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A3" w:rsidRPr="00072151" w:rsidRDefault="0081411F" w:rsidP="00965D66">
      <w:pPr>
        <w:spacing w:after="0"/>
        <w:rPr>
          <w:rFonts w:ascii="Times New Roman" w:hAnsi="Times New Roman"/>
          <w:b/>
          <w:kern w:val="36"/>
          <w:sz w:val="28"/>
          <w:szCs w:val="28"/>
        </w:rPr>
      </w:pPr>
      <w:r w:rsidRPr="00072151">
        <w:rPr>
          <w:rFonts w:ascii="Times New Roman" w:hAnsi="Times New Roman"/>
          <w:b/>
          <w:sz w:val="28"/>
          <w:szCs w:val="28"/>
        </w:rPr>
        <w:t>ОПИСАНИЕ</w:t>
      </w:r>
      <w:r w:rsidR="00965D66">
        <w:rPr>
          <w:rFonts w:ascii="Times New Roman" w:hAnsi="Times New Roman"/>
          <w:b/>
          <w:sz w:val="28"/>
          <w:szCs w:val="28"/>
        </w:rPr>
        <w:t xml:space="preserve"> </w:t>
      </w:r>
      <w:r w:rsidR="00064FA3" w:rsidRPr="00072151">
        <w:rPr>
          <w:rFonts w:ascii="Times New Roman" w:hAnsi="Times New Roman"/>
          <w:b/>
          <w:sz w:val="28"/>
          <w:szCs w:val="28"/>
        </w:rPr>
        <w:t>ОБРАЗОВАТЕЛЬНОЙ ПРОГРАММЫ</w:t>
      </w:r>
      <w:r w:rsidR="00965D66">
        <w:rPr>
          <w:rFonts w:ascii="Times New Roman" w:hAnsi="Times New Roman"/>
          <w:b/>
          <w:sz w:val="28"/>
          <w:szCs w:val="28"/>
        </w:rPr>
        <w:t xml:space="preserve"> </w:t>
      </w:r>
      <w:r w:rsidR="00064FA3" w:rsidRPr="00072151">
        <w:rPr>
          <w:rFonts w:ascii="Times New Roman" w:hAnsi="Times New Roman"/>
          <w:b/>
          <w:sz w:val="28"/>
          <w:szCs w:val="28"/>
        </w:rPr>
        <w:t>ДО №21</w:t>
      </w:r>
      <w:r w:rsidR="00064FA3" w:rsidRPr="00072151">
        <w:rPr>
          <w:rFonts w:ascii="Times New Roman" w:hAnsi="Times New Roman"/>
          <w:b/>
          <w:kern w:val="36"/>
          <w:sz w:val="28"/>
          <w:szCs w:val="28"/>
        </w:rPr>
        <w:t>.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Основная образовательная программа разработана рабочей группой педагогов ДО</w:t>
      </w:r>
      <w:r w:rsidR="00127791" w:rsidRPr="00072151">
        <w:rPr>
          <w:rFonts w:ascii="Times New Roman" w:hAnsi="Times New Roman"/>
          <w:color w:val="222222"/>
          <w:sz w:val="24"/>
          <w:szCs w:val="24"/>
        </w:rPr>
        <w:t xml:space="preserve"> №21</w:t>
      </w:r>
      <w:r w:rsidRPr="00072151">
        <w:rPr>
          <w:rFonts w:ascii="Times New Roman" w:hAnsi="Times New Roman"/>
          <w:color w:val="222222"/>
          <w:sz w:val="24"/>
          <w:szCs w:val="24"/>
        </w:rPr>
        <w:t xml:space="preserve">. Программа разработана в   соответствии с требованиями ФГОС дошкольного образования к структуре основной образовательной 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программы</w:t>
      </w:r>
      <w:proofErr w:type="gramEnd"/>
      <w:r w:rsidRPr="00072151">
        <w:rPr>
          <w:rFonts w:ascii="Times New Roman" w:hAnsi="Times New Roman"/>
          <w:color w:val="222222"/>
          <w:sz w:val="24"/>
          <w:szCs w:val="24"/>
        </w:rPr>
        <w:t xml:space="preserve"> с учетом использования доработанной авторами в соответствии с требованиями ФГОС  Примерной основной  общеобразовательной программы дошкольного образования «Детство» (под ред. Т.И. Бабаевой, А.Г.Гогоберидзе, О.В.Солнцевой) 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 xml:space="preserve">Основная образовательная программа разработана в соответствии с основными нормативно-правовыми документами по дошкольному воспитанию. 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Сформирована</w:t>
      </w:r>
      <w:proofErr w:type="gramEnd"/>
      <w:r w:rsidRPr="00072151">
        <w:rPr>
          <w:rFonts w:ascii="Times New Roman" w:hAnsi="Times New Roman"/>
          <w:color w:val="222222"/>
          <w:sz w:val="24"/>
          <w:szCs w:val="24"/>
        </w:rPr>
        <w:t xml:space="preserve"> с учётом особенностей дошкольного образования как фундамента  последующего обучения и определяет содержание и организацию образовательного процесса на уровне дошкольного образования. Программа ориентирована на детей раннего (от 1,5 – 3 лет) и дошкольного (от 3 – до 8 лет) возраста, в том числе на детей с ограниченными возможностями здоровья.</w:t>
      </w:r>
      <w:r w:rsidR="00127791" w:rsidRPr="0007215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072151">
        <w:rPr>
          <w:rFonts w:ascii="Times New Roman" w:hAnsi="Times New Roman"/>
          <w:color w:val="222222"/>
          <w:sz w:val="24"/>
          <w:szCs w:val="24"/>
        </w:rPr>
        <w:t>Программа обеспечивает развитие детей дошкольного возраста с учётом их психолого-возрастных и индивидуальных особенностей.</w:t>
      </w:r>
    </w:p>
    <w:p w:rsidR="00064FA3" w:rsidRPr="00072151" w:rsidRDefault="0081411F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Целью п</w:t>
      </w:r>
      <w:r w:rsidR="00064FA3" w:rsidRPr="00072151">
        <w:rPr>
          <w:rFonts w:ascii="Times New Roman" w:hAnsi="Times New Roman"/>
          <w:color w:val="222222"/>
          <w:sz w:val="24"/>
          <w:szCs w:val="24"/>
        </w:rPr>
        <w:t>рограммы является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Программа направлена: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 xml:space="preserve">-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со</w:t>
      </w:r>
      <w:proofErr w:type="gramEnd"/>
      <w:r w:rsidRPr="00072151">
        <w:rPr>
          <w:rFonts w:ascii="Times New Roman" w:hAnsi="Times New Roman"/>
          <w:color w:val="222222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-  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Задачи реализации программы:</w:t>
      </w:r>
      <w:r w:rsidR="005D5725" w:rsidRPr="0007215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072151">
        <w:rPr>
          <w:rFonts w:ascii="Times New Roman" w:hAnsi="Times New Roman"/>
          <w:color w:val="222222"/>
          <w:sz w:val="24"/>
          <w:szCs w:val="24"/>
        </w:rPr>
        <w:t>охрана и укрепление физического и психического здоровья детей, в том чи</w:t>
      </w:r>
      <w:r w:rsidR="005D5725" w:rsidRPr="00072151">
        <w:rPr>
          <w:rFonts w:ascii="Times New Roman" w:hAnsi="Times New Roman"/>
          <w:color w:val="222222"/>
          <w:sz w:val="24"/>
          <w:szCs w:val="24"/>
        </w:rPr>
        <w:t>сле их эмоционального </w:t>
      </w:r>
      <w:r w:rsidRPr="00072151">
        <w:rPr>
          <w:rFonts w:ascii="Times New Roman" w:hAnsi="Times New Roman"/>
          <w:color w:val="222222"/>
          <w:sz w:val="24"/>
          <w:szCs w:val="24"/>
        </w:rPr>
        <w:t xml:space="preserve"> благополучия;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448" w:hanging="357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обеспечение равных возможностей полноценного развития каждого ребёнка в период дошкольного         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обеспечение преемственности основных образовательных программ дошкольного и начального общего   образования;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создание благоприятных условий развития детей в соответствии с их возрастными и индивидуальными   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 нравственных и </w:t>
      </w:r>
      <w:proofErr w:type="spellStart"/>
      <w:r w:rsidRPr="00072151">
        <w:rPr>
          <w:rFonts w:ascii="Times New Roman" w:hAnsi="Times New Roman"/>
          <w:color w:val="222222"/>
          <w:sz w:val="24"/>
          <w:szCs w:val="24"/>
        </w:rPr>
        <w:t>социокультурных</w:t>
      </w:r>
      <w:proofErr w:type="spellEnd"/>
      <w:r w:rsidRPr="00072151">
        <w:rPr>
          <w:rFonts w:ascii="Times New Roman" w:hAnsi="Times New Roman"/>
          <w:color w:val="222222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   ребёнка, формирования предпосылок учебной деятельности;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lastRenderedPageBreak/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 xml:space="preserve">формирование </w:t>
      </w:r>
      <w:proofErr w:type="spellStart"/>
      <w:r w:rsidRPr="00072151">
        <w:rPr>
          <w:rFonts w:ascii="Times New Roman" w:hAnsi="Times New Roman"/>
          <w:color w:val="222222"/>
          <w:sz w:val="24"/>
          <w:szCs w:val="24"/>
        </w:rPr>
        <w:t>социокультурной</w:t>
      </w:r>
      <w:proofErr w:type="spellEnd"/>
      <w:r w:rsidRPr="00072151">
        <w:rPr>
          <w:rFonts w:ascii="Times New Roman" w:hAnsi="Times New Roman"/>
          <w:color w:val="222222"/>
          <w:sz w:val="24"/>
          <w:szCs w:val="24"/>
        </w:rPr>
        <w:t xml:space="preserve"> среды, соответствующей возрастным, индивидуальным, психологическим и физиологическим особенностям детей;</w:t>
      </w:r>
    </w:p>
    <w:p w:rsidR="00064FA3" w:rsidRPr="00072151" w:rsidRDefault="00064FA3" w:rsidP="00072151">
      <w:pPr>
        <w:numPr>
          <w:ilvl w:val="0"/>
          <w:numId w:val="1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обеспечение психолого-педагогической поддержки семьи и повышения компетентности родителей в  вопросах развития и образования, охраны и укрепления здоровья детей.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В соответствии со Стандартом Программа построена на следующих принципах:</w:t>
      </w:r>
    </w:p>
    <w:p w:rsidR="00064FA3" w:rsidRPr="00072151" w:rsidRDefault="00064FA3" w:rsidP="00072151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Поддержка разнообразия детства</w:t>
      </w:r>
      <w:r w:rsidRPr="00072151">
        <w:rPr>
          <w:rFonts w:ascii="Times New Roman" w:hAnsi="Times New Roman"/>
          <w:color w:val="222222"/>
          <w:sz w:val="24"/>
          <w:szCs w:val="24"/>
        </w:rPr>
        <w:t>. </w:t>
      </w:r>
    </w:p>
    <w:p w:rsidR="00064FA3" w:rsidRPr="00072151" w:rsidRDefault="00064FA3" w:rsidP="00072151">
      <w:pPr>
        <w:pStyle w:val="a3"/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 xml:space="preserve">Сохранение уникальности и </w:t>
      </w:r>
      <w:proofErr w:type="spellStart"/>
      <w:r w:rsidRPr="00072151">
        <w:rPr>
          <w:rFonts w:ascii="Times New Roman" w:hAnsi="Times New Roman"/>
          <w:iCs/>
          <w:color w:val="222222"/>
          <w:sz w:val="24"/>
          <w:szCs w:val="24"/>
        </w:rPr>
        <w:t>самоценности</w:t>
      </w:r>
      <w:proofErr w:type="spellEnd"/>
      <w:r w:rsidRPr="00072151">
        <w:rPr>
          <w:rFonts w:ascii="Times New Roman" w:hAnsi="Times New Roman"/>
          <w:iCs/>
          <w:color w:val="222222"/>
          <w:sz w:val="24"/>
          <w:szCs w:val="24"/>
        </w:rPr>
        <w:t xml:space="preserve"> детства</w:t>
      </w:r>
      <w:r w:rsidRPr="00072151">
        <w:rPr>
          <w:rFonts w:ascii="Times New Roman" w:hAnsi="Times New Roman"/>
          <w:color w:val="222222"/>
          <w:sz w:val="24"/>
          <w:szCs w:val="24"/>
        </w:rPr>
        <w:t> </w:t>
      </w:r>
    </w:p>
    <w:p w:rsidR="00064FA3" w:rsidRPr="00072151" w:rsidRDefault="00064FA3" w:rsidP="00072151">
      <w:pPr>
        <w:pStyle w:val="a3"/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 xml:space="preserve"> </w:t>
      </w:r>
      <w:proofErr w:type="gramStart"/>
      <w:r w:rsidRPr="00072151">
        <w:rPr>
          <w:rFonts w:ascii="Times New Roman" w:hAnsi="Times New Roman"/>
          <w:iCs/>
          <w:color w:val="222222"/>
          <w:sz w:val="24"/>
          <w:szCs w:val="24"/>
        </w:rPr>
        <w:t>Личностно-развивающий и гуманистический характер взаимодействия </w:t>
      </w:r>
      <w:r w:rsidRPr="00072151">
        <w:rPr>
          <w:rFonts w:ascii="Times New Roman" w:hAnsi="Times New Roman"/>
          <w:color w:val="222222"/>
          <w:sz w:val="24"/>
          <w:szCs w:val="24"/>
        </w:rPr>
        <w:t>взрослых (родителей законных представителей), педагогических и иных работников ДО) и детей.</w:t>
      </w:r>
      <w:proofErr w:type="gramEnd"/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Индивидуализация дошкольного образования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 .</w:t>
      </w:r>
      <w:proofErr w:type="gramEnd"/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 Содействие и сотрудничество детей и взрослых, признание ребенка полноценным участником           (субъектом) образовательных отношений.</w:t>
      </w:r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 xml:space="preserve">Сотрудничество </w:t>
      </w:r>
      <w:proofErr w:type="gramStart"/>
      <w:r w:rsidRPr="00072151">
        <w:rPr>
          <w:rFonts w:ascii="Times New Roman" w:hAnsi="Times New Roman"/>
          <w:iCs/>
          <w:color w:val="222222"/>
          <w:sz w:val="24"/>
          <w:szCs w:val="24"/>
        </w:rPr>
        <w:t>ДО</w:t>
      </w:r>
      <w:proofErr w:type="gramEnd"/>
      <w:r w:rsidRPr="00072151">
        <w:rPr>
          <w:rFonts w:ascii="Times New Roman" w:hAnsi="Times New Roman"/>
          <w:iCs/>
          <w:color w:val="222222"/>
          <w:sz w:val="24"/>
          <w:szCs w:val="24"/>
        </w:rPr>
        <w:t xml:space="preserve"> с семьей.</w:t>
      </w:r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Сетевое взаимодействие с организациями</w:t>
      </w:r>
      <w:r w:rsidRPr="00072151">
        <w:rPr>
          <w:rFonts w:ascii="Times New Roman" w:hAnsi="Times New Roman"/>
          <w:color w:val="222222"/>
          <w:sz w:val="24"/>
          <w:szCs w:val="24"/>
        </w:rPr>
        <w:t> </w:t>
      </w:r>
      <w:r w:rsidRPr="00072151">
        <w:rPr>
          <w:rFonts w:ascii="Times New Roman" w:hAnsi="Times New Roman"/>
          <w:iCs/>
          <w:color w:val="222222"/>
          <w:sz w:val="24"/>
          <w:szCs w:val="24"/>
        </w:rPr>
        <w:t xml:space="preserve"> Индивидуализация дошкольного образования </w:t>
      </w:r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 xml:space="preserve"> Возрастная адекватность образования.</w:t>
      </w:r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Развивающее вариативное образование. </w:t>
      </w:r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Полнота содержания и интеграция отдельных образовательных областей</w:t>
      </w:r>
      <w:r w:rsidRPr="00072151">
        <w:rPr>
          <w:rFonts w:ascii="Times New Roman" w:hAnsi="Times New Roman"/>
          <w:color w:val="222222"/>
          <w:sz w:val="24"/>
          <w:szCs w:val="24"/>
        </w:rPr>
        <w:t>. </w:t>
      </w:r>
    </w:p>
    <w:p w:rsidR="00064FA3" w:rsidRPr="00072151" w:rsidRDefault="00064FA3" w:rsidP="00072151">
      <w:pPr>
        <w:numPr>
          <w:ilvl w:val="0"/>
          <w:numId w:val="2"/>
        </w:num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Инвариантность ценностей и целей при вариативности средств реализации и достижения целей  Программы. </w:t>
      </w:r>
    </w:p>
    <w:p w:rsidR="0081411F" w:rsidRPr="00072151" w:rsidRDefault="0081411F" w:rsidP="00072151">
      <w:pPr>
        <w:shd w:val="clear" w:color="auto" w:fill="FFFFFF"/>
        <w:spacing w:before="100" w:beforeAutospacing="1" w:after="0"/>
        <w:ind w:left="45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iCs/>
          <w:color w:val="222222"/>
          <w:sz w:val="24"/>
          <w:szCs w:val="24"/>
        </w:rPr>
        <w:t>Образовательная программа содержит следующие разделы: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7"/>
      </w:tblGrid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firstLine="220"/>
              <w:jc w:val="both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I. Целевой раздел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1.1 .Пояснительная записка.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1.1.1 .Цели и задачи реализации Программы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1.1.2.Принципы и подходы к формированию Программы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1.2. Планируемые результаты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- Целевые ориентиры в раннем возрасте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- Целевые ориентиры в дошкольном возрасте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- Целевые ориентиры на этапе завершения освоения Программы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1.3. Развивающее оценивание качества образовательной деятельности по  Программе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firstLine="220"/>
              <w:jc w:val="both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II. Содержательный раздел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2151">
              <w:rPr>
                <w:rStyle w:val="a6"/>
                <w:sz w:val="24"/>
                <w:szCs w:val="24"/>
              </w:rPr>
              <w:t>2.1. Общие положения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jc w:val="both"/>
              <w:rPr>
                <w:rStyle w:val="a6"/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2.2. Описание образовательной деятельности в соответствии с направлениями</w:t>
            </w:r>
          </w:p>
          <w:p w:rsidR="0081411F" w:rsidRPr="00072151" w:rsidRDefault="0081411F" w:rsidP="00072151">
            <w:pPr>
              <w:pStyle w:val="a7"/>
              <w:spacing w:after="0" w:line="240" w:lineRule="atLeast"/>
              <w:ind w:left="780" w:hanging="560"/>
              <w:jc w:val="both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2151">
              <w:rPr>
                <w:rStyle w:val="a6"/>
                <w:color w:val="000000"/>
                <w:sz w:val="24"/>
                <w:szCs w:val="24"/>
              </w:rPr>
              <w:t>развития ребенка, представленными в пяти образовательных областях.</w:t>
            </w:r>
            <w:proofErr w:type="gramEnd"/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2.2.1. Ранний возраст.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2.2.2. Дошкольный возраст.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lastRenderedPageBreak/>
              <w:t xml:space="preserve"> - Социально-коммуникативное развитие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- Познавательное развитие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- Речевое развитие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- Художественно-эстетическое развитие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 xml:space="preserve"> - Физическое развитие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rStyle w:val="a6"/>
                <w:color w:val="000000"/>
                <w:sz w:val="24"/>
                <w:szCs w:val="24"/>
              </w:rPr>
            </w:pPr>
            <w:r w:rsidRPr="00072151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- Реализация содержания регионального компонента образования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2.3. Взаимодействие взрослых с детьми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2.4. Взаимодействия педагогического коллектива с семьями воспитанников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 Организационный раздел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3.1. Психолого-педагогические условия, обеспечивающие развитие ребенка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3.2. Организация развивающей предметно-пространственной среды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3.3. Кадровые условия реализации Программы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3.4. Материально-техническое обеспечение Программы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3.5. Финансовые условия реализации Программы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3.6. Планирование образовательной деятельности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3.7. Режим дня и распорядок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3.8. Перспективы работы по совершенствованию и развитию содержания Программы.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3.9. Перечень нормативных и нормативно-методических документов</w:t>
            </w:r>
          </w:p>
        </w:tc>
      </w:tr>
      <w:tr w:rsidR="0081411F" w:rsidRPr="00072151" w:rsidTr="00814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9217" w:type="dxa"/>
            <w:shd w:val="clear" w:color="auto" w:fill="FFFFFF"/>
          </w:tcPr>
          <w:p w:rsidR="0081411F" w:rsidRPr="00072151" w:rsidRDefault="0081411F" w:rsidP="00072151">
            <w:pPr>
              <w:pStyle w:val="a7"/>
              <w:spacing w:after="0" w:line="240" w:lineRule="atLeast"/>
              <w:ind w:left="660" w:hanging="660"/>
              <w:rPr>
                <w:color w:val="000000"/>
                <w:sz w:val="24"/>
                <w:szCs w:val="24"/>
              </w:rPr>
            </w:pPr>
            <w:r w:rsidRPr="00072151">
              <w:rPr>
                <w:rStyle w:val="a6"/>
                <w:color w:val="000000"/>
                <w:sz w:val="24"/>
                <w:szCs w:val="24"/>
              </w:rPr>
              <w:t>3.10. Перечень литературных источников.</w:t>
            </w:r>
          </w:p>
        </w:tc>
      </w:tr>
    </w:tbl>
    <w:p w:rsidR="0081411F" w:rsidRPr="00072151" w:rsidRDefault="0081411F" w:rsidP="00072151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222222"/>
          <w:sz w:val="24"/>
          <w:szCs w:val="24"/>
        </w:rPr>
      </w:pPr>
    </w:p>
    <w:p w:rsidR="00064FA3" w:rsidRPr="00072151" w:rsidRDefault="00064FA3" w:rsidP="00072151">
      <w:pPr>
        <w:shd w:val="clear" w:color="auto" w:fill="FFFFFF"/>
        <w:spacing w:after="0" w:line="240" w:lineRule="atLeast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b/>
          <w:bCs/>
          <w:color w:val="222222"/>
          <w:sz w:val="24"/>
          <w:szCs w:val="24"/>
        </w:rPr>
        <w:t> </w:t>
      </w:r>
      <w:r w:rsidRPr="00072151">
        <w:rPr>
          <w:rFonts w:ascii="Times New Roman" w:hAnsi="Times New Roman"/>
          <w:color w:val="222222"/>
          <w:sz w:val="24"/>
          <w:szCs w:val="24"/>
        </w:rPr>
        <w:t xml:space="preserve">В соответствии с ФГОС 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ДО</w:t>
      </w:r>
      <w:proofErr w:type="gramEnd"/>
      <w:r w:rsidRPr="0007215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специфика</w:t>
      </w:r>
      <w:proofErr w:type="gramEnd"/>
      <w:r w:rsidRPr="00072151">
        <w:rPr>
          <w:rFonts w:ascii="Times New Roman" w:hAnsi="Times New Roman"/>
          <w:color w:val="222222"/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064FA3" w:rsidRPr="00072151" w:rsidRDefault="00064FA3" w:rsidP="00072151">
      <w:pPr>
        <w:spacing w:after="0"/>
        <w:rPr>
          <w:rFonts w:ascii="Times New Roman" w:hAnsi="Times New Roman"/>
          <w:b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Основные характеристики развития ребенка представлены в виде изложения возможных достижений воспитанников на разных возраст</w:t>
      </w:r>
      <w:r w:rsidRPr="00072151">
        <w:rPr>
          <w:rFonts w:ascii="Times New Roman" w:hAnsi="Times New Roman"/>
          <w:b/>
        </w:rPr>
        <w:t xml:space="preserve"> </w:t>
      </w:r>
      <w:proofErr w:type="gramEnd"/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sz w:val="24"/>
          <w:szCs w:val="24"/>
        </w:rPr>
        <w:t xml:space="preserve">Коррекционно-развивающая работа строится с учетом особых образовательных потребностей детей с ОВЗ и заключений </w:t>
      </w:r>
      <w:proofErr w:type="spellStart"/>
      <w:r w:rsidRPr="00072151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072151">
        <w:rPr>
          <w:rFonts w:ascii="Times New Roman" w:hAnsi="Times New Roman"/>
          <w:sz w:val="24"/>
          <w:szCs w:val="24"/>
        </w:rPr>
        <w:t xml:space="preserve"> комиссии. 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или индивидуальный образовательный маршрут (инклюзивное образование) с учетом особенностей его психофизического развития, индивидуальных возможностей, обеспечивающая коррекцию нарушений развития и его социальную адаптацию 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> </w:t>
      </w:r>
      <w:r w:rsidRPr="00072151">
        <w:rPr>
          <w:rFonts w:ascii="Times New Roman" w:hAnsi="Times New Roman"/>
          <w:bCs/>
          <w:color w:val="222222"/>
          <w:sz w:val="24"/>
          <w:szCs w:val="24"/>
        </w:rPr>
        <w:t> Вариативная часть</w:t>
      </w:r>
      <w:r w:rsidRPr="00072151">
        <w:rPr>
          <w:rFonts w:ascii="Times New Roman" w:hAnsi="Times New Roman"/>
          <w:color w:val="222222"/>
          <w:sz w:val="24"/>
          <w:szCs w:val="24"/>
        </w:rPr>
        <w:t xml:space="preserve"> (региональный компонент) проходит через все разделы образовательной программы и учитывает образовательные потребности и интересы воспитанников, членов их семей и педагогов и, представлена  парциальной программой - </w:t>
      </w:r>
      <w:r w:rsidRPr="00072151">
        <w:rPr>
          <w:rStyle w:val="11"/>
          <w:color w:val="000000"/>
          <w:sz w:val="24"/>
          <w:szCs w:val="24"/>
        </w:rPr>
        <w:lastRenderedPageBreak/>
        <w:t>«Чудеса родного края»</w:t>
      </w:r>
      <w:proofErr w:type="gramStart"/>
      <w:r w:rsidRPr="00072151">
        <w:rPr>
          <w:rStyle w:val="11"/>
          <w:color w:val="000000"/>
          <w:sz w:val="24"/>
          <w:szCs w:val="24"/>
        </w:rPr>
        <w:t>.</w:t>
      </w:r>
      <w:r w:rsidRPr="00072151">
        <w:rPr>
          <w:rFonts w:ascii="Times New Roman" w:hAnsi="Times New Roman"/>
          <w:color w:val="222222"/>
          <w:sz w:val="24"/>
          <w:szCs w:val="24"/>
        </w:rPr>
        <w:t>"</w:t>
      </w:r>
      <w:proofErr w:type="gramEnd"/>
      <w:r w:rsidRPr="00072151">
        <w:rPr>
          <w:rFonts w:ascii="Times New Roman" w:hAnsi="Times New Roman"/>
          <w:color w:val="222222"/>
          <w:sz w:val="24"/>
          <w:szCs w:val="24"/>
        </w:rPr>
        <w:t xml:space="preserve"> ( программа воспитания и развития детей дошкольного  возраста на идеях народной педагогики / сост.</w:t>
      </w:r>
      <w:r w:rsidRPr="00072151">
        <w:rPr>
          <w:rStyle w:val="11"/>
          <w:color w:val="000000"/>
          <w:sz w:val="24"/>
          <w:szCs w:val="24"/>
        </w:rPr>
        <w:t xml:space="preserve"> Савинова Г.И., Бабенко Н.А.</w:t>
      </w:r>
      <w:r w:rsidRPr="00072151">
        <w:rPr>
          <w:rFonts w:ascii="Times New Roman" w:hAnsi="Times New Roman"/>
          <w:color w:val="222222"/>
          <w:sz w:val="24"/>
          <w:szCs w:val="24"/>
        </w:rPr>
        <w:t>)</w:t>
      </w:r>
    </w:p>
    <w:p w:rsidR="00064FA3" w:rsidRPr="00072151" w:rsidRDefault="00064FA3" w:rsidP="0007215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72151">
        <w:rPr>
          <w:rFonts w:ascii="Times New Roman" w:hAnsi="Times New Roman"/>
          <w:color w:val="222222"/>
          <w:sz w:val="24"/>
          <w:szCs w:val="24"/>
        </w:rPr>
        <w:t xml:space="preserve">          Традиционные формы взаимодействия педагогического коллектива дошкольного учреждения с семьей </w:t>
      </w:r>
      <w:proofErr w:type="gramStart"/>
      <w:r w:rsidRPr="00072151">
        <w:rPr>
          <w:rFonts w:ascii="Times New Roman" w:hAnsi="Times New Roman"/>
          <w:color w:val="222222"/>
          <w:sz w:val="24"/>
          <w:szCs w:val="24"/>
        </w:rPr>
        <w:t>сочетаются</w:t>
      </w:r>
      <w:proofErr w:type="gramEnd"/>
      <w:r w:rsidRPr="00072151">
        <w:rPr>
          <w:rFonts w:ascii="Times New Roman" w:hAnsi="Times New Roman"/>
          <w:color w:val="222222"/>
          <w:sz w:val="24"/>
          <w:szCs w:val="24"/>
        </w:rPr>
        <w:t xml:space="preserve"> сегодня в новых социальных условиях с вариативными инновационными технологиями организации  взаимодействия   дошкольного учреждения  с родителями воспитанников</w:t>
      </w:r>
      <w:r w:rsidRPr="00072151">
        <w:rPr>
          <w:rStyle w:val="10"/>
          <w:color w:val="000000"/>
          <w:sz w:val="24"/>
          <w:szCs w:val="24"/>
        </w:rPr>
        <w:t xml:space="preserve"> </w:t>
      </w:r>
      <w:r w:rsidRPr="00072151">
        <w:rPr>
          <w:rStyle w:val="11"/>
          <w:color w:val="000000"/>
          <w:sz w:val="24"/>
          <w:szCs w:val="24"/>
        </w:rPr>
        <w:t>Современной формой взаимодей</w:t>
      </w:r>
      <w:r w:rsidR="00127791" w:rsidRPr="00072151">
        <w:rPr>
          <w:rStyle w:val="11"/>
          <w:color w:val="000000"/>
          <w:sz w:val="24"/>
          <w:szCs w:val="24"/>
        </w:rPr>
        <w:t>ствия с семьей является работа и</w:t>
      </w:r>
      <w:r w:rsidRPr="00072151">
        <w:rPr>
          <w:rStyle w:val="11"/>
          <w:color w:val="000000"/>
          <w:sz w:val="24"/>
          <w:szCs w:val="24"/>
        </w:rPr>
        <w:t>нтернет</w:t>
      </w:r>
      <w:r w:rsidR="00127791" w:rsidRPr="00072151">
        <w:rPr>
          <w:rStyle w:val="11"/>
          <w:color w:val="000000"/>
          <w:sz w:val="24"/>
          <w:szCs w:val="24"/>
        </w:rPr>
        <w:t xml:space="preserve"> </w:t>
      </w:r>
      <w:r w:rsidRPr="00072151">
        <w:rPr>
          <w:rStyle w:val="11"/>
          <w:color w:val="000000"/>
          <w:sz w:val="24"/>
          <w:szCs w:val="24"/>
        </w:rPr>
        <w:t>-</w:t>
      </w:r>
      <w:r w:rsidR="00127791" w:rsidRPr="00072151">
        <w:rPr>
          <w:rStyle w:val="11"/>
          <w:color w:val="000000"/>
          <w:sz w:val="24"/>
          <w:szCs w:val="24"/>
        </w:rPr>
        <w:t xml:space="preserve"> </w:t>
      </w:r>
      <w:r w:rsidRPr="00072151">
        <w:rPr>
          <w:rStyle w:val="11"/>
          <w:color w:val="000000"/>
          <w:sz w:val="24"/>
          <w:szCs w:val="24"/>
        </w:rPr>
        <w:t xml:space="preserve">представительства ДО. Разнообразные рубрики сайта МБОУ «Гимназия №2»  позволяют знакомить родителей с нормативно правовыми документами, лицензионными документами учреждения, локальными актами, особенностями осуществления образовательного процесса в ДО, с достижениями и наградами педагогов и воспитанников. На сайте работает новостная лента, обновляются </w:t>
      </w:r>
      <w:proofErr w:type="gramStart"/>
      <w:r w:rsidRPr="00072151">
        <w:rPr>
          <w:rStyle w:val="11"/>
          <w:color w:val="000000"/>
          <w:sz w:val="24"/>
          <w:szCs w:val="24"/>
        </w:rPr>
        <w:t>фото материалы</w:t>
      </w:r>
      <w:proofErr w:type="gramEnd"/>
      <w:r w:rsidRPr="00072151">
        <w:rPr>
          <w:rStyle w:val="11"/>
          <w:color w:val="000000"/>
          <w:sz w:val="24"/>
          <w:szCs w:val="24"/>
        </w:rPr>
        <w:t>.</w:t>
      </w:r>
    </w:p>
    <w:p w:rsidR="00064FA3" w:rsidRPr="00072151" w:rsidRDefault="00064FA3" w:rsidP="00072151">
      <w:pPr>
        <w:pStyle w:val="a4"/>
        <w:spacing w:after="0" w:line="240" w:lineRule="auto"/>
        <w:ind w:left="540" w:firstLine="720"/>
        <w:jc w:val="both"/>
        <w:rPr>
          <w:sz w:val="24"/>
          <w:szCs w:val="24"/>
        </w:rPr>
      </w:pPr>
      <w:r w:rsidRPr="00072151">
        <w:rPr>
          <w:rStyle w:val="11"/>
          <w:color w:val="000000"/>
          <w:sz w:val="24"/>
          <w:szCs w:val="24"/>
        </w:rPr>
        <w:t>Программа определяет психолого-педагогическое сопровождение как систему профессиональной деятельности, направленную на создание социально-психологических условий для успешного воспитания, обучения и развития ребенка на каждом возрастном этапе.</w:t>
      </w:r>
    </w:p>
    <w:p w:rsidR="00064FA3" w:rsidRPr="00072151" w:rsidRDefault="00064FA3" w:rsidP="00072151">
      <w:pPr>
        <w:pStyle w:val="a4"/>
        <w:spacing w:after="0" w:line="240" w:lineRule="auto"/>
        <w:ind w:left="540" w:firstLine="720"/>
        <w:jc w:val="both"/>
        <w:rPr>
          <w:sz w:val="24"/>
          <w:szCs w:val="24"/>
        </w:rPr>
      </w:pPr>
      <w:r w:rsidRPr="00072151">
        <w:rPr>
          <w:rStyle w:val="11"/>
          <w:color w:val="000000"/>
          <w:sz w:val="24"/>
          <w:szCs w:val="24"/>
        </w:rPr>
        <w:t>Цель сопровождения - создать психолого-педагогические условия для полноценного развития и воспитания личности ребенка в рамках его возрастных и индивидуальных возможностей.</w:t>
      </w:r>
    </w:p>
    <w:sectPr w:rsidR="00064FA3" w:rsidRPr="00072151" w:rsidSect="001B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5"/>
    <w:multiLevelType w:val="multilevel"/>
    <w:tmpl w:val="4CD4E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B7"/>
    <w:multiLevelType w:val="multilevel"/>
    <w:tmpl w:val="000000B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B9"/>
    <w:multiLevelType w:val="multilevel"/>
    <w:tmpl w:val="000000B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C5"/>
    <w:multiLevelType w:val="multilevel"/>
    <w:tmpl w:val="000000C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A3FC3"/>
    <w:multiLevelType w:val="hybridMultilevel"/>
    <w:tmpl w:val="C85E4E94"/>
    <w:lvl w:ilvl="0" w:tplc="A2D2FCC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EB2EFD"/>
    <w:multiLevelType w:val="hybridMultilevel"/>
    <w:tmpl w:val="1584B3A8"/>
    <w:lvl w:ilvl="0" w:tplc="7CD80B34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8826843"/>
    <w:multiLevelType w:val="multilevel"/>
    <w:tmpl w:val="29A62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D5B40"/>
    <w:multiLevelType w:val="hybridMultilevel"/>
    <w:tmpl w:val="3F1C6ED4"/>
    <w:lvl w:ilvl="0" w:tplc="424CBB7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B703F1F"/>
    <w:multiLevelType w:val="hybridMultilevel"/>
    <w:tmpl w:val="AB44D4D6"/>
    <w:lvl w:ilvl="0" w:tplc="BF467A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000C4"/>
    <w:multiLevelType w:val="multilevel"/>
    <w:tmpl w:val="1AD6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064FA3"/>
    <w:rsid w:val="00064FA3"/>
    <w:rsid w:val="00072151"/>
    <w:rsid w:val="00127791"/>
    <w:rsid w:val="004540B8"/>
    <w:rsid w:val="005D5725"/>
    <w:rsid w:val="005F4348"/>
    <w:rsid w:val="0081411F"/>
    <w:rsid w:val="00965D66"/>
    <w:rsid w:val="00D6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64F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64FA3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064FA3"/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11"/>
    <w:uiPriority w:val="99"/>
    <w:rsid w:val="00064FA3"/>
    <w:pPr>
      <w:widowContro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4FA3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basedOn w:val="a0"/>
    <w:link w:val="30"/>
    <w:uiPriority w:val="99"/>
    <w:rsid w:val="00064FA3"/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064FA3"/>
    <w:pPr>
      <w:widowControl w:val="0"/>
      <w:spacing w:after="0" w:line="240" w:lineRule="auto"/>
      <w:outlineLvl w:val="2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a6">
    <w:name w:val="Другое_"/>
    <w:basedOn w:val="a0"/>
    <w:link w:val="a7"/>
    <w:uiPriority w:val="99"/>
    <w:rsid w:val="0081411F"/>
    <w:rPr>
      <w:rFonts w:ascii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uiPriority w:val="99"/>
    <w:rsid w:val="0081411F"/>
    <w:pPr>
      <w:widowContro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uiPriority w:val="99"/>
    <w:rsid w:val="0081411F"/>
    <w:rPr>
      <w:rFonts w:ascii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81411F"/>
    <w:pPr>
      <w:widowControl w:val="0"/>
      <w:spacing w:after="220" w:line="257" w:lineRule="auto"/>
      <w:outlineLvl w:val="1"/>
    </w:pPr>
    <w:rPr>
      <w:rFonts w:ascii="Times New Roman" w:eastAsiaTheme="minorHAnsi" w:hAnsi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2020-02-05T09:59:00Z</dcterms:created>
  <dcterms:modified xsi:type="dcterms:W3CDTF">2020-02-05T10:37:00Z</dcterms:modified>
</cp:coreProperties>
</file>