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7" w:rsidRDefault="007C533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5.7pt;margin-top:29.6pt;width:0;height:371.45pt;z-index:-251659264;mso-position-horizontal-relative:page;mso-position-vertical-relative:page" filled="t" strokeweight=".8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95.4pt;margin-top:29.6pt;width:0;height:371.45pt;z-index:-251658240;mso-position-horizontal-relative:page;mso-position-vertical-relative:page" filled="t" strokeweight=".8pt">
            <v:path arrowok="f" fillok="t" o:connecttype="segments"/>
            <o:lock v:ext="edit" shapetype="f"/>
            <w10:wrap anchorx="page" anchory="page"/>
          </v:shape>
        </w:pict>
      </w:r>
    </w:p>
    <w:p w:rsidR="00043D87" w:rsidRDefault="00C0368B" w:rsidP="006F3F37">
      <w:pPr>
        <w:pStyle w:val="10"/>
        <w:framePr w:h="733" w:hRule="exact" w:wrap="none" w:vAnchor="page" w:hAnchor="page" w:x="569" w:y="567"/>
        <w:shd w:val="clear" w:color="auto" w:fill="000000"/>
        <w:spacing w:line="750" w:lineRule="exact"/>
        <w:ind w:left="160"/>
      </w:pPr>
      <w:bookmarkStart w:id="0" w:name="bookmark0"/>
      <w:r>
        <w:rPr>
          <w:rStyle w:val="11"/>
        </w:rPr>
        <w:t>У взятки</w:t>
      </w:r>
      <w:bookmarkEnd w:id="0"/>
    </w:p>
    <w:p w:rsidR="00043D87" w:rsidRDefault="00C0368B" w:rsidP="006F3F37">
      <w:pPr>
        <w:framePr w:h="6361" w:hRule="exact" w:wrap="none" w:vAnchor="page" w:hAnchor="page" w:x="585" w:y="3173"/>
        <w:rPr>
          <w:sz w:val="2"/>
          <w:szCs w:val="2"/>
        </w:rPr>
      </w:pPr>
      <w:r>
        <w:fldChar w:fldCharType="begin"/>
      </w:r>
      <w:r>
        <w:instrText xml:space="preserve"> INCLUDEPICTURE  "C:\\Users\\Maimanova.G.G\\Desktop\\media\\image2.jpeg" \* MERGEFORMATINET </w:instrText>
      </w:r>
      <w:r>
        <w:fldChar w:fldCharType="separate"/>
      </w:r>
      <w:r w:rsidR="007C5336">
        <w:fldChar w:fldCharType="begin"/>
      </w:r>
      <w:r w:rsidR="007C5336">
        <w:instrText xml:space="preserve"> </w:instrText>
      </w:r>
      <w:r w:rsidR="007C5336">
        <w:instrText>INCLUDEPICTURE  "C:\\Users\\Maimanova.G.G\\Desktop\\media\\image2.jpeg" \* MERGEFORMATINET</w:instrText>
      </w:r>
      <w:r w:rsidR="007C5336">
        <w:instrText xml:space="preserve"> </w:instrText>
      </w:r>
      <w:r w:rsidR="007C5336">
        <w:fldChar w:fldCharType="separate"/>
      </w:r>
      <w:r w:rsidR="007C53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1pt;height:56.15pt">
            <v:imagedata r:id="rId6" r:href="rId7"/>
          </v:shape>
        </w:pict>
      </w:r>
      <w:r w:rsidR="007C5336">
        <w:fldChar w:fldCharType="end"/>
      </w:r>
      <w:r>
        <w:fldChar w:fldCharType="end"/>
      </w:r>
    </w:p>
    <w:p w:rsidR="00043D87" w:rsidRDefault="00C0368B" w:rsidP="006F3F37">
      <w:pPr>
        <w:pStyle w:val="20"/>
        <w:framePr w:h="451" w:hRule="exact" w:wrap="none" w:vAnchor="page" w:hAnchor="page" w:x="569" w:y="3828"/>
        <w:shd w:val="clear" w:color="auto" w:fill="000000"/>
        <w:spacing w:after="0" w:line="350" w:lineRule="exact"/>
        <w:ind w:left="160"/>
      </w:pPr>
      <w:bookmarkStart w:id="1" w:name="bookmark1"/>
      <w:r>
        <w:rPr>
          <w:rStyle w:val="21"/>
          <w:b/>
          <w:bCs/>
          <w:i/>
          <w:iCs/>
        </w:rPr>
        <w:t>ПОСЛЕДСТВИЯ!</w:t>
      </w:r>
      <w:bookmarkEnd w:id="1"/>
    </w:p>
    <w:p w:rsidR="00043D87" w:rsidRPr="006F3F37" w:rsidRDefault="00C0368B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rPr>
          <w:sz w:val="20"/>
          <w:szCs w:val="20"/>
        </w:rPr>
      </w:pPr>
      <w:r w:rsidRPr="006F3F37">
        <w:rPr>
          <w:sz w:val="20"/>
          <w:szCs w:val="20"/>
        </w:rPr>
        <w:t xml:space="preserve">Сообщите о факте коррупции: </w:t>
      </w: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rPr>
          <w:b w:val="0"/>
        </w:rPr>
      </w:pPr>
      <w:r w:rsidRPr="006F3F37">
        <w:rPr>
          <w:b w:val="0"/>
        </w:rPr>
        <w:t>Личный прием граждан:</w:t>
      </w:r>
    </w:p>
    <w:p w:rsidR="006F3F37" w:rsidRP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rPr>
          <w:b w:val="0"/>
        </w:rPr>
      </w:pPr>
    </w:p>
    <w:p w:rsidR="006F3F37" w:rsidRP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  <w:rPr>
          <w:sz w:val="22"/>
          <w:szCs w:val="22"/>
        </w:rPr>
      </w:pPr>
      <w:r w:rsidRPr="006F3F37">
        <w:rPr>
          <w:sz w:val="22"/>
          <w:szCs w:val="22"/>
        </w:rPr>
        <w:t>Прокурор города Воркуты</w:t>
      </w: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</w:pPr>
      <w:r>
        <w:t>Багров Александр Владимирович</w:t>
      </w:r>
    </w:p>
    <w:p w:rsidR="006F3F37" w:rsidRP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  <w:rPr>
          <w:b w:val="0"/>
        </w:rPr>
      </w:pPr>
      <w:r w:rsidRPr="006F3F37">
        <w:rPr>
          <w:b w:val="0"/>
        </w:rPr>
        <w:t>Вторник с 14 час. до 18 час.</w:t>
      </w: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</w:pP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</w:pPr>
      <w:r>
        <w:t>Первый заместитель прокурора города</w:t>
      </w: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</w:pPr>
      <w:r>
        <w:t>Суставов Дмитрий Александрович</w:t>
      </w: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  <w:rPr>
          <w:b w:val="0"/>
        </w:rPr>
      </w:pPr>
      <w:r w:rsidRPr="006F3F37">
        <w:rPr>
          <w:b w:val="0"/>
        </w:rPr>
        <w:t>Понедельник с 09 час. до 13 час.</w:t>
      </w:r>
    </w:p>
    <w:p w:rsidR="006F3F37" w:rsidRPr="006F3F37" w:rsidRDefault="006F3F37" w:rsidP="006F3F37">
      <w:pPr>
        <w:pStyle w:val="23"/>
        <w:framePr w:w="3343" w:h="3292" w:hRule="exact" w:wrap="none" w:vAnchor="page" w:hAnchor="page" w:x="569" w:y="4536"/>
        <w:shd w:val="clear" w:color="auto" w:fill="auto"/>
        <w:spacing w:before="0"/>
        <w:ind w:left="40"/>
        <w:jc w:val="left"/>
        <w:rPr>
          <w:b w:val="0"/>
        </w:rPr>
      </w:pP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left"/>
      </w:pPr>
    </w:p>
    <w:p w:rsidR="006F3F37" w:rsidRDefault="006F3F37" w:rsidP="006F3F37">
      <w:pPr>
        <w:pStyle w:val="23"/>
        <w:framePr w:w="3343" w:h="2903" w:hRule="exact" w:wrap="none" w:vAnchor="page" w:hAnchor="page" w:x="569" w:y="4536"/>
        <w:shd w:val="clear" w:color="auto" w:fill="auto"/>
        <w:spacing w:before="0"/>
        <w:ind w:left="40"/>
        <w:jc w:val="both"/>
      </w:pPr>
    </w:p>
    <w:p w:rsidR="006F3F37" w:rsidRPr="006F3F37" w:rsidRDefault="006F3F37" w:rsidP="006F3F37">
      <w:pPr>
        <w:pStyle w:val="23"/>
        <w:framePr w:w="3343" w:h="3576" w:hRule="exact" w:wrap="none" w:vAnchor="page" w:hAnchor="page" w:x="569" w:y="4536"/>
        <w:shd w:val="clear" w:color="auto" w:fill="auto"/>
        <w:spacing w:before="0"/>
        <w:ind w:left="40"/>
        <w:rPr>
          <w:b w:val="0"/>
        </w:rPr>
      </w:pPr>
      <w:bookmarkStart w:id="2" w:name="_GoBack"/>
      <w:bookmarkEnd w:id="2"/>
    </w:p>
    <w:p w:rsidR="00043D87" w:rsidRDefault="00C0368B">
      <w:pPr>
        <w:pStyle w:val="23"/>
        <w:framePr w:w="3316" w:h="7096" w:hRule="exact" w:wrap="none" w:vAnchor="page" w:hAnchor="page" w:x="4356" w:y="612"/>
        <w:shd w:val="clear" w:color="auto" w:fill="auto"/>
        <w:spacing w:before="0" w:after="26" w:line="170" w:lineRule="exact"/>
        <w:ind w:right="20"/>
      </w:pPr>
      <w:r>
        <w:t>У</w:t>
      </w:r>
      <w:r w:rsidR="006F3F37">
        <w:t>Г</w:t>
      </w:r>
      <w:r>
        <w:t>ОЛОВНАЯ</w:t>
      </w:r>
    </w:p>
    <w:p w:rsidR="00043D87" w:rsidRDefault="00C0368B">
      <w:pPr>
        <w:pStyle w:val="23"/>
        <w:framePr w:w="3316" w:h="7096" w:hRule="exact" w:wrap="none" w:vAnchor="page" w:hAnchor="page" w:x="4356" w:y="612"/>
        <w:shd w:val="clear" w:color="auto" w:fill="auto"/>
        <w:spacing w:before="0" w:after="101" w:line="170" w:lineRule="exact"/>
        <w:ind w:right="20"/>
      </w:pPr>
      <w:r>
        <w:t>ОТВЕТСТВЕННОСТЬ</w:t>
      </w:r>
    </w:p>
    <w:p w:rsidR="00043D87" w:rsidRDefault="00C0368B">
      <w:pPr>
        <w:pStyle w:val="12"/>
        <w:framePr w:w="3316" w:h="7096" w:hRule="exact" w:wrap="none" w:vAnchor="page" w:hAnchor="page" w:x="4356" w:y="612"/>
        <w:shd w:val="clear" w:color="auto" w:fill="auto"/>
        <w:tabs>
          <w:tab w:val="left" w:pos="1919"/>
          <w:tab w:val="right" w:pos="3305"/>
        </w:tabs>
        <w:spacing w:before="0"/>
        <w:ind w:left="20" w:right="20" w:firstLine="180"/>
      </w:pPr>
      <w:r>
        <w:rPr>
          <w:rStyle w:val="0pt"/>
        </w:rPr>
        <w:t>Коммерческий подкуп</w:t>
      </w:r>
      <w:r>
        <w:t xml:space="preserve"> - незаконные передача лицу, выполняющему управленческие</w:t>
      </w:r>
      <w:r>
        <w:tab/>
        <w:t>функции</w:t>
      </w:r>
      <w:r>
        <w:tab/>
        <w:t>в</w:t>
      </w:r>
    </w:p>
    <w:p w:rsidR="00043D87" w:rsidRDefault="00C0368B">
      <w:pPr>
        <w:pStyle w:val="12"/>
        <w:framePr w:w="3316" w:h="7096" w:hRule="exact" w:wrap="none" w:vAnchor="page" w:hAnchor="page" w:x="4356" w:y="612"/>
        <w:shd w:val="clear" w:color="auto" w:fill="auto"/>
        <w:spacing w:before="0" w:after="180"/>
        <w:ind w:left="20" w:right="20"/>
      </w:pPr>
      <w: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3D87" w:rsidRDefault="00C0368B">
      <w:pPr>
        <w:pStyle w:val="12"/>
        <w:framePr w:w="3316" w:h="7096" w:hRule="exact" w:wrap="none" w:vAnchor="page" w:hAnchor="page" w:x="4356" w:y="612"/>
        <w:shd w:val="clear" w:color="auto" w:fill="auto"/>
        <w:spacing w:before="0"/>
        <w:ind w:left="20" w:right="20" w:firstLine="180"/>
      </w:pPr>
      <w:r>
        <w:rPr>
          <w:rStyle w:val="0pt"/>
        </w:rPr>
        <w:t>Дача взятки</w:t>
      </w:r>
      <w:r>
        <w:t xml:space="preserve"> -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(часть 1 статьи 291 Уголовного кодекса Российской Федерации).</w:t>
      </w:r>
    </w:p>
    <w:p w:rsidR="00043D87" w:rsidRDefault="00C0368B">
      <w:pPr>
        <w:pStyle w:val="12"/>
        <w:framePr w:w="3316" w:h="7096" w:hRule="exact" w:wrap="none" w:vAnchor="page" w:hAnchor="page" w:x="4356" w:y="612"/>
        <w:shd w:val="clear" w:color="auto" w:fill="auto"/>
        <w:tabs>
          <w:tab w:val="right" w:pos="3305"/>
        </w:tabs>
        <w:spacing w:before="0"/>
        <w:ind w:left="20" w:firstLine="180"/>
      </w:pPr>
      <w:r>
        <w:t>Действующее</w:t>
      </w:r>
      <w:r>
        <w:tab/>
        <w:t>уголовное</w:t>
      </w:r>
    </w:p>
    <w:p w:rsidR="00043D87" w:rsidRDefault="00C0368B">
      <w:pPr>
        <w:pStyle w:val="12"/>
        <w:framePr w:w="3316" w:h="7096" w:hRule="exact" w:wrap="none" w:vAnchor="page" w:hAnchor="page" w:x="4356" w:y="612"/>
        <w:shd w:val="clear" w:color="auto" w:fill="auto"/>
        <w:spacing w:before="0"/>
        <w:ind w:left="20" w:right="20"/>
      </w:pPr>
      <w:r>
        <w:t>законодательство предусматривает наказание за коммерческий подкуп до 12 лет лишения свободы, за дачу взятки до 15 лет.</w:t>
      </w:r>
    </w:p>
    <w:p w:rsidR="00043D87" w:rsidRDefault="006F3F37">
      <w:pPr>
        <w:pStyle w:val="23"/>
        <w:framePr w:w="3036" w:h="2094" w:hRule="exact" w:wrap="none" w:vAnchor="page" w:hAnchor="page" w:x="8303" w:y="4080"/>
        <w:shd w:val="clear" w:color="auto" w:fill="auto"/>
        <w:spacing w:before="0" w:after="186" w:line="253" w:lineRule="exact"/>
        <w:ind w:left="20"/>
      </w:pPr>
      <w:r>
        <w:t>ПРОКУРАТУРА ГОРОДА ВОРКУТЫ</w:t>
      </w:r>
    </w:p>
    <w:p w:rsidR="00540C11" w:rsidRDefault="00540C11" w:rsidP="00540C11">
      <w:pPr>
        <w:pStyle w:val="23"/>
        <w:framePr w:w="3036" w:h="3318" w:hRule="exact" w:wrap="none" w:vAnchor="page" w:hAnchor="page" w:x="8303" w:y="4080"/>
        <w:shd w:val="clear" w:color="auto" w:fill="auto"/>
        <w:spacing w:before="0" w:after="186" w:line="253" w:lineRule="exact"/>
        <w:ind w:left="20"/>
      </w:pPr>
    </w:p>
    <w:p w:rsidR="00540C11" w:rsidRDefault="00540C11" w:rsidP="00540C11">
      <w:pPr>
        <w:pStyle w:val="23"/>
        <w:framePr w:w="3036" w:h="2910" w:hRule="exact" w:wrap="none" w:vAnchor="page" w:hAnchor="page" w:x="8362" w:y="4206"/>
        <w:shd w:val="clear" w:color="auto" w:fill="auto"/>
        <w:spacing w:before="0" w:after="186" w:line="253" w:lineRule="exact"/>
        <w:ind w:left="20"/>
      </w:pPr>
    </w:p>
    <w:p w:rsidR="00540C11" w:rsidRDefault="00540C11" w:rsidP="00540C11">
      <w:pPr>
        <w:pStyle w:val="23"/>
        <w:framePr w:w="3036" w:h="2910" w:hRule="exact" w:wrap="none" w:vAnchor="page" w:hAnchor="page" w:x="8362" w:y="4206"/>
        <w:shd w:val="clear" w:color="auto" w:fill="auto"/>
        <w:spacing w:before="0" w:after="186" w:line="253" w:lineRule="exact"/>
        <w:ind w:left="23"/>
        <w:contextualSpacing/>
      </w:pPr>
      <w:r>
        <w:t>(169900, Республика Коми,</w:t>
      </w:r>
    </w:p>
    <w:p w:rsidR="00540C11" w:rsidRDefault="00540C11" w:rsidP="00540C11">
      <w:pPr>
        <w:pStyle w:val="23"/>
        <w:framePr w:w="3036" w:h="2910" w:hRule="exact" w:wrap="none" w:vAnchor="page" w:hAnchor="page" w:x="8362" w:y="4206"/>
        <w:shd w:val="clear" w:color="auto" w:fill="auto"/>
        <w:spacing w:before="0" w:after="186" w:line="253" w:lineRule="exact"/>
        <w:ind w:left="23"/>
        <w:contextualSpacing/>
      </w:pPr>
      <w:r>
        <w:t xml:space="preserve"> г. Воркута, ул. Ленина, 50А, корп.2)</w:t>
      </w:r>
    </w:p>
    <w:p w:rsidR="00540C11" w:rsidRDefault="00540C11" w:rsidP="00540C11">
      <w:pPr>
        <w:pStyle w:val="23"/>
        <w:framePr w:w="3036" w:h="2910" w:hRule="exact" w:wrap="none" w:vAnchor="page" w:hAnchor="page" w:x="8362" w:y="4206"/>
        <w:shd w:val="clear" w:color="auto" w:fill="auto"/>
        <w:spacing w:before="0" w:line="253" w:lineRule="exact"/>
        <w:ind w:left="20"/>
      </w:pPr>
    </w:p>
    <w:p w:rsidR="00043D87" w:rsidRDefault="00C0368B" w:rsidP="00540C11">
      <w:pPr>
        <w:pStyle w:val="23"/>
        <w:framePr w:w="3036" w:h="2910" w:hRule="exact" w:wrap="none" w:vAnchor="page" w:hAnchor="page" w:x="8362" w:y="4206"/>
        <w:shd w:val="clear" w:color="auto" w:fill="auto"/>
        <w:spacing w:before="0" w:line="253" w:lineRule="exact"/>
        <w:ind w:left="20"/>
      </w:pPr>
      <w:r>
        <w:t>ЧТО НЕОБХОДИМО ЗНАТЬ КАЖДОЙ ОРГАНИЗАЦИИ О ПРОТИВОДЕЙСТВИИ КОРРУПЦИИ?</w:t>
      </w:r>
    </w:p>
    <w:p w:rsidR="00043D87" w:rsidRDefault="00C0368B">
      <w:pPr>
        <w:framePr w:wrap="none" w:vAnchor="page" w:hAnchor="page" w:x="8910" w:y="1877"/>
        <w:rPr>
          <w:sz w:val="2"/>
          <w:szCs w:val="2"/>
        </w:rPr>
      </w:pPr>
      <w:r>
        <w:fldChar w:fldCharType="begin"/>
      </w:r>
      <w:r>
        <w:instrText xml:space="preserve"> INCLUDEPICTURE  "C:\\Users\\Maimanova.G.G\\Desktop\\media\\image4.jpeg" \* MERGEFORMATINET </w:instrText>
      </w:r>
      <w:r>
        <w:fldChar w:fldCharType="separate"/>
      </w:r>
      <w:r w:rsidR="007C5336">
        <w:fldChar w:fldCharType="begin"/>
      </w:r>
      <w:r w:rsidR="007C5336">
        <w:instrText xml:space="preserve"> </w:instrText>
      </w:r>
      <w:r w:rsidR="007C5336">
        <w:instrText>INCLUDEPICTURE  "C:\\Users\\Maimanova.G.G\\Desktop\\media\\image4.jpeg" \* MERGEFORMATINET</w:instrText>
      </w:r>
      <w:r w:rsidR="007C5336">
        <w:instrText xml:space="preserve"> </w:instrText>
      </w:r>
      <w:r w:rsidR="007C5336">
        <w:fldChar w:fldCharType="separate"/>
      </w:r>
      <w:r w:rsidR="007C5336">
        <w:pict>
          <v:shape id="_x0000_i1026" type="#_x0000_t75" style="width:92.15pt;height:103.2pt">
            <v:imagedata r:id="rId8" r:href="rId9"/>
          </v:shape>
        </w:pict>
      </w:r>
      <w:r w:rsidR="007C5336">
        <w:fldChar w:fldCharType="end"/>
      </w:r>
      <w:r>
        <w:fldChar w:fldCharType="end"/>
      </w:r>
    </w:p>
    <w:p w:rsidR="00043D87" w:rsidRDefault="00C0368B">
      <w:pPr>
        <w:pStyle w:val="23"/>
        <w:framePr w:w="3036" w:h="1210" w:hRule="exact" w:wrap="none" w:vAnchor="page" w:hAnchor="page" w:x="8303" w:y="539"/>
        <w:shd w:val="clear" w:color="auto" w:fill="auto"/>
        <w:spacing w:before="0" w:after="123" w:line="257" w:lineRule="exact"/>
        <w:ind w:left="20"/>
      </w:pPr>
      <w:r>
        <w:t>ГЕНЕРАЛЬНАЯ ПРОКУРАТУРА РОССИЙСКОЙ ФЕДЕРАЦИИ</w:t>
      </w:r>
    </w:p>
    <w:p w:rsidR="00043D87" w:rsidRDefault="00C0368B">
      <w:pPr>
        <w:pStyle w:val="23"/>
        <w:framePr w:w="3036" w:h="1210" w:hRule="exact" w:wrap="none" w:vAnchor="page" w:hAnchor="page" w:x="8303" w:y="539"/>
        <w:shd w:val="clear" w:color="auto" w:fill="auto"/>
        <w:spacing w:before="0" w:line="253" w:lineRule="exact"/>
        <w:ind w:left="20"/>
      </w:pPr>
      <w:r>
        <w:t xml:space="preserve">ПРОКУРАТУРА </w:t>
      </w:r>
      <w:r w:rsidR="006F3F37">
        <w:t>РЕСПУБЛИКИ КОМИ</w:t>
      </w:r>
    </w:p>
    <w:p w:rsidR="00043D87" w:rsidRDefault="00043D87" w:rsidP="006F3F37">
      <w:pPr>
        <w:rPr>
          <w:sz w:val="2"/>
          <w:szCs w:val="2"/>
        </w:rPr>
      </w:pPr>
    </w:p>
    <w:sectPr w:rsidR="00043D87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36" w:rsidRDefault="007C5336">
      <w:r>
        <w:separator/>
      </w:r>
    </w:p>
  </w:endnote>
  <w:endnote w:type="continuationSeparator" w:id="0">
    <w:p w:rsidR="007C5336" w:rsidRDefault="007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36" w:rsidRDefault="007C5336"/>
  </w:footnote>
  <w:footnote w:type="continuationSeparator" w:id="0">
    <w:p w:rsidR="007C5336" w:rsidRDefault="007C53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D87"/>
    <w:rsid w:val="00043D87"/>
    <w:rsid w:val="00540C11"/>
    <w:rsid w:val="006F3F37"/>
    <w:rsid w:val="007C5336"/>
    <w:rsid w:val="00C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0F499272"/>
  <w15:docId w15:val="{5E04AC31-82B4-48A8-B440-2DB921C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75"/>
      <w:szCs w:val="75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75"/>
      <w:szCs w:val="7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/>
      <w:bCs/>
      <w:i/>
      <w:iCs/>
      <w:smallCaps w:val="0"/>
      <w:strike w:val="0"/>
      <w:spacing w:val="4"/>
      <w:sz w:val="35"/>
      <w:szCs w:val="35"/>
      <w:u w:val="none"/>
    </w:rPr>
  </w:style>
  <w:style w:type="character" w:customStyle="1" w:styleId="21">
    <w:name w:val="Заголовок №2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FFFFFF"/>
      <w:spacing w:val="4"/>
      <w:w w:val="100"/>
      <w:position w:val="0"/>
      <w:sz w:val="35"/>
      <w:szCs w:val="3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MSMincho9pt0pt">
    <w:name w:val="Основной текст (2) + MS Mincho;9 pt;Не полужирный;Интервал 0 pt"/>
    <w:basedOn w:val="22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20pt">
    <w:name w:val="Основной текст (2)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TimesNewRoman85pt0pt">
    <w:name w:val="Основной текст (3) + Times New Roman;8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pacing w:val="1"/>
      <w:sz w:val="75"/>
      <w:szCs w:val="7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Century Gothic" w:eastAsia="Century Gothic" w:hAnsi="Century Gothic" w:cs="Century Gothic"/>
      <w:b/>
      <w:bCs/>
      <w:i/>
      <w:iCs/>
      <w:spacing w:val="4"/>
      <w:sz w:val="35"/>
      <w:szCs w:val="3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222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  <w:jc w:val="center"/>
    </w:pPr>
    <w:rPr>
      <w:rFonts w:ascii="MS Mincho" w:eastAsia="MS Mincho" w:hAnsi="MS Mincho" w:cs="MS Mincho"/>
      <w:spacing w:val="-4"/>
      <w:sz w:val="18"/>
      <w:szCs w:val="1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80" w:line="222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40C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Майманова Галина Григорьевна</cp:lastModifiedBy>
  <cp:revision>4</cp:revision>
  <cp:lastPrinted>2022-01-30T09:08:00Z</cp:lastPrinted>
  <dcterms:created xsi:type="dcterms:W3CDTF">2022-01-30T08:55:00Z</dcterms:created>
  <dcterms:modified xsi:type="dcterms:W3CDTF">2022-01-30T09:10:00Z</dcterms:modified>
</cp:coreProperties>
</file>