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75E96" w14:textId="77777777" w:rsidR="002E7F3D" w:rsidRDefault="002E7F3D" w:rsidP="00E963AD">
      <w:pPr>
        <w:spacing w:after="0"/>
        <w:ind w:left="4820" w:hanging="4820"/>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Комитет культуры</w:t>
      </w:r>
    </w:p>
    <w:p w14:paraId="0A74A532" w14:textId="77777777" w:rsidR="002E7F3D" w:rsidRDefault="002E7F3D" w:rsidP="00E963AD">
      <w:pPr>
        <w:spacing w:after="0"/>
        <w:ind w:left="4820" w:hanging="4820"/>
        <w:jc w:val="center"/>
        <w:rPr>
          <w:rFonts w:ascii="Times New Roman" w:hAnsi="Times New Roman" w:cs="Times New Roman"/>
          <w:b/>
          <w:bCs/>
          <w:sz w:val="24"/>
          <w:szCs w:val="24"/>
        </w:rPr>
      </w:pPr>
      <w:r w:rsidRPr="00D51917">
        <w:rPr>
          <w:rFonts w:ascii="Times New Roman" w:hAnsi="Times New Roman" w:cs="Times New Roman"/>
          <w:b/>
          <w:bCs/>
          <w:sz w:val="24"/>
          <w:szCs w:val="24"/>
        </w:rPr>
        <w:t>Администрации  Новгородского муниципального района</w:t>
      </w:r>
    </w:p>
    <w:p w14:paraId="5D5BD3F1" w14:textId="77777777" w:rsidR="002E7F3D" w:rsidRPr="00D51917" w:rsidRDefault="002E7F3D" w:rsidP="00E963AD">
      <w:pPr>
        <w:spacing w:after="0" w:line="240" w:lineRule="auto"/>
        <w:jc w:val="center"/>
        <w:rPr>
          <w:rFonts w:ascii="Times New Roman" w:hAnsi="Times New Roman" w:cs="Times New Roman"/>
          <w:b/>
          <w:bCs/>
          <w:sz w:val="28"/>
          <w:szCs w:val="28"/>
        </w:rPr>
      </w:pPr>
      <w:r w:rsidRPr="00D51917">
        <w:rPr>
          <w:rFonts w:ascii="Times New Roman" w:hAnsi="Times New Roman" w:cs="Times New Roman"/>
          <w:b/>
          <w:bCs/>
          <w:sz w:val="28"/>
          <w:szCs w:val="28"/>
        </w:rPr>
        <w:t>Муниципальное автономное учреждение дополнительного  образования</w:t>
      </w:r>
    </w:p>
    <w:p w14:paraId="26DEA523" w14:textId="77777777" w:rsidR="002E7F3D" w:rsidRPr="00D51917" w:rsidRDefault="002E7F3D" w:rsidP="00E963AD">
      <w:pPr>
        <w:spacing w:after="0" w:line="240" w:lineRule="auto"/>
        <w:jc w:val="center"/>
        <w:rPr>
          <w:rFonts w:ascii="Times New Roman" w:hAnsi="Times New Roman" w:cs="Times New Roman"/>
          <w:b/>
          <w:bCs/>
          <w:sz w:val="28"/>
          <w:szCs w:val="28"/>
        </w:rPr>
      </w:pPr>
      <w:r w:rsidRPr="00D51917">
        <w:rPr>
          <w:rFonts w:ascii="Times New Roman" w:hAnsi="Times New Roman" w:cs="Times New Roman"/>
          <w:b/>
          <w:bCs/>
          <w:sz w:val="28"/>
          <w:szCs w:val="28"/>
        </w:rPr>
        <w:t>«Детская школа искусств – Камертон»</w:t>
      </w:r>
    </w:p>
    <w:p w14:paraId="4671E85C" w14:textId="77777777" w:rsidR="002E7F3D" w:rsidRPr="000B3D40" w:rsidRDefault="002E7F3D" w:rsidP="005B1CB1">
      <w:pPr>
        <w:spacing w:after="0" w:line="240" w:lineRule="auto"/>
        <w:jc w:val="center"/>
        <w:rPr>
          <w:rFonts w:ascii="Times New Roman" w:hAnsi="Times New Roman" w:cs="Times New Roman"/>
          <w:sz w:val="28"/>
          <w:szCs w:val="28"/>
        </w:rPr>
      </w:pPr>
    </w:p>
    <w:p w14:paraId="1AEBF78D" w14:textId="3B614511" w:rsidR="002E7F3D" w:rsidRPr="008D6E78" w:rsidRDefault="002E7F3D" w:rsidP="005B1CB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ПРИКАЗ № </w:t>
      </w:r>
      <w:r w:rsidR="00D236AF">
        <w:rPr>
          <w:rFonts w:ascii="Times New Roman" w:hAnsi="Times New Roman" w:cs="Times New Roman"/>
          <w:b/>
          <w:bCs/>
          <w:sz w:val="28"/>
          <w:szCs w:val="28"/>
        </w:rPr>
        <w:t>133</w:t>
      </w:r>
    </w:p>
    <w:p w14:paraId="55B18D29" w14:textId="3CAF3D57" w:rsidR="002E7F3D" w:rsidRPr="000B3D40" w:rsidRDefault="002E7F3D" w:rsidP="005B1CB1">
      <w:pPr>
        <w:spacing w:after="0" w:line="240" w:lineRule="auto"/>
        <w:jc w:val="both"/>
        <w:rPr>
          <w:rFonts w:ascii="Times New Roman" w:hAnsi="Times New Roman" w:cs="Times New Roman"/>
          <w:sz w:val="28"/>
          <w:szCs w:val="28"/>
        </w:rPr>
      </w:pPr>
      <w:r w:rsidRPr="000B3D40">
        <w:rPr>
          <w:rFonts w:ascii="Times New Roman" w:hAnsi="Times New Roman" w:cs="Times New Roman"/>
          <w:sz w:val="28"/>
          <w:szCs w:val="28"/>
        </w:rPr>
        <w:t xml:space="preserve">д. Чечулино                                                         </w:t>
      </w:r>
      <w:r>
        <w:rPr>
          <w:rFonts w:ascii="Times New Roman" w:hAnsi="Times New Roman" w:cs="Times New Roman"/>
          <w:sz w:val="28"/>
          <w:szCs w:val="28"/>
        </w:rPr>
        <w:t xml:space="preserve">     </w:t>
      </w:r>
      <w:r w:rsidR="00C903CC">
        <w:rPr>
          <w:rFonts w:ascii="Times New Roman" w:hAnsi="Times New Roman" w:cs="Times New Roman"/>
          <w:sz w:val="28"/>
          <w:szCs w:val="28"/>
        </w:rPr>
        <w:t xml:space="preserve">                               </w:t>
      </w:r>
      <w:r w:rsidR="00D236AF">
        <w:rPr>
          <w:rFonts w:ascii="Times New Roman" w:hAnsi="Times New Roman" w:cs="Times New Roman"/>
          <w:sz w:val="28"/>
          <w:szCs w:val="28"/>
        </w:rPr>
        <w:t>28</w:t>
      </w:r>
      <w:r>
        <w:rPr>
          <w:rFonts w:ascii="Times New Roman" w:hAnsi="Times New Roman" w:cs="Times New Roman"/>
          <w:sz w:val="28"/>
          <w:szCs w:val="28"/>
        </w:rPr>
        <w:t>.</w:t>
      </w:r>
      <w:r w:rsidR="003D4C1E">
        <w:rPr>
          <w:rFonts w:ascii="Times New Roman" w:hAnsi="Times New Roman" w:cs="Times New Roman"/>
          <w:sz w:val="28"/>
          <w:szCs w:val="28"/>
        </w:rPr>
        <w:t>1</w:t>
      </w:r>
      <w:r w:rsidR="00D236AF">
        <w:rPr>
          <w:rFonts w:ascii="Times New Roman" w:hAnsi="Times New Roman" w:cs="Times New Roman"/>
          <w:sz w:val="28"/>
          <w:szCs w:val="28"/>
        </w:rPr>
        <w:t>1</w:t>
      </w:r>
      <w:r>
        <w:rPr>
          <w:rFonts w:ascii="Times New Roman" w:hAnsi="Times New Roman" w:cs="Times New Roman"/>
          <w:sz w:val="28"/>
          <w:szCs w:val="28"/>
        </w:rPr>
        <w:t>.20</w:t>
      </w:r>
      <w:r w:rsidR="00F5135C">
        <w:rPr>
          <w:rFonts w:ascii="Times New Roman" w:hAnsi="Times New Roman" w:cs="Times New Roman"/>
          <w:sz w:val="28"/>
          <w:szCs w:val="28"/>
        </w:rPr>
        <w:t>2</w:t>
      </w:r>
      <w:r w:rsidR="00D236AF">
        <w:rPr>
          <w:rFonts w:ascii="Times New Roman" w:hAnsi="Times New Roman" w:cs="Times New Roman"/>
          <w:sz w:val="28"/>
          <w:szCs w:val="28"/>
        </w:rPr>
        <w:t>2</w:t>
      </w:r>
    </w:p>
    <w:p w14:paraId="17814DEA" w14:textId="77777777" w:rsidR="002E7F3D" w:rsidRPr="00C903CC" w:rsidRDefault="002E7F3D" w:rsidP="005B1CB1">
      <w:pPr>
        <w:spacing w:after="0" w:line="240" w:lineRule="auto"/>
        <w:jc w:val="both"/>
        <w:rPr>
          <w:rFonts w:ascii="Times New Roman" w:hAnsi="Times New Roman" w:cs="Times New Roman"/>
          <w:sz w:val="28"/>
          <w:szCs w:val="28"/>
        </w:rPr>
      </w:pPr>
    </w:p>
    <w:p w14:paraId="5506D6A3" w14:textId="77777777" w:rsidR="00D236AF" w:rsidRPr="00930BF8" w:rsidRDefault="002E7F3D" w:rsidP="0050629A">
      <w:pPr>
        <w:pStyle w:val="a8"/>
        <w:shd w:val="clear" w:color="auto" w:fill="FFFFFF"/>
        <w:spacing w:before="0" w:beforeAutospacing="0" w:after="0" w:afterAutospacing="0"/>
        <w:textAlignment w:val="baseline"/>
        <w:rPr>
          <w:rFonts w:ascii="Times New Roman" w:hAnsi="Times New Roman"/>
          <w:color w:val="000000"/>
          <w:sz w:val="22"/>
          <w:szCs w:val="22"/>
          <w:bdr w:val="none" w:sz="0" w:space="0" w:color="auto" w:frame="1"/>
        </w:rPr>
      </w:pPr>
      <w:r w:rsidRPr="00930BF8">
        <w:rPr>
          <w:rFonts w:ascii="Times New Roman" w:hAnsi="Times New Roman"/>
          <w:color w:val="000000"/>
          <w:sz w:val="22"/>
          <w:szCs w:val="22"/>
          <w:bdr w:val="none" w:sz="0" w:space="0" w:color="auto" w:frame="1"/>
        </w:rPr>
        <w:t>О</w:t>
      </w:r>
      <w:r w:rsidR="00D236AF" w:rsidRPr="00930BF8">
        <w:rPr>
          <w:rFonts w:ascii="Times New Roman" w:hAnsi="Times New Roman"/>
          <w:color w:val="000000"/>
          <w:sz w:val="22"/>
          <w:szCs w:val="22"/>
          <w:bdr w:val="none" w:sz="0" w:space="0" w:color="auto" w:frame="1"/>
        </w:rPr>
        <w:t xml:space="preserve">б утверждении </w:t>
      </w:r>
    </w:p>
    <w:p w14:paraId="3E59F4F6" w14:textId="77777777" w:rsidR="00D236AF" w:rsidRPr="00930BF8" w:rsidRDefault="00D236AF" w:rsidP="00D236AF">
      <w:pPr>
        <w:pStyle w:val="ConsPlusNormal"/>
        <w:rPr>
          <w:rFonts w:ascii="Times New Roman" w:hAnsi="Times New Roman" w:cs="Times New Roman"/>
          <w:bCs/>
          <w:szCs w:val="22"/>
        </w:rPr>
      </w:pPr>
      <w:bookmarkStart w:id="1" w:name="_Hlk152357830"/>
      <w:r w:rsidRPr="00930BF8">
        <w:rPr>
          <w:rFonts w:ascii="Times New Roman" w:hAnsi="Times New Roman" w:cs="Times New Roman"/>
          <w:bCs/>
          <w:szCs w:val="22"/>
        </w:rPr>
        <w:t xml:space="preserve">Положения  о комиссии </w:t>
      </w:r>
    </w:p>
    <w:p w14:paraId="491B1A84" w14:textId="77777777" w:rsidR="00D236AF" w:rsidRPr="00930BF8" w:rsidRDefault="00D236AF" w:rsidP="00D236AF">
      <w:pPr>
        <w:pStyle w:val="ConsPlusNormal"/>
        <w:rPr>
          <w:rFonts w:ascii="Times New Roman" w:hAnsi="Times New Roman" w:cs="Times New Roman"/>
          <w:bCs/>
          <w:szCs w:val="22"/>
        </w:rPr>
      </w:pPr>
      <w:r w:rsidRPr="00930BF8">
        <w:rPr>
          <w:rFonts w:ascii="Times New Roman" w:hAnsi="Times New Roman" w:cs="Times New Roman"/>
          <w:bCs/>
          <w:szCs w:val="22"/>
        </w:rPr>
        <w:t xml:space="preserve">по осуществлению </w:t>
      </w:r>
    </w:p>
    <w:p w14:paraId="1B4E96A1" w14:textId="1C1768C5" w:rsidR="00D236AF" w:rsidRPr="00930BF8" w:rsidRDefault="00D236AF" w:rsidP="00D236AF">
      <w:pPr>
        <w:pStyle w:val="ConsPlusNormal"/>
        <w:rPr>
          <w:rFonts w:ascii="Times New Roman" w:hAnsi="Times New Roman" w:cs="Times New Roman"/>
          <w:bCs/>
          <w:szCs w:val="22"/>
        </w:rPr>
      </w:pPr>
      <w:r w:rsidRPr="00930BF8">
        <w:rPr>
          <w:rFonts w:ascii="Times New Roman" w:hAnsi="Times New Roman" w:cs="Times New Roman"/>
          <w:bCs/>
          <w:szCs w:val="22"/>
        </w:rPr>
        <w:t xml:space="preserve">конкурентной закупке товаров, работ, услуг </w:t>
      </w:r>
    </w:p>
    <w:bookmarkEnd w:id="1"/>
    <w:p w14:paraId="17416585" w14:textId="086ADC62" w:rsidR="00D236AF" w:rsidRPr="00930BF8" w:rsidRDefault="00D236AF" w:rsidP="00D236AF">
      <w:pPr>
        <w:pStyle w:val="ConsPlusNormal"/>
        <w:rPr>
          <w:rFonts w:ascii="Times New Roman" w:hAnsi="Times New Roman" w:cs="Times New Roman"/>
          <w:bCs/>
          <w:szCs w:val="22"/>
        </w:rPr>
      </w:pPr>
      <w:r w:rsidRPr="00930BF8">
        <w:rPr>
          <w:rFonts w:ascii="Times New Roman" w:hAnsi="Times New Roman" w:cs="Times New Roman"/>
          <w:bCs/>
          <w:szCs w:val="22"/>
        </w:rPr>
        <w:t>МАУ ДО «ДШИ-Камертон»</w:t>
      </w:r>
    </w:p>
    <w:p w14:paraId="348FB381" w14:textId="77777777" w:rsidR="00D236AF" w:rsidRPr="00930BF8" w:rsidRDefault="00D236AF" w:rsidP="0050629A">
      <w:pPr>
        <w:pStyle w:val="a8"/>
        <w:shd w:val="clear" w:color="auto" w:fill="FFFFFF"/>
        <w:spacing w:before="0" w:beforeAutospacing="0" w:after="0" w:afterAutospacing="0"/>
        <w:textAlignment w:val="baseline"/>
        <w:rPr>
          <w:rFonts w:ascii="Times New Roman" w:eastAsia="Times New Roman" w:hAnsi="Times New Roman"/>
          <w:bCs/>
          <w:sz w:val="22"/>
          <w:szCs w:val="22"/>
        </w:rPr>
      </w:pPr>
    </w:p>
    <w:p w14:paraId="789F5A55" w14:textId="42E05E55" w:rsidR="00D236AF" w:rsidRPr="00930BF8" w:rsidRDefault="00D236AF" w:rsidP="0050629A">
      <w:pPr>
        <w:pStyle w:val="a8"/>
        <w:shd w:val="clear" w:color="auto" w:fill="FFFFFF"/>
        <w:spacing w:before="0" w:beforeAutospacing="0" w:after="0" w:afterAutospacing="0"/>
        <w:textAlignment w:val="baseline"/>
        <w:rPr>
          <w:rFonts w:ascii="Times New Roman" w:eastAsia="Times New Roman" w:hAnsi="Times New Roman"/>
          <w:bCs/>
          <w:sz w:val="22"/>
          <w:szCs w:val="22"/>
        </w:rPr>
      </w:pPr>
      <w:r w:rsidRPr="00930BF8">
        <w:rPr>
          <w:rFonts w:ascii="Times New Roman" w:eastAsia="Times New Roman" w:hAnsi="Times New Roman"/>
          <w:bCs/>
          <w:sz w:val="22"/>
          <w:szCs w:val="22"/>
        </w:rPr>
        <w:t>Положения о котировочной комиссии</w:t>
      </w:r>
    </w:p>
    <w:p w14:paraId="44EACE2F" w14:textId="77777777" w:rsidR="00D236AF" w:rsidRPr="00930BF8" w:rsidRDefault="00D236AF" w:rsidP="0050629A">
      <w:pPr>
        <w:pStyle w:val="a8"/>
        <w:shd w:val="clear" w:color="auto" w:fill="FFFFFF"/>
        <w:spacing w:before="0" w:beforeAutospacing="0" w:after="0" w:afterAutospacing="0"/>
        <w:textAlignment w:val="baseline"/>
        <w:rPr>
          <w:rFonts w:ascii="Times New Roman" w:eastAsia="Times New Roman" w:hAnsi="Times New Roman"/>
          <w:bCs/>
          <w:sz w:val="22"/>
          <w:szCs w:val="22"/>
        </w:rPr>
      </w:pPr>
      <w:r w:rsidRPr="00930BF8">
        <w:rPr>
          <w:rFonts w:ascii="Times New Roman" w:eastAsia="Times New Roman" w:hAnsi="Times New Roman"/>
          <w:bCs/>
          <w:sz w:val="22"/>
          <w:szCs w:val="22"/>
        </w:rPr>
        <w:t xml:space="preserve"> по определению поставщиков </w:t>
      </w:r>
    </w:p>
    <w:p w14:paraId="0B383144" w14:textId="77777777" w:rsidR="00D236AF" w:rsidRPr="00930BF8" w:rsidRDefault="00D236AF" w:rsidP="0050629A">
      <w:pPr>
        <w:pStyle w:val="a8"/>
        <w:shd w:val="clear" w:color="auto" w:fill="FFFFFF"/>
        <w:spacing w:before="0" w:beforeAutospacing="0" w:after="0" w:afterAutospacing="0"/>
        <w:textAlignment w:val="baseline"/>
        <w:rPr>
          <w:rFonts w:ascii="Times New Roman" w:eastAsia="Times New Roman" w:hAnsi="Times New Roman"/>
          <w:bCs/>
          <w:sz w:val="22"/>
          <w:szCs w:val="22"/>
        </w:rPr>
      </w:pPr>
      <w:r w:rsidRPr="00930BF8">
        <w:rPr>
          <w:rFonts w:ascii="Times New Roman" w:eastAsia="Times New Roman" w:hAnsi="Times New Roman"/>
          <w:bCs/>
          <w:sz w:val="22"/>
          <w:szCs w:val="22"/>
        </w:rPr>
        <w:t xml:space="preserve">(подрядчиков, исполнителей) </w:t>
      </w:r>
    </w:p>
    <w:p w14:paraId="731D8B1E" w14:textId="7EF4AA5A" w:rsidR="002E7F3D" w:rsidRPr="00930BF8" w:rsidRDefault="00D236AF" w:rsidP="0050629A">
      <w:pPr>
        <w:pStyle w:val="a8"/>
        <w:shd w:val="clear" w:color="auto" w:fill="FFFFFF"/>
        <w:spacing w:before="0" w:beforeAutospacing="0" w:after="0" w:afterAutospacing="0"/>
        <w:textAlignment w:val="baseline"/>
        <w:rPr>
          <w:rFonts w:ascii="Times New Roman" w:hAnsi="Times New Roman"/>
          <w:bCs/>
          <w:sz w:val="22"/>
          <w:szCs w:val="22"/>
        </w:rPr>
      </w:pPr>
      <w:r w:rsidRPr="00930BF8">
        <w:rPr>
          <w:rFonts w:ascii="Times New Roman" w:eastAsia="Times New Roman" w:hAnsi="Times New Roman"/>
          <w:bCs/>
          <w:sz w:val="22"/>
          <w:szCs w:val="22"/>
        </w:rPr>
        <w:t>для нужд МАУ ДО «ДШИ-Камертон»</w:t>
      </w:r>
      <w:r w:rsidRPr="00930BF8">
        <w:rPr>
          <w:rFonts w:ascii="Times New Roman" w:eastAsia="Times New Roman" w:hAnsi="Times New Roman"/>
          <w:bCs/>
          <w:sz w:val="22"/>
          <w:szCs w:val="22"/>
        </w:rPr>
        <w:br/>
      </w:r>
    </w:p>
    <w:p w14:paraId="1DF05DC2" w14:textId="4F90F0B0" w:rsidR="00D236AF" w:rsidRPr="00930BF8" w:rsidRDefault="00D236AF" w:rsidP="00D236AF">
      <w:pPr>
        <w:shd w:val="clear" w:color="auto" w:fill="FFFFFF"/>
        <w:spacing w:after="0" w:line="240" w:lineRule="auto"/>
        <w:rPr>
          <w:rFonts w:ascii="Times New Roman" w:hAnsi="Times New Roman" w:cs="Times New Roman"/>
          <w:bCs/>
        </w:rPr>
      </w:pPr>
      <w:r w:rsidRPr="00930BF8">
        <w:rPr>
          <w:rFonts w:ascii="Times New Roman" w:hAnsi="Times New Roman" w:cs="Times New Roman"/>
          <w:bCs/>
        </w:rPr>
        <w:t>Положения</w:t>
      </w:r>
      <w:r w:rsidRPr="00930BF8">
        <w:rPr>
          <w:rFonts w:ascii="Times New Roman" w:hAnsi="Times New Roman" w:cs="Times New Roman"/>
          <w:bCs/>
        </w:rPr>
        <w:br/>
        <w:t>о контрактном управляющем</w:t>
      </w:r>
    </w:p>
    <w:p w14:paraId="29499F23" w14:textId="77777777" w:rsidR="00D236AF" w:rsidRPr="00930BF8" w:rsidRDefault="00D236AF" w:rsidP="00D236AF">
      <w:pPr>
        <w:shd w:val="clear" w:color="auto" w:fill="FFFFFF"/>
        <w:spacing w:after="0" w:line="240" w:lineRule="auto"/>
        <w:rPr>
          <w:rFonts w:ascii="Times New Roman" w:hAnsi="Times New Roman" w:cs="Times New Roman"/>
          <w:bCs/>
        </w:rPr>
      </w:pPr>
      <w:r w:rsidRPr="00930BF8">
        <w:rPr>
          <w:rFonts w:ascii="Times New Roman" w:hAnsi="Times New Roman" w:cs="Times New Roman"/>
          <w:bCs/>
        </w:rPr>
        <w:t>МАУ ДО «ДШИ-Камертон»</w:t>
      </w:r>
    </w:p>
    <w:p w14:paraId="4F6EEE4A" w14:textId="77777777" w:rsidR="002E7F3D" w:rsidRPr="00C903CC" w:rsidRDefault="002E7F3D" w:rsidP="00F47945">
      <w:pPr>
        <w:spacing w:after="0" w:line="240" w:lineRule="auto"/>
        <w:rPr>
          <w:rFonts w:ascii="Times New Roman" w:hAnsi="Times New Roman" w:cs="Times New Roman"/>
          <w:sz w:val="24"/>
          <w:szCs w:val="24"/>
        </w:rPr>
      </w:pPr>
    </w:p>
    <w:p w14:paraId="11713E52" w14:textId="77777777" w:rsidR="00D236AF" w:rsidRDefault="00D236AF" w:rsidP="00D236AF">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На основании С</w:t>
      </w:r>
      <w:r>
        <w:rPr>
          <w:rFonts w:ascii="Times New Roman" w:hAnsi="Times New Roman" w:cs="Times New Roman"/>
          <w:spacing w:val="-6"/>
          <w:sz w:val="24"/>
          <w:szCs w:val="24"/>
        </w:rPr>
        <w:t>т</w:t>
      </w:r>
      <w:r>
        <w:rPr>
          <w:rFonts w:ascii="Times New Roman" w:hAnsi="Times New Roman" w:cs="Times New Roman"/>
          <w:sz w:val="24"/>
          <w:szCs w:val="24"/>
        </w:rPr>
        <w:t>а</w:t>
      </w:r>
      <w:r>
        <w:rPr>
          <w:rFonts w:ascii="Times New Roman" w:hAnsi="Times New Roman" w:cs="Times New Roman"/>
          <w:spacing w:val="-6"/>
          <w:sz w:val="24"/>
          <w:szCs w:val="24"/>
        </w:rPr>
        <w:t>т</w:t>
      </w:r>
      <w:r>
        <w:rPr>
          <w:rFonts w:ascii="Times New Roman" w:hAnsi="Times New Roman" w:cs="Times New Roman"/>
          <w:spacing w:val="-21"/>
          <w:sz w:val="24"/>
          <w:szCs w:val="24"/>
        </w:rPr>
        <w:t>ьи</w:t>
      </w:r>
      <w:r>
        <w:rPr>
          <w:rFonts w:ascii="Times New Roman" w:hAnsi="Times New Roman" w:cs="Times New Roman"/>
          <w:sz w:val="24"/>
          <w:szCs w:val="24"/>
        </w:rPr>
        <w:t xml:space="preserve"> 3.2. п. 8 Федерального закона от 18.07.2011 № 223-ФЗ «О  </w:t>
      </w:r>
      <w:r w:rsidRPr="00930BF8">
        <w:rPr>
          <w:rFonts w:ascii="Times New Roman" w:hAnsi="Times New Roman" w:cs="Times New Roman"/>
          <w:spacing w:val="-6"/>
          <w:sz w:val="24"/>
          <w:szCs w:val="24"/>
        </w:rPr>
        <w:t>з</w:t>
      </w:r>
      <w:r w:rsidRPr="00930BF8">
        <w:rPr>
          <w:rFonts w:ascii="Times New Roman" w:hAnsi="Times New Roman" w:cs="Times New Roman"/>
          <w:spacing w:val="-13"/>
          <w:sz w:val="24"/>
          <w:szCs w:val="24"/>
        </w:rPr>
        <w:t>а</w:t>
      </w:r>
      <w:r w:rsidRPr="00930BF8">
        <w:rPr>
          <w:rFonts w:ascii="Times New Roman" w:hAnsi="Times New Roman" w:cs="Times New Roman"/>
          <w:spacing w:val="-6"/>
          <w:sz w:val="24"/>
          <w:szCs w:val="24"/>
        </w:rPr>
        <w:t>к</w:t>
      </w:r>
      <w:r w:rsidRPr="00930BF8">
        <w:rPr>
          <w:rFonts w:ascii="Times New Roman" w:hAnsi="Times New Roman" w:cs="Times New Roman"/>
          <w:sz w:val="24"/>
          <w:szCs w:val="24"/>
        </w:rPr>
        <w:t>уп</w:t>
      </w:r>
      <w:r w:rsidRPr="00930BF8">
        <w:rPr>
          <w:rFonts w:ascii="Times New Roman" w:hAnsi="Times New Roman" w:cs="Times New Roman"/>
          <w:spacing w:val="-6"/>
          <w:sz w:val="24"/>
          <w:szCs w:val="24"/>
        </w:rPr>
        <w:t>к</w:t>
      </w:r>
      <w:r w:rsidRPr="00930BF8">
        <w:rPr>
          <w:rFonts w:ascii="Times New Roman" w:hAnsi="Times New Roman" w:cs="Times New Roman"/>
          <w:spacing w:val="-11"/>
          <w:sz w:val="24"/>
          <w:szCs w:val="24"/>
        </w:rPr>
        <w:t>а</w:t>
      </w:r>
      <w:r w:rsidRPr="00930BF8">
        <w:rPr>
          <w:rFonts w:ascii="Times New Roman" w:hAnsi="Times New Roman" w:cs="Times New Roman"/>
          <w:spacing w:val="-14"/>
          <w:sz w:val="24"/>
          <w:szCs w:val="24"/>
        </w:rPr>
        <w:t>х</w:t>
      </w:r>
      <w:r w:rsidRPr="00930BF8">
        <w:rPr>
          <w:rFonts w:ascii="Times New Roman" w:hAnsi="Times New Roman" w:cs="Times New Roman"/>
          <w:sz w:val="24"/>
          <w:szCs w:val="24"/>
        </w:rPr>
        <w:t xml:space="preserve"> то</w:t>
      </w:r>
      <w:r w:rsidRPr="00930BF8">
        <w:rPr>
          <w:rFonts w:ascii="Times New Roman" w:hAnsi="Times New Roman" w:cs="Times New Roman"/>
          <w:spacing w:val="-13"/>
          <w:sz w:val="24"/>
          <w:szCs w:val="24"/>
        </w:rPr>
        <w:t>в</w:t>
      </w:r>
      <w:r w:rsidRPr="00930BF8">
        <w:rPr>
          <w:rFonts w:ascii="Times New Roman" w:hAnsi="Times New Roman" w:cs="Times New Roman"/>
          <w:spacing w:val="-11"/>
          <w:sz w:val="24"/>
          <w:szCs w:val="24"/>
        </w:rPr>
        <w:t>а</w:t>
      </w:r>
      <w:r w:rsidRPr="00930BF8">
        <w:rPr>
          <w:rFonts w:ascii="Times New Roman" w:hAnsi="Times New Roman" w:cs="Times New Roman"/>
          <w:sz w:val="24"/>
          <w:szCs w:val="24"/>
        </w:rPr>
        <w:t>ро</w:t>
      </w:r>
      <w:r w:rsidRPr="00930BF8">
        <w:rPr>
          <w:rFonts w:ascii="Times New Roman" w:hAnsi="Times New Roman" w:cs="Times New Roman"/>
          <w:spacing w:val="-9"/>
          <w:sz w:val="24"/>
          <w:szCs w:val="24"/>
        </w:rPr>
        <w:t>в</w:t>
      </w:r>
      <w:r w:rsidRPr="00930BF8">
        <w:rPr>
          <w:rFonts w:ascii="Times New Roman" w:hAnsi="Times New Roman" w:cs="Times New Roman"/>
          <w:sz w:val="24"/>
          <w:szCs w:val="24"/>
        </w:rPr>
        <w:t>, р</w:t>
      </w:r>
      <w:r w:rsidRPr="00930BF8">
        <w:rPr>
          <w:rFonts w:ascii="Times New Roman" w:hAnsi="Times New Roman" w:cs="Times New Roman"/>
          <w:spacing w:val="-13"/>
          <w:sz w:val="24"/>
          <w:szCs w:val="24"/>
        </w:rPr>
        <w:t>а</w:t>
      </w:r>
      <w:r w:rsidRPr="00930BF8">
        <w:rPr>
          <w:rFonts w:ascii="Times New Roman" w:hAnsi="Times New Roman" w:cs="Times New Roman"/>
          <w:spacing w:val="-12"/>
          <w:sz w:val="24"/>
          <w:szCs w:val="24"/>
        </w:rPr>
        <w:t>б</w:t>
      </w:r>
      <w:r w:rsidRPr="00930BF8">
        <w:rPr>
          <w:rFonts w:ascii="Times New Roman" w:hAnsi="Times New Roman" w:cs="Times New Roman"/>
          <w:sz w:val="24"/>
          <w:szCs w:val="24"/>
        </w:rPr>
        <w:t>от, ус</w:t>
      </w:r>
      <w:r w:rsidRPr="00930BF8">
        <w:rPr>
          <w:rFonts w:ascii="Times New Roman" w:hAnsi="Times New Roman" w:cs="Times New Roman"/>
          <w:spacing w:val="-9"/>
          <w:sz w:val="24"/>
          <w:szCs w:val="24"/>
        </w:rPr>
        <w:t>л</w:t>
      </w:r>
      <w:r w:rsidRPr="00930BF8">
        <w:rPr>
          <w:rFonts w:ascii="Times New Roman" w:hAnsi="Times New Roman" w:cs="Times New Roman"/>
          <w:sz w:val="24"/>
          <w:szCs w:val="24"/>
        </w:rPr>
        <w:t>у</w:t>
      </w:r>
      <w:r w:rsidRPr="00930BF8">
        <w:rPr>
          <w:rFonts w:ascii="Times New Roman" w:hAnsi="Times New Roman" w:cs="Times New Roman"/>
          <w:spacing w:val="-6"/>
          <w:sz w:val="24"/>
          <w:szCs w:val="24"/>
        </w:rPr>
        <w:t>г</w:t>
      </w:r>
      <w:r w:rsidRPr="00930BF8">
        <w:rPr>
          <w:rFonts w:ascii="Times New Roman" w:hAnsi="Times New Roman" w:cs="Times New Roman"/>
          <w:sz w:val="24"/>
          <w:szCs w:val="24"/>
        </w:rPr>
        <w:t xml:space="preserve"> от</w:t>
      </w:r>
      <w:r w:rsidRPr="00930BF8">
        <w:rPr>
          <w:rFonts w:ascii="Times New Roman" w:hAnsi="Times New Roman" w:cs="Times New Roman"/>
          <w:spacing w:val="-7"/>
          <w:sz w:val="24"/>
          <w:szCs w:val="24"/>
        </w:rPr>
        <w:t>д</w:t>
      </w:r>
      <w:r w:rsidRPr="00930BF8">
        <w:rPr>
          <w:rFonts w:ascii="Times New Roman" w:hAnsi="Times New Roman" w:cs="Times New Roman"/>
          <w:sz w:val="24"/>
          <w:szCs w:val="24"/>
        </w:rPr>
        <w:t>е</w:t>
      </w:r>
      <w:r w:rsidRPr="00930BF8">
        <w:rPr>
          <w:rFonts w:ascii="Times New Roman" w:hAnsi="Times New Roman" w:cs="Times New Roman"/>
          <w:spacing w:val="-11"/>
          <w:sz w:val="24"/>
          <w:szCs w:val="24"/>
        </w:rPr>
        <w:t>л</w:t>
      </w:r>
      <w:r w:rsidRPr="00930BF8">
        <w:rPr>
          <w:rFonts w:ascii="Times New Roman" w:hAnsi="Times New Roman" w:cs="Times New Roman"/>
          <w:spacing w:val="-12"/>
          <w:sz w:val="24"/>
          <w:szCs w:val="24"/>
        </w:rPr>
        <w:t>ь</w:t>
      </w:r>
      <w:r w:rsidRPr="00930BF8">
        <w:rPr>
          <w:rFonts w:ascii="Times New Roman" w:hAnsi="Times New Roman" w:cs="Times New Roman"/>
          <w:sz w:val="24"/>
          <w:szCs w:val="24"/>
        </w:rPr>
        <w:t>н</w:t>
      </w:r>
      <w:r w:rsidRPr="00930BF8">
        <w:rPr>
          <w:rFonts w:ascii="Times New Roman" w:hAnsi="Times New Roman" w:cs="Times New Roman"/>
          <w:spacing w:val="-20"/>
          <w:sz w:val="24"/>
          <w:szCs w:val="24"/>
        </w:rPr>
        <w:t>ы</w:t>
      </w:r>
      <w:r w:rsidRPr="00930BF8">
        <w:rPr>
          <w:rFonts w:ascii="Times New Roman" w:hAnsi="Times New Roman" w:cs="Times New Roman"/>
          <w:sz w:val="24"/>
          <w:szCs w:val="24"/>
        </w:rPr>
        <w:t xml:space="preserve">ми </w:t>
      </w:r>
      <w:r w:rsidRPr="00930BF8">
        <w:rPr>
          <w:rFonts w:ascii="Times New Roman" w:hAnsi="Times New Roman" w:cs="Times New Roman"/>
          <w:spacing w:val="-11"/>
          <w:sz w:val="24"/>
          <w:szCs w:val="24"/>
        </w:rPr>
        <w:t>в</w:t>
      </w:r>
      <w:r w:rsidRPr="00930BF8">
        <w:rPr>
          <w:rFonts w:ascii="Times New Roman" w:hAnsi="Times New Roman" w:cs="Times New Roman"/>
          <w:sz w:val="24"/>
          <w:szCs w:val="24"/>
        </w:rPr>
        <w:t>и</w:t>
      </w:r>
      <w:r w:rsidRPr="00930BF8">
        <w:rPr>
          <w:rFonts w:ascii="Times New Roman" w:hAnsi="Times New Roman" w:cs="Times New Roman"/>
          <w:spacing w:val="-9"/>
          <w:sz w:val="24"/>
          <w:szCs w:val="24"/>
        </w:rPr>
        <w:t>д</w:t>
      </w:r>
      <w:r w:rsidRPr="00930BF8">
        <w:rPr>
          <w:rFonts w:ascii="Times New Roman" w:hAnsi="Times New Roman" w:cs="Times New Roman"/>
          <w:spacing w:val="-11"/>
          <w:sz w:val="24"/>
          <w:szCs w:val="24"/>
        </w:rPr>
        <w:t>а</w:t>
      </w:r>
      <w:r w:rsidRPr="00930BF8">
        <w:rPr>
          <w:rFonts w:ascii="Times New Roman" w:hAnsi="Times New Roman" w:cs="Times New Roman"/>
          <w:sz w:val="24"/>
          <w:szCs w:val="24"/>
        </w:rPr>
        <w:t xml:space="preserve">ми </w:t>
      </w:r>
      <w:r w:rsidRPr="00930BF8">
        <w:rPr>
          <w:rFonts w:ascii="Times New Roman" w:hAnsi="Times New Roman" w:cs="Times New Roman"/>
          <w:spacing w:val="-3"/>
          <w:sz w:val="24"/>
          <w:szCs w:val="24"/>
        </w:rPr>
        <w:t>ю</w:t>
      </w:r>
      <w:r w:rsidRPr="00930BF8">
        <w:rPr>
          <w:rFonts w:ascii="Times New Roman" w:hAnsi="Times New Roman" w:cs="Times New Roman"/>
          <w:sz w:val="24"/>
          <w:szCs w:val="24"/>
        </w:rPr>
        <w:t>ри</w:t>
      </w:r>
      <w:r w:rsidRPr="00930BF8">
        <w:rPr>
          <w:rFonts w:ascii="Times New Roman" w:hAnsi="Times New Roman" w:cs="Times New Roman"/>
          <w:spacing w:val="-7"/>
          <w:sz w:val="24"/>
          <w:szCs w:val="24"/>
        </w:rPr>
        <w:t>д</w:t>
      </w:r>
      <w:r w:rsidRPr="00930BF8">
        <w:rPr>
          <w:rFonts w:ascii="Times New Roman" w:hAnsi="Times New Roman" w:cs="Times New Roman"/>
          <w:sz w:val="24"/>
          <w:szCs w:val="24"/>
        </w:rPr>
        <w:t>и</w:t>
      </w:r>
      <w:r w:rsidRPr="00930BF8">
        <w:rPr>
          <w:rFonts w:ascii="Times New Roman" w:hAnsi="Times New Roman" w:cs="Times New Roman"/>
          <w:spacing w:val="-7"/>
          <w:sz w:val="24"/>
          <w:szCs w:val="24"/>
        </w:rPr>
        <w:t>ч</w:t>
      </w:r>
      <w:r w:rsidRPr="00930BF8">
        <w:rPr>
          <w:rFonts w:ascii="Times New Roman" w:hAnsi="Times New Roman" w:cs="Times New Roman"/>
          <w:sz w:val="24"/>
          <w:szCs w:val="24"/>
        </w:rPr>
        <w:t>ес</w:t>
      </w:r>
      <w:r w:rsidRPr="00930BF8">
        <w:rPr>
          <w:rFonts w:ascii="Times New Roman" w:hAnsi="Times New Roman" w:cs="Times New Roman"/>
          <w:spacing w:val="-7"/>
          <w:sz w:val="24"/>
          <w:szCs w:val="24"/>
        </w:rPr>
        <w:t>к</w:t>
      </w:r>
      <w:r w:rsidRPr="00930BF8">
        <w:rPr>
          <w:rFonts w:ascii="Times New Roman" w:hAnsi="Times New Roman" w:cs="Times New Roman"/>
          <w:sz w:val="24"/>
          <w:szCs w:val="24"/>
        </w:rPr>
        <w:t xml:space="preserve">их </w:t>
      </w:r>
      <w:r w:rsidRPr="00930BF8">
        <w:rPr>
          <w:rFonts w:ascii="Times New Roman" w:hAnsi="Times New Roman" w:cs="Times New Roman"/>
          <w:spacing w:val="-9"/>
          <w:sz w:val="24"/>
          <w:szCs w:val="24"/>
        </w:rPr>
        <w:t>л</w:t>
      </w:r>
      <w:r w:rsidRPr="00930BF8">
        <w:rPr>
          <w:rFonts w:ascii="Times New Roman" w:hAnsi="Times New Roman" w:cs="Times New Roman"/>
          <w:spacing w:val="-4"/>
          <w:sz w:val="24"/>
          <w:szCs w:val="24"/>
        </w:rPr>
        <w:t xml:space="preserve">иц», в соответствии с </w:t>
      </w:r>
      <w:hyperlink r:id="rId7" w:anchor="/document/70353464/entry/0" w:history="1">
        <w:r w:rsidRPr="00930BF8">
          <w:rPr>
            <w:rStyle w:val="a7"/>
            <w:rFonts w:ascii="Times New Roman" w:hAnsi="Times New Roman" w:cs="Times New Roman"/>
            <w:color w:val="auto"/>
            <w:sz w:val="23"/>
            <w:szCs w:val="23"/>
            <w:u w:val="none"/>
          </w:rPr>
          <w:t>Федеральным законом</w:t>
        </w:r>
      </w:hyperlink>
      <w:r w:rsidRPr="00930BF8">
        <w:rPr>
          <w:rFonts w:ascii="Times New Roman" w:hAnsi="Times New Roman" w:cs="Times New Roman"/>
          <w:sz w:val="23"/>
          <w:szCs w:val="23"/>
        </w:rPr>
        <w:t xml:space="preserve"> от 5 апреля 2013 г. N 44-ФЗ "О контрактной системе в сфере закупок товаров, работ, услуг для обеспечения </w:t>
      </w:r>
      <w:r>
        <w:rPr>
          <w:rFonts w:ascii="Times New Roman" w:hAnsi="Times New Roman" w:cs="Times New Roman"/>
          <w:color w:val="22272F"/>
          <w:sz w:val="23"/>
          <w:szCs w:val="23"/>
        </w:rPr>
        <w:t xml:space="preserve">государственных и муниципальных нужд" </w:t>
      </w:r>
      <w:r>
        <w:rPr>
          <w:rFonts w:ascii="Times New Roman" w:hAnsi="Times New Roman" w:cs="Times New Roman"/>
          <w:sz w:val="24"/>
          <w:szCs w:val="24"/>
        </w:rPr>
        <w:t xml:space="preserve"> </w:t>
      </w:r>
    </w:p>
    <w:p w14:paraId="407094F3" w14:textId="77777777" w:rsidR="00D236AF" w:rsidRDefault="00D236AF" w:rsidP="00D236AF">
      <w:pPr>
        <w:spacing w:after="0" w:line="240" w:lineRule="auto"/>
        <w:ind w:right="-1" w:firstLine="709"/>
        <w:rPr>
          <w:rFonts w:ascii="Times New Roman" w:hAnsi="Times New Roman" w:cs="Times New Roman"/>
          <w:sz w:val="24"/>
          <w:szCs w:val="24"/>
        </w:rPr>
      </w:pPr>
    </w:p>
    <w:p w14:paraId="3A0EFADB" w14:textId="77777777" w:rsidR="00D236AF" w:rsidRPr="00D236AF" w:rsidRDefault="00D236AF" w:rsidP="00D236AF">
      <w:pPr>
        <w:pStyle w:val="a3"/>
        <w:numPr>
          <w:ilvl w:val="0"/>
          <w:numId w:val="7"/>
        </w:numPr>
        <w:spacing w:after="0" w:line="240" w:lineRule="auto"/>
        <w:ind w:left="0" w:firstLine="708"/>
        <w:contextualSpacing/>
        <w:jc w:val="both"/>
        <w:rPr>
          <w:rFonts w:ascii="Times New Roman" w:hAnsi="Times New Roman" w:cs="Times New Roman"/>
          <w:sz w:val="24"/>
          <w:szCs w:val="24"/>
        </w:rPr>
      </w:pPr>
      <w:r w:rsidRPr="00D236AF">
        <w:rPr>
          <w:rFonts w:ascii="Times New Roman" w:hAnsi="Times New Roman" w:cs="Times New Roman"/>
          <w:sz w:val="24"/>
          <w:szCs w:val="24"/>
        </w:rPr>
        <w:t>Утвердить Положение  о комиссии по осуществлению конкурентной закупке товаров, работ, услуг  (Приложение № 1).</w:t>
      </w:r>
    </w:p>
    <w:p w14:paraId="6BBA6F75" w14:textId="77777777" w:rsidR="00D236AF" w:rsidRDefault="00D236AF" w:rsidP="00D236AF">
      <w:pPr>
        <w:pStyle w:val="a3"/>
        <w:numPr>
          <w:ilvl w:val="0"/>
          <w:numId w:val="7"/>
        </w:numPr>
        <w:spacing w:after="0" w:line="240" w:lineRule="auto"/>
        <w:ind w:left="0"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Утвердить Положение о котировочной комиссии по определению поставщиков (подрядчиков, исполнителей) для муниципальных нужд (приложение № 2).</w:t>
      </w:r>
    </w:p>
    <w:p w14:paraId="6A52DBC7" w14:textId="547FE316" w:rsidR="00D236AF" w:rsidRDefault="00D236AF" w:rsidP="00D236AF">
      <w:pPr>
        <w:pStyle w:val="a3"/>
        <w:numPr>
          <w:ilvl w:val="0"/>
          <w:numId w:val="7"/>
        </w:numPr>
        <w:spacing w:after="0" w:line="240" w:lineRule="auto"/>
        <w:ind w:left="0"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Утвердить состав котировочной комиссии по определению поставщиков (подрядчиков, исполнителей) для муниципальных нужд и состав </w:t>
      </w:r>
      <w:r>
        <w:rPr>
          <w:rFonts w:ascii="Times New Roman" w:hAnsi="Times New Roman" w:cs="Times New Roman"/>
          <w:bCs/>
          <w:sz w:val="24"/>
          <w:szCs w:val="24"/>
        </w:rPr>
        <w:t>комиссии по осуществлению конкурентной закупке товаров, работ, услуг</w:t>
      </w:r>
      <w:r>
        <w:rPr>
          <w:rFonts w:ascii="Times New Roman" w:hAnsi="Times New Roman" w:cs="Times New Roman"/>
          <w:b/>
          <w:sz w:val="24"/>
          <w:szCs w:val="24"/>
        </w:rPr>
        <w:t xml:space="preserve"> </w:t>
      </w:r>
      <w:r>
        <w:rPr>
          <w:rFonts w:ascii="Times New Roman" w:hAnsi="Times New Roman" w:cs="Times New Roman"/>
          <w:sz w:val="24"/>
          <w:szCs w:val="24"/>
        </w:rPr>
        <w:t>(приложение № 3).</w:t>
      </w:r>
    </w:p>
    <w:p w14:paraId="07C6604D" w14:textId="5E03A0F1" w:rsidR="00D236AF" w:rsidRDefault="00D236AF" w:rsidP="00D236AF">
      <w:pPr>
        <w:pStyle w:val="a3"/>
        <w:numPr>
          <w:ilvl w:val="0"/>
          <w:numId w:val="7"/>
        </w:numPr>
        <w:spacing w:after="0" w:line="240" w:lineRule="auto"/>
        <w:ind w:left="0"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Утвердить Положение о контрактном управляющем (Приложение № 4)</w:t>
      </w:r>
    </w:p>
    <w:p w14:paraId="606918E0" w14:textId="17C018E5" w:rsidR="00D236AF" w:rsidRPr="00894B02" w:rsidRDefault="00D236AF" w:rsidP="00D236AF">
      <w:pPr>
        <w:pStyle w:val="a3"/>
        <w:spacing w:after="0" w:line="240" w:lineRule="auto"/>
        <w:ind w:left="708"/>
        <w:contextualSpacing/>
        <w:rPr>
          <w:rFonts w:ascii="Times New Roman" w:hAnsi="Times New Roman" w:cs="Times New Roman"/>
          <w:sz w:val="28"/>
          <w:szCs w:val="28"/>
        </w:rPr>
      </w:pPr>
    </w:p>
    <w:p w14:paraId="3AEC3E57" w14:textId="2987CBAB" w:rsidR="00D236AF" w:rsidRPr="00D40B61" w:rsidRDefault="00D236AF" w:rsidP="00D40B61">
      <w:pPr>
        <w:spacing w:after="0" w:line="240" w:lineRule="auto"/>
        <w:rPr>
          <w:rFonts w:ascii="Times New Roman" w:hAnsi="Times New Roman" w:cs="Times New Roman"/>
          <w:sz w:val="24"/>
          <w:szCs w:val="24"/>
        </w:rPr>
      </w:pPr>
    </w:p>
    <w:p w14:paraId="142057D7" w14:textId="49A7DC5B" w:rsidR="00D236AF" w:rsidRPr="00D40B61" w:rsidRDefault="00D236AF" w:rsidP="00D40B61">
      <w:pPr>
        <w:spacing w:after="0" w:line="240" w:lineRule="auto"/>
        <w:rPr>
          <w:rFonts w:ascii="Times New Roman" w:hAnsi="Times New Roman" w:cs="Times New Roman"/>
          <w:sz w:val="24"/>
          <w:szCs w:val="24"/>
        </w:rPr>
      </w:pPr>
    </w:p>
    <w:p w14:paraId="37D68A7A" w14:textId="4C22C87C" w:rsidR="00D236AF" w:rsidRPr="00D40B61" w:rsidRDefault="00D236AF" w:rsidP="00D40B61">
      <w:pPr>
        <w:spacing w:after="0" w:line="240" w:lineRule="auto"/>
        <w:rPr>
          <w:rFonts w:ascii="Times New Roman" w:hAnsi="Times New Roman" w:cs="Times New Roman"/>
          <w:sz w:val="24"/>
          <w:szCs w:val="24"/>
        </w:rPr>
      </w:pPr>
      <w:r w:rsidRPr="00D40B61">
        <w:rPr>
          <w:rFonts w:ascii="Times New Roman" w:hAnsi="Times New Roman" w:cs="Times New Roman"/>
          <w:sz w:val="24"/>
          <w:szCs w:val="24"/>
        </w:rPr>
        <w:t xml:space="preserve">Директор </w:t>
      </w:r>
      <w:r w:rsidRPr="00D40B61">
        <w:rPr>
          <w:rFonts w:ascii="Times New Roman" w:hAnsi="Times New Roman" w:cs="Times New Roman"/>
          <w:sz w:val="24"/>
          <w:szCs w:val="24"/>
        </w:rPr>
        <w:tab/>
      </w:r>
      <w:r w:rsidRPr="00D40B61">
        <w:rPr>
          <w:rFonts w:ascii="Times New Roman" w:hAnsi="Times New Roman" w:cs="Times New Roman"/>
          <w:sz w:val="24"/>
          <w:szCs w:val="24"/>
        </w:rPr>
        <w:tab/>
      </w:r>
      <w:r w:rsidRPr="00D40B61">
        <w:rPr>
          <w:rFonts w:ascii="Times New Roman" w:hAnsi="Times New Roman" w:cs="Times New Roman"/>
          <w:sz w:val="24"/>
          <w:szCs w:val="24"/>
        </w:rPr>
        <w:tab/>
      </w:r>
      <w:r w:rsidRPr="00D40B61">
        <w:rPr>
          <w:rFonts w:ascii="Times New Roman" w:hAnsi="Times New Roman" w:cs="Times New Roman"/>
          <w:sz w:val="24"/>
          <w:szCs w:val="24"/>
        </w:rPr>
        <w:tab/>
      </w:r>
      <w:r w:rsidRPr="00D40B61">
        <w:rPr>
          <w:rFonts w:ascii="Times New Roman" w:hAnsi="Times New Roman" w:cs="Times New Roman"/>
          <w:sz w:val="24"/>
          <w:szCs w:val="24"/>
        </w:rPr>
        <w:tab/>
      </w:r>
      <w:r w:rsidRPr="00D40B61">
        <w:rPr>
          <w:rFonts w:ascii="Times New Roman" w:hAnsi="Times New Roman" w:cs="Times New Roman"/>
          <w:sz w:val="24"/>
          <w:szCs w:val="24"/>
        </w:rPr>
        <w:tab/>
      </w:r>
      <w:r w:rsidRPr="00D40B61">
        <w:rPr>
          <w:rFonts w:ascii="Times New Roman" w:hAnsi="Times New Roman" w:cs="Times New Roman"/>
          <w:sz w:val="24"/>
          <w:szCs w:val="24"/>
        </w:rPr>
        <w:tab/>
      </w:r>
      <w:r w:rsidRPr="00D40B61">
        <w:rPr>
          <w:rFonts w:ascii="Times New Roman" w:hAnsi="Times New Roman" w:cs="Times New Roman"/>
          <w:sz w:val="24"/>
          <w:szCs w:val="24"/>
        </w:rPr>
        <w:tab/>
        <w:t>Е.Е. Виноградова</w:t>
      </w:r>
    </w:p>
    <w:p w14:paraId="6DB87867" w14:textId="4E23E5C8" w:rsidR="002E7F3D" w:rsidRDefault="002E7F3D" w:rsidP="00D40B61">
      <w:pPr>
        <w:spacing w:after="0" w:line="240" w:lineRule="auto"/>
        <w:rPr>
          <w:rFonts w:ascii="Times New Roman" w:hAnsi="Times New Roman" w:cs="Times New Roman"/>
          <w:sz w:val="24"/>
          <w:szCs w:val="24"/>
        </w:rPr>
      </w:pPr>
    </w:p>
    <w:p w14:paraId="5233060B" w14:textId="3B1EDCEE" w:rsidR="00930BF8" w:rsidRDefault="00930BF8" w:rsidP="00D40B61">
      <w:pPr>
        <w:spacing w:after="0" w:line="240" w:lineRule="auto"/>
        <w:rPr>
          <w:rFonts w:ascii="Times New Roman" w:hAnsi="Times New Roman" w:cs="Times New Roman"/>
          <w:sz w:val="24"/>
          <w:szCs w:val="24"/>
        </w:rPr>
      </w:pPr>
    </w:p>
    <w:p w14:paraId="2A0E5866" w14:textId="77777777" w:rsidR="00930BF8" w:rsidRPr="00D40B61" w:rsidRDefault="00930BF8" w:rsidP="00D40B61">
      <w:pPr>
        <w:spacing w:after="0" w:line="240" w:lineRule="auto"/>
        <w:rPr>
          <w:rFonts w:ascii="Times New Roman" w:hAnsi="Times New Roman" w:cs="Times New Roman"/>
          <w:sz w:val="24"/>
          <w:szCs w:val="24"/>
        </w:rPr>
      </w:pPr>
    </w:p>
    <w:p w14:paraId="4AA6EBEC" w14:textId="66D3BDD8" w:rsidR="00D40B61" w:rsidRPr="00D40B61" w:rsidRDefault="00D40B61" w:rsidP="00D40B61">
      <w:pPr>
        <w:spacing w:after="0" w:line="240" w:lineRule="auto"/>
        <w:rPr>
          <w:rFonts w:ascii="Times New Roman" w:hAnsi="Times New Roman" w:cs="Times New Roman"/>
          <w:color w:val="000000"/>
          <w:sz w:val="24"/>
          <w:szCs w:val="24"/>
        </w:rPr>
      </w:pPr>
      <w:r w:rsidRPr="00D40B61">
        <w:rPr>
          <w:rFonts w:ascii="Times New Roman" w:hAnsi="Times New Roman" w:cs="Times New Roman"/>
          <w:sz w:val="24"/>
          <w:szCs w:val="24"/>
        </w:rPr>
        <w:t xml:space="preserve">С Приказом от 28.11.2022 № 133  </w:t>
      </w:r>
      <w:r w:rsidRPr="00D40B61">
        <w:rPr>
          <w:rFonts w:ascii="Times New Roman" w:hAnsi="Times New Roman" w:cs="Times New Roman"/>
          <w:color w:val="000000"/>
          <w:sz w:val="24"/>
          <w:szCs w:val="24"/>
        </w:rPr>
        <w:t>ознакомлены:</w:t>
      </w:r>
    </w:p>
    <w:p w14:paraId="6252F3AF" w14:textId="49379FFA" w:rsidR="00D40B61" w:rsidRPr="00362F81" w:rsidRDefault="00D40B61" w:rsidP="00D40B61">
      <w:pPr>
        <w:spacing w:after="0" w:line="480" w:lineRule="auto"/>
        <w:rPr>
          <w:rFonts w:ascii="Times New Roman" w:hAnsi="Times New Roman" w:cs="Times New Roman"/>
          <w:sz w:val="24"/>
          <w:szCs w:val="24"/>
        </w:rPr>
      </w:pPr>
      <w:r w:rsidRPr="00362F81">
        <w:rPr>
          <w:rFonts w:ascii="Times New Roman" w:hAnsi="Times New Roman" w:cs="Times New Roman"/>
          <w:sz w:val="24"/>
          <w:szCs w:val="24"/>
        </w:rPr>
        <w:t>Касимова Л.В. _____________________</w:t>
      </w:r>
    </w:p>
    <w:p w14:paraId="047CF11A" w14:textId="77777777" w:rsidR="00D40B61" w:rsidRPr="00362F81" w:rsidRDefault="00D40B61" w:rsidP="00D40B61">
      <w:pPr>
        <w:spacing w:after="0" w:line="480" w:lineRule="auto"/>
        <w:rPr>
          <w:rFonts w:ascii="Times New Roman" w:hAnsi="Times New Roman" w:cs="Times New Roman"/>
          <w:sz w:val="24"/>
          <w:szCs w:val="24"/>
        </w:rPr>
      </w:pPr>
      <w:r w:rsidRPr="00362F81">
        <w:rPr>
          <w:rFonts w:ascii="Times New Roman" w:hAnsi="Times New Roman" w:cs="Times New Roman"/>
          <w:sz w:val="24"/>
          <w:szCs w:val="24"/>
        </w:rPr>
        <w:t>Алленова О.Ю. ___________________</w:t>
      </w:r>
    </w:p>
    <w:p w14:paraId="7C8DE0B8" w14:textId="77777777" w:rsidR="00D40B61" w:rsidRPr="00362F81" w:rsidRDefault="00D40B61" w:rsidP="00D40B61">
      <w:pPr>
        <w:spacing w:after="0" w:line="480" w:lineRule="auto"/>
        <w:rPr>
          <w:noProof/>
          <w:sz w:val="24"/>
          <w:szCs w:val="24"/>
        </w:rPr>
      </w:pPr>
      <w:r w:rsidRPr="00362F81">
        <w:rPr>
          <w:rFonts w:ascii="Times New Roman" w:hAnsi="Times New Roman" w:cs="Times New Roman"/>
          <w:sz w:val="24"/>
          <w:szCs w:val="24"/>
        </w:rPr>
        <w:t>Ефремова Н.И. ___________________</w:t>
      </w:r>
    </w:p>
    <w:p w14:paraId="267D1B0A" w14:textId="77777777" w:rsidR="00D40B61" w:rsidRPr="00362F81" w:rsidRDefault="00D40B61" w:rsidP="00D40B61">
      <w:pPr>
        <w:spacing w:after="0" w:line="480" w:lineRule="auto"/>
        <w:rPr>
          <w:rFonts w:ascii="Times New Roman" w:hAnsi="Times New Roman" w:cs="Times New Roman"/>
          <w:sz w:val="24"/>
          <w:szCs w:val="24"/>
        </w:rPr>
      </w:pPr>
      <w:r w:rsidRPr="00362F81">
        <w:rPr>
          <w:rFonts w:ascii="Times New Roman" w:hAnsi="Times New Roman" w:cs="Times New Roman"/>
          <w:sz w:val="24"/>
          <w:szCs w:val="24"/>
        </w:rPr>
        <w:t>Льнявин С.В ______________________</w:t>
      </w:r>
    </w:p>
    <w:p w14:paraId="47DD3C59" w14:textId="77777777" w:rsidR="00D40B61" w:rsidRPr="00362F81" w:rsidRDefault="00D40B61" w:rsidP="00D40B61">
      <w:pPr>
        <w:spacing w:after="0" w:line="480" w:lineRule="auto"/>
        <w:rPr>
          <w:rFonts w:ascii="Times New Roman" w:hAnsi="Times New Roman" w:cs="Times New Roman"/>
          <w:sz w:val="24"/>
          <w:szCs w:val="24"/>
        </w:rPr>
      </w:pPr>
      <w:r w:rsidRPr="00362F81">
        <w:rPr>
          <w:rFonts w:ascii="Times New Roman" w:hAnsi="Times New Roman" w:cs="Times New Roman"/>
          <w:sz w:val="24"/>
          <w:szCs w:val="24"/>
        </w:rPr>
        <w:t>Атаманюк Е.Н. ____________________</w:t>
      </w:r>
    </w:p>
    <w:p w14:paraId="5DAB4AA9" w14:textId="77777777" w:rsidR="00D40B61" w:rsidRPr="00362F81" w:rsidRDefault="00D40B61" w:rsidP="00D40B61">
      <w:pPr>
        <w:spacing w:after="0" w:line="480" w:lineRule="auto"/>
        <w:rPr>
          <w:rFonts w:ascii="Times New Roman" w:hAnsi="Times New Roman" w:cs="Times New Roman"/>
          <w:sz w:val="24"/>
          <w:szCs w:val="24"/>
        </w:rPr>
      </w:pPr>
      <w:r w:rsidRPr="00362F81">
        <w:rPr>
          <w:rFonts w:ascii="Times New Roman" w:hAnsi="Times New Roman" w:cs="Times New Roman"/>
          <w:sz w:val="24"/>
          <w:szCs w:val="24"/>
        </w:rPr>
        <w:t>Клинецкая Е.М______________________</w:t>
      </w:r>
    </w:p>
    <w:p w14:paraId="7AAA18F6" w14:textId="77777777" w:rsidR="00930BF8" w:rsidRPr="00362F81" w:rsidRDefault="00930BF8" w:rsidP="00D236AF">
      <w:pPr>
        <w:pStyle w:val="ConsPlusNormal"/>
        <w:jc w:val="right"/>
        <w:rPr>
          <w:rFonts w:ascii="Times New Roman" w:hAnsi="Times New Roman" w:cs="Times New Roman"/>
          <w:b/>
          <w:bCs/>
          <w:sz w:val="24"/>
          <w:szCs w:val="24"/>
        </w:rPr>
      </w:pPr>
      <w:bookmarkStart w:id="2" w:name="_Hlk122081369"/>
    </w:p>
    <w:p w14:paraId="2DC8D9FF" w14:textId="77777777" w:rsidR="00930BF8" w:rsidRDefault="00930BF8" w:rsidP="00D236AF">
      <w:pPr>
        <w:pStyle w:val="ConsPlusNormal"/>
        <w:jc w:val="right"/>
        <w:rPr>
          <w:rFonts w:ascii="Times New Roman" w:hAnsi="Times New Roman" w:cs="Times New Roman"/>
          <w:b/>
          <w:bCs/>
          <w:sz w:val="24"/>
          <w:szCs w:val="24"/>
        </w:rPr>
      </w:pPr>
    </w:p>
    <w:bookmarkEnd w:id="2"/>
    <w:p w14:paraId="4B7E9563" w14:textId="00DDDC5B" w:rsidR="00D236AF" w:rsidRDefault="00D236AF" w:rsidP="00D236AF">
      <w:pPr>
        <w:pStyle w:val="ConsPlusNormal"/>
        <w:jc w:val="right"/>
        <w:rPr>
          <w:rFonts w:ascii="Times New Roman" w:hAnsi="Times New Roman" w:cs="Times New Roman"/>
          <w:bCs/>
          <w:sz w:val="24"/>
          <w:szCs w:val="24"/>
        </w:rPr>
      </w:pPr>
      <w:r>
        <w:rPr>
          <w:rFonts w:ascii="Times New Roman" w:hAnsi="Times New Roman" w:cs="Times New Roman"/>
          <w:b/>
          <w:bCs/>
          <w:sz w:val="24"/>
          <w:szCs w:val="24"/>
        </w:rPr>
        <w:t>Приложение № 1</w:t>
      </w:r>
    </w:p>
    <w:p w14:paraId="5235D227" w14:textId="77777777" w:rsidR="00D236AF" w:rsidRDefault="00D236AF" w:rsidP="00D236AF">
      <w:pPr>
        <w:pStyle w:val="ConsPlusNormal"/>
        <w:jc w:val="right"/>
        <w:rPr>
          <w:rFonts w:ascii="Times New Roman" w:hAnsi="Times New Roman" w:cs="Times New Roman"/>
          <w:bCs/>
          <w:sz w:val="24"/>
          <w:szCs w:val="24"/>
        </w:rPr>
      </w:pPr>
      <w:r>
        <w:rPr>
          <w:rFonts w:ascii="Times New Roman" w:hAnsi="Times New Roman" w:cs="Times New Roman"/>
          <w:bCs/>
          <w:sz w:val="24"/>
          <w:szCs w:val="24"/>
        </w:rPr>
        <w:t>Утверждено:</w:t>
      </w:r>
    </w:p>
    <w:p w14:paraId="75CBFE2D" w14:textId="7E92D0DB" w:rsidR="00D236AF" w:rsidRDefault="00D236AF" w:rsidP="00D236AF">
      <w:pPr>
        <w:pStyle w:val="ConsPlusNormal"/>
        <w:jc w:val="right"/>
        <w:rPr>
          <w:rFonts w:ascii="Times New Roman" w:hAnsi="Times New Roman" w:cs="Times New Roman"/>
          <w:bCs/>
          <w:sz w:val="24"/>
          <w:szCs w:val="24"/>
        </w:rPr>
      </w:pPr>
      <w:r>
        <w:rPr>
          <w:rFonts w:ascii="Times New Roman" w:hAnsi="Times New Roman" w:cs="Times New Roman"/>
          <w:bCs/>
          <w:sz w:val="24"/>
          <w:szCs w:val="24"/>
        </w:rPr>
        <w:t>Приказ МАУ ДО «ДШИ-Камертон»</w:t>
      </w:r>
    </w:p>
    <w:p w14:paraId="2DE306A6" w14:textId="4F7ECB6D" w:rsidR="00D236AF" w:rsidRDefault="00D236AF" w:rsidP="00D236AF">
      <w:pPr>
        <w:pStyle w:val="ConsPlusNormal"/>
        <w:jc w:val="right"/>
        <w:rPr>
          <w:rFonts w:ascii="Times New Roman" w:hAnsi="Times New Roman" w:cs="Times New Roman"/>
          <w:bCs/>
          <w:sz w:val="24"/>
          <w:szCs w:val="24"/>
        </w:rPr>
      </w:pPr>
      <w:bookmarkStart w:id="3" w:name="_Hlk152504276"/>
      <w:r>
        <w:rPr>
          <w:rFonts w:ascii="Times New Roman" w:hAnsi="Times New Roman" w:cs="Times New Roman"/>
          <w:bCs/>
          <w:sz w:val="24"/>
          <w:szCs w:val="24"/>
        </w:rPr>
        <w:t>от _28.11.2022_ № _133_</w:t>
      </w:r>
    </w:p>
    <w:bookmarkEnd w:id="3"/>
    <w:p w14:paraId="7982E358" w14:textId="77777777" w:rsidR="00D236AF" w:rsidRDefault="00D236AF" w:rsidP="00D236AF">
      <w:pPr>
        <w:pStyle w:val="ConsPlusNormal"/>
        <w:jc w:val="center"/>
        <w:rPr>
          <w:rFonts w:ascii="Times New Roman" w:hAnsi="Times New Roman" w:cs="Times New Roman"/>
          <w:b/>
          <w:sz w:val="24"/>
          <w:szCs w:val="24"/>
        </w:rPr>
      </w:pPr>
    </w:p>
    <w:p w14:paraId="2D58AD64" w14:textId="77777777" w:rsidR="00D236AF" w:rsidRDefault="00D236AF" w:rsidP="00D236AF">
      <w:pPr>
        <w:pStyle w:val="ConsPlusNormal"/>
        <w:jc w:val="center"/>
        <w:rPr>
          <w:rFonts w:ascii="Times New Roman" w:hAnsi="Times New Roman" w:cs="Times New Roman"/>
          <w:b/>
          <w:sz w:val="24"/>
          <w:szCs w:val="24"/>
        </w:rPr>
      </w:pPr>
      <w:r>
        <w:rPr>
          <w:rFonts w:ascii="Times New Roman" w:hAnsi="Times New Roman" w:cs="Times New Roman"/>
          <w:b/>
          <w:sz w:val="24"/>
          <w:szCs w:val="24"/>
        </w:rPr>
        <w:t>Положение</w:t>
      </w:r>
    </w:p>
    <w:p w14:paraId="3E00AA13" w14:textId="77777777" w:rsidR="00D236AF" w:rsidRDefault="00D236AF" w:rsidP="00D236AF">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 о комиссии по осуществлению конкурентной закупке товаров, работ, услуг </w:t>
      </w:r>
    </w:p>
    <w:p w14:paraId="3A895F16" w14:textId="77777777" w:rsidR="00D236AF" w:rsidRDefault="00D236AF" w:rsidP="00D236AF">
      <w:pPr>
        <w:pStyle w:val="ConsPlusNormal"/>
        <w:jc w:val="center"/>
        <w:rPr>
          <w:rFonts w:ascii="Times New Roman" w:hAnsi="Times New Roman" w:cs="Times New Roman"/>
          <w:b/>
          <w:sz w:val="24"/>
          <w:szCs w:val="24"/>
        </w:rPr>
      </w:pPr>
      <w:r>
        <w:rPr>
          <w:rFonts w:ascii="Times New Roman" w:hAnsi="Times New Roman" w:cs="Times New Roman"/>
          <w:b/>
          <w:sz w:val="24"/>
          <w:szCs w:val="24"/>
        </w:rPr>
        <w:t>МАУ ДО «ДШИ-Камертон»</w:t>
      </w:r>
    </w:p>
    <w:p w14:paraId="4311B412" w14:textId="77777777" w:rsidR="00D236AF" w:rsidRDefault="00D236AF" w:rsidP="00D236AF">
      <w:pPr>
        <w:pStyle w:val="ConsPlusNormal"/>
        <w:jc w:val="both"/>
        <w:rPr>
          <w:rFonts w:ascii="Times New Roman" w:hAnsi="Times New Roman" w:cs="Times New Roman"/>
          <w:sz w:val="24"/>
          <w:szCs w:val="24"/>
        </w:rPr>
      </w:pPr>
    </w:p>
    <w:p w14:paraId="1935F1A8" w14:textId="77777777" w:rsidR="00D236AF" w:rsidRDefault="00D236AF" w:rsidP="00D236AF">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1. Общие положения</w:t>
      </w:r>
    </w:p>
    <w:p w14:paraId="03B1EE2E" w14:textId="77777777" w:rsidR="00D236AF" w:rsidRPr="00572586" w:rsidRDefault="00D236AF" w:rsidP="005725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72586">
        <w:rPr>
          <w:rFonts w:ascii="Times New Roman" w:hAnsi="Times New Roman" w:cs="Times New Roman"/>
          <w:sz w:val="24"/>
          <w:szCs w:val="24"/>
        </w:rPr>
        <w:t xml:space="preserve">Настоящее Положение о комиссии по осуществлению конкурентной закупки товаров, работ, услуг (далее – Положение) определяет принципы, цели создания, задачи, порядок формирования и состав комиссии по осуществлению конкурентной закупки товаров, работ, услуг (далее  также – комиссия), порядок проведения заседания комиссии, а также иные связанные с обеспечением закупки положения для нужд  _Муниципального автономного учреждения дополнительного образования «Детская школа искусств-Камертон» (МАУ ДО «ДШИ-Камертон» </w:t>
      </w:r>
      <w:r w:rsidRPr="00572586">
        <w:rPr>
          <w:rStyle w:val="ac"/>
          <w:rFonts w:ascii="Times New Roman" w:hAnsi="Times New Roman" w:cs="Times New Roman"/>
          <w:sz w:val="24"/>
          <w:szCs w:val="24"/>
        </w:rPr>
        <w:footnoteReference w:id="1"/>
      </w:r>
      <w:r w:rsidRPr="00572586">
        <w:rPr>
          <w:rFonts w:ascii="Times New Roman" w:hAnsi="Times New Roman" w:cs="Times New Roman"/>
          <w:sz w:val="24"/>
          <w:szCs w:val="24"/>
        </w:rPr>
        <w:t xml:space="preserve"> (далее – заказчик).</w:t>
      </w:r>
    </w:p>
    <w:p w14:paraId="5C0B08F1" w14:textId="77777777" w:rsidR="00D236AF" w:rsidRPr="00572586" w:rsidRDefault="00D236AF" w:rsidP="00572586">
      <w:pPr>
        <w:pStyle w:val="ConsPlusNormal"/>
        <w:ind w:firstLine="709"/>
        <w:jc w:val="both"/>
        <w:rPr>
          <w:rFonts w:ascii="Times New Roman" w:hAnsi="Times New Roman" w:cs="Times New Roman"/>
          <w:sz w:val="24"/>
          <w:szCs w:val="24"/>
        </w:rPr>
      </w:pPr>
      <w:r w:rsidRPr="00572586">
        <w:rPr>
          <w:rFonts w:ascii="Times New Roman" w:hAnsi="Times New Roman" w:cs="Times New Roman"/>
          <w:sz w:val="24"/>
          <w:szCs w:val="24"/>
        </w:rPr>
        <w:t xml:space="preserve">2. Комиссия в своей деятельности руководствуется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Федеральным законом от 26 июля 2006 года № 135-ФЗ «О защите конкуренции», другими федеральными законами и иными нормативными правовыми актами Российской Федерации, Положением о закупке товаров, работ, услуг заказчика и настоящим Положением. </w:t>
      </w:r>
    </w:p>
    <w:p w14:paraId="2E62E22A" w14:textId="77777777" w:rsidR="00D236AF" w:rsidRPr="00572586" w:rsidRDefault="00D236AF" w:rsidP="00572586">
      <w:pPr>
        <w:spacing w:after="0" w:line="240" w:lineRule="auto"/>
        <w:ind w:firstLine="709"/>
        <w:rPr>
          <w:rFonts w:ascii="Times New Roman" w:hAnsi="Times New Roman" w:cs="Times New Roman"/>
          <w:sz w:val="24"/>
          <w:szCs w:val="24"/>
        </w:rPr>
      </w:pPr>
      <w:r w:rsidRPr="00572586">
        <w:rPr>
          <w:rFonts w:ascii="Times New Roman" w:hAnsi="Times New Roman" w:cs="Times New Roman"/>
          <w:sz w:val="24"/>
          <w:szCs w:val="24"/>
        </w:rPr>
        <w:t>3. Комиссия создается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228B2C38" w14:textId="77777777" w:rsidR="00D236AF" w:rsidRPr="00572586" w:rsidRDefault="00D236AF" w:rsidP="00572586">
      <w:pPr>
        <w:pStyle w:val="ConsPlusNormal"/>
        <w:ind w:firstLine="709"/>
        <w:jc w:val="both"/>
        <w:rPr>
          <w:rFonts w:ascii="Times New Roman" w:hAnsi="Times New Roman" w:cs="Times New Roman"/>
          <w:sz w:val="24"/>
          <w:szCs w:val="24"/>
        </w:rPr>
      </w:pPr>
      <w:r w:rsidRPr="00572586">
        <w:rPr>
          <w:rFonts w:ascii="Times New Roman" w:hAnsi="Times New Roman" w:cs="Times New Roman"/>
          <w:sz w:val="24"/>
          <w:szCs w:val="24"/>
        </w:rPr>
        <w:t>4.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502C1458" w14:textId="77777777" w:rsidR="00D236AF" w:rsidRPr="00572586" w:rsidRDefault="00D236AF" w:rsidP="00572586">
      <w:pPr>
        <w:pStyle w:val="ConsPlusNormal"/>
        <w:ind w:firstLine="708"/>
        <w:jc w:val="both"/>
        <w:rPr>
          <w:rFonts w:ascii="Times New Roman" w:hAnsi="Times New Roman" w:cs="Times New Roman"/>
          <w:sz w:val="24"/>
          <w:szCs w:val="24"/>
        </w:rPr>
      </w:pPr>
      <w:r w:rsidRPr="00572586">
        <w:rPr>
          <w:rFonts w:ascii="Times New Roman" w:hAnsi="Times New Roman" w:cs="Times New Roman"/>
          <w:sz w:val="24"/>
          <w:szCs w:val="24"/>
        </w:rPr>
        <w:t>5. Задачи комиссии:</w:t>
      </w:r>
    </w:p>
    <w:p w14:paraId="4615500E" w14:textId="77777777" w:rsidR="00D236AF" w:rsidRPr="00572586" w:rsidRDefault="00D236AF" w:rsidP="00572586">
      <w:pPr>
        <w:pStyle w:val="ConsPlusNormal"/>
        <w:ind w:firstLine="708"/>
        <w:jc w:val="both"/>
        <w:rPr>
          <w:rFonts w:ascii="Times New Roman" w:hAnsi="Times New Roman" w:cs="Times New Roman"/>
          <w:sz w:val="24"/>
          <w:szCs w:val="24"/>
        </w:rPr>
      </w:pPr>
      <w:r w:rsidRPr="00572586">
        <w:rPr>
          <w:rFonts w:ascii="Times New Roman" w:hAnsi="Times New Roman" w:cs="Times New Roman"/>
          <w:sz w:val="24"/>
          <w:szCs w:val="24"/>
        </w:rPr>
        <w:t>1) обеспечение объективности и беспристрастности при рассмотрении, оценке и сопоставлении заявок участников закупок, а также при определении поставщика (исполнителя, подрядчика);</w:t>
      </w:r>
    </w:p>
    <w:p w14:paraId="3AAD0BFE" w14:textId="77777777" w:rsidR="00D236AF" w:rsidRPr="00572586" w:rsidRDefault="00D236AF" w:rsidP="00572586">
      <w:pPr>
        <w:pStyle w:val="ConsPlusNormal"/>
        <w:ind w:firstLine="708"/>
        <w:jc w:val="both"/>
        <w:rPr>
          <w:rFonts w:ascii="Times New Roman" w:hAnsi="Times New Roman" w:cs="Times New Roman"/>
          <w:sz w:val="24"/>
          <w:szCs w:val="24"/>
        </w:rPr>
      </w:pPr>
      <w:r w:rsidRPr="00572586">
        <w:rPr>
          <w:rFonts w:ascii="Times New Roman" w:hAnsi="Times New Roman" w:cs="Times New Roman"/>
          <w:sz w:val="24"/>
          <w:szCs w:val="24"/>
        </w:rPr>
        <w:t>2) предотвращение коррупции и других злоупотреблений при осуществлении конкурентных закупок.</w:t>
      </w:r>
    </w:p>
    <w:p w14:paraId="1BB1E020" w14:textId="77777777" w:rsidR="00D236AF" w:rsidRPr="00572586" w:rsidRDefault="00D236AF" w:rsidP="00572586">
      <w:pPr>
        <w:pStyle w:val="ConsPlusNormal"/>
        <w:ind w:firstLine="708"/>
        <w:jc w:val="both"/>
        <w:rPr>
          <w:rFonts w:ascii="Times New Roman" w:hAnsi="Times New Roman" w:cs="Times New Roman"/>
          <w:sz w:val="24"/>
          <w:szCs w:val="24"/>
        </w:rPr>
      </w:pPr>
      <w:r w:rsidRPr="00572586">
        <w:rPr>
          <w:rFonts w:ascii="Times New Roman" w:hAnsi="Times New Roman" w:cs="Times New Roman"/>
          <w:sz w:val="24"/>
          <w:szCs w:val="24"/>
        </w:rPr>
        <w:t>5. Комиссия осуществляет функции в соответствии с Положением о закупке товаров, работ, услуг заказчика.</w:t>
      </w:r>
    </w:p>
    <w:p w14:paraId="11EFDEBB" w14:textId="77777777" w:rsidR="00D236AF" w:rsidRPr="00572586" w:rsidRDefault="00D236AF" w:rsidP="00572586">
      <w:pPr>
        <w:pStyle w:val="ConsPlusNormal"/>
        <w:ind w:firstLine="708"/>
        <w:jc w:val="both"/>
        <w:rPr>
          <w:rFonts w:ascii="Times New Roman" w:hAnsi="Times New Roman" w:cs="Times New Roman"/>
          <w:sz w:val="24"/>
          <w:szCs w:val="24"/>
        </w:rPr>
      </w:pPr>
    </w:p>
    <w:p w14:paraId="3A405AC4" w14:textId="77777777" w:rsidR="00D236AF" w:rsidRPr="00930BF8" w:rsidRDefault="00D236AF" w:rsidP="00572586">
      <w:pPr>
        <w:autoSpaceDE w:val="0"/>
        <w:autoSpaceDN w:val="0"/>
        <w:adjustRightInd w:val="0"/>
        <w:spacing w:after="0" w:line="240" w:lineRule="auto"/>
        <w:ind w:firstLine="540"/>
        <w:jc w:val="center"/>
        <w:rPr>
          <w:rFonts w:ascii="Times New Roman" w:hAnsi="Times New Roman" w:cs="Times New Roman"/>
          <w:b/>
          <w:bCs/>
          <w:sz w:val="24"/>
          <w:szCs w:val="24"/>
        </w:rPr>
      </w:pPr>
      <w:r w:rsidRPr="00930BF8">
        <w:rPr>
          <w:rFonts w:ascii="Times New Roman" w:hAnsi="Times New Roman" w:cs="Times New Roman"/>
          <w:b/>
          <w:bCs/>
          <w:sz w:val="24"/>
          <w:szCs w:val="24"/>
        </w:rPr>
        <w:t xml:space="preserve">2. Порядок формирования и состав комиссии </w:t>
      </w:r>
    </w:p>
    <w:p w14:paraId="20195619"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1. Комиссия является коллегиальным органом, действующим на постоянной или временной основе.</w:t>
      </w:r>
    </w:p>
    <w:p w14:paraId="0708B415"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2. Решение о создании комиссии принимается заказчиком до начала проведения закупки.</w:t>
      </w:r>
    </w:p>
    <w:p w14:paraId="73F1498A"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3. Комиссия состоит из членов комиссии, включая председателя, заместителя председателя и секретаря.</w:t>
      </w:r>
    </w:p>
    <w:p w14:paraId="0A9F3104"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 xml:space="preserve">4. Комиссию возглавляет председатель комиссии. </w:t>
      </w:r>
    </w:p>
    <w:p w14:paraId="18281FED"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5. В случае отсутствия председателя комиссии его обязанности исполняет заместитель председателя комиссии.</w:t>
      </w:r>
    </w:p>
    <w:p w14:paraId="565D86C9" w14:textId="77777777" w:rsidR="00D236AF" w:rsidRPr="00572586" w:rsidRDefault="00D236AF" w:rsidP="00572586">
      <w:pPr>
        <w:autoSpaceDE w:val="0"/>
        <w:autoSpaceDN w:val="0"/>
        <w:adjustRightInd w:val="0"/>
        <w:spacing w:after="0" w:line="240" w:lineRule="auto"/>
        <w:ind w:firstLine="709"/>
        <w:jc w:val="both"/>
        <w:rPr>
          <w:rFonts w:ascii="Times New Roman" w:eastAsia="Calibri" w:hAnsi="Times New Roman" w:cs="Times New Roman"/>
          <w:sz w:val="24"/>
          <w:szCs w:val="24"/>
        </w:rPr>
      </w:pPr>
      <w:r w:rsidRPr="00572586">
        <w:rPr>
          <w:rFonts w:ascii="Times New Roman" w:hAnsi="Times New Roman" w:cs="Times New Roman"/>
          <w:sz w:val="24"/>
          <w:szCs w:val="24"/>
        </w:rPr>
        <w:t xml:space="preserve">6.  </w:t>
      </w:r>
      <w:r w:rsidRPr="00572586">
        <w:rPr>
          <w:rFonts w:ascii="Times New Roman" w:eastAsia="Calibri" w:hAnsi="Times New Roman" w:cs="Times New Roman"/>
          <w:sz w:val="24"/>
          <w:szCs w:val="24"/>
        </w:rPr>
        <w:t>Число членов комиссии должно быть не менее чем 3 человека.</w:t>
      </w:r>
    </w:p>
    <w:p w14:paraId="5D08B5FE" w14:textId="77777777" w:rsidR="00D236AF" w:rsidRPr="00572586" w:rsidRDefault="00D236AF" w:rsidP="00572586">
      <w:pPr>
        <w:spacing w:after="0" w:line="240" w:lineRule="auto"/>
        <w:ind w:firstLine="709"/>
        <w:jc w:val="both"/>
        <w:rPr>
          <w:rFonts w:ascii="Times New Roman" w:eastAsiaTheme="minorHAnsi" w:hAnsi="Times New Roman" w:cs="Times New Roman"/>
          <w:sz w:val="24"/>
          <w:szCs w:val="24"/>
        </w:rPr>
      </w:pPr>
      <w:r w:rsidRPr="00572586">
        <w:rPr>
          <w:rFonts w:ascii="Times New Roman" w:hAnsi="Times New Roman" w:cs="Times New Roman"/>
          <w:sz w:val="24"/>
          <w:szCs w:val="24"/>
        </w:rPr>
        <w:t xml:space="preserve">7.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w:t>
      </w:r>
      <w:r w:rsidRPr="00572586">
        <w:rPr>
          <w:rFonts w:ascii="Times New Roman" w:hAnsi="Times New Roman" w:cs="Times New Roman"/>
          <w:sz w:val="24"/>
          <w:szCs w:val="24"/>
        </w:rPr>
        <w:lastRenderedPageBreak/>
        <w:t>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14:paraId="323ABD79"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8.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12838986" w14:textId="77777777" w:rsidR="00D236AF" w:rsidRPr="00572586" w:rsidRDefault="00D236AF" w:rsidP="00572586">
      <w:pPr>
        <w:pStyle w:val="ab"/>
        <w:spacing w:before="0"/>
        <w:ind w:firstLine="681"/>
        <w:rPr>
          <w:rFonts w:ascii="Times New Roman" w:hAnsi="Times New Roman" w:cs="Times New Roman"/>
          <w:i w:val="0"/>
          <w:iCs w:val="0"/>
          <w:color w:val="auto"/>
        </w:rPr>
      </w:pPr>
      <w:r w:rsidRPr="00572586">
        <w:rPr>
          <w:rFonts w:ascii="Times New Roman" w:hAnsi="Times New Roman" w:cs="Times New Roman"/>
          <w:i w:val="0"/>
          <w:iCs w:val="0"/>
          <w:color w:val="auto"/>
        </w:rPr>
        <w:t>9. Членами комиссии по осуществлению закупок не могут быть:</w:t>
      </w:r>
    </w:p>
    <w:p w14:paraId="5B3FA6DB" w14:textId="77777777" w:rsidR="00D236AF" w:rsidRPr="00572586" w:rsidRDefault="00D236AF" w:rsidP="00572586">
      <w:pPr>
        <w:spacing w:after="0" w:line="240" w:lineRule="auto"/>
        <w:ind w:firstLine="851"/>
        <w:jc w:val="both"/>
        <w:rPr>
          <w:rFonts w:ascii="Times New Roman" w:hAnsi="Times New Roman" w:cs="Times New Roman"/>
          <w:sz w:val="24"/>
          <w:szCs w:val="24"/>
        </w:rPr>
      </w:pPr>
      <w:bookmarkStart w:id="4" w:name="sub_30721"/>
      <w:r w:rsidRPr="00572586">
        <w:rPr>
          <w:rFonts w:ascii="Times New Roman" w:hAnsi="Times New Roman" w:cs="Times New Roman"/>
          <w:sz w:val="24"/>
          <w:szCs w:val="24"/>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w:t>
      </w:r>
      <w:hyperlink r:id="rId8" w:history="1">
        <w:r w:rsidRPr="00572586">
          <w:rPr>
            <w:rStyle w:val="ad"/>
            <w:rFonts w:ascii="Times New Roman" w:hAnsi="Times New Roman" w:cs="Times New Roman"/>
            <w:b w:val="0"/>
            <w:bCs w:val="0"/>
            <w:color w:val="auto"/>
            <w:sz w:val="24"/>
            <w:szCs w:val="24"/>
          </w:rPr>
          <w:t>Федеральном законе</w:t>
        </w:r>
      </w:hyperlink>
      <w:r w:rsidRPr="00572586">
        <w:rPr>
          <w:rFonts w:ascii="Times New Roman" w:hAnsi="Times New Roman" w:cs="Times New Roman"/>
          <w:sz w:val="24"/>
          <w:szCs w:val="24"/>
        </w:rPr>
        <w:t xml:space="preserve"> от 25 декабря 2008 года N 273-ФЗ "О противодействии коррупции";</w:t>
      </w:r>
    </w:p>
    <w:p w14:paraId="33F0FCD8" w14:textId="77777777" w:rsidR="00D236AF" w:rsidRPr="00572586" w:rsidRDefault="00D236AF" w:rsidP="00572586">
      <w:pPr>
        <w:spacing w:after="0" w:line="240" w:lineRule="auto"/>
        <w:ind w:firstLine="851"/>
        <w:jc w:val="both"/>
        <w:rPr>
          <w:rFonts w:ascii="Times New Roman" w:hAnsi="Times New Roman" w:cs="Times New Roman"/>
          <w:sz w:val="24"/>
          <w:szCs w:val="24"/>
        </w:rPr>
      </w:pPr>
      <w:bookmarkStart w:id="5" w:name="sub_30722"/>
      <w:bookmarkEnd w:id="4"/>
      <w:r w:rsidRPr="00572586">
        <w:rPr>
          <w:rFonts w:ascii="Times New Roman" w:hAnsi="Times New Roman" w:cs="Times New Roman"/>
          <w:sz w:val="24"/>
          <w:szCs w:val="24"/>
        </w:rP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w:t>
      </w:r>
      <w:hyperlink r:id="rId9" w:history="1">
        <w:r w:rsidRPr="00572586">
          <w:rPr>
            <w:rStyle w:val="ad"/>
            <w:rFonts w:ascii="Times New Roman" w:hAnsi="Times New Roman" w:cs="Times New Roman"/>
            <w:b w:val="0"/>
            <w:bCs w:val="0"/>
            <w:color w:val="auto"/>
            <w:sz w:val="24"/>
            <w:szCs w:val="24"/>
          </w:rPr>
          <w:t>Федеральном законе</w:t>
        </w:r>
      </w:hyperlink>
      <w:r w:rsidRPr="00572586">
        <w:rPr>
          <w:rFonts w:ascii="Times New Roman" w:hAnsi="Times New Roman" w:cs="Times New Roman"/>
          <w:sz w:val="24"/>
          <w:szCs w:val="24"/>
        </w:rPr>
        <w:t xml:space="preserve"> от 25 декабря 2008 года N 273-ФЗ "О противодействии коррупции";;</w:t>
      </w:r>
    </w:p>
    <w:p w14:paraId="3F20C9C7" w14:textId="77777777" w:rsidR="00D236AF" w:rsidRPr="00572586" w:rsidRDefault="00D236AF" w:rsidP="00572586">
      <w:pPr>
        <w:spacing w:after="0" w:line="240" w:lineRule="auto"/>
        <w:ind w:firstLine="709"/>
        <w:rPr>
          <w:rFonts w:ascii="Times New Roman" w:hAnsi="Times New Roman" w:cs="Times New Roman"/>
          <w:sz w:val="24"/>
          <w:szCs w:val="24"/>
        </w:rPr>
      </w:pPr>
      <w:bookmarkStart w:id="6" w:name="sub_3963"/>
      <w:bookmarkEnd w:id="5"/>
      <w:r w:rsidRPr="00572586">
        <w:rPr>
          <w:rFonts w:ascii="Times New Roman" w:hAnsi="Times New Roman" w:cs="Times New Roman"/>
          <w:sz w:val="24"/>
          <w:szCs w:val="24"/>
        </w:rP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67E9B2EE" w14:textId="77777777" w:rsidR="00D236AF" w:rsidRPr="00572586" w:rsidRDefault="00D236AF" w:rsidP="00572586">
      <w:pPr>
        <w:spacing w:after="0" w:line="240" w:lineRule="auto"/>
        <w:ind w:firstLine="709"/>
        <w:rPr>
          <w:rFonts w:ascii="Times New Roman" w:hAnsi="Times New Roman" w:cs="Times New Roman"/>
          <w:sz w:val="24"/>
          <w:szCs w:val="24"/>
        </w:rPr>
      </w:pPr>
      <w:bookmarkStart w:id="7" w:name="sub_3964"/>
      <w:bookmarkEnd w:id="6"/>
      <w:r w:rsidRPr="00572586">
        <w:rPr>
          <w:rFonts w:ascii="Times New Roman" w:hAnsi="Times New Roman" w:cs="Times New Roman"/>
          <w:sz w:val="24"/>
          <w:szCs w:val="24"/>
        </w:rPr>
        <w:t xml:space="preserve">4) должностные лица органов контроля, указанных в </w:t>
      </w:r>
      <w:hyperlink r:id="rId10" w:anchor="sub_991" w:history="1">
        <w:r w:rsidRPr="00572586">
          <w:rPr>
            <w:rStyle w:val="ad"/>
            <w:rFonts w:ascii="Times New Roman" w:hAnsi="Times New Roman" w:cs="Times New Roman"/>
            <w:b w:val="0"/>
            <w:bCs w:val="0"/>
            <w:color w:val="auto"/>
            <w:sz w:val="24"/>
            <w:szCs w:val="24"/>
          </w:rPr>
          <w:t>части 1 статьи 99</w:t>
        </w:r>
      </w:hyperlink>
      <w:r w:rsidRPr="00572586">
        <w:rPr>
          <w:rFonts w:ascii="Times New Roman" w:hAnsi="Times New Roman" w:cs="Times New Roman"/>
          <w:sz w:val="24"/>
          <w:szCs w:val="24"/>
        </w:rPr>
        <w:t xml:space="preserve"> Федерального закона от 05.04.2013 № 44-ФЗ, непосредственно осуществляющие контроль в сфере закупок.</w:t>
      </w:r>
    </w:p>
    <w:bookmarkEnd w:id="7"/>
    <w:p w14:paraId="0B8233EC" w14:textId="77777777" w:rsidR="00D236AF" w:rsidRPr="00572586" w:rsidRDefault="00D236AF" w:rsidP="00572586">
      <w:pPr>
        <w:autoSpaceDE w:val="0"/>
        <w:autoSpaceDN w:val="0"/>
        <w:adjustRightInd w:val="0"/>
        <w:spacing w:after="0" w:line="240" w:lineRule="auto"/>
        <w:ind w:firstLine="851"/>
        <w:jc w:val="both"/>
        <w:rPr>
          <w:rFonts w:ascii="Times New Roman" w:hAnsi="Times New Roman" w:cs="Times New Roman"/>
          <w:sz w:val="24"/>
          <w:szCs w:val="24"/>
        </w:rPr>
      </w:pPr>
      <w:r w:rsidRPr="00572586">
        <w:rPr>
          <w:rFonts w:ascii="Times New Roman" w:hAnsi="Times New Roman" w:cs="Times New Roman"/>
          <w:sz w:val="24"/>
          <w:szCs w:val="24"/>
        </w:rPr>
        <w:t xml:space="preserve">10.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hyperlink r:id="rId11" w:anchor="sub_3072" w:history="1">
        <w:r w:rsidRPr="00572586">
          <w:rPr>
            <w:rStyle w:val="ad"/>
            <w:rFonts w:ascii="Times New Roman" w:hAnsi="Times New Roman" w:cs="Times New Roman"/>
            <w:b w:val="0"/>
            <w:bCs w:val="0"/>
            <w:color w:val="auto"/>
            <w:sz w:val="24"/>
            <w:szCs w:val="24"/>
          </w:rPr>
          <w:t>п.</w:t>
        </w:r>
      </w:hyperlink>
      <w:r w:rsidRPr="00572586">
        <w:rPr>
          <w:rFonts w:ascii="Times New Roman" w:hAnsi="Times New Roman" w:cs="Times New Roman"/>
          <w:sz w:val="24"/>
          <w:szCs w:val="24"/>
        </w:rPr>
        <w:t xml:space="preserve"> 14  настоящего Положения. В случае выявления в составе комиссии по осуществлению закупок физических лиц, указанных в </w:t>
      </w:r>
      <w:hyperlink r:id="rId12" w:anchor="sub_3072" w:history="1">
        <w:r w:rsidRPr="00572586">
          <w:rPr>
            <w:rStyle w:val="ad"/>
            <w:rFonts w:ascii="Times New Roman" w:hAnsi="Times New Roman" w:cs="Times New Roman"/>
            <w:b w:val="0"/>
            <w:bCs w:val="0"/>
            <w:color w:val="auto"/>
            <w:sz w:val="24"/>
            <w:szCs w:val="24"/>
          </w:rPr>
          <w:t>п.</w:t>
        </w:r>
      </w:hyperlink>
      <w:r w:rsidRPr="00572586">
        <w:rPr>
          <w:rFonts w:ascii="Times New Roman" w:hAnsi="Times New Roman" w:cs="Times New Roman"/>
          <w:sz w:val="24"/>
          <w:szCs w:val="24"/>
        </w:rPr>
        <w:t xml:space="preserve"> 14  настоящего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w:t>
      </w:r>
      <w:hyperlink r:id="rId13" w:anchor="sub_3072" w:history="1">
        <w:r w:rsidRPr="00572586">
          <w:rPr>
            <w:rStyle w:val="ad"/>
            <w:rFonts w:ascii="Times New Roman" w:hAnsi="Times New Roman" w:cs="Times New Roman"/>
            <w:b w:val="0"/>
            <w:bCs w:val="0"/>
            <w:color w:val="auto"/>
            <w:sz w:val="24"/>
            <w:szCs w:val="24"/>
          </w:rPr>
          <w:t>п.</w:t>
        </w:r>
      </w:hyperlink>
      <w:r w:rsidRPr="00572586">
        <w:rPr>
          <w:rFonts w:ascii="Times New Roman" w:hAnsi="Times New Roman" w:cs="Times New Roman"/>
          <w:sz w:val="24"/>
          <w:szCs w:val="24"/>
        </w:rPr>
        <w:t xml:space="preserve"> 14  настоящего Положения </w:t>
      </w:r>
    </w:p>
    <w:p w14:paraId="1D0EA7F3"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 xml:space="preserve">11. Нарушение условий членами комиссии настоящего Положения влечет за собой дисциплинарную, гражданско-правовую, </w:t>
      </w:r>
      <w:hyperlink r:id="rId14" w:history="1">
        <w:r w:rsidRPr="00572586">
          <w:rPr>
            <w:rStyle w:val="a7"/>
            <w:rFonts w:ascii="Times New Roman" w:hAnsi="Times New Roman" w:cs="Times New Roman"/>
            <w:color w:val="auto"/>
            <w:sz w:val="24"/>
            <w:szCs w:val="24"/>
            <w:u w:val="none"/>
          </w:rPr>
          <w:t>административную</w:t>
        </w:r>
      </w:hyperlink>
      <w:r w:rsidRPr="00572586">
        <w:rPr>
          <w:rFonts w:ascii="Times New Roman" w:hAnsi="Times New Roman" w:cs="Times New Roman"/>
          <w:sz w:val="24"/>
          <w:szCs w:val="24"/>
        </w:rPr>
        <w:t xml:space="preserve"> или </w:t>
      </w:r>
      <w:hyperlink r:id="rId15" w:history="1">
        <w:r w:rsidRPr="00572586">
          <w:rPr>
            <w:rStyle w:val="a7"/>
            <w:rFonts w:ascii="Times New Roman" w:hAnsi="Times New Roman" w:cs="Times New Roman"/>
            <w:color w:val="auto"/>
            <w:sz w:val="24"/>
            <w:szCs w:val="24"/>
            <w:u w:val="none"/>
          </w:rPr>
          <w:t>уголовную</w:t>
        </w:r>
      </w:hyperlink>
      <w:r w:rsidRPr="00572586">
        <w:rPr>
          <w:rFonts w:ascii="Times New Roman" w:hAnsi="Times New Roman" w:cs="Times New Roman"/>
          <w:sz w:val="24"/>
          <w:szCs w:val="24"/>
        </w:rPr>
        <w:t xml:space="preserve"> ответственность в соответствии с законодательством Российской Федерации.</w:t>
      </w:r>
    </w:p>
    <w:p w14:paraId="564DC621" w14:textId="77777777" w:rsidR="00D236AF" w:rsidRPr="00572586" w:rsidRDefault="00D236AF" w:rsidP="00572586">
      <w:pPr>
        <w:autoSpaceDE w:val="0"/>
        <w:autoSpaceDN w:val="0"/>
        <w:adjustRightInd w:val="0"/>
        <w:spacing w:after="0" w:line="240" w:lineRule="auto"/>
        <w:ind w:firstLine="709"/>
        <w:jc w:val="both"/>
        <w:rPr>
          <w:rFonts w:ascii="Times New Roman" w:eastAsia="Calibri" w:hAnsi="Times New Roman" w:cs="Times New Roman"/>
          <w:sz w:val="24"/>
          <w:szCs w:val="24"/>
        </w:rPr>
      </w:pPr>
      <w:r w:rsidRPr="00572586">
        <w:rPr>
          <w:rFonts w:ascii="Times New Roman" w:eastAsia="Calibri" w:hAnsi="Times New Roman" w:cs="Times New Roman"/>
          <w:sz w:val="24"/>
          <w:szCs w:val="24"/>
        </w:rPr>
        <w:t xml:space="preserve">12. </w:t>
      </w:r>
      <w:r w:rsidRPr="00572586">
        <w:rPr>
          <w:rFonts w:ascii="Times New Roman" w:hAnsi="Times New Roman" w:cs="Times New Roman"/>
          <w:sz w:val="24"/>
          <w:szCs w:val="24"/>
        </w:rPr>
        <w:t xml:space="preserve">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r:id="rId16" w:anchor="sub_396" w:history="1">
        <w:r w:rsidRPr="00572586">
          <w:rPr>
            <w:rStyle w:val="ad"/>
            <w:rFonts w:ascii="Times New Roman" w:hAnsi="Times New Roman" w:cs="Times New Roman"/>
            <w:b w:val="0"/>
            <w:bCs w:val="0"/>
            <w:color w:val="auto"/>
            <w:sz w:val="24"/>
            <w:szCs w:val="24"/>
          </w:rPr>
          <w:t>частью 6</w:t>
        </w:r>
      </w:hyperlink>
      <w:r w:rsidRPr="00572586">
        <w:rPr>
          <w:rFonts w:ascii="Times New Roman" w:hAnsi="Times New Roman" w:cs="Times New Roman"/>
          <w:sz w:val="24"/>
          <w:szCs w:val="24"/>
        </w:rPr>
        <w:t xml:space="preserve">  статьи 39 ФЗ от 05.04.2013 № 44-ФЗ «О контрактной системе в сфере закупок, товаров, работ, услуг». В случае выявления в составе комиссии физических лиц, указанных в части 6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части 6 настоящей статьи</w:t>
      </w:r>
      <w:r w:rsidRPr="00572586">
        <w:rPr>
          <w:rFonts w:ascii="Times New Roman" w:eastAsia="Calibri" w:hAnsi="Times New Roman" w:cs="Times New Roman"/>
          <w:sz w:val="24"/>
          <w:szCs w:val="24"/>
        </w:rPr>
        <w:t>.</w:t>
      </w:r>
    </w:p>
    <w:p w14:paraId="00B6CA51" w14:textId="77777777" w:rsidR="00D236AF" w:rsidRPr="00572586" w:rsidRDefault="00D236AF" w:rsidP="00930BF8">
      <w:pPr>
        <w:spacing w:after="0" w:line="240" w:lineRule="auto"/>
        <w:ind w:firstLine="851"/>
        <w:jc w:val="both"/>
        <w:rPr>
          <w:rFonts w:ascii="Times New Roman" w:eastAsiaTheme="minorHAnsi" w:hAnsi="Times New Roman" w:cs="Times New Roman"/>
          <w:sz w:val="24"/>
          <w:szCs w:val="24"/>
        </w:rPr>
      </w:pPr>
      <w:r w:rsidRPr="00572586">
        <w:rPr>
          <w:rFonts w:ascii="Times New Roman" w:hAnsi="Times New Roman" w:cs="Times New Roman"/>
          <w:sz w:val="24"/>
          <w:szCs w:val="24"/>
        </w:rPr>
        <w:t xml:space="preserve">13.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w:t>
      </w:r>
      <w:hyperlink r:id="rId17" w:history="1">
        <w:r w:rsidRPr="00572586">
          <w:rPr>
            <w:rStyle w:val="ad"/>
            <w:rFonts w:ascii="Times New Roman" w:hAnsi="Times New Roman" w:cs="Times New Roman"/>
            <w:b w:val="0"/>
            <w:bCs w:val="0"/>
            <w:color w:val="auto"/>
            <w:sz w:val="24"/>
            <w:szCs w:val="24"/>
          </w:rPr>
          <w:t>законодательства</w:t>
        </w:r>
      </w:hyperlink>
      <w:r w:rsidRPr="00572586">
        <w:rPr>
          <w:rFonts w:ascii="Times New Roman" w:hAnsi="Times New Roman" w:cs="Times New Roman"/>
          <w:sz w:val="24"/>
          <w:szCs w:val="24"/>
        </w:rPr>
        <w:t xml:space="preserve">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14:paraId="7F7C2F3B" w14:textId="77777777" w:rsidR="00D236AF" w:rsidRPr="00572586" w:rsidRDefault="00D236AF" w:rsidP="00930BF8">
      <w:pPr>
        <w:spacing w:after="0" w:line="240" w:lineRule="auto"/>
        <w:ind w:firstLine="851"/>
        <w:jc w:val="both"/>
        <w:rPr>
          <w:rFonts w:ascii="Times New Roman" w:hAnsi="Times New Roman" w:cs="Times New Roman"/>
          <w:sz w:val="24"/>
          <w:szCs w:val="24"/>
        </w:rPr>
      </w:pPr>
      <w:bookmarkStart w:id="8" w:name="sub_399"/>
      <w:r w:rsidRPr="00572586">
        <w:rPr>
          <w:rFonts w:ascii="Times New Roman" w:hAnsi="Times New Roman" w:cs="Times New Roman"/>
          <w:sz w:val="24"/>
          <w:szCs w:val="24"/>
        </w:rPr>
        <w:t>14. Решение комиссии, принятое в нарушение требований законодательства РФ,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bookmarkEnd w:id="8"/>
    <w:p w14:paraId="5A2CF846" w14:textId="77777777" w:rsidR="00D236AF" w:rsidRPr="00572586" w:rsidRDefault="00D236AF" w:rsidP="00930BF8">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lastRenderedPageBreak/>
        <w:t>15. Для обеспечения деятельности комиссии, действующей на постоянной основе, секретарь избирается на заседании комиссии из числа членов комиссии.</w:t>
      </w:r>
      <w:r w:rsidRPr="00572586">
        <w:rPr>
          <w:rStyle w:val="ac"/>
          <w:rFonts w:ascii="Times New Roman" w:hAnsi="Times New Roman" w:cs="Times New Roman"/>
          <w:sz w:val="24"/>
          <w:szCs w:val="24"/>
        </w:rPr>
        <w:footnoteReference w:id="2"/>
      </w:r>
    </w:p>
    <w:p w14:paraId="0A3D74F8" w14:textId="77777777" w:rsidR="00D236AF" w:rsidRPr="00572586" w:rsidRDefault="00D236AF" w:rsidP="00930BF8">
      <w:pPr>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 xml:space="preserve">16.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hyperlink r:id="rId18" w:history="1">
        <w:r w:rsidRPr="00572586">
          <w:rPr>
            <w:rStyle w:val="ad"/>
            <w:rFonts w:ascii="Times New Roman" w:hAnsi="Times New Roman" w:cs="Times New Roman"/>
            <w:b w:val="0"/>
            <w:bCs w:val="0"/>
            <w:color w:val="auto"/>
            <w:sz w:val="24"/>
            <w:szCs w:val="24"/>
          </w:rPr>
          <w:t>Федеральным законом</w:t>
        </w:r>
      </w:hyperlink>
      <w:r w:rsidRPr="00572586">
        <w:rPr>
          <w:rFonts w:ascii="Times New Roman" w:hAnsi="Times New Roman" w:cs="Times New Roman"/>
          <w:sz w:val="24"/>
          <w:szCs w:val="24"/>
        </w:rPr>
        <w:t xml:space="preserve"> от 25 декабря 2008 года N 273-ФЗ "О противодействии коррупции".</w:t>
      </w:r>
    </w:p>
    <w:p w14:paraId="72BCF1E8" w14:textId="77777777" w:rsidR="00D236AF" w:rsidRPr="00572586" w:rsidRDefault="00D236AF" w:rsidP="00572586">
      <w:pPr>
        <w:autoSpaceDE w:val="0"/>
        <w:autoSpaceDN w:val="0"/>
        <w:adjustRightInd w:val="0"/>
        <w:spacing w:after="0" w:line="240" w:lineRule="auto"/>
        <w:ind w:firstLine="540"/>
        <w:jc w:val="center"/>
        <w:rPr>
          <w:rFonts w:ascii="Times New Roman" w:hAnsi="Times New Roman" w:cs="Times New Roman"/>
          <w:sz w:val="24"/>
          <w:szCs w:val="24"/>
        </w:rPr>
      </w:pPr>
    </w:p>
    <w:p w14:paraId="55994ABD" w14:textId="77777777" w:rsidR="00D236AF" w:rsidRPr="00930BF8" w:rsidRDefault="00D236AF" w:rsidP="00572586">
      <w:pPr>
        <w:autoSpaceDE w:val="0"/>
        <w:autoSpaceDN w:val="0"/>
        <w:adjustRightInd w:val="0"/>
        <w:spacing w:after="0" w:line="240" w:lineRule="auto"/>
        <w:ind w:firstLine="540"/>
        <w:jc w:val="center"/>
        <w:rPr>
          <w:rFonts w:ascii="Times New Roman" w:hAnsi="Times New Roman" w:cs="Times New Roman"/>
          <w:b/>
          <w:bCs/>
          <w:sz w:val="24"/>
          <w:szCs w:val="24"/>
        </w:rPr>
      </w:pPr>
      <w:r w:rsidRPr="00930BF8">
        <w:rPr>
          <w:rFonts w:ascii="Times New Roman" w:hAnsi="Times New Roman" w:cs="Times New Roman"/>
          <w:b/>
          <w:bCs/>
          <w:sz w:val="24"/>
          <w:szCs w:val="24"/>
        </w:rPr>
        <w:t>3. Права и обязанности комиссии, ее членов</w:t>
      </w:r>
    </w:p>
    <w:p w14:paraId="2F23B8F2"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1. Комиссия обязана:</w:t>
      </w:r>
    </w:p>
    <w:p w14:paraId="087AEAAB" w14:textId="77777777" w:rsidR="00D236AF" w:rsidRPr="00572586" w:rsidRDefault="00D236AF" w:rsidP="00572586">
      <w:pPr>
        <w:autoSpaceDE w:val="0"/>
        <w:autoSpaceDN w:val="0"/>
        <w:adjustRightInd w:val="0"/>
        <w:spacing w:after="0" w:line="240" w:lineRule="auto"/>
        <w:ind w:firstLine="709"/>
        <w:jc w:val="both"/>
        <w:rPr>
          <w:rFonts w:ascii="Times New Roman" w:eastAsia="Calibri" w:hAnsi="Times New Roman" w:cs="Times New Roman"/>
          <w:sz w:val="24"/>
          <w:szCs w:val="24"/>
        </w:rPr>
      </w:pPr>
      <w:r w:rsidRPr="00572586">
        <w:rPr>
          <w:rFonts w:ascii="Times New Roman" w:eastAsia="Calibri" w:hAnsi="Times New Roman" w:cs="Times New Roman"/>
          <w:sz w:val="24"/>
          <w:szCs w:val="24"/>
        </w:rPr>
        <w:t xml:space="preserve">1) осуществлять рассмотрение заявок, в том числе проводить оценку и сопоставление заявок в соответствии с требованиями и критериями, установленными документацией о проведении конкурентной закупки; </w:t>
      </w:r>
    </w:p>
    <w:p w14:paraId="6E8951EC" w14:textId="77777777" w:rsidR="00D236AF" w:rsidRPr="00572586" w:rsidRDefault="00D236AF" w:rsidP="00572586">
      <w:pPr>
        <w:autoSpaceDE w:val="0"/>
        <w:autoSpaceDN w:val="0"/>
        <w:adjustRightInd w:val="0"/>
        <w:spacing w:after="0" w:line="240" w:lineRule="auto"/>
        <w:ind w:firstLine="709"/>
        <w:jc w:val="both"/>
        <w:rPr>
          <w:rFonts w:ascii="Times New Roman" w:eastAsia="Calibri" w:hAnsi="Times New Roman" w:cs="Times New Roman"/>
          <w:sz w:val="24"/>
          <w:szCs w:val="24"/>
        </w:rPr>
      </w:pPr>
      <w:r w:rsidRPr="00572586">
        <w:rPr>
          <w:rFonts w:ascii="Times New Roman" w:eastAsia="Calibri" w:hAnsi="Times New Roman" w:cs="Times New Roman"/>
          <w:sz w:val="24"/>
          <w:szCs w:val="24"/>
        </w:rPr>
        <w:t xml:space="preserve">2) проверять заявку участника конкурентной закупки на соответствие требованиям, установленным документацией </w:t>
      </w:r>
      <w:r w:rsidRPr="00572586">
        <w:rPr>
          <w:rFonts w:ascii="Times New Roman" w:hAnsi="Times New Roman" w:cs="Times New Roman"/>
          <w:sz w:val="24"/>
          <w:szCs w:val="24"/>
        </w:rPr>
        <w:t xml:space="preserve">о проведении </w:t>
      </w:r>
      <w:r w:rsidRPr="00572586">
        <w:rPr>
          <w:rFonts w:ascii="Times New Roman" w:eastAsia="Calibri" w:hAnsi="Times New Roman" w:cs="Times New Roman"/>
          <w:sz w:val="24"/>
          <w:szCs w:val="24"/>
        </w:rPr>
        <w:t>конкурентной закупки;</w:t>
      </w:r>
    </w:p>
    <w:p w14:paraId="2518C698" w14:textId="77777777" w:rsidR="00D236AF" w:rsidRPr="00572586" w:rsidRDefault="00D236AF" w:rsidP="00572586">
      <w:pPr>
        <w:autoSpaceDE w:val="0"/>
        <w:autoSpaceDN w:val="0"/>
        <w:adjustRightInd w:val="0"/>
        <w:spacing w:after="0" w:line="240" w:lineRule="auto"/>
        <w:ind w:firstLine="709"/>
        <w:jc w:val="both"/>
        <w:rPr>
          <w:rFonts w:ascii="Times New Roman" w:eastAsiaTheme="minorHAnsi" w:hAnsi="Times New Roman" w:cs="Times New Roman"/>
          <w:sz w:val="24"/>
          <w:szCs w:val="24"/>
        </w:rPr>
      </w:pPr>
      <w:r w:rsidRPr="00572586">
        <w:rPr>
          <w:rFonts w:ascii="Times New Roman" w:eastAsia="Calibri" w:hAnsi="Times New Roman" w:cs="Times New Roman"/>
          <w:sz w:val="24"/>
          <w:szCs w:val="24"/>
        </w:rPr>
        <w:t xml:space="preserve">3) соблюдать сроки рассмотрения, в том числе оценки и сопоставления заявок, установленные </w:t>
      </w:r>
      <w:r w:rsidRPr="00572586">
        <w:rPr>
          <w:rFonts w:ascii="Times New Roman" w:hAnsi="Times New Roman" w:cs="Times New Roman"/>
          <w:sz w:val="24"/>
          <w:szCs w:val="24"/>
        </w:rPr>
        <w:t>Положением о закупке товаров, работ, услуг заказчика;</w:t>
      </w:r>
    </w:p>
    <w:p w14:paraId="4287726F"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4) отклонять заявку на участие в закупке в порядке и по основаниям, которые предусмотрены Положением о закупке товаров, работ, услуг заказчика;</w:t>
      </w:r>
    </w:p>
    <w:p w14:paraId="613DF586"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 xml:space="preserve">5) по результатам рассмотрения первых частей заявок на участие в аукционе принимать решение о допуске участника закупки, </w:t>
      </w:r>
      <w:r w:rsidRPr="00572586">
        <w:rPr>
          <w:rFonts w:ascii="Times New Roman" w:eastAsia="Calibri" w:hAnsi="Times New Roman" w:cs="Times New Roman"/>
          <w:sz w:val="24"/>
          <w:szCs w:val="24"/>
        </w:rPr>
        <w:t xml:space="preserve">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r w:rsidRPr="00572586">
        <w:rPr>
          <w:rFonts w:ascii="Times New Roman" w:hAnsi="Times New Roman" w:cs="Times New Roman"/>
          <w:sz w:val="24"/>
          <w:szCs w:val="24"/>
        </w:rPr>
        <w:t>Положением о закупке товаров, работ, услуг заказчика;</w:t>
      </w:r>
    </w:p>
    <w:p w14:paraId="2100F06C"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 xml:space="preserve">6) по результатам рассмотрения вторых частей заявок на участие в аукционе принимать решение </w:t>
      </w:r>
      <w:r w:rsidRPr="00572586">
        <w:rPr>
          <w:rFonts w:ascii="Times New Roman" w:eastAsia="Calibri" w:hAnsi="Times New Roman" w:cs="Times New Roman"/>
          <w:sz w:val="24"/>
          <w:szCs w:val="24"/>
        </w:rPr>
        <w:t xml:space="preserve">о соответствии или о несоответствии второй части заявки на участие в таком аукционе в порядке и по основаниям, которые предусмотрены </w:t>
      </w:r>
      <w:r w:rsidRPr="00572586">
        <w:rPr>
          <w:rFonts w:ascii="Times New Roman" w:hAnsi="Times New Roman" w:cs="Times New Roman"/>
          <w:sz w:val="24"/>
          <w:szCs w:val="24"/>
        </w:rPr>
        <w:t>Положением о закупке товаров, работ, услуг заказчика;</w:t>
      </w:r>
    </w:p>
    <w:p w14:paraId="3C141170"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7) не допускать необоснованных допусков участников конкурентной закупки к участию в конкурентной закупке;</w:t>
      </w:r>
    </w:p>
    <w:p w14:paraId="68EDC3FC"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8) определять победителя конкурентной закупки;</w:t>
      </w:r>
    </w:p>
    <w:p w14:paraId="048493A3"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 xml:space="preserve">9) признавать конкурентную закупку несостоявшейся, </w:t>
      </w:r>
      <w:r w:rsidRPr="00572586">
        <w:rPr>
          <w:rFonts w:ascii="Times New Roman" w:eastAsia="Calibri" w:hAnsi="Times New Roman" w:cs="Times New Roman"/>
          <w:sz w:val="24"/>
          <w:szCs w:val="24"/>
        </w:rPr>
        <w:t xml:space="preserve">в порядке и по основаниям, которые предусмотрены </w:t>
      </w:r>
      <w:r w:rsidRPr="00572586">
        <w:rPr>
          <w:rFonts w:ascii="Times New Roman" w:hAnsi="Times New Roman" w:cs="Times New Roman"/>
          <w:sz w:val="24"/>
          <w:szCs w:val="24"/>
        </w:rPr>
        <w:t>Положением о закупке товаров, работ, услуг заказчика;</w:t>
      </w:r>
    </w:p>
    <w:p w14:paraId="6D2075B5"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10) выполнять иные обязанности, предусмотренные Положением о закупке товаров, работ, услуг заказчика и законодательством Российской Федерации.</w:t>
      </w:r>
    </w:p>
    <w:p w14:paraId="11508204"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 xml:space="preserve">2. Комиссия вправе: </w:t>
      </w:r>
    </w:p>
    <w:p w14:paraId="58987E3C"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1) проверять соответствие участника конкурентной закупки требованиям, установленным документации о проведении конкурентной закупки;</w:t>
      </w:r>
    </w:p>
    <w:p w14:paraId="6D2FB922"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 xml:space="preserve">2) отстранять </w:t>
      </w:r>
      <w:r w:rsidRPr="00572586">
        <w:rPr>
          <w:rFonts w:ascii="Times New Roman" w:eastAsia="Calibri" w:hAnsi="Times New Roman" w:cs="Times New Roman"/>
          <w:sz w:val="24"/>
          <w:szCs w:val="24"/>
        </w:rPr>
        <w:t xml:space="preserve">участника конкурентной закупки от участия в такой закупке в порядке и по основаниям, которые предусмотрены </w:t>
      </w:r>
      <w:r w:rsidRPr="00572586">
        <w:rPr>
          <w:rFonts w:ascii="Times New Roman" w:hAnsi="Times New Roman" w:cs="Times New Roman"/>
          <w:sz w:val="24"/>
          <w:szCs w:val="24"/>
        </w:rPr>
        <w:t>Положением о закупке товаров, работ, услуг заказчика;</w:t>
      </w:r>
    </w:p>
    <w:p w14:paraId="5ADE386C"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3) пользоваться иными правами, предусмотренными законодательством Российской Федерации.</w:t>
      </w:r>
    </w:p>
    <w:p w14:paraId="1A2776CE" w14:textId="77777777" w:rsidR="00D236AF" w:rsidRPr="00572586" w:rsidRDefault="00D236AF" w:rsidP="00572586">
      <w:pPr>
        <w:autoSpaceDE w:val="0"/>
        <w:autoSpaceDN w:val="0"/>
        <w:adjustRightInd w:val="0"/>
        <w:spacing w:after="0" w:line="240" w:lineRule="auto"/>
        <w:ind w:firstLine="708"/>
        <w:jc w:val="both"/>
        <w:rPr>
          <w:rFonts w:ascii="Times New Roman" w:hAnsi="Times New Roman" w:cs="Times New Roman"/>
          <w:sz w:val="24"/>
          <w:szCs w:val="24"/>
        </w:rPr>
      </w:pPr>
      <w:r w:rsidRPr="00572586">
        <w:rPr>
          <w:rFonts w:ascii="Times New Roman" w:hAnsi="Times New Roman" w:cs="Times New Roman"/>
          <w:sz w:val="24"/>
          <w:szCs w:val="24"/>
        </w:rPr>
        <w:t>3. Члены комиссии обязаны:</w:t>
      </w:r>
    </w:p>
    <w:p w14:paraId="77058211" w14:textId="77777777" w:rsidR="00D236AF" w:rsidRPr="00572586" w:rsidRDefault="00D236AF" w:rsidP="00572586">
      <w:pPr>
        <w:autoSpaceDE w:val="0"/>
        <w:autoSpaceDN w:val="0"/>
        <w:adjustRightInd w:val="0"/>
        <w:spacing w:after="0" w:line="240" w:lineRule="auto"/>
        <w:ind w:firstLine="708"/>
        <w:jc w:val="both"/>
        <w:rPr>
          <w:rFonts w:ascii="Times New Roman" w:hAnsi="Times New Roman" w:cs="Times New Roman"/>
          <w:sz w:val="24"/>
          <w:szCs w:val="24"/>
        </w:rPr>
      </w:pPr>
      <w:r w:rsidRPr="00572586">
        <w:rPr>
          <w:rFonts w:ascii="Times New Roman" w:hAnsi="Times New Roman" w:cs="Times New Roman"/>
          <w:sz w:val="24"/>
          <w:szCs w:val="24"/>
        </w:rPr>
        <w:t xml:space="preserve">1) при осуществлении закупок принимать меры по предотвращению и урегулированию конфликта интересов в соответствии с </w:t>
      </w:r>
      <w:hyperlink r:id="rId19" w:history="1">
        <w:r w:rsidRPr="00572586">
          <w:rPr>
            <w:rStyle w:val="ad"/>
            <w:rFonts w:ascii="Times New Roman" w:hAnsi="Times New Roman" w:cs="Times New Roman"/>
            <w:b w:val="0"/>
            <w:bCs w:val="0"/>
            <w:color w:val="auto"/>
            <w:sz w:val="24"/>
            <w:szCs w:val="24"/>
          </w:rPr>
          <w:t>Федеральным законом</w:t>
        </w:r>
      </w:hyperlink>
      <w:r w:rsidRPr="00572586">
        <w:rPr>
          <w:rFonts w:ascii="Times New Roman" w:hAnsi="Times New Roman" w:cs="Times New Roman"/>
          <w:sz w:val="24"/>
          <w:szCs w:val="24"/>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r:id="rId20" w:anchor="sub_3423" w:history="1">
        <w:r w:rsidRPr="00572586">
          <w:rPr>
            <w:rStyle w:val="ad"/>
            <w:rFonts w:ascii="Times New Roman" w:hAnsi="Times New Roman" w:cs="Times New Roman"/>
            <w:b w:val="0"/>
            <w:bCs w:val="0"/>
            <w:color w:val="auto"/>
            <w:sz w:val="24"/>
            <w:szCs w:val="24"/>
          </w:rPr>
          <w:t>частью 23 статьи 34</w:t>
        </w:r>
      </w:hyperlink>
      <w:r w:rsidRPr="00572586">
        <w:rPr>
          <w:rFonts w:ascii="Times New Roman" w:hAnsi="Times New Roman" w:cs="Times New Roman"/>
          <w:sz w:val="24"/>
          <w:szCs w:val="24"/>
        </w:rPr>
        <w:t xml:space="preserve"> Федерального закона от 05.04.2013 № 44-ФЗ  и лично присутствовать и принимать решения на заседаниях комиссии;</w:t>
      </w:r>
    </w:p>
    <w:p w14:paraId="295BC016" w14:textId="77777777" w:rsidR="00D236AF" w:rsidRPr="00572586" w:rsidRDefault="00D236AF" w:rsidP="00572586">
      <w:pPr>
        <w:autoSpaceDE w:val="0"/>
        <w:autoSpaceDN w:val="0"/>
        <w:adjustRightInd w:val="0"/>
        <w:spacing w:after="0" w:line="240" w:lineRule="auto"/>
        <w:ind w:firstLine="708"/>
        <w:jc w:val="both"/>
        <w:rPr>
          <w:rFonts w:ascii="Times New Roman" w:hAnsi="Times New Roman" w:cs="Times New Roman"/>
          <w:sz w:val="24"/>
          <w:szCs w:val="24"/>
        </w:rPr>
      </w:pPr>
      <w:r w:rsidRPr="00572586">
        <w:rPr>
          <w:rFonts w:ascii="Times New Roman" w:hAnsi="Times New Roman" w:cs="Times New Roman"/>
          <w:sz w:val="24"/>
          <w:szCs w:val="24"/>
        </w:rPr>
        <w:t>2) не проводить переговоры с участниками конкурентных закупок в отношении заявок на участие в конкурентной закупке до даты размещения заказчиком протокола в единой информационной системе в сфере закупок;</w:t>
      </w:r>
    </w:p>
    <w:p w14:paraId="3FE4D3D9" w14:textId="77777777" w:rsidR="00D236AF" w:rsidRPr="00572586" w:rsidRDefault="00D236AF" w:rsidP="00572586">
      <w:pPr>
        <w:autoSpaceDE w:val="0"/>
        <w:autoSpaceDN w:val="0"/>
        <w:adjustRightInd w:val="0"/>
        <w:spacing w:after="0" w:line="240" w:lineRule="auto"/>
        <w:ind w:firstLine="708"/>
        <w:jc w:val="both"/>
        <w:rPr>
          <w:rFonts w:ascii="Times New Roman" w:hAnsi="Times New Roman" w:cs="Times New Roman"/>
          <w:sz w:val="24"/>
          <w:szCs w:val="24"/>
        </w:rPr>
      </w:pPr>
      <w:r w:rsidRPr="00572586">
        <w:rPr>
          <w:rFonts w:ascii="Times New Roman" w:hAnsi="Times New Roman" w:cs="Times New Roman"/>
          <w:sz w:val="24"/>
          <w:szCs w:val="24"/>
        </w:rPr>
        <w:t xml:space="preserve">3) обеспечивать законные права и интересы участников конкурентных закупок; </w:t>
      </w:r>
    </w:p>
    <w:p w14:paraId="48A00D17" w14:textId="77777777" w:rsidR="00D236AF" w:rsidRPr="00572586" w:rsidRDefault="00D236AF" w:rsidP="00572586">
      <w:pPr>
        <w:autoSpaceDE w:val="0"/>
        <w:autoSpaceDN w:val="0"/>
        <w:adjustRightInd w:val="0"/>
        <w:spacing w:after="0" w:line="240" w:lineRule="auto"/>
        <w:ind w:firstLine="708"/>
        <w:jc w:val="both"/>
        <w:rPr>
          <w:rFonts w:ascii="Times New Roman" w:hAnsi="Times New Roman" w:cs="Times New Roman"/>
          <w:sz w:val="24"/>
          <w:szCs w:val="24"/>
        </w:rPr>
      </w:pPr>
      <w:r w:rsidRPr="00572586">
        <w:rPr>
          <w:rFonts w:ascii="Times New Roman" w:hAnsi="Times New Roman" w:cs="Times New Roman"/>
          <w:sz w:val="24"/>
          <w:szCs w:val="24"/>
        </w:rPr>
        <w:t>4) сохранять конфиденциальность информации, ставшей известной в ходе осуществления своей деятельности, предусмотренной законодательством Российской Федерации;</w:t>
      </w:r>
    </w:p>
    <w:p w14:paraId="3F22FC5A" w14:textId="77777777" w:rsidR="00D236AF" w:rsidRPr="00572586" w:rsidRDefault="00D236AF" w:rsidP="00572586">
      <w:pPr>
        <w:autoSpaceDE w:val="0"/>
        <w:autoSpaceDN w:val="0"/>
        <w:adjustRightInd w:val="0"/>
        <w:spacing w:after="0" w:line="240" w:lineRule="auto"/>
        <w:ind w:firstLine="708"/>
        <w:jc w:val="both"/>
        <w:rPr>
          <w:rFonts w:ascii="Times New Roman" w:hAnsi="Times New Roman" w:cs="Times New Roman"/>
          <w:sz w:val="24"/>
          <w:szCs w:val="24"/>
        </w:rPr>
      </w:pPr>
      <w:r w:rsidRPr="00572586">
        <w:rPr>
          <w:rFonts w:ascii="Times New Roman" w:hAnsi="Times New Roman" w:cs="Times New Roman"/>
          <w:sz w:val="24"/>
          <w:szCs w:val="24"/>
        </w:rPr>
        <w:lastRenderedPageBreak/>
        <w:t>5) принимать решения в пределах своей компетенции;</w:t>
      </w:r>
    </w:p>
    <w:p w14:paraId="3C37F019" w14:textId="77777777" w:rsidR="00D236AF" w:rsidRPr="00572586" w:rsidRDefault="00D236AF" w:rsidP="00572586">
      <w:pPr>
        <w:autoSpaceDE w:val="0"/>
        <w:autoSpaceDN w:val="0"/>
        <w:adjustRightInd w:val="0"/>
        <w:spacing w:after="0" w:line="240" w:lineRule="auto"/>
        <w:ind w:firstLine="708"/>
        <w:jc w:val="both"/>
        <w:rPr>
          <w:rFonts w:ascii="Times New Roman" w:hAnsi="Times New Roman" w:cs="Times New Roman"/>
          <w:sz w:val="24"/>
          <w:szCs w:val="24"/>
        </w:rPr>
      </w:pPr>
      <w:r w:rsidRPr="00572586">
        <w:rPr>
          <w:rFonts w:ascii="Times New Roman" w:hAnsi="Times New Roman" w:cs="Times New Roman"/>
          <w:sz w:val="24"/>
          <w:szCs w:val="24"/>
        </w:rPr>
        <w:t>6) подписывать протоколы, составляемые в ходе осуществления конкурентной закупки в установленные Положением о закупке товаров, работ, услуг заказчика сроки;</w:t>
      </w:r>
    </w:p>
    <w:p w14:paraId="4902BC08"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7) выполнять иные обязанности, предусмотренные Положением о закупке товаров, работ, услуг заказчика и законодательством Российской Федерации.</w:t>
      </w:r>
    </w:p>
    <w:p w14:paraId="08F46DA7" w14:textId="77777777" w:rsidR="00D236AF" w:rsidRPr="00572586" w:rsidRDefault="00D236AF" w:rsidP="00572586">
      <w:pPr>
        <w:autoSpaceDE w:val="0"/>
        <w:autoSpaceDN w:val="0"/>
        <w:adjustRightInd w:val="0"/>
        <w:spacing w:after="0" w:line="240" w:lineRule="auto"/>
        <w:ind w:firstLine="708"/>
        <w:jc w:val="both"/>
        <w:rPr>
          <w:rFonts w:ascii="Times New Roman" w:hAnsi="Times New Roman" w:cs="Times New Roman"/>
          <w:sz w:val="24"/>
          <w:szCs w:val="24"/>
        </w:rPr>
      </w:pPr>
      <w:r w:rsidRPr="00572586">
        <w:rPr>
          <w:rFonts w:ascii="Times New Roman" w:hAnsi="Times New Roman" w:cs="Times New Roman"/>
          <w:sz w:val="24"/>
          <w:szCs w:val="24"/>
        </w:rPr>
        <w:t>4. Члены комиссии вправе:</w:t>
      </w:r>
    </w:p>
    <w:p w14:paraId="241F64FB" w14:textId="77777777" w:rsidR="00D236AF" w:rsidRPr="00572586" w:rsidRDefault="00D236AF" w:rsidP="00572586">
      <w:pPr>
        <w:autoSpaceDE w:val="0"/>
        <w:autoSpaceDN w:val="0"/>
        <w:adjustRightInd w:val="0"/>
        <w:spacing w:after="0" w:line="240" w:lineRule="auto"/>
        <w:ind w:firstLine="708"/>
        <w:jc w:val="both"/>
        <w:rPr>
          <w:rFonts w:ascii="Times New Roman" w:hAnsi="Times New Roman" w:cs="Times New Roman"/>
          <w:sz w:val="24"/>
          <w:szCs w:val="24"/>
        </w:rPr>
      </w:pPr>
      <w:r w:rsidRPr="00572586">
        <w:rPr>
          <w:rFonts w:ascii="Times New Roman" w:hAnsi="Times New Roman" w:cs="Times New Roman"/>
          <w:sz w:val="24"/>
          <w:szCs w:val="24"/>
        </w:rPr>
        <w:t>1) знакомиться с документацией о проведении конкурентной закупки, со всеми представленными на рассмотрение комиссии документами;</w:t>
      </w:r>
    </w:p>
    <w:p w14:paraId="6371A555"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2) обращаться к заказчику за разъяснениями положений документации о конкурентной закупке;</w:t>
      </w:r>
    </w:p>
    <w:p w14:paraId="19E097E8" w14:textId="77777777" w:rsidR="00D236AF" w:rsidRPr="00572586" w:rsidRDefault="00D236AF" w:rsidP="00572586">
      <w:pPr>
        <w:autoSpaceDE w:val="0"/>
        <w:autoSpaceDN w:val="0"/>
        <w:adjustRightInd w:val="0"/>
        <w:spacing w:after="0" w:line="240" w:lineRule="auto"/>
        <w:ind w:firstLine="708"/>
        <w:jc w:val="both"/>
        <w:rPr>
          <w:rFonts w:ascii="Times New Roman" w:hAnsi="Times New Roman" w:cs="Times New Roman"/>
          <w:sz w:val="24"/>
          <w:szCs w:val="24"/>
        </w:rPr>
      </w:pPr>
      <w:r w:rsidRPr="00572586">
        <w:rPr>
          <w:rFonts w:ascii="Times New Roman" w:hAnsi="Times New Roman" w:cs="Times New Roman"/>
          <w:sz w:val="24"/>
          <w:szCs w:val="24"/>
        </w:rPr>
        <w:t>3) выступать на заседании комиссии в пределах своей компетенции;</w:t>
      </w:r>
    </w:p>
    <w:p w14:paraId="58305394" w14:textId="77777777" w:rsidR="00D236AF" w:rsidRPr="00572586" w:rsidRDefault="00D236AF" w:rsidP="00572586">
      <w:pPr>
        <w:autoSpaceDE w:val="0"/>
        <w:autoSpaceDN w:val="0"/>
        <w:adjustRightInd w:val="0"/>
        <w:spacing w:after="0" w:line="240" w:lineRule="auto"/>
        <w:ind w:firstLine="708"/>
        <w:jc w:val="both"/>
        <w:rPr>
          <w:rFonts w:ascii="Times New Roman" w:hAnsi="Times New Roman" w:cs="Times New Roman"/>
          <w:sz w:val="24"/>
          <w:szCs w:val="24"/>
        </w:rPr>
      </w:pPr>
      <w:r w:rsidRPr="00572586">
        <w:rPr>
          <w:rFonts w:ascii="Times New Roman" w:hAnsi="Times New Roman" w:cs="Times New Roman"/>
          <w:sz w:val="24"/>
          <w:szCs w:val="24"/>
        </w:rPr>
        <w:t>4) проверять правильность содержания протоколов, составляемых в ходе осуществления конкурентной закупки;</w:t>
      </w:r>
    </w:p>
    <w:p w14:paraId="51034CBA"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5) пользоваться иными правами, предусмотренными законодательством Российской Федерации.</w:t>
      </w:r>
    </w:p>
    <w:p w14:paraId="06A34DFF"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5. Председатель комиссии обязан:</w:t>
      </w:r>
    </w:p>
    <w:p w14:paraId="41F3DB9F"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 xml:space="preserve">1) при осуществлении закупок принимать меры по предотвращению и урегулированию конфликта интересов в соответствии с </w:t>
      </w:r>
      <w:hyperlink r:id="rId21" w:history="1">
        <w:r w:rsidRPr="00572586">
          <w:rPr>
            <w:rStyle w:val="ad"/>
            <w:rFonts w:ascii="Times New Roman" w:hAnsi="Times New Roman" w:cs="Times New Roman"/>
            <w:b w:val="0"/>
            <w:bCs w:val="0"/>
            <w:color w:val="auto"/>
            <w:sz w:val="24"/>
            <w:szCs w:val="24"/>
          </w:rPr>
          <w:t>Федеральным законом</w:t>
        </w:r>
      </w:hyperlink>
      <w:r w:rsidRPr="00572586">
        <w:rPr>
          <w:rFonts w:ascii="Times New Roman" w:hAnsi="Times New Roman" w:cs="Times New Roman"/>
          <w:sz w:val="24"/>
          <w:szCs w:val="24"/>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r:id="rId22" w:anchor="sub_3423" w:history="1">
        <w:r w:rsidRPr="00572586">
          <w:rPr>
            <w:rStyle w:val="ad"/>
            <w:rFonts w:ascii="Times New Roman" w:hAnsi="Times New Roman" w:cs="Times New Roman"/>
            <w:b w:val="0"/>
            <w:bCs w:val="0"/>
            <w:color w:val="auto"/>
            <w:sz w:val="24"/>
            <w:szCs w:val="24"/>
          </w:rPr>
          <w:t>частью 23 статьи 34</w:t>
        </w:r>
      </w:hyperlink>
      <w:r w:rsidRPr="00572586">
        <w:rPr>
          <w:rFonts w:ascii="Times New Roman" w:hAnsi="Times New Roman" w:cs="Times New Roman"/>
          <w:sz w:val="24"/>
          <w:szCs w:val="24"/>
        </w:rPr>
        <w:t xml:space="preserve"> Федерального закона от 05.04.2013 № 44-ФЗ;</w:t>
      </w:r>
    </w:p>
    <w:p w14:paraId="433D2E24"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осуществлять общее руководство работой комиссии в соответствии с настоящим Положением, Положением о закупке товаров, работ, услуг заказчика и законодательством Российской Федерации;</w:t>
      </w:r>
    </w:p>
    <w:p w14:paraId="1D1FEA94"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 xml:space="preserve">2) обеспечивать </w:t>
      </w:r>
      <w:r w:rsidRPr="00572586">
        <w:rPr>
          <w:rFonts w:ascii="Times New Roman" w:eastAsia="Calibri" w:hAnsi="Times New Roman" w:cs="Times New Roman"/>
          <w:sz w:val="24"/>
          <w:szCs w:val="24"/>
        </w:rPr>
        <w:t xml:space="preserve">соблюдение комиссией сроков рассмотрения, в том числе оценки и сопоставления заявок, установленные </w:t>
      </w:r>
      <w:r w:rsidRPr="00572586">
        <w:rPr>
          <w:rFonts w:ascii="Times New Roman" w:hAnsi="Times New Roman" w:cs="Times New Roman"/>
          <w:sz w:val="24"/>
          <w:szCs w:val="24"/>
        </w:rPr>
        <w:t>Положением о закупке товаров, работ, услуг заказчика;</w:t>
      </w:r>
    </w:p>
    <w:p w14:paraId="6C76FEE3"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3) назначать время проведения заседания комиссии;</w:t>
      </w:r>
    </w:p>
    <w:p w14:paraId="2C1D437A"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4) объявлять заседание комиссии правомочным или выносить решение о переносе заседания комиссии ввиду отсутствия необходимого количества ее членов, открывать, вести, объявлять состав комиссии и перерывы, закрывать заседание комиссии;</w:t>
      </w:r>
    </w:p>
    <w:p w14:paraId="79B26048"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5) выполнять иные обязанности, предусмотренные Положением о закупке товаров, работ, услуг заказчика и законодательством Российской Федерации.</w:t>
      </w:r>
    </w:p>
    <w:p w14:paraId="4B249681"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6. Секретарь комиссии обязан:</w:t>
      </w:r>
    </w:p>
    <w:p w14:paraId="55AE9F84"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1) своевременно уведомлять членов комиссии о месте, дате и времени заседания комиссии;</w:t>
      </w:r>
    </w:p>
    <w:p w14:paraId="272A5DD3"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2) оформлять протоколы, составляемые в ходе осуществления конкурентной закупки в соответствии с требованиями, установленными Положением о закупке товаров, работ, услуг заказчика;</w:t>
      </w:r>
    </w:p>
    <w:p w14:paraId="1F5E3D73"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3) обеспечивать организационно-техническое проведение заседания комиссии;</w:t>
      </w:r>
    </w:p>
    <w:p w14:paraId="7D68176D"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4) выполнять иные обязанности, предусмотренные Положением о закупке товаров, работ, услуг заказчика и законодательством Российской Федерации.</w:t>
      </w:r>
    </w:p>
    <w:p w14:paraId="1D57A8B6" w14:textId="77777777" w:rsidR="00D236AF" w:rsidRPr="00572586" w:rsidRDefault="00D236AF" w:rsidP="00572586">
      <w:pPr>
        <w:autoSpaceDE w:val="0"/>
        <w:autoSpaceDN w:val="0"/>
        <w:adjustRightInd w:val="0"/>
        <w:spacing w:after="0" w:line="240" w:lineRule="auto"/>
        <w:ind w:firstLine="540"/>
        <w:jc w:val="both"/>
        <w:rPr>
          <w:rFonts w:ascii="Times New Roman" w:hAnsi="Times New Roman" w:cs="Times New Roman"/>
          <w:sz w:val="24"/>
          <w:szCs w:val="24"/>
        </w:rPr>
      </w:pPr>
    </w:p>
    <w:p w14:paraId="46F00830" w14:textId="77777777" w:rsidR="00D236AF" w:rsidRPr="00930BF8" w:rsidRDefault="00D236AF" w:rsidP="00572586">
      <w:pPr>
        <w:autoSpaceDE w:val="0"/>
        <w:autoSpaceDN w:val="0"/>
        <w:adjustRightInd w:val="0"/>
        <w:spacing w:after="0" w:line="240" w:lineRule="auto"/>
        <w:ind w:firstLine="540"/>
        <w:jc w:val="center"/>
        <w:rPr>
          <w:rFonts w:ascii="Times New Roman" w:hAnsi="Times New Roman" w:cs="Times New Roman"/>
          <w:b/>
          <w:bCs/>
          <w:sz w:val="24"/>
          <w:szCs w:val="24"/>
        </w:rPr>
      </w:pPr>
      <w:r w:rsidRPr="00930BF8">
        <w:rPr>
          <w:rFonts w:ascii="Times New Roman" w:hAnsi="Times New Roman" w:cs="Times New Roman"/>
          <w:b/>
          <w:bCs/>
          <w:sz w:val="24"/>
          <w:szCs w:val="24"/>
        </w:rPr>
        <w:t>4. Порядок проведения заседания комиссии</w:t>
      </w:r>
    </w:p>
    <w:p w14:paraId="4A0F6B98" w14:textId="77777777" w:rsidR="00D236AF" w:rsidRPr="00572586"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1. Секретарь комиссии уведомляет членов комиссии о месте, дате и времени заседания комиссии не позднее чем за один рабочий день.</w:t>
      </w:r>
    </w:p>
    <w:p w14:paraId="4C9F956A" w14:textId="77777777" w:rsidR="00D236AF" w:rsidRPr="00572586" w:rsidRDefault="00D236AF" w:rsidP="00572586">
      <w:pPr>
        <w:autoSpaceDE w:val="0"/>
        <w:autoSpaceDN w:val="0"/>
        <w:adjustRightInd w:val="0"/>
        <w:spacing w:after="0" w:line="240" w:lineRule="auto"/>
        <w:ind w:firstLine="709"/>
        <w:jc w:val="both"/>
        <w:rPr>
          <w:rFonts w:ascii="Times New Roman" w:eastAsia="Calibri" w:hAnsi="Times New Roman" w:cs="Times New Roman"/>
          <w:sz w:val="24"/>
          <w:szCs w:val="24"/>
        </w:rPr>
      </w:pPr>
      <w:r w:rsidRPr="00572586">
        <w:rPr>
          <w:rFonts w:ascii="Times New Roman" w:hAnsi="Times New Roman" w:cs="Times New Roman"/>
          <w:sz w:val="24"/>
          <w:szCs w:val="24"/>
        </w:rPr>
        <w:t xml:space="preserve">2. </w:t>
      </w:r>
      <w:r w:rsidRPr="00572586">
        <w:rPr>
          <w:rFonts w:ascii="Times New Roman" w:hAnsi="Times New Roman" w:cs="Times New Roman"/>
          <w:spacing w:val="2"/>
          <w:sz w:val="24"/>
          <w:szCs w:val="24"/>
        </w:rPr>
        <w:t xml:space="preserve">Комиссия правомочна осуществлять свои функции, если на заседании комиссии присутствует не менее чем пятьдесят процентов от общего числа ее членов. </w:t>
      </w:r>
    </w:p>
    <w:p w14:paraId="2133D7BB" w14:textId="77777777" w:rsidR="00D236AF" w:rsidRPr="00572586" w:rsidRDefault="00D236AF" w:rsidP="00572586">
      <w:pPr>
        <w:autoSpaceDE w:val="0"/>
        <w:autoSpaceDN w:val="0"/>
        <w:adjustRightInd w:val="0"/>
        <w:spacing w:after="0" w:line="240" w:lineRule="auto"/>
        <w:ind w:firstLine="709"/>
        <w:jc w:val="both"/>
        <w:rPr>
          <w:rFonts w:ascii="Times New Roman" w:eastAsia="Calibri" w:hAnsi="Times New Roman" w:cs="Times New Roman"/>
          <w:sz w:val="24"/>
          <w:szCs w:val="24"/>
        </w:rPr>
      </w:pPr>
      <w:r w:rsidRPr="00572586">
        <w:rPr>
          <w:rFonts w:ascii="Times New Roman" w:eastAsia="Calibri" w:hAnsi="Times New Roman" w:cs="Times New Roman"/>
          <w:sz w:val="24"/>
          <w:szCs w:val="24"/>
        </w:rPr>
        <w:t>3.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5CE7DAB4" w14:textId="77777777" w:rsidR="00D236AF" w:rsidRPr="00572586" w:rsidRDefault="00D236AF" w:rsidP="00572586">
      <w:pPr>
        <w:autoSpaceDE w:val="0"/>
        <w:autoSpaceDN w:val="0"/>
        <w:adjustRightInd w:val="0"/>
        <w:spacing w:after="0" w:line="240" w:lineRule="auto"/>
        <w:ind w:firstLine="709"/>
        <w:jc w:val="both"/>
        <w:rPr>
          <w:rFonts w:ascii="Times New Roman" w:eastAsiaTheme="minorHAnsi" w:hAnsi="Times New Roman" w:cs="Times New Roman"/>
          <w:sz w:val="24"/>
          <w:szCs w:val="24"/>
        </w:rPr>
      </w:pPr>
      <w:r w:rsidRPr="00572586">
        <w:rPr>
          <w:rFonts w:ascii="Times New Roman" w:eastAsia="Calibri" w:hAnsi="Times New Roman" w:cs="Times New Roman"/>
          <w:sz w:val="24"/>
          <w:szCs w:val="24"/>
        </w:rPr>
        <w:t xml:space="preserve">4. </w:t>
      </w:r>
      <w:r w:rsidRPr="00572586">
        <w:rPr>
          <w:rFonts w:ascii="Times New Roman" w:hAnsi="Times New Roman" w:cs="Times New Roman"/>
          <w:sz w:val="24"/>
          <w:szCs w:val="24"/>
        </w:rPr>
        <w:t>Решение комиссии принимается простым большинством голосов присутствующих на заседании членов комиссии при наличии кворума, в соответствии с пунктом 21 настоящего Положения.</w:t>
      </w:r>
    </w:p>
    <w:p w14:paraId="45BE06F4" w14:textId="05E09709" w:rsidR="00D236AF" w:rsidRDefault="00D236AF" w:rsidP="00572586">
      <w:pPr>
        <w:autoSpaceDE w:val="0"/>
        <w:autoSpaceDN w:val="0"/>
        <w:adjustRightInd w:val="0"/>
        <w:spacing w:after="0" w:line="240" w:lineRule="auto"/>
        <w:ind w:firstLine="709"/>
        <w:jc w:val="both"/>
        <w:rPr>
          <w:rFonts w:ascii="Times New Roman" w:hAnsi="Times New Roman" w:cs="Times New Roman"/>
          <w:sz w:val="24"/>
          <w:szCs w:val="24"/>
        </w:rPr>
      </w:pPr>
      <w:r w:rsidRPr="00572586">
        <w:rPr>
          <w:rFonts w:ascii="Times New Roman" w:hAnsi="Times New Roman" w:cs="Times New Roman"/>
          <w:sz w:val="24"/>
          <w:szCs w:val="24"/>
        </w:rPr>
        <w:t>5. В случае равенства голосов председатель комиссии имеет право решающего голоса.</w:t>
      </w:r>
    </w:p>
    <w:p w14:paraId="140EDEC2" w14:textId="19846B95" w:rsidR="00930BF8" w:rsidRDefault="00930BF8" w:rsidP="00572586">
      <w:pPr>
        <w:autoSpaceDE w:val="0"/>
        <w:autoSpaceDN w:val="0"/>
        <w:adjustRightInd w:val="0"/>
        <w:spacing w:after="0" w:line="240" w:lineRule="auto"/>
        <w:ind w:firstLine="709"/>
        <w:jc w:val="both"/>
        <w:rPr>
          <w:rFonts w:ascii="Times New Roman" w:hAnsi="Times New Roman" w:cs="Times New Roman"/>
          <w:sz w:val="24"/>
          <w:szCs w:val="24"/>
        </w:rPr>
      </w:pPr>
    </w:p>
    <w:p w14:paraId="2613C75D" w14:textId="5FD41260" w:rsidR="00930BF8" w:rsidRDefault="00930BF8" w:rsidP="00572586">
      <w:pPr>
        <w:autoSpaceDE w:val="0"/>
        <w:autoSpaceDN w:val="0"/>
        <w:adjustRightInd w:val="0"/>
        <w:spacing w:after="0" w:line="240" w:lineRule="auto"/>
        <w:ind w:firstLine="709"/>
        <w:jc w:val="both"/>
        <w:rPr>
          <w:rFonts w:ascii="Times New Roman" w:hAnsi="Times New Roman" w:cs="Times New Roman"/>
          <w:sz w:val="24"/>
          <w:szCs w:val="24"/>
        </w:rPr>
      </w:pPr>
    </w:p>
    <w:p w14:paraId="65D1D3AD" w14:textId="3DB275C8" w:rsidR="00930BF8" w:rsidRDefault="00930BF8" w:rsidP="00572586">
      <w:pPr>
        <w:autoSpaceDE w:val="0"/>
        <w:autoSpaceDN w:val="0"/>
        <w:adjustRightInd w:val="0"/>
        <w:spacing w:after="0" w:line="240" w:lineRule="auto"/>
        <w:ind w:firstLine="709"/>
        <w:jc w:val="both"/>
        <w:rPr>
          <w:rFonts w:ascii="Times New Roman" w:hAnsi="Times New Roman" w:cs="Times New Roman"/>
          <w:sz w:val="24"/>
          <w:szCs w:val="24"/>
        </w:rPr>
      </w:pPr>
    </w:p>
    <w:p w14:paraId="025D3CA5" w14:textId="77777777" w:rsidR="00930BF8" w:rsidRPr="00572586" w:rsidRDefault="00930BF8" w:rsidP="00572586">
      <w:pPr>
        <w:autoSpaceDE w:val="0"/>
        <w:autoSpaceDN w:val="0"/>
        <w:adjustRightInd w:val="0"/>
        <w:spacing w:after="0" w:line="240" w:lineRule="auto"/>
        <w:ind w:firstLine="709"/>
        <w:jc w:val="both"/>
        <w:rPr>
          <w:rFonts w:ascii="Times New Roman" w:hAnsi="Times New Roman" w:cs="Times New Roman"/>
          <w:sz w:val="24"/>
          <w:szCs w:val="24"/>
        </w:rPr>
      </w:pPr>
    </w:p>
    <w:p w14:paraId="6BA3FB26" w14:textId="5A5B40F6" w:rsidR="00D236AF" w:rsidRDefault="00D236AF" w:rsidP="00D236AF">
      <w:pPr>
        <w:spacing w:after="0" w:line="240" w:lineRule="auto"/>
        <w:jc w:val="right"/>
        <w:textAlignment w:val="baseline"/>
        <w:outlineLvl w:val="1"/>
        <w:rPr>
          <w:rFonts w:ascii="Times New Roman" w:hAnsi="Times New Roman" w:cs="Times New Roman"/>
          <w:b/>
          <w:bCs/>
          <w:sz w:val="24"/>
          <w:szCs w:val="24"/>
        </w:rPr>
      </w:pPr>
      <w:r>
        <w:rPr>
          <w:rFonts w:ascii="Times New Roman" w:hAnsi="Times New Roman" w:cs="Times New Roman"/>
          <w:b/>
          <w:bCs/>
          <w:sz w:val="24"/>
          <w:szCs w:val="24"/>
        </w:rPr>
        <w:t>Приложение « 2</w:t>
      </w:r>
    </w:p>
    <w:p w14:paraId="0CE6D971" w14:textId="03186CDC" w:rsidR="00D236AF" w:rsidRDefault="00D236AF" w:rsidP="00D236AF">
      <w:pPr>
        <w:spacing w:after="0" w:line="240" w:lineRule="auto"/>
        <w:jc w:val="right"/>
        <w:textAlignment w:val="baseline"/>
        <w:rPr>
          <w:rFonts w:ascii="Times New Roman" w:hAnsi="Times New Roman" w:cs="Times New Roman"/>
          <w:sz w:val="24"/>
          <w:szCs w:val="24"/>
        </w:rPr>
      </w:pPr>
      <w:r>
        <w:rPr>
          <w:rFonts w:ascii="Times New Roman" w:hAnsi="Times New Roman" w:cs="Times New Roman"/>
          <w:sz w:val="24"/>
          <w:szCs w:val="24"/>
        </w:rPr>
        <w:t>Утверждено</w:t>
      </w:r>
      <w:r>
        <w:rPr>
          <w:rFonts w:ascii="Times New Roman" w:hAnsi="Times New Roman" w:cs="Times New Roman"/>
          <w:sz w:val="24"/>
          <w:szCs w:val="24"/>
        </w:rPr>
        <w:br/>
        <w:t>Приказом МАУ ДО «ДШИ-Камертон»</w:t>
      </w:r>
    </w:p>
    <w:p w14:paraId="0F30889D" w14:textId="3687C527" w:rsidR="00D236AF" w:rsidRDefault="00D236AF" w:rsidP="00D236AF">
      <w:pPr>
        <w:pStyle w:val="ConsPlusNormal"/>
        <w:jc w:val="right"/>
        <w:rPr>
          <w:rFonts w:ascii="Times New Roman" w:hAnsi="Times New Roman" w:cs="Times New Roman"/>
          <w:bCs/>
          <w:sz w:val="24"/>
          <w:szCs w:val="24"/>
        </w:rPr>
      </w:pPr>
      <w:r>
        <w:rPr>
          <w:rFonts w:ascii="Times New Roman" w:hAnsi="Times New Roman" w:cs="Times New Roman"/>
          <w:bCs/>
          <w:sz w:val="24"/>
          <w:szCs w:val="24"/>
        </w:rPr>
        <w:t>от _28.11.2022_ № _133_</w:t>
      </w:r>
    </w:p>
    <w:p w14:paraId="53F5AA3A" w14:textId="77777777" w:rsidR="00D236AF" w:rsidRDefault="00D236AF" w:rsidP="00D236AF">
      <w:pPr>
        <w:spacing w:after="0" w:line="240" w:lineRule="auto"/>
        <w:ind w:firstLine="709"/>
        <w:jc w:val="center"/>
        <w:textAlignment w:val="baseline"/>
        <w:rPr>
          <w:rFonts w:ascii="Times New Roman" w:hAnsi="Times New Roman" w:cs="Times New Roman"/>
          <w:b/>
          <w:bCs/>
          <w:sz w:val="24"/>
          <w:szCs w:val="24"/>
        </w:rPr>
      </w:pPr>
      <w:r>
        <w:rPr>
          <w:rFonts w:ascii="Times New Roman" w:hAnsi="Times New Roman" w:cs="Times New Roman"/>
          <w:b/>
          <w:bCs/>
          <w:sz w:val="24"/>
          <w:szCs w:val="24"/>
        </w:rPr>
        <w:br/>
      </w:r>
      <w:bookmarkStart w:id="9" w:name="_Hlk152512696"/>
      <w:r>
        <w:rPr>
          <w:rFonts w:ascii="Times New Roman" w:hAnsi="Times New Roman" w:cs="Times New Roman"/>
          <w:b/>
          <w:bCs/>
          <w:sz w:val="24"/>
          <w:szCs w:val="24"/>
        </w:rPr>
        <w:t>Положение о котировочной комиссии по определению поставщиков (подрядчиков, исполнителей) для нужд МАУ ДО «ДШИ-Камертон»</w:t>
      </w:r>
      <w:r>
        <w:rPr>
          <w:rFonts w:ascii="Times New Roman" w:hAnsi="Times New Roman" w:cs="Times New Roman"/>
          <w:b/>
          <w:bCs/>
          <w:sz w:val="24"/>
          <w:szCs w:val="24"/>
        </w:rPr>
        <w:br/>
      </w:r>
      <w:bookmarkEnd w:id="9"/>
      <w:r>
        <w:rPr>
          <w:rFonts w:ascii="Times New Roman" w:hAnsi="Times New Roman" w:cs="Times New Roman"/>
          <w:b/>
          <w:bCs/>
          <w:sz w:val="24"/>
          <w:szCs w:val="24"/>
        </w:rPr>
        <w:br/>
        <w:t>1. Общие положения</w:t>
      </w:r>
    </w:p>
    <w:p w14:paraId="47BD7778" w14:textId="77777777" w:rsidR="00D236AF" w:rsidRPr="00572586"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 </w:t>
      </w:r>
      <w:r w:rsidRPr="00572586">
        <w:rPr>
          <w:rFonts w:ascii="Times New Roman" w:hAnsi="Times New Roman" w:cs="Times New Roman"/>
          <w:sz w:val="24"/>
          <w:szCs w:val="24"/>
        </w:rPr>
        <w:t>Настоящее Положение определяет цели создания, функции, состав и порядок деятельности котировочной комиссии по осуществлению закупок путем проведения запросов котировок в электронной форме на поставки товаров, выполнение работ, оказание услуг для МАУ ДО «ДШИ-Камертон»</w:t>
      </w:r>
    </w:p>
    <w:p w14:paraId="4A9D050B" w14:textId="77777777" w:rsidR="00D236AF" w:rsidRPr="00572586" w:rsidRDefault="00D236AF" w:rsidP="00D236AF">
      <w:pPr>
        <w:spacing w:after="0" w:line="240" w:lineRule="auto"/>
        <w:ind w:firstLine="709"/>
        <w:jc w:val="both"/>
        <w:textAlignment w:val="baseline"/>
        <w:rPr>
          <w:rFonts w:ascii="Times New Roman" w:hAnsi="Times New Roman" w:cs="Times New Roman"/>
          <w:sz w:val="24"/>
          <w:szCs w:val="24"/>
        </w:rPr>
      </w:pPr>
      <w:r w:rsidRPr="00572586">
        <w:rPr>
          <w:rFonts w:ascii="Times New Roman" w:hAnsi="Times New Roman" w:cs="Times New Roman"/>
          <w:sz w:val="24"/>
          <w:szCs w:val="24"/>
        </w:rPr>
        <w:t>1.2. Котировочная комиссия в своей деятельности руководствуется </w:t>
      </w:r>
      <w:hyperlink r:id="rId23" w:anchor="64U0IK" w:history="1">
        <w:r w:rsidRPr="00572586">
          <w:rPr>
            <w:rStyle w:val="a7"/>
            <w:rFonts w:ascii="Times New Roman" w:hAnsi="Times New Roman" w:cs="Times New Roman"/>
            <w:color w:val="auto"/>
            <w:sz w:val="24"/>
            <w:szCs w:val="24"/>
            <w:u w:val="none"/>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572586">
        <w:rPr>
          <w:rFonts w:ascii="Times New Roman" w:hAnsi="Times New Roman" w:cs="Times New Roman"/>
          <w:sz w:val="24"/>
          <w:szCs w:val="24"/>
        </w:rPr>
        <w:t> (далее - Федеральный закон N 44-ФЗ), иными федеральными законами, нормативно-правовыми актами Президента Российской Федерации, Правительства Российской Федерации, а также нормативными правовыми актами Новгородской области, и настоящим Положением.</w:t>
      </w:r>
      <w:r w:rsidRPr="00572586">
        <w:rPr>
          <w:rFonts w:ascii="Times New Roman" w:hAnsi="Times New Roman" w:cs="Times New Roman"/>
          <w:sz w:val="24"/>
          <w:szCs w:val="24"/>
        </w:rPr>
        <w:br/>
      </w:r>
    </w:p>
    <w:p w14:paraId="04D757A8" w14:textId="77777777" w:rsidR="00D236AF" w:rsidRDefault="00D236AF" w:rsidP="00D236AF">
      <w:pPr>
        <w:spacing w:after="0" w:line="240" w:lineRule="auto"/>
        <w:ind w:firstLine="709"/>
        <w:jc w:val="both"/>
        <w:textAlignment w:val="baseline"/>
        <w:outlineLvl w:val="2"/>
        <w:rPr>
          <w:rFonts w:ascii="Times New Roman" w:hAnsi="Times New Roman" w:cs="Times New Roman"/>
          <w:b/>
          <w:bCs/>
          <w:sz w:val="24"/>
          <w:szCs w:val="24"/>
        </w:rPr>
      </w:pPr>
      <w:r>
        <w:rPr>
          <w:rFonts w:ascii="Times New Roman" w:hAnsi="Times New Roman" w:cs="Times New Roman"/>
          <w:b/>
          <w:bCs/>
          <w:sz w:val="24"/>
          <w:szCs w:val="24"/>
        </w:rPr>
        <w:t>2. Цели и задачи котировочной комиссии</w:t>
      </w:r>
    </w:p>
    <w:p w14:paraId="4A42A6F3"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2.1. Котировочная комиссия создается в целях организации и осуществления закупок путем проведения запроса котировок в электронной форме.</w:t>
      </w:r>
    </w:p>
    <w:p w14:paraId="7A0B823A"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2.2. Исходя из целей деятельности в задачи котировочной комиссии входит:</w:t>
      </w:r>
    </w:p>
    <w:p w14:paraId="268FF5FD"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2.2.1. обеспечение объективности и беспристрастности при рассмотрении и оценке котировочных заявок;</w:t>
      </w:r>
    </w:p>
    <w:p w14:paraId="7BDCBBC1"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2.2.2. соблюдение принципов открытости, публичности, прозрачности, конкурентности, ответственности, предоставления равных условий и недопустимости дискриминации при осуществлении закупок путем проведения запроса котировок в электронной форме;</w:t>
      </w:r>
    </w:p>
    <w:p w14:paraId="5E1BDAF0" w14:textId="77777777" w:rsidR="00D236AF" w:rsidRDefault="00D236AF" w:rsidP="00D236AF">
      <w:pPr>
        <w:spacing w:after="0" w:line="240" w:lineRule="auto"/>
        <w:ind w:firstLine="709"/>
        <w:jc w:val="both"/>
        <w:textAlignment w:val="baseline"/>
        <w:rPr>
          <w:rFonts w:ascii="Times New Roman" w:hAnsi="Times New Roman" w:cs="Times New Roman"/>
          <w:b/>
          <w:bCs/>
          <w:sz w:val="24"/>
          <w:szCs w:val="24"/>
        </w:rPr>
      </w:pPr>
      <w:r>
        <w:rPr>
          <w:rFonts w:ascii="Times New Roman" w:hAnsi="Times New Roman" w:cs="Times New Roman"/>
          <w:sz w:val="24"/>
          <w:szCs w:val="24"/>
        </w:rPr>
        <w:t>2.2.3. устранение возможностей злоупотребления и коррупции при осуществлении закупки путем проведения запроса котировок в электронной форме.</w:t>
      </w:r>
      <w:r>
        <w:rPr>
          <w:rFonts w:ascii="Times New Roman" w:hAnsi="Times New Roman" w:cs="Times New Roman"/>
          <w:sz w:val="24"/>
          <w:szCs w:val="24"/>
        </w:rPr>
        <w:br/>
      </w:r>
    </w:p>
    <w:p w14:paraId="6DAB24E4" w14:textId="77777777" w:rsidR="00D236AF" w:rsidRDefault="00D236AF" w:rsidP="00D236AF">
      <w:pPr>
        <w:spacing w:after="0" w:line="240" w:lineRule="auto"/>
        <w:ind w:firstLine="709"/>
        <w:jc w:val="both"/>
        <w:textAlignment w:val="baseline"/>
        <w:rPr>
          <w:rFonts w:ascii="Times New Roman" w:hAnsi="Times New Roman" w:cs="Times New Roman"/>
          <w:b/>
          <w:bCs/>
          <w:sz w:val="24"/>
          <w:szCs w:val="24"/>
        </w:rPr>
      </w:pPr>
      <w:r>
        <w:rPr>
          <w:rFonts w:ascii="Times New Roman" w:hAnsi="Times New Roman" w:cs="Times New Roman"/>
          <w:b/>
          <w:bCs/>
          <w:sz w:val="24"/>
          <w:szCs w:val="24"/>
        </w:rPr>
        <w:t>3. Порядок формирования котировочной комиссии</w:t>
      </w:r>
    </w:p>
    <w:p w14:paraId="59B33AC2"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3.1. Котировочная комиссия является коллегиальным органом и действует на постоянной основе.</w:t>
      </w:r>
    </w:p>
    <w:p w14:paraId="4BE20F19"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3.2. Персональный состав котировочной комиссии утверждается Приказом МАУ ДО «ДШИ-Камертон».</w:t>
      </w:r>
    </w:p>
    <w:p w14:paraId="3A6A1E21"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3.3. Котировочная комиссия формируется преимущественно из числа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1412AEFC"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3.4. Котировочная комиссия состоит из председателя и других членов котировочной комиссии. Число членов котировочной комиссии должно быть не менее чем три человека.</w:t>
      </w:r>
    </w:p>
    <w:p w14:paraId="2BCFA89A"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3.5. Членами котировочной комиссии не могут быть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14:paraId="5883F87B"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3.6. В случае выявления в составе котировочной комиссии указанных в настоящем Положении лиц принимается решение о незамедлительной замене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14:paraId="59E06D09" w14:textId="77777777" w:rsidR="00D236AF" w:rsidRDefault="00D236AF" w:rsidP="00D236AF">
      <w:pPr>
        <w:spacing w:after="0" w:line="240" w:lineRule="auto"/>
        <w:ind w:firstLine="709"/>
        <w:jc w:val="both"/>
        <w:textAlignment w:val="baseline"/>
        <w:rPr>
          <w:rFonts w:ascii="Times New Roman" w:hAnsi="Times New Roman" w:cs="Times New Roman"/>
          <w:b/>
          <w:bCs/>
          <w:sz w:val="24"/>
          <w:szCs w:val="24"/>
        </w:rPr>
      </w:pPr>
      <w:r>
        <w:rPr>
          <w:rFonts w:ascii="Times New Roman" w:hAnsi="Times New Roman" w:cs="Times New Roman"/>
          <w:sz w:val="24"/>
          <w:szCs w:val="24"/>
        </w:rPr>
        <w:t>3.7. Замена членов котировочной комиссии оформляется Приказом МАУ ДО «ДШИ-Камертон»</w:t>
      </w:r>
      <w:r>
        <w:rPr>
          <w:rFonts w:ascii="Times New Roman" w:hAnsi="Times New Roman" w:cs="Times New Roman"/>
          <w:b/>
          <w:bCs/>
          <w:sz w:val="24"/>
          <w:szCs w:val="24"/>
        </w:rPr>
        <w:br/>
      </w:r>
    </w:p>
    <w:p w14:paraId="11C3D0C2" w14:textId="77777777" w:rsidR="00D236AF" w:rsidRDefault="00D236AF" w:rsidP="00D236AF">
      <w:pPr>
        <w:spacing w:after="0" w:line="240" w:lineRule="auto"/>
        <w:ind w:firstLine="709"/>
        <w:jc w:val="both"/>
        <w:textAlignment w:val="baseline"/>
        <w:rPr>
          <w:rFonts w:ascii="Times New Roman" w:hAnsi="Times New Roman" w:cs="Times New Roman"/>
          <w:b/>
          <w:bCs/>
          <w:sz w:val="24"/>
          <w:szCs w:val="24"/>
        </w:rPr>
      </w:pPr>
      <w:r>
        <w:rPr>
          <w:rFonts w:ascii="Times New Roman" w:hAnsi="Times New Roman" w:cs="Times New Roman"/>
          <w:b/>
          <w:bCs/>
          <w:sz w:val="24"/>
          <w:szCs w:val="24"/>
        </w:rPr>
        <w:t>4. Функции котировочной комиссии</w:t>
      </w:r>
    </w:p>
    <w:p w14:paraId="60322014"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4.1. Для выполнения поставленных задач котировочная комиссия осуществляет следующие функции:</w:t>
      </w:r>
    </w:p>
    <w:p w14:paraId="7E0584B7"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4.1.1. рассмотрение заявок, информации и документов на участие в запросе котировок в электронной форме, направленных оператором электронной площадки;</w:t>
      </w:r>
    </w:p>
    <w:p w14:paraId="34C15E70"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4.1.2. ведение и подписание протокола подведения итогов запроса котировок в электронной форме усиленными электронными подписями;</w:t>
      </w:r>
    </w:p>
    <w:p w14:paraId="7950AF33"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4.1.3. другие функции, предусмотренные Федеральным законом N 44-ФЗ и настоящим Положением.</w:t>
      </w:r>
    </w:p>
    <w:p w14:paraId="275E206E" w14:textId="77777777" w:rsidR="00D236AF" w:rsidRDefault="00D236AF" w:rsidP="00D236AF">
      <w:pPr>
        <w:spacing w:after="0" w:line="240" w:lineRule="auto"/>
        <w:ind w:firstLine="709"/>
        <w:jc w:val="both"/>
        <w:textAlignment w:val="baseline"/>
        <w:rPr>
          <w:rFonts w:ascii="Times New Roman" w:hAnsi="Times New Roman" w:cs="Times New Roman"/>
          <w:b/>
          <w:bCs/>
          <w:sz w:val="24"/>
          <w:szCs w:val="24"/>
        </w:rPr>
      </w:pPr>
    </w:p>
    <w:p w14:paraId="610EDAD3" w14:textId="77777777" w:rsidR="00D236AF" w:rsidRDefault="00D236AF" w:rsidP="00D236AF">
      <w:pPr>
        <w:spacing w:after="0" w:line="240" w:lineRule="auto"/>
        <w:ind w:firstLine="709"/>
        <w:jc w:val="both"/>
        <w:textAlignment w:val="baseline"/>
        <w:rPr>
          <w:rFonts w:ascii="Times New Roman" w:hAnsi="Times New Roman" w:cs="Times New Roman"/>
          <w:b/>
          <w:bCs/>
          <w:sz w:val="24"/>
          <w:szCs w:val="24"/>
        </w:rPr>
      </w:pPr>
      <w:r>
        <w:rPr>
          <w:rFonts w:ascii="Times New Roman" w:hAnsi="Times New Roman" w:cs="Times New Roman"/>
          <w:b/>
          <w:bCs/>
          <w:sz w:val="24"/>
          <w:szCs w:val="24"/>
        </w:rPr>
        <w:t>5. Права и обязанности котировочной комиссии и ее членов</w:t>
      </w:r>
    </w:p>
    <w:p w14:paraId="67F9FB31"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5.1. Обязанности котировочной комиссии:</w:t>
      </w:r>
      <w:r>
        <w:rPr>
          <w:rFonts w:ascii="Times New Roman" w:hAnsi="Times New Roman" w:cs="Times New Roman"/>
          <w:sz w:val="24"/>
          <w:szCs w:val="24"/>
        </w:rPr>
        <w:br/>
        <w:t>5.1.1. проверять соответствие заявок на соответствие требованиям, установленным в извещении о проведении запроса котировок в электронной форме;</w:t>
      </w:r>
    </w:p>
    <w:p w14:paraId="7C26679B"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5.1.2. проверять участников запроса котировок в электронной форме, на соответствие установленным к ним требованиям, предусмотренным Федеральным законом N 44-ФЗ;</w:t>
      </w:r>
    </w:p>
    <w:p w14:paraId="68619938"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5.1.3. не рассматривать и отклонять котировочные заявки в электронной форме в случаях, установленных Федеральным законом N 44-ФЗ;</w:t>
      </w:r>
    </w:p>
    <w:p w14:paraId="033FF98D"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5.1.4. принимать решение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по основаниям, предусмотренным Федеральным законом N 44-ФЗ;</w:t>
      </w:r>
    </w:p>
    <w:p w14:paraId="48554188"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5.1.5. учитывать преимущества заявок на участие в запросе котировок в электронной форме учреждений уголовно-исполнительной системы и (или) организаций инвалидов;</w:t>
      </w:r>
    </w:p>
    <w:p w14:paraId="09BFD7CD"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5.1.6. подписывать усиленными электронными подписями сформированный с использованием электронной площадки протокол подведения итогов запроса котировок в электронной форме;</w:t>
      </w:r>
    </w:p>
    <w:p w14:paraId="1FC69257"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5.1.7. выполнять другие обязанности, предусмотренные Федеральным законом N 44-ФЗ и настоящим Положением.</w:t>
      </w:r>
    </w:p>
    <w:p w14:paraId="1FE8D64B"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5.2. Котировочная комиссия вправе:</w:t>
      </w:r>
    </w:p>
    <w:p w14:paraId="4271C80C"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5.2.1. обращаться к заказчику за разъяснениями по объекту закупки;</w:t>
      </w:r>
    </w:p>
    <w:p w14:paraId="2214552B"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5.2.2. при необходимости привлекать к своей работе лиц, обладающих специальными знаниями по объекту закупки;</w:t>
      </w:r>
    </w:p>
    <w:p w14:paraId="0114202D"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5.2.3. знакомиться со всеми представленными на рассмотрение документами и сведениями, составляющими котировочную заявку;</w:t>
      </w:r>
    </w:p>
    <w:p w14:paraId="7C2311BF"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5.2.4. осуществлять другие права, предусмотренные Федеральным законом N 44-ФЗ и настоящим Положением.</w:t>
      </w:r>
    </w:p>
    <w:p w14:paraId="686CBD74"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5.2.5. выступать на заседаниях котировочной комиссии;</w:t>
      </w:r>
    </w:p>
    <w:p w14:paraId="2EACF444"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5.5.6. отсутствовать на заседаниях котировочной комиссии по уважительным причинам;</w:t>
      </w:r>
    </w:p>
    <w:p w14:paraId="3C23A879"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5.2.7. проверять правильность содержания протокола подведения итогов запроса котировок в электронной форме;</w:t>
      </w:r>
    </w:p>
    <w:p w14:paraId="3F0306A5"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5.2.8. письменно изложить особое мнение, которое прикладывается к протоколам, оформленным при осуществлении закупок путем проведения запросов котировок в электронной форме.</w:t>
      </w:r>
    </w:p>
    <w:p w14:paraId="7222B5DD"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5.3. Члены котировочной комиссии обязаны:</w:t>
      </w:r>
      <w:r>
        <w:rPr>
          <w:rFonts w:ascii="Times New Roman" w:hAnsi="Times New Roman" w:cs="Times New Roman"/>
          <w:sz w:val="24"/>
          <w:szCs w:val="24"/>
        </w:rPr>
        <w:br/>
        <w:t>5.3.1. действовать в рамках своих полномочий, установленных Федеральным законом N 44-ФЗ и настоящим Положением;</w:t>
      </w:r>
    </w:p>
    <w:p w14:paraId="38A7DBE4"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5.3.2. знать и руководствоваться в своей деятельности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настоящего Положения;</w:t>
      </w:r>
    </w:p>
    <w:p w14:paraId="1AAB965E"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5.3.3. лично присутствовать на заседаниях котировочной комиссии;</w:t>
      </w:r>
    </w:p>
    <w:p w14:paraId="43B45423" w14:textId="77777777" w:rsidR="00D236AF" w:rsidRDefault="00D236AF" w:rsidP="00D236AF">
      <w:pPr>
        <w:spacing w:after="0" w:line="240" w:lineRule="auto"/>
        <w:ind w:firstLine="709"/>
        <w:jc w:val="both"/>
        <w:textAlignment w:val="baseline"/>
        <w:rPr>
          <w:rFonts w:ascii="Times New Roman" w:hAnsi="Times New Roman" w:cs="Times New Roman"/>
          <w:b/>
          <w:bCs/>
          <w:sz w:val="24"/>
          <w:szCs w:val="24"/>
        </w:rPr>
      </w:pPr>
      <w:r>
        <w:rPr>
          <w:rFonts w:ascii="Times New Roman" w:hAnsi="Times New Roman" w:cs="Times New Roman"/>
          <w:sz w:val="24"/>
          <w:szCs w:val="24"/>
        </w:rPr>
        <w:t>5.3.4. не допускать разглашения сведений, ставших им известными в ходе проведения запроса котировок в электронной форме.</w:t>
      </w:r>
      <w:r>
        <w:rPr>
          <w:rFonts w:ascii="Times New Roman" w:hAnsi="Times New Roman" w:cs="Times New Roman"/>
          <w:sz w:val="24"/>
          <w:szCs w:val="24"/>
        </w:rPr>
        <w:br/>
      </w:r>
    </w:p>
    <w:p w14:paraId="780CA132" w14:textId="77777777" w:rsidR="00D236AF" w:rsidRDefault="00D236AF" w:rsidP="00D236AF">
      <w:pPr>
        <w:spacing w:after="0" w:line="240" w:lineRule="auto"/>
        <w:ind w:firstLine="709"/>
        <w:jc w:val="both"/>
        <w:textAlignment w:val="baseline"/>
        <w:rPr>
          <w:rFonts w:ascii="Times New Roman" w:hAnsi="Times New Roman" w:cs="Times New Roman"/>
          <w:b/>
          <w:bCs/>
          <w:sz w:val="24"/>
          <w:szCs w:val="24"/>
        </w:rPr>
      </w:pPr>
      <w:r>
        <w:rPr>
          <w:rFonts w:ascii="Times New Roman" w:hAnsi="Times New Roman" w:cs="Times New Roman"/>
          <w:b/>
          <w:bCs/>
          <w:sz w:val="24"/>
          <w:szCs w:val="24"/>
        </w:rPr>
        <w:t>6. Порядок работы котировочной комиссии</w:t>
      </w:r>
    </w:p>
    <w:p w14:paraId="304FF397"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6.1. Работа котировочной комиссии осуществляется на ее заседаниях. Котировочная комиссия правомочна осуществлять свои функции, если на заседании комиссии присутствует не менее чем пятьдесят процентов от общего числа ее членов.</w:t>
      </w:r>
    </w:p>
    <w:p w14:paraId="0640A6F3"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br/>
        <w:t>6.2. Общее руководство и организацию работы котировочной комиссии осуществляет председатель котировочной комиссии.</w:t>
      </w:r>
    </w:p>
    <w:p w14:paraId="79516981"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6.2.1. Председатель котировочной комиссии своевременно уведомляет членов комиссии о месте, дате и времени проведения заседания комиссии, ведет заседания котировочной комиссии, объявляет состав котировочной комиссии.</w:t>
      </w:r>
    </w:p>
    <w:p w14:paraId="434960AA"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6.2.2. В случае отсутствия на заседании котировочной комиссии председателя котировочной комиссии, его функции на данном заседании выполняет иной член котировочной комиссии, избираемый из числа присутствующих членов котировочной комиссии простым большинством голосов.</w:t>
      </w:r>
    </w:p>
    <w:p w14:paraId="710E3BB0"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6.2.3. Решения котировочной комиссии принимаются простым большинством голосов от числа присутствующих на заседании членов. При голосовании каждый член котировочной комиссии имеет один голос. Голосование осуществляется открыто. Заочное голосование не допускается. Делегирование членами котировочной комиссии своих полномочий иным лицам не допускается.</w:t>
      </w:r>
    </w:p>
    <w:p w14:paraId="4A14B849"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6.3. Не позднее одного рабочего дня со дня, следующего за датой окончания срока подачи заявок на участие в запросе котировок в электронной форме, установленной в извещении о проведении запроса котировок в электронной форме котировочная комиссия рассматривает заявку, информацию и документы, направленные оператором электронной площадки и принимают решение о соответствии заявки,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w:t>
      </w:r>
    </w:p>
    <w:p w14:paraId="17EEB159"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6.4. Рассмотрение и оценка заявок осуществляются в один день.</w:t>
      </w:r>
    </w:p>
    <w:p w14:paraId="3B165B3B"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6.5. Победителем запроса котировок в электронной форме признается участник, подавший заявку на участие в запросе котировок в электронной форме,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и которой в протоколе присвоен первый порядковый номер.</w:t>
      </w:r>
    </w:p>
    <w:p w14:paraId="63B6AD3D"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В случае, если в нескольких заявках на участие в запросе котировок в электронной форме содержатся одинаковые предложения, меньший порядковый номер присваивается заявке на участие в запросе котировок в электронной форме, которая поступила ранее других таких заявок.</w:t>
      </w:r>
    </w:p>
    <w:p w14:paraId="7220EFF3"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6.6. По результатам рассмотрения заявок на участие в запросе котировок в электронной форме оформляется протокол подведения итогов запроса котировок в электронной форме.</w:t>
      </w:r>
    </w:p>
    <w:p w14:paraId="74A2219A"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6.7. Протокол подведения итогов запроса котировок в электронной форме подписывается усиленными электронными подписями всеми присутствующими на заседании членами котировочной комиссии.</w:t>
      </w:r>
    </w:p>
    <w:p w14:paraId="0AF0198B"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6.8. Котировочная комиссия может привлекать для рассмотрения котировочных заявок специалистов. Специалистами не могут быть лица, которые лично заинтересованы в результатах закупки (в том числе физические лица, подавшие заявки на участие в запросе котировок, в том числе в электронной форме, либо состоящие в штате организаций, подавших указанные заявки), либо физические лица, на которых способны оказывать </w:t>
      </w:r>
      <w:r>
        <w:rPr>
          <w:rFonts w:ascii="Times New Roman" w:hAnsi="Times New Roman" w:cs="Times New Roman"/>
          <w:sz w:val="24"/>
          <w:szCs w:val="24"/>
        </w:rPr>
        <w:lastRenderedPageBreak/>
        <w:t>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участников закупки). Специалисты представляют в котировочную комиссию заключения по вопросам, поставленным перед ними котировочной комиссией. Мнение специалиста, изложенное в заключении, носит рекомендательный характер и не является обязательным для котировочной комиссии. Заключение оформляется письменно и прикладывается к протоколу рассмотрения котировочных заявок.</w:t>
      </w:r>
    </w:p>
    <w:p w14:paraId="714529F4" w14:textId="77777777" w:rsidR="00572586" w:rsidRDefault="00572586" w:rsidP="00D236AF">
      <w:pPr>
        <w:spacing w:after="0" w:line="240" w:lineRule="auto"/>
        <w:ind w:firstLine="709"/>
        <w:jc w:val="both"/>
        <w:textAlignment w:val="baseline"/>
        <w:rPr>
          <w:rFonts w:ascii="Times New Roman" w:hAnsi="Times New Roman" w:cs="Times New Roman"/>
          <w:b/>
          <w:bCs/>
          <w:sz w:val="24"/>
          <w:szCs w:val="24"/>
        </w:rPr>
      </w:pPr>
    </w:p>
    <w:p w14:paraId="3810A211" w14:textId="563CB052" w:rsidR="00D236AF" w:rsidRDefault="00D236AF" w:rsidP="00D236AF">
      <w:pPr>
        <w:spacing w:after="0" w:line="240" w:lineRule="auto"/>
        <w:ind w:firstLine="709"/>
        <w:jc w:val="both"/>
        <w:textAlignment w:val="baseline"/>
        <w:rPr>
          <w:rFonts w:ascii="Times New Roman" w:hAnsi="Times New Roman" w:cs="Times New Roman"/>
          <w:b/>
          <w:bCs/>
          <w:sz w:val="24"/>
          <w:szCs w:val="24"/>
        </w:rPr>
      </w:pPr>
      <w:r>
        <w:rPr>
          <w:rFonts w:ascii="Times New Roman" w:hAnsi="Times New Roman" w:cs="Times New Roman"/>
          <w:b/>
          <w:bCs/>
          <w:sz w:val="24"/>
          <w:szCs w:val="24"/>
        </w:rPr>
        <w:t>7. Ответственность членов котировочной комиссии</w:t>
      </w:r>
    </w:p>
    <w:p w14:paraId="643EC1F1"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7.1. Члены котировочной комиссии, допустившие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иных нормативных правовых актов Российской Федерации и настоящего Положения, несут ответственность в соответствии с законодательством Российской Федерации.</w:t>
      </w:r>
    </w:p>
    <w:p w14:paraId="56A32253" w14:textId="77777777"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7.2. Члены котировочной комиссии и привлеченные специалисты не вправе распространять конфиденциальную информацию, ставшую известной им в ходе осуществления запроса котировок в электронной форме.</w:t>
      </w:r>
    </w:p>
    <w:p w14:paraId="4B68B9F2" w14:textId="2F13979C" w:rsidR="00D236AF" w:rsidRDefault="00D236AF" w:rsidP="00D236AF">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7.3. Решение комиссии, принятое в нарушение требований Федерального закона N 44-ФЗ, может быть обжаловано любым участником закупки в порядке, установленном данным законом, и признано недействительным по решению контрольного органа в сфере закупок.</w:t>
      </w:r>
      <w:r>
        <w:rPr>
          <w:rFonts w:ascii="Times New Roman" w:hAnsi="Times New Roman" w:cs="Times New Roman"/>
          <w:sz w:val="24"/>
          <w:szCs w:val="24"/>
        </w:rPr>
        <w:br/>
      </w:r>
    </w:p>
    <w:p w14:paraId="1DAC1763" w14:textId="6E09F107" w:rsidR="00930BF8" w:rsidRDefault="00930BF8" w:rsidP="00D236AF">
      <w:pPr>
        <w:spacing w:after="0" w:line="240" w:lineRule="auto"/>
        <w:ind w:firstLine="709"/>
        <w:jc w:val="both"/>
        <w:textAlignment w:val="baseline"/>
        <w:rPr>
          <w:rFonts w:ascii="Times New Roman" w:hAnsi="Times New Roman" w:cs="Times New Roman"/>
          <w:sz w:val="24"/>
          <w:szCs w:val="24"/>
        </w:rPr>
      </w:pPr>
    </w:p>
    <w:p w14:paraId="0E707F00" w14:textId="77777777" w:rsidR="00930BF8" w:rsidRDefault="00930BF8" w:rsidP="00D236AF">
      <w:pPr>
        <w:spacing w:after="0" w:line="240" w:lineRule="auto"/>
        <w:ind w:firstLine="709"/>
        <w:jc w:val="both"/>
        <w:textAlignment w:val="baseline"/>
        <w:rPr>
          <w:rFonts w:ascii="Times New Roman" w:hAnsi="Times New Roman" w:cs="Times New Roman"/>
          <w:sz w:val="24"/>
          <w:szCs w:val="24"/>
        </w:rPr>
      </w:pPr>
    </w:p>
    <w:p w14:paraId="0BB2530E" w14:textId="22FC9E3E" w:rsidR="00D236AF" w:rsidRDefault="00D236AF" w:rsidP="00D236AF">
      <w:pPr>
        <w:spacing w:after="240" w:line="240" w:lineRule="auto"/>
        <w:jc w:val="right"/>
        <w:textAlignment w:val="baseline"/>
        <w:outlineLvl w:val="1"/>
        <w:rPr>
          <w:rFonts w:ascii="Times New Roman" w:hAnsi="Times New Roman" w:cs="Times New Roman"/>
          <w:b/>
          <w:bCs/>
          <w:sz w:val="24"/>
          <w:szCs w:val="24"/>
        </w:rPr>
      </w:pPr>
      <w:r>
        <w:rPr>
          <w:rFonts w:ascii="Times New Roman" w:hAnsi="Times New Roman" w:cs="Times New Roman"/>
          <w:b/>
          <w:bCs/>
          <w:sz w:val="24"/>
          <w:szCs w:val="24"/>
        </w:rPr>
        <w:br/>
      </w:r>
      <w:r>
        <w:rPr>
          <w:rFonts w:ascii="Times New Roman" w:hAnsi="Times New Roman" w:cs="Times New Roman"/>
          <w:b/>
          <w:bCs/>
          <w:sz w:val="24"/>
          <w:szCs w:val="24"/>
        </w:rPr>
        <w:br/>
      </w:r>
      <w:bookmarkStart w:id="10" w:name="_Hlk152504300"/>
      <w:r>
        <w:rPr>
          <w:rFonts w:ascii="Times New Roman" w:hAnsi="Times New Roman" w:cs="Times New Roman"/>
          <w:b/>
          <w:bCs/>
          <w:sz w:val="24"/>
          <w:szCs w:val="24"/>
        </w:rPr>
        <w:t>Приложение № 3</w:t>
      </w:r>
      <w:bookmarkEnd w:id="10"/>
    </w:p>
    <w:p w14:paraId="53290744" w14:textId="79D7F628" w:rsidR="00D236AF" w:rsidRDefault="00D236AF" w:rsidP="00D236AF">
      <w:pPr>
        <w:spacing w:after="0" w:line="240" w:lineRule="auto"/>
        <w:jc w:val="right"/>
        <w:textAlignment w:val="baseline"/>
        <w:rPr>
          <w:rFonts w:ascii="Times New Roman" w:hAnsi="Times New Roman" w:cs="Times New Roman"/>
          <w:sz w:val="24"/>
          <w:szCs w:val="24"/>
        </w:rPr>
      </w:pPr>
      <w:r>
        <w:rPr>
          <w:rFonts w:ascii="Times New Roman" w:hAnsi="Times New Roman" w:cs="Times New Roman"/>
          <w:sz w:val="24"/>
          <w:szCs w:val="24"/>
        </w:rPr>
        <w:t>Утвержден</w:t>
      </w:r>
      <w:r>
        <w:rPr>
          <w:rFonts w:ascii="Times New Roman" w:hAnsi="Times New Roman" w:cs="Times New Roman"/>
          <w:sz w:val="24"/>
          <w:szCs w:val="24"/>
        </w:rPr>
        <w:br/>
        <w:t>Приказом МАУ ДО «ДШИ-Камертон»</w:t>
      </w:r>
    </w:p>
    <w:p w14:paraId="6808AAF8" w14:textId="1BDCF74C" w:rsidR="00D236AF" w:rsidRDefault="00D236AF" w:rsidP="00D236AF">
      <w:pPr>
        <w:pStyle w:val="ConsPlusNormal"/>
        <w:jc w:val="right"/>
        <w:rPr>
          <w:rFonts w:ascii="Times New Roman" w:hAnsi="Times New Roman" w:cs="Times New Roman"/>
          <w:bCs/>
          <w:sz w:val="24"/>
          <w:szCs w:val="24"/>
        </w:rPr>
      </w:pPr>
      <w:r>
        <w:rPr>
          <w:rFonts w:ascii="Times New Roman" w:hAnsi="Times New Roman" w:cs="Times New Roman"/>
          <w:bCs/>
          <w:sz w:val="24"/>
          <w:szCs w:val="24"/>
        </w:rPr>
        <w:t>от _28.11.2022_ № _133_</w:t>
      </w:r>
    </w:p>
    <w:p w14:paraId="2F93E22F" w14:textId="77777777" w:rsidR="00D236AF" w:rsidRDefault="00D236AF" w:rsidP="00D236AF">
      <w:pPr>
        <w:spacing w:after="0" w:line="240" w:lineRule="auto"/>
        <w:jc w:val="right"/>
        <w:textAlignment w:val="baseline"/>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402"/>
        <w:gridCol w:w="378"/>
        <w:gridCol w:w="5121"/>
      </w:tblGrid>
      <w:tr w:rsidR="00D236AF" w14:paraId="07FF594F" w14:textId="77777777" w:rsidTr="00D236AF">
        <w:trPr>
          <w:trHeight w:val="15"/>
        </w:trPr>
        <w:tc>
          <w:tcPr>
            <w:tcW w:w="8901" w:type="dxa"/>
            <w:gridSpan w:val="3"/>
            <w:hideMark/>
          </w:tcPr>
          <w:p w14:paraId="5758E2BD" w14:textId="77777777" w:rsidR="00D236AF" w:rsidRDefault="00D236AF">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br/>
            </w:r>
            <w:r>
              <w:rPr>
                <w:rFonts w:ascii="Times New Roman" w:hAnsi="Times New Roman" w:cs="Times New Roman"/>
                <w:b/>
                <w:bCs/>
                <w:sz w:val="24"/>
                <w:szCs w:val="24"/>
              </w:rPr>
              <w:br/>
              <w:t>СОСТАВ КОТИРОВОЧНОЙ КОМИССИИ ПО ОПРЕДЕЛЕНИЮ ПОСТАВЩИКОВ (ПОДРЯДЧИКОВ, ИСПОЛНИТЕЛЕЙ) ДЛЯ МУНИЦИПАЛЬНЫХ НУЖД</w:t>
            </w:r>
            <w:r>
              <w:rPr>
                <w:rFonts w:ascii="Times New Roman" w:hAnsi="Times New Roman" w:cs="Times New Roman"/>
                <w:b/>
                <w:bCs/>
                <w:sz w:val="24"/>
                <w:szCs w:val="24"/>
              </w:rPr>
              <w:br/>
            </w:r>
          </w:p>
        </w:tc>
      </w:tr>
      <w:tr w:rsidR="00D236AF" w14:paraId="4CD939EE" w14:textId="77777777" w:rsidTr="00D236AF">
        <w:tc>
          <w:tcPr>
            <w:tcW w:w="890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11EDB5" w14:textId="77777777" w:rsidR="00D236AF" w:rsidRDefault="00D236AF">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Члены комиссии:</w:t>
            </w:r>
          </w:p>
        </w:tc>
      </w:tr>
      <w:tr w:rsidR="00D236AF" w14:paraId="2AE15197" w14:textId="77777777" w:rsidTr="00D236AF">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903EFF" w14:textId="77777777" w:rsidR="00D236AF" w:rsidRDefault="00D236AF">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Виноградова Е.Е.</w:t>
            </w:r>
          </w:p>
        </w:tc>
        <w:tc>
          <w:tcPr>
            <w:tcW w:w="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CD86D0" w14:textId="77777777" w:rsidR="00D236AF" w:rsidRDefault="00D236AF">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w:t>
            </w:r>
          </w:p>
        </w:tc>
        <w:tc>
          <w:tcPr>
            <w:tcW w:w="51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B9D306" w14:textId="77777777" w:rsidR="00D236AF" w:rsidRDefault="00D236AF">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Директор</w:t>
            </w:r>
          </w:p>
        </w:tc>
      </w:tr>
      <w:tr w:rsidR="00D236AF" w14:paraId="463BD13F" w14:textId="77777777" w:rsidTr="00D236AF">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03E17A" w14:textId="77777777" w:rsidR="00D236AF" w:rsidRDefault="00D236AF">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Касимова Л.В.</w:t>
            </w:r>
          </w:p>
        </w:tc>
        <w:tc>
          <w:tcPr>
            <w:tcW w:w="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EDD412" w14:textId="77777777" w:rsidR="00D236AF" w:rsidRDefault="00D236AF">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w:t>
            </w:r>
          </w:p>
        </w:tc>
        <w:tc>
          <w:tcPr>
            <w:tcW w:w="51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ED8CB5" w14:textId="77777777" w:rsidR="00D236AF" w:rsidRDefault="00D236AF">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преподаватель</w:t>
            </w:r>
          </w:p>
        </w:tc>
      </w:tr>
      <w:tr w:rsidR="00D236AF" w14:paraId="48AFEC56" w14:textId="77777777" w:rsidTr="00D236AF">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D74163" w14:textId="77777777" w:rsidR="00D236AF" w:rsidRDefault="00D236AF">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Ефремова Н.И.</w:t>
            </w:r>
          </w:p>
        </w:tc>
        <w:tc>
          <w:tcPr>
            <w:tcW w:w="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F47B8E" w14:textId="77777777" w:rsidR="00D236AF" w:rsidRDefault="00D236AF">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w:t>
            </w:r>
          </w:p>
        </w:tc>
        <w:tc>
          <w:tcPr>
            <w:tcW w:w="51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34FBE2" w14:textId="77777777" w:rsidR="00D236AF" w:rsidRDefault="00D236AF">
            <w:pPr>
              <w:rPr>
                <w:rFonts w:ascii="Times New Roman" w:eastAsiaTheme="minorHAnsi" w:hAnsi="Times New Roman" w:cs="Times New Roman"/>
                <w:sz w:val="24"/>
                <w:szCs w:val="24"/>
                <w:lang w:eastAsia="en-US"/>
              </w:rPr>
            </w:pPr>
            <w:r>
              <w:rPr>
                <w:rFonts w:ascii="Times New Roman" w:hAnsi="Times New Roman" w:cs="Times New Roman"/>
                <w:sz w:val="24"/>
                <w:szCs w:val="24"/>
              </w:rPr>
              <w:t>преподаватель</w:t>
            </w:r>
          </w:p>
        </w:tc>
      </w:tr>
      <w:tr w:rsidR="00D236AF" w14:paraId="09B76306" w14:textId="77777777" w:rsidTr="00D236AF">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0A73EA" w14:textId="77777777" w:rsidR="00D236AF" w:rsidRDefault="00D236AF">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Льнявин С.В.</w:t>
            </w:r>
          </w:p>
        </w:tc>
        <w:tc>
          <w:tcPr>
            <w:tcW w:w="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0D9539" w14:textId="77777777" w:rsidR="00D236AF" w:rsidRDefault="00D236AF">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w:t>
            </w:r>
          </w:p>
        </w:tc>
        <w:tc>
          <w:tcPr>
            <w:tcW w:w="51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2294E8" w14:textId="77777777" w:rsidR="00D236AF" w:rsidRDefault="00D236AF">
            <w:pPr>
              <w:rPr>
                <w:rFonts w:ascii="Times New Roman" w:eastAsiaTheme="minorHAnsi" w:hAnsi="Times New Roman" w:cs="Times New Roman"/>
                <w:sz w:val="24"/>
                <w:szCs w:val="24"/>
                <w:lang w:eastAsia="en-US"/>
              </w:rPr>
            </w:pPr>
            <w:r>
              <w:rPr>
                <w:rFonts w:ascii="Times New Roman" w:hAnsi="Times New Roman" w:cs="Times New Roman"/>
                <w:sz w:val="24"/>
                <w:szCs w:val="24"/>
              </w:rPr>
              <w:t>преподаватель</w:t>
            </w:r>
          </w:p>
        </w:tc>
      </w:tr>
      <w:tr w:rsidR="00D236AF" w14:paraId="626FFB6F" w14:textId="77777777" w:rsidTr="00D236AF">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5E8F61" w14:textId="77777777" w:rsidR="00D236AF" w:rsidRDefault="00D236AF">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Клинецкая Е.М.</w:t>
            </w:r>
          </w:p>
        </w:tc>
        <w:tc>
          <w:tcPr>
            <w:tcW w:w="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AF70E7" w14:textId="77777777" w:rsidR="00D236AF" w:rsidRDefault="00D236AF">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w:t>
            </w:r>
          </w:p>
        </w:tc>
        <w:tc>
          <w:tcPr>
            <w:tcW w:w="51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8B20A4" w14:textId="77777777" w:rsidR="00D236AF" w:rsidRDefault="00D236AF">
            <w:pPr>
              <w:rPr>
                <w:rFonts w:ascii="Times New Roman" w:eastAsiaTheme="minorHAnsi" w:hAnsi="Times New Roman" w:cs="Times New Roman"/>
                <w:sz w:val="24"/>
                <w:szCs w:val="24"/>
                <w:lang w:eastAsia="en-US"/>
              </w:rPr>
            </w:pPr>
            <w:r>
              <w:rPr>
                <w:rFonts w:ascii="Times New Roman" w:hAnsi="Times New Roman" w:cs="Times New Roman"/>
                <w:sz w:val="24"/>
                <w:szCs w:val="24"/>
              </w:rPr>
              <w:t>преподаватель</w:t>
            </w:r>
          </w:p>
        </w:tc>
      </w:tr>
    </w:tbl>
    <w:p w14:paraId="7D0DB294" w14:textId="77777777" w:rsidR="00D236AF" w:rsidRDefault="00D236AF" w:rsidP="00D236AF">
      <w:pPr>
        <w:rPr>
          <w:rFonts w:ascii="Times New Roman" w:hAnsi="Times New Roman" w:cs="Times New Roman"/>
          <w:sz w:val="24"/>
          <w:szCs w:val="24"/>
          <w:lang w:eastAsia="en-US"/>
        </w:rPr>
      </w:pPr>
    </w:p>
    <w:p w14:paraId="714B575A" w14:textId="6FC0290C" w:rsidR="00D236AF" w:rsidRDefault="00D236AF" w:rsidP="00D236AF">
      <w:pPr>
        <w:spacing w:after="0" w:line="360" w:lineRule="auto"/>
        <w:ind w:firstLine="708"/>
        <w:jc w:val="both"/>
        <w:rPr>
          <w:rFonts w:ascii="Times New Roman" w:hAnsi="Times New Roman" w:cs="Times New Roman"/>
          <w:sz w:val="26"/>
          <w:szCs w:val="26"/>
        </w:rPr>
      </w:pPr>
    </w:p>
    <w:p w14:paraId="39F3B396" w14:textId="530D7C69" w:rsidR="00D236AF" w:rsidRDefault="00D236AF" w:rsidP="00D236AF">
      <w:pPr>
        <w:spacing w:after="0" w:line="360" w:lineRule="auto"/>
        <w:ind w:firstLine="708"/>
        <w:jc w:val="both"/>
        <w:rPr>
          <w:rFonts w:ascii="Times New Roman" w:hAnsi="Times New Roman" w:cs="Times New Roman"/>
          <w:sz w:val="26"/>
          <w:szCs w:val="26"/>
        </w:rPr>
      </w:pPr>
    </w:p>
    <w:p w14:paraId="476ABAA3" w14:textId="0CC4D462" w:rsidR="00572586" w:rsidRDefault="00572586" w:rsidP="00D236AF">
      <w:pPr>
        <w:spacing w:after="0" w:line="360" w:lineRule="auto"/>
        <w:ind w:firstLine="708"/>
        <w:jc w:val="both"/>
        <w:rPr>
          <w:rFonts w:ascii="Times New Roman" w:hAnsi="Times New Roman" w:cs="Times New Roman"/>
          <w:sz w:val="26"/>
          <w:szCs w:val="26"/>
        </w:rPr>
      </w:pPr>
    </w:p>
    <w:p w14:paraId="76145B9C" w14:textId="060B6FBA" w:rsidR="00930BF8" w:rsidRDefault="00930BF8" w:rsidP="00D236AF">
      <w:pPr>
        <w:spacing w:after="0" w:line="360" w:lineRule="auto"/>
        <w:ind w:firstLine="708"/>
        <w:jc w:val="both"/>
        <w:rPr>
          <w:rFonts w:ascii="Times New Roman" w:hAnsi="Times New Roman" w:cs="Times New Roman"/>
          <w:sz w:val="26"/>
          <w:szCs w:val="26"/>
        </w:rPr>
      </w:pPr>
    </w:p>
    <w:p w14:paraId="7FC9F660" w14:textId="01FDCFD8" w:rsidR="00930BF8" w:rsidRDefault="00930BF8" w:rsidP="00D236AF">
      <w:pPr>
        <w:spacing w:after="0" w:line="360" w:lineRule="auto"/>
        <w:ind w:firstLine="708"/>
        <w:jc w:val="both"/>
        <w:rPr>
          <w:rFonts w:ascii="Times New Roman" w:hAnsi="Times New Roman" w:cs="Times New Roman"/>
          <w:sz w:val="26"/>
          <w:szCs w:val="26"/>
        </w:rPr>
      </w:pPr>
    </w:p>
    <w:p w14:paraId="011B3477" w14:textId="77777777" w:rsidR="00930BF8" w:rsidRDefault="00930BF8" w:rsidP="00D236AF">
      <w:pPr>
        <w:spacing w:after="0" w:line="360" w:lineRule="auto"/>
        <w:ind w:firstLine="708"/>
        <w:jc w:val="both"/>
        <w:rPr>
          <w:rFonts w:ascii="Times New Roman" w:hAnsi="Times New Roman" w:cs="Times New Roman"/>
          <w:sz w:val="26"/>
          <w:szCs w:val="26"/>
        </w:rPr>
      </w:pPr>
    </w:p>
    <w:p w14:paraId="2C2531BA" w14:textId="6D0B4B33" w:rsidR="00D236AF" w:rsidRDefault="00D236AF" w:rsidP="00D236AF">
      <w:pPr>
        <w:spacing w:after="0" w:line="360" w:lineRule="auto"/>
        <w:ind w:firstLine="708"/>
        <w:jc w:val="both"/>
        <w:rPr>
          <w:rFonts w:ascii="Times New Roman" w:hAnsi="Times New Roman" w:cs="Times New Roman"/>
          <w:sz w:val="26"/>
          <w:szCs w:val="26"/>
        </w:rPr>
      </w:pPr>
    </w:p>
    <w:p w14:paraId="40485AE1" w14:textId="11064A8B" w:rsidR="00572586" w:rsidRPr="00572586" w:rsidRDefault="00572586" w:rsidP="00930BF8">
      <w:pPr>
        <w:spacing w:after="0" w:line="240" w:lineRule="auto"/>
        <w:ind w:firstLine="708"/>
        <w:jc w:val="right"/>
        <w:rPr>
          <w:rFonts w:ascii="Times New Roman" w:hAnsi="Times New Roman" w:cs="Times New Roman"/>
          <w:b/>
          <w:bCs/>
          <w:sz w:val="26"/>
          <w:szCs w:val="26"/>
        </w:rPr>
      </w:pPr>
      <w:r w:rsidRPr="00572586">
        <w:rPr>
          <w:rFonts w:ascii="Times New Roman" w:hAnsi="Times New Roman" w:cs="Times New Roman"/>
          <w:b/>
          <w:bCs/>
          <w:sz w:val="26"/>
          <w:szCs w:val="26"/>
        </w:rPr>
        <w:t>Приложение № 4</w:t>
      </w:r>
    </w:p>
    <w:p w14:paraId="0EA0CF2A" w14:textId="5491F8D5" w:rsidR="00572586" w:rsidRPr="00572586" w:rsidRDefault="00572586" w:rsidP="00930BF8">
      <w:pPr>
        <w:spacing w:after="0" w:line="240" w:lineRule="auto"/>
        <w:jc w:val="right"/>
        <w:rPr>
          <w:rFonts w:ascii="Times New Roman" w:hAnsi="Times New Roman" w:cs="Times New Roman"/>
          <w:sz w:val="24"/>
          <w:szCs w:val="24"/>
        </w:rPr>
      </w:pPr>
      <w:r w:rsidRPr="00572586">
        <w:rPr>
          <w:rFonts w:ascii="Times New Roman" w:hAnsi="Times New Roman" w:cs="Times New Roman"/>
          <w:sz w:val="24"/>
          <w:szCs w:val="24"/>
        </w:rPr>
        <w:t>Утверждено</w:t>
      </w:r>
    </w:p>
    <w:p w14:paraId="4A382E5D" w14:textId="5519A5B5" w:rsidR="00572586" w:rsidRPr="00572586" w:rsidRDefault="00572586" w:rsidP="00930BF8">
      <w:pPr>
        <w:spacing w:after="0" w:line="240" w:lineRule="auto"/>
        <w:jc w:val="right"/>
        <w:rPr>
          <w:rFonts w:ascii="Times New Roman" w:hAnsi="Times New Roman" w:cs="Times New Roman"/>
          <w:sz w:val="24"/>
          <w:szCs w:val="24"/>
        </w:rPr>
      </w:pPr>
      <w:r w:rsidRPr="00572586">
        <w:rPr>
          <w:rFonts w:ascii="Times New Roman" w:hAnsi="Times New Roman" w:cs="Times New Roman"/>
          <w:sz w:val="24"/>
          <w:szCs w:val="24"/>
        </w:rPr>
        <w:t>Приказом</w:t>
      </w:r>
    </w:p>
    <w:p w14:paraId="54EFCD38" w14:textId="42A467AA" w:rsidR="00572586" w:rsidRDefault="00572586" w:rsidP="00930BF8">
      <w:pPr>
        <w:spacing w:after="0" w:line="240" w:lineRule="auto"/>
        <w:ind w:firstLine="708"/>
        <w:jc w:val="right"/>
        <w:rPr>
          <w:rFonts w:ascii="Times New Roman" w:hAnsi="Times New Roman" w:cs="Times New Roman"/>
          <w:sz w:val="24"/>
          <w:szCs w:val="24"/>
        </w:rPr>
      </w:pPr>
      <w:r w:rsidRPr="00572586">
        <w:rPr>
          <w:rFonts w:ascii="Times New Roman" w:hAnsi="Times New Roman" w:cs="Times New Roman"/>
          <w:sz w:val="24"/>
          <w:szCs w:val="24"/>
        </w:rPr>
        <w:t>МАУ ДО «ДШИ-Камертон</w:t>
      </w:r>
    </w:p>
    <w:p w14:paraId="31BBC533" w14:textId="77777777" w:rsidR="00572586" w:rsidRPr="00572586" w:rsidRDefault="00572586" w:rsidP="00930BF8">
      <w:pPr>
        <w:spacing w:after="0" w:line="240" w:lineRule="auto"/>
        <w:jc w:val="right"/>
        <w:rPr>
          <w:rFonts w:ascii="Times New Roman" w:hAnsi="Times New Roman" w:cs="Times New Roman"/>
          <w:sz w:val="24"/>
          <w:szCs w:val="24"/>
        </w:rPr>
      </w:pPr>
      <w:r w:rsidRPr="00572586">
        <w:rPr>
          <w:rFonts w:ascii="Times New Roman" w:hAnsi="Times New Roman" w:cs="Times New Roman"/>
          <w:sz w:val="24"/>
          <w:szCs w:val="24"/>
        </w:rPr>
        <w:t xml:space="preserve">от 28.11.2022 № 133 </w:t>
      </w:r>
    </w:p>
    <w:p w14:paraId="3829AC17" w14:textId="77777777" w:rsidR="00572586" w:rsidRDefault="00572586" w:rsidP="00572586">
      <w:pPr>
        <w:spacing w:after="0" w:line="360" w:lineRule="auto"/>
        <w:ind w:firstLine="708"/>
        <w:jc w:val="right"/>
        <w:rPr>
          <w:rFonts w:ascii="Times New Roman" w:hAnsi="Times New Roman" w:cs="Times New Roman"/>
          <w:sz w:val="26"/>
          <w:szCs w:val="26"/>
        </w:rPr>
      </w:pPr>
    </w:p>
    <w:p w14:paraId="5180839B" w14:textId="152EB70C" w:rsidR="00D236AF" w:rsidRPr="00DD535B" w:rsidRDefault="00572586" w:rsidP="00D236AF">
      <w:pPr>
        <w:shd w:val="clear" w:color="auto" w:fill="FFFFFF"/>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Поло</w:t>
      </w:r>
      <w:r w:rsidR="00D236AF" w:rsidRPr="00DD535B">
        <w:rPr>
          <w:rFonts w:ascii="Times New Roman" w:hAnsi="Times New Roman" w:cs="Times New Roman"/>
          <w:b/>
          <w:bCs/>
          <w:sz w:val="24"/>
          <w:szCs w:val="24"/>
        </w:rPr>
        <w:t>жение</w:t>
      </w:r>
      <w:r w:rsidR="00D236AF" w:rsidRPr="00DD535B">
        <w:rPr>
          <w:rFonts w:ascii="Times New Roman" w:hAnsi="Times New Roman" w:cs="Times New Roman"/>
          <w:b/>
          <w:bCs/>
          <w:sz w:val="24"/>
          <w:szCs w:val="24"/>
        </w:rPr>
        <w:br/>
        <w:t>о контрактном управляющем</w:t>
      </w:r>
    </w:p>
    <w:p w14:paraId="4A45B051" w14:textId="77777777" w:rsidR="00D236AF" w:rsidRPr="00DD535B" w:rsidRDefault="00D236AF" w:rsidP="00D236AF">
      <w:pPr>
        <w:shd w:val="clear" w:color="auto" w:fill="FFFFFF"/>
        <w:spacing w:after="0" w:line="240" w:lineRule="auto"/>
        <w:ind w:firstLine="709"/>
        <w:jc w:val="center"/>
        <w:rPr>
          <w:rFonts w:ascii="Times New Roman" w:hAnsi="Times New Roman" w:cs="Times New Roman"/>
          <w:b/>
          <w:bCs/>
          <w:sz w:val="24"/>
          <w:szCs w:val="24"/>
        </w:rPr>
      </w:pPr>
      <w:r w:rsidRPr="00DD535B">
        <w:rPr>
          <w:rFonts w:ascii="Times New Roman" w:hAnsi="Times New Roman" w:cs="Times New Roman"/>
          <w:b/>
          <w:bCs/>
          <w:sz w:val="24"/>
          <w:szCs w:val="24"/>
        </w:rPr>
        <w:t>МАУ ДО «ДШИ-Камертон»</w:t>
      </w:r>
    </w:p>
    <w:p w14:paraId="6E89F98D" w14:textId="77777777" w:rsidR="00D236AF" w:rsidRPr="00DD535B" w:rsidRDefault="00D236AF" w:rsidP="00D236AF">
      <w:pPr>
        <w:shd w:val="clear" w:color="auto" w:fill="FFFFFF"/>
        <w:spacing w:after="0" w:line="240" w:lineRule="auto"/>
        <w:ind w:firstLine="709"/>
        <w:jc w:val="center"/>
        <w:rPr>
          <w:rFonts w:ascii="Times New Roman" w:hAnsi="Times New Roman" w:cs="Times New Roman"/>
          <w:sz w:val="24"/>
          <w:szCs w:val="24"/>
        </w:rPr>
      </w:pPr>
    </w:p>
    <w:p w14:paraId="3E37862A" w14:textId="77777777" w:rsidR="00D236AF" w:rsidRPr="00DD535B" w:rsidRDefault="00D236AF" w:rsidP="00D236AF">
      <w:pPr>
        <w:shd w:val="clear" w:color="auto" w:fill="FFFFFF"/>
        <w:spacing w:after="0" w:line="240" w:lineRule="auto"/>
        <w:ind w:firstLine="709"/>
        <w:jc w:val="center"/>
        <w:rPr>
          <w:rFonts w:ascii="Times New Roman" w:hAnsi="Times New Roman" w:cs="Times New Roman"/>
          <w:b/>
          <w:bCs/>
          <w:sz w:val="24"/>
          <w:szCs w:val="24"/>
        </w:rPr>
      </w:pPr>
      <w:r w:rsidRPr="00DD535B">
        <w:rPr>
          <w:rFonts w:ascii="Times New Roman" w:hAnsi="Times New Roman" w:cs="Times New Roman"/>
          <w:b/>
          <w:bCs/>
          <w:sz w:val="24"/>
          <w:szCs w:val="24"/>
        </w:rPr>
        <w:t>1. Общие положения</w:t>
      </w:r>
    </w:p>
    <w:p w14:paraId="7322E17B"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1.1. Настоящее Положение устанавливает общие правила организации деятельности контрактного управляющего, основные полномочия </w:t>
      </w:r>
      <w:r w:rsidRPr="00DD535B">
        <w:rPr>
          <w:rFonts w:ascii="Times New Roman" w:hAnsi="Times New Roman" w:cs="Times New Roman"/>
          <w:sz w:val="24"/>
          <w:szCs w:val="24"/>
          <w:shd w:val="clear" w:color="auto" w:fill="FFFABB"/>
        </w:rPr>
        <w:t>к</w:t>
      </w:r>
      <w:r w:rsidRPr="00DD535B">
        <w:rPr>
          <w:rFonts w:ascii="Times New Roman" w:hAnsi="Times New Roman" w:cs="Times New Roman"/>
          <w:sz w:val="24"/>
          <w:szCs w:val="24"/>
        </w:rPr>
        <w:t>онтрактного </w:t>
      </w:r>
      <w:r w:rsidRPr="00DD535B">
        <w:rPr>
          <w:rFonts w:ascii="Times New Roman" w:hAnsi="Times New Roman" w:cs="Times New Roman"/>
          <w:sz w:val="24"/>
          <w:szCs w:val="24"/>
          <w:shd w:val="clear" w:color="auto" w:fill="FFFFFF" w:themeFill="background1"/>
        </w:rPr>
        <w:t>управляющего</w:t>
      </w:r>
      <w:r w:rsidRPr="00DD535B">
        <w:rPr>
          <w:rFonts w:ascii="Times New Roman" w:hAnsi="Times New Roman" w:cs="Times New Roman"/>
          <w:sz w:val="24"/>
          <w:szCs w:val="24"/>
        </w:rPr>
        <w:t> МАУ ДО «ДШИ-Камертон (далее - Заказчик) при осуществлении Заказчиком деятельности, направленной на обеспечение государственных и муниципальных нужд в соответствии с </w:t>
      </w:r>
      <w:bookmarkStart w:id="11" w:name="_Hlk152511907"/>
      <w:r w:rsidRPr="00DD535B">
        <w:rPr>
          <w:rFonts w:ascii="Times New Roman" w:hAnsi="Times New Roman" w:cs="Times New Roman"/>
          <w:sz w:val="24"/>
          <w:szCs w:val="24"/>
        </w:rPr>
        <w:fldChar w:fldCharType="begin"/>
      </w:r>
      <w:r w:rsidRPr="00DD535B">
        <w:rPr>
          <w:rFonts w:ascii="Times New Roman" w:hAnsi="Times New Roman" w:cs="Times New Roman"/>
          <w:sz w:val="24"/>
          <w:szCs w:val="24"/>
        </w:rPr>
        <w:instrText xml:space="preserve"> HYPERLINK "http://ivo.garant.ru/" \l "/document/70353464/entry/0" </w:instrText>
      </w:r>
      <w:r w:rsidRPr="00DD535B">
        <w:rPr>
          <w:rFonts w:ascii="Times New Roman" w:hAnsi="Times New Roman" w:cs="Times New Roman"/>
          <w:sz w:val="24"/>
          <w:szCs w:val="24"/>
        </w:rPr>
        <w:fldChar w:fldCharType="separate"/>
      </w:r>
      <w:r w:rsidRPr="00DD535B">
        <w:rPr>
          <w:rFonts w:ascii="Times New Roman" w:hAnsi="Times New Roman" w:cs="Times New Roman"/>
          <w:sz w:val="24"/>
          <w:szCs w:val="24"/>
        </w:rPr>
        <w:t>Федеральным законом</w:t>
      </w:r>
      <w:r w:rsidRPr="00DD535B">
        <w:rPr>
          <w:rFonts w:ascii="Times New Roman" w:hAnsi="Times New Roman" w:cs="Times New Roman"/>
          <w:sz w:val="24"/>
          <w:szCs w:val="24"/>
        </w:rPr>
        <w:fldChar w:fldCharType="end"/>
      </w:r>
      <w:r w:rsidRPr="00DD535B">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bookmarkEnd w:id="11"/>
      <w:r w:rsidRPr="00DD535B">
        <w:rPr>
          <w:rFonts w:ascii="Times New Roman" w:hAnsi="Times New Roman" w:cs="Times New Roman"/>
          <w:sz w:val="24"/>
          <w:szCs w:val="24"/>
        </w:rPr>
        <w:t>(далее - Федеральный закон о контрактной системе).</w:t>
      </w:r>
    </w:p>
    <w:p w14:paraId="1C311EED"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1.2. </w:t>
      </w:r>
      <w:r w:rsidRPr="00DD535B">
        <w:rPr>
          <w:rFonts w:ascii="Times New Roman" w:hAnsi="Times New Roman" w:cs="Times New Roman"/>
          <w:sz w:val="24"/>
          <w:szCs w:val="24"/>
          <w:shd w:val="clear" w:color="auto" w:fill="FFFFFF" w:themeFill="background1"/>
        </w:rPr>
        <w:t>Контрактный</w:t>
      </w:r>
      <w:r w:rsidRPr="00DD535B">
        <w:rPr>
          <w:rFonts w:ascii="Times New Roman" w:hAnsi="Times New Roman" w:cs="Times New Roman"/>
          <w:sz w:val="24"/>
          <w:szCs w:val="24"/>
        </w:rPr>
        <w:t> </w:t>
      </w:r>
      <w:r w:rsidRPr="00DD535B">
        <w:rPr>
          <w:rFonts w:ascii="Times New Roman" w:hAnsi="Times New Roman" w:cs="Times New Roman"/>
          <w:sz w:val="24"/>
          <w:szCs w:val="24"/>
          <w:shd w:val="clear" w:color="auto" w:fill="FFFFFF" w:themeFill="background1"/>
        </w:rPr>
        <w:t>управляющий</w:t>
      </w:r>
      <w:r w:rsidRPr="00DD535B">
        <w:rPr>
          <w:rFonts w:ascii="Times New Roman" w:hAnsi="Times New Roman" w:cs="Times New Roman"/>
          <w:sz w:val="24"/>
          <w:szCs w:val="24"/>
        </w:rPr>
        <w:t> назначается Заказчиком в случае, если совокупный годовой объем закупок Заказчика не превышает сто миллионов рублей и у Заказчика отсутствует контрактная служба.</w:t>
      </w:r>
    </w:p>
    <w:p w14:paraId="237C2BA9"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1.3. </w:t>
      </w:r>
      <w:r w:rsidRPr="00DD535B">
        <w:rPr>
          <w:rFonts w:ascii="Times New Roman" w:hAnsi="Times New Roman" w:cs="Times New Roman"/>
          <w:sz w:val="24"/>
          <w:szCs w:val="24"/>
          <w:shd w:val="clear" w:color="auto" w:fill="FFFFFF" w:themeFill="background1"/>
        </w:rPr>
        <w:t>Контрактный</w:t>
      </w:r>
      <w:r w:rsidRPr="00DD535B">
        <w:rPr>
          <w:rFonts w:ascii="Times New Roman" w:hAnsi="Times New Roman" w:cs="Times New Roman"/>
          <w:sz w:val="24"/>
          <w:szCs w:val="24"/>
        </w:rPr>
        <w:t> </w:t>
      </w:r>
      <w:r w:rsidRPr="00DD535B">
        <w:rPr>
          <w:rFonts w:ascii="Times New Roman" w:hAnsi="Times New Roman" w:cs="Times New Roman"/>
          <w:sz w:val="24"/>
          <w:szCs w:val="24"/>
          <w:shd w:val="clear" w:color="auto" w:fill="FFFFFF" w:themeFill="background1"/>
        </w:rPr>
        <w:t>управляющий</w:t>
      </w:r>
      <w:r w:rsidRPr="00DD535B">
        <w:rPr>
          <w:rFonts w:ascii="Times New Roman" w:hAnsi="Times New Roman" w:cs="Times New Roman"/>
          <w:sz w:val="24"/>
          <w:szCs w:val="24"/>
        </w:rPr>
        <w:t> назначается на должность приказом руководителя Заказчика, уполномоченного лица, исполняющего его обязанности, либо уполномоченного руководителем лица.</w:t>
      </w:r>
    </w:p>
    <w:p w14:paraId="6DA3C9C2"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1.4. </w:t>
      </w:r>
      <w:r w:rsidRPr="00DD535B">
        <w:rPr>
          <w:rFonts w:ascii="Times New Roman" w:hAnsi="Times New Roman" w:cs="Times New Roman"/>
          <w:sz w:val="24"/>
          <w:szCs w:val="24"/>
          <w:shd w:val="clear" w:color="auto" w:fill="FFFFFF" w:themeFill="background1"/>
        </w:rPr>
        <w:t>Контрактный</w:t>
      </w:r>
      <w:r w:rsidRPr="00DD535B">
        <w:rPr>
          <w:rFonts w:ascii="Times New Roman" w:hAnsi="Times New Roman" w:cs="Times New Roman"/>
          <w:sz w:val="24"/>
          <w:szCs w:val="24"/>
        </w:rPr>
        <w:t> </w:t>
      </w:r>
      <w:r w:rsidRPr="00DD535B">
        <w:rPr>
          <w:rFonts w:ascii="Times New Roman" w:hAnsi="Times New Roman" w:cs="Times New Roman"/>
          <w:sz w:val="24"/>
          <w:szCs w:val="24"/>
          <w:shd w:val="clear" w:color="auto" w:fill="FFFFFF" w:themeFill="background1"/>
        </w:rPr>
        <w:t>управляющий</w:t>
      </w:r>
      <w:r w:rsidRPr="00DD535B">
        <w:rPr>
          <w:rFonts w:ascii="Times New Roman" w:hAnsi="Times New Roman" w:cs="Times New Roman"/>
          <w:sz w:val="24"/>
          <w:szCs w:val="24"/>
        </w:rPr>
        <w:t> должен иметь высшее образование или дополнительное профессиональное образование в сфере закупок.</w:t>
      </w:r>
    </w:p>
    <w:p w14:paraId="3F800FBD"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1.5. </w:t>
      </w:r>
      <w:r w:rsidRPr="00DD535B">
        <w:rPr>
          <w:rFonts w:ascii="Times New Roman" w:hAnsi="Times New Roman" w:cs="Times New Roman"/>
          <w:sz w:val="24"/>
          <w:szCs w:val="24"/>
          <w:shd w:val="clear" w:color="auto" w:fill="FFFFFF" w:themeFill="background1"/>
        </w:rPr>
        <w:t>Контрактный</w:t>
      </w:r>
      <w:r w:rsidRPr="00DD535B">
        <w:rPr>
          <w:rFonts w:ascii="Times New Roman" w:hAnsi="Times New Roman" w:cs="Times New Roman"/>
          <w:sz w:val="24"/>
          <w:szCs w:val="24"/>
        </w:rPr>
        <w:t> </w:t>
      </w:r>
      <w:r w:rsidRPr="00DD535B">
        <w:rPr>
          <w:rFonts w:ascii="Times New Roman" w:hAnsi="Times New Roman" w:cs="Times New Roman"/>
          <w:sz w:val="24"/>
          <w:szCs w:val="24"/>
          <w:shd w:val="clear" w:color="auto" w:fill="FFFFFF" w:themeFill="background1"/>
        </w:rPr>
        <w:t>управляющий</w:t>
      </w:r>
      <w:r w:rsidRPr="00DD535B">
        <w:rPr>
          <w:rFonts w:ascii="Times New Roman" w:hAnsi="Times New Roman" w:cs="Times New Roman"/>
          <w:sz w:val="24"/>
          <w:szCs w:val="24"/>
        </w:rPr>
        <w:t> в своей деятельности руководствуется </w:t>
      </w:r>
      <w:hyperlink r:id="rId24" w:anchor="/document/10103000/entry/0" w:history="1">
        <w:r w:rsidRPr="00DD535B">
          <w:rPr>
            <w:rFonts w:ascii="Times New Roman" w:hAnsi="Times New Roman" w:cs="Times New Roman"/>
            <w:sz w:val="24"/>
            <w:szCs w:val="24"/>
          </w:rPr>
          <w:t>Конституцией</w:t>
        </w:r>
      </w:hyperlink>
      <w:r w:rsidRPr="00DD535B">
        <w:rPr>
          <w:rFonts w:ascii="Times New Roman" w:hAnsi="Times New Roman" w:cs="Times New Roman"/>
          <w:sz w:val="24"/>
          <w:szCs w:val="24"/>
        </w:rPr>
        <w:t> Российской Федерации, </w:t>
      </w:r>
      <w:hyperlink r:id="rId25" w:anchor="/document/70353464/entry/0" w:history="1">
        <w:r w:rsidRPr="00DD535B">
          <w:rPr>
            <w:rFonts w:ascii="Times New Roman" w:hAnsi="Times New Roman" w:cs="Times New Roman"/>
            <w:sz w:val="24"/>
            <w:szCs w:val="24"/>
          </w:rPr>
          <w:t>Федеральным законом</w:t>
        </w:r>
      </w:hyperlink>
      <w:r w:rsidRPr="00DD535B">
        <w:rPr>
          <w:rFonts w:ascii="Times New Roman" w:hAnsi="Times New Roman" w:cs="Times New Roman"/>
          <w:sz w:val="24"/>
          <w:szCs w:val="24"/>
        </w:rPr>
        <w:t> о контрактной системе,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иными нормативными правовыми актами Российской Федерации, а также настоящим Положением.</w:t>
      </w:r>
    </w:p>
    <w:p w14:paraId="2EE88DAB"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1.6. </w:t>
      </w:r>
      <w:r w:rsidRPr="00DD535B">
        <w:rPr>
          <w:rFonts w:ascii="Times New Roman" w:hAnsi="Times New Roman" w:cs="Times New Roman"/>
          <w:sz w:val="24"/>
          <w:szCs w:val="24"/>
          <w:shd w:val="clear" w:color="auto" w:fill="FFFFFF" w:themeFill="background1"/>
        </w:rPr>
        <w:t>Контрактный</w:t>
      </w:r>
      <w:r w:rsidRPr="00DD535B">
        <w:rPr>
          <w:rFonts w:ascii="Times New Roman" w:hAnsi="Times New Roman" w:cs="Times New Roman"/>
          <w:sz w:val="24"/>
          <w:szCs w:val="24"/>
        </w:rPr>
        <w:t> </w:t>
      </w:r>
      <w:r w:rsidRPr="00DD535B">
        <w:rPr>
          <w:rFonts w:ascii="Times New Roman" w:hAnsi="Times New Roman" w:cs="Times New Roman"/>
          <w:sz w:val="24"/>
          <w:szCs w:val="24"/>
          <w:shd w:val="clear" w:color="auto" w:fill="FFFFFF" w:themeFill="background1"/>
        </w:rPr>
        <w:t>управляющий</w:t>
      </w:r>
      <w:r w:rsidRPr="00DD535B">
        <w:rPr>
          <w:rFonts w:ascii="Times New Roman" w:hAnsi="Times New Roman" w:cs="Times New Roman"/>
          <w:sz w:val="24"/>
          <w:szCs w:val="24"/>
        </w:rPr>
        <w:t> обязан при осуществлении закупок принимать меры по предотвращению и урегулированию конфликта интересов в соответствии с </w:t>
      </w:r>
      <w:hyperlink r:id="rId26" w:anchor="/document/12164203/entry/0" w:history="1">
        <w:r w:rsidRPr="00DD535B">
          <w:rPr>
            <w:rFonts w:ascii="Times New Roman" w:hAnsi="Times New Roman" w:cs="Times New Roman"/>
            <w:sz w:val="24"/>
            <w:szCs w:val="24"/>
          </w:rPr>
          <w:t>Федеральным законом</w:t>
        </w:r>
      </w:hyperlink>
      <w:r w:rsidRPr="00DD535B">
        <w:rPr>
          <w:rFonts w:ascii="Times New Roman" w:hAnsi="Times New Roman" w:cs="Times New Roman"/>
          <w:sz w:val="24"/>
          <w:szCs w:val="24"/>
        </w:rPr>
        <w:t> от 25 декабря 2008 года N 273-ФЗ "О противодействии коррупции", в том числе с учетом информации, предоставленной Заказчику в соответствии с </w:t>
      </w:r>
      <w:hyperlink r:id="rId27" w:anchor="/document/70353464/entry/3423" w:history="1">
        <w:r w:rsidRPr="00DD535B">
          <w:rPr>
            <w:rFonts w:ascii="Times New Roman" w:hAnsi="Times New Roman" w:cs="Times New Roman"/>
            <w:sz w:val="24"/>
            <w:szCs w:val="24"/>
          </w:rPr>
          <w:t>частью 23 статьи 34</w:t>
        </w:r>
      </w:hyperlink>
      <w:r w:rsidRPr="00DD535B">
        <w:rPr>
          <w:rFonts w:ascii="Times New Roman" w:hAnsi="Times New Roman" w:cs="Times New Roman"/>
          <w:sz w:val="24"/>
          <w:szCs w:val="24"/>
        </w:rPr>
        <w:t> Федерального закона о контрактной системе.</w:t>
      </w:r>
    </w:p>
    <w:p w14:paraId="2A8FA1F4"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1.7. </w:t>
      </w:r>
      <w:r w:rsidRPr="00DD535B">
        <w:rPr>
          <w:rFonts w:ascii="Times New Roman" w:hAnsi="Times New Roman" w:cs="Times New Roman"/>
          <w:sz w:val="24"/>
          <w:szCs w:val="24"/>
          <w:shd w:val="clear" w:color="auto" w:fill="FFFFFF" w:themeFill="background1"/>
        </w:rPr>
        <w:t>Контрактный</w:t>
      </w:r>
      <w:r w:rsidRPr="00DD535B">
        <w:rPr>
          <w:rFonts w:ascii="Times New Roman" w:hAnsi="Times New Roman" w:cs="Times New Roman"/>
          <w:sz w:val="24"/>
          <w:szCs w:val="24"/>
        </w:rPr>
        <w:t> </w:t>
      </w:r>
      <w:r w:rsidRPr="00DD535B">
        <w:rPr>
          <w:rFonts w:ascii="Times New Roman" w:hAnsi="Times New Roman" w:cs="Times New Roman"/>
          <w:sz w:val="24"/>
          <w:szCs w:val="24"/>
          <w:shd w:val="clear" w:color="auto" w:fill="FFFFFF" w:themeFill="background1"/>
        </w:rPr>
        <w:t>управляющий</w:t>
      </w:r>
      <w:r w:rsidRPr="00DD535B">
        <w:rPr>
          <w:rFonts w:ascii="Times New Roman" w:hAnsi="Times New Roman" w:cs="Times New Roman"/>
          <w:sz w:val="24"/>
          <w:szCs w:val="24"/>
        </w:rPr>
        <w:t> осуществляет свою деятельность во взаимодействии с другими подразделениями (службами) Заказчика.</w:t>
      </w:r>
    </w:p>
    <w:p w14:paraId="6344D665" w14:textId="77777777" w:rsidR="00D236AF" w:rsidRDefault="00D236AF" w:rsidP="00D236AF">
      <w:pPr>
        <w:shd w:val="clear" w:color="auto" w:fill="FFFFFF"/>
        <w:spacing w:after="0" w:line="240" w:lineRule="auto"/>
        <w:ind w:firstLine="709"/>
        <w:jc w:val="center"/>
        <w:rPr>
          <w:rFonts w:ascii="Times New Roman" w:hAnsi="Times New Roman" w:cs="Times New Roman"/>
          <w:sz w:val="24"/>
          <w:szCs w:val="24"/>
        </w:rPr>
      </w:pPr>
    </w:p>
    <w:p w14:paraId="62E1C8D7" w14:textId="77777777" w:rsidR="00D236AF" w:rsidRPr="00DD535B" w:rsidRDefault="00D236AF" w:rsidP="00D236AF">
      <w:pPr>
        <w:shd w:val="clear" w:color="auto" w:fill="FFFFFF"/>
        <w:spacing w:after="0" w:line="240" w:lineRule="auto"/>
        <w:ind w:firstLine="709"/>
        <w:jc w:val="center"/>
        <w:rPr>
          <w:rFonts w:ascii="Times New Roman" w:hAnsi="Times New Roman" w:cs="Times New Roman"/>
          <w:b/>
          <w:bCs/>
          <w:sz w:val="24"/>
          <w:szCs w:val="24"/>
        </w:rPr>
      </w:pPr>
      <w:r w:rsidRPr="00DD535B">
        <w:rPr>
          <w:rFonts w:ascii="Times New Roman" w:hAnsi="Times New Roman" w:cs="Times New Roman"/>
          <w:b/>
          <w:bCs/>
          <w:sz w:val="24"/>
          <w:szCs w:val="24"/>
        </w:rPr>
        <w:t>2. Функции и полномочия </w:t>
      </w:r>
      <w:r w:rsidRPr="00DD535B">
        <w:rPr>
          <w:rFonts w:ascii="Times New Roman" w:hAnsi="Times New Roman" w:cs="Times New Roman"/>
          <w:b/>
          <w:bCs/>
          <w:sz w:val="24"/>
          <w:szCs w:val="24"/>
          <w:shd w:val="clear" w:color="auto" w:fill="FFFFFF" w:themeFill="background1"/>
        </w:rPr>
        <w:t>контрактного</w:t>
      </w:r>
      <w:r w:rsidRPr="00DD535B">
        <w:rPr>
          <w:rFonts w:ascii="Times New Roman" w:hAnsi="Times New Roman" w:cs="Times New Roman"/>
          <w:b/>
          <w:bCs/>
          <w:sz w:val="24"/>
          <w:szCs w:val="24"/>
        </w:rPr>
        <w:t> </w:t>
      </w:r>
      <w:r w:rsidRPr="00DD535B">
        <w:rPr>
          <w:rFonts w:ascii="Times New Roman" w:hAnsi="Times New Roman" w:cs="Times New Roman"/>
          <w:b/>
          <w:bCs/>
          <w:sz w:val="24"/>
          <w:szCs w:val="24"/>
          <w:shd w:val="clear" w:color="auto" w:fill="FFFFFF" w:themeFill="background1"/>
        </w:rPr>
        <w:t>управляющего</w:t>
      </w:r>
    </w:p>
    <w:p w14:paraId="0AE2CC61"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shd w:val="clear" w:color="auto" w:fill="FFFFFF" w:themeFill="background1"/>
        </w:rPr>
        <w:t>Контрактный</w:t>
      </w:r>
      <w:r w:rsidRPr="00DD535B">
        <w:rPr>
          <w:rFonts w:ascii="Times New Roman" w:hAnsi="Times New Roman" w:cs="Times New Roman"/>
          <w:sz w:val="24"/>
          <w:szCs w:val="24"/>
        </w:rPr>
        <w:t> </w:t>
      </w:r>
      <w:r w:rsidRPr="00DD535B">
        <w:rPr>
          <w:rFonts w:ascii="Times New Roman" w:hAnsi="Times New Roman" w:cs="Times New Roman"/>
          <w:sz w:val="24"/>
          <w:szCs w:val="24"/>
          <w:shd w:val="clear" w:color="auto" w:fill="FFFFFF" w:themeFill="background1"/>
        </w:rPr>
        <w:t>управляющий</w:t>
      </w:r>
      <w:r w:rsidRPr="00DD535B">
        <w:rPr>
          <w:rFonts w:ascii="Times New Roman" w:hAnsi="Times New Roman" w:cs="Times New Roman"/>
          <w:sz w:val="24"/>
          <w:szCs w:val="24"/>
        </w:rPr>
        <w:t> осуществляет следующие функции и полномочия:</w:t>
      </w:r>
    </w:p>
    <w:p w14:paraId="39C76AC6"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2.1. При планировании закупок:</w:t>
      </w:r>
    </w:p>
    <w:p w14:paraId="3257F6FC"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разработка плана-графика, осуществление подготовки изменений в план-график;</w:t>
      </w:r>
    </w:p>
    <w:p w14:paraId="73AAFF34"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размещение в единой информационной системе в сфере закупок (далее - единая информационная система) плана-графика и внесенных в него изменений;</w:t>
      </w:r>
    </w:p>
    <w:p w14:paraId="020D700C"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организация общественного обсуждения закупок в случаях, предусмотренных </w:t>
      </w:r>
      <w:hyperlink r:id="rId28" w:anchor="/document/70353464/entry/20" w:history="1">
        <w:r w:rsidRPr="00DD535B">
          <w:rPr>
            <w:rFonts w:ascii="Times New Roman" w:hAnsi="Times New Roman" w:cs="Times New Roman"/>
            <w:sz w:val="24"/>
            <w:szCs w:val="24"/>
          </w:rPr>
          <w:t>статьей 20</w:t>
        </w:r>
      </w:hyperlink>
      <w:r w:rsidRPr="00DD535B">
        <w:rPr>
          <w:rFonts w:ascii="Times New Roman" w:hAnsi="Times New Roman" w:cs="Times New Roman"/>
          <w:sz w:val="24"/>
          <w:szCs w:val="24"/>
        </w:rPr>
        <w:t> Федерального закона о контрактной системе;</w:t>
      </w:r>
    </w:p>
    <w:p w14:paraId="58901D1A"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xml:space="preserve">- разработка требований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предельных цен товаров, работ, услуг) и (или) нормативных затрат на обеспечение функций Заказчика, его территориальных органов </w:t>
      </w:r>
      <w:r w:rsidRPr="00DD535B">
        <w:rPr>
          <w:rFonts w:ascii="Times New Roman" w:hAnsi="Times New Roman" w:cs="Times New Roman"/>
          <w:sz w:val="24"/>
          <w:szCs w:val="24"/>
        </w:rPr>
        <w:lastRenderedPageBreak/>
        <w:t>(подразделений) и подведомственных им казенных учреждений на основании правовых актов о нормировании в соответствии со </w:t>
      </w:r>
      <w:hyperlink r:id="rId29" w:anchor="/document/70353464/entry/19" w:history="1">
        <w:r w:rsidRPr="00DD535B">
          <w:rPr>
            <w:rFonts w:ascii="Times New Roman" w:hAnsi="Times New Roman" w:cs="Times New Roman"/>
            <w:sz w:val="24"/>
            <w:szCs w:val="24"/>
          </w:rPr>
          <w:t>статьей 19</w:t>
        </w:r>
      </w:hyperlink>
      <w:r w:rsidRPr="00DD535B">
        <w:rPr>
          <w:rFonts w:ascii="Times New Roman" w:hAnsi="Times New Roman" w:cs="Times New Roman"/>
          <w:sz w:val="24"/>
          <w:szCs w:val="24"/>
        </w:rPr>
        <w:t> Федерального закона о контрактной системе;</w:t>
      </w:r>
    </w:p>
    <w:p w14:paraId="2BB956C0"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организация в случае необходимости консультаций с поставщиками (подрядчиками, исполнителями) и участие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14:paraId="0041C83D"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2.2. При определении поставщиков (подрядчиков, исполнителей):</w:t>
      </w:r>
    </w:p>
    <w:p w14:paraId="76AB8062"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обеспечение проведения закрытых конкурентных способов определения поставщиков (подрядчиков, исполнителей) в случаях, установленных </w:t>
      </w:r>
      <w:hyperlink r:id="rId30" w:anchor="/document/70353464/entry/24011" w:history="1">
        <w:r w:rsidRPr="00DD535B">
          <w:rPr>
            <w:rFonts w:ascii="Times New Roman" w:hAnsi="Times New Roman" w:cs="Times New Roman"/>
            <w:sz w:val="24"/>
            <w:szCs w:val="24"/>
          </w:rPr>
          <w:t>частями 11</w:t>
        </w:r>
      </w:hyperlink>
      <w:r w:rsidRPr="00DD535B">
        <w:rPr>
          <w:rFonts w:ascii="Times New Roman" w:hAnsi="Times New Roman" w:cs="Times New Roman"/>
          <w:sz w:val="24"/>
          <w:szCs w:val="24"/>
        </w:rPr>
        <w:t> и </w:t>
      </w:r>
      <w:hyperlink r:id="rId31" w:anchor="/document/70353464/entry/24012" w:history="1">
        <w:r w:rsidRPr="00DD535B">
          <w:rPr>
            <w:rFonts w:ascii="Times New Roman" w:hAnsi="Times New Roman" w:cs="Times New Roman"/>
            <w:sz w:val="24"/>
            <w:szCs w:val="24"/>
          </w:rPr>
          <w:t>12 статьи 24</w:t>
        </w:r>
      </w:hyperlink>
      <w:r w:rsidRPr="00DD535B">
        <w:rPr>
          <w:rFonts w:ascii="Times New Roman" w:hAnsi="Times New Roman" w:cs="Times New Roman"/>
          <w:sz w:val="24"/>
          <w:szCs w:val="24"/>
        </w:rPr>
        <w:t> Федерального закона о контрактной системе, по согласованию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w:t>
      </w:r>
      <w:hyperlink r:id="rId32" w:anchor="/document/70353464/entry/722" w:history="1">
        <w:r w:rsidRPr="00DD535B">
          <w:rPr>
            <w:rFonts w:ascii="Times New Roman" w:hAnsi="Times New Roman" w:cs="Times New Roman"/>
            <w:sz w:val="24"/>
            <w:szCs w:val="24"/>
          </w:rPr>
          <w:t>Федеральным законом</w:t>
        </w:r>
      </w:hyperlink>
      <w:r w:rsidRPr="00DD535B">
        <w:rPr>
          <w:rFonts w:ascii="Times New Roman" w:hAnsi="Times New Roman" w:cs="Times New Roman"/>
          <w:sz w:val="24"/>
          <w:szCs w:val="24"/>
        </w:rPr>
        <w:t>);</w:t>
      </w:r>
    </w:p>
    <w:p w14:paraId="2C692099"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осуществление подготовки и размещения в единой информационной системе извещений об осуществлении закупок, документации о закупках (в случае, если </w:t>
      </w:r>
      <w:hyperlink r:id="rId33" w:anchor="/document/70353464/entry/7211" w:history="1">
        <w:r w:rsidRPr="00DD535B">
          <w:rPr>
            <w:rFonts w:ascii="Times New Roman" w:hAnsi="Times New Roman" w:cs="Times New Roman"/>
            <w:sz w:val="24"/>
            <w:szCs w:val="24"/>
          </w:rPr>
          <w:t>Федеральным законом</w:t>
        </w:r>
      </w:hyperlink>
      <w:r w:rsidRPr="00DD535B">
        <w:rPr>
          <w:rFonts w:ascii="Times New Roman" w:hAnsi="Times New Roman" w:cs="Times New Roman"/>
          <w:sz w:val="24"/>
          <w:szCs w:val="24"/>
        </w:rPr>
        <w:t> о контрактной системе предусмотрена документация о закупке), проектов контрактов, подготовки и направления приглашений принять участие в определении поставщиков (подрядчиков, исполнителей):</w:t>
      </w:r>
    </w:p>
    <w:p w14:paraId="58144C25"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а) определение и 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товаров, работ, услуг, максимального значения цены контракта;</w:t>
      </w:r>
    </w:p>
    <w:p w14:paraId="1DBA1AFC"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б) осуществление описания объекта закупки;</w:t>
      </w:r>
    </w:p>
    <w:p w14:paraId="07A9EC79"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в) указание в извещении об осуществлении закупки информации, предусмотренной </w:t>
      </w:r>
      <w:hyperlink r:id="rId34" w:anchor="/document/70353464/entry/42" w:history="1">
        <w:r w:rsidRPr="00DD535B">
          <w:rPr>
            <w:rFonts w:ascii="Times New Roman" w:hAnsi="Times New Roman" w:cs="Times New Roman"/>
            <w:sz w:val="24"/>
            <w:szCs w:val="24"/>
          </w:rPr>
          <w:t>статьей 42</w:t>
        </w:r>
      </w:hyperlink>
      <w:r w:rsidRPr="00DD535B">
        <w:rPr>
          <w:rFonts w:ascii="Times New Roman" w:hAnsi="Times New Roman" w:cs="Times New Roman"/>
          <w:sz w:val="24"/>
          <w:szCs w:val="24"/>
        </w:rPr>
        <w:t> Федерального закона о контрактной системе, в том числе информации:</w:t>
      </w:r>
    </w:p>
    <w:p w14:paraId="1CE196E8"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35" w:anchor="/document/70353464/entry/14" w:history="1">
        <w:r w:rsidRPr="00DD535B">
          <w:rPr>
            <w:rFonts w:ascii="Times New Roman" w:hAnsi="Times New Roman" w:cs="Times New Roman"/>
            <w:sz w:val="24"/>
            <w:szCs w:val="24"/>
          </w:rPr>
          <w:t>статьей 14</w:t>
        </w:r>
      </w:hyperlink>
      <w:r w:rsidRPr="00DD535B">
        <w:rPr>
          <w:rFonts w:ascii="Times New Roman" w:hAnsi="Times New Roman" w:cs="Times New Roman"/>
          <w:sz w:val="24"/>
          <w:szCs w:val="24"/>
        </w:rPr>
        <w:t> Федерального закона о контрактной системе;</w:t>
      </w:r>
    </w:p>
    <w:p w14:paraId="1566F78F"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о преимуществе в отношении участников закупок, установленном в соответствии со </w:t>
      </w:r>
      <w:hyperlink r:id="rId36" w:anchor="/document/70353464/entry/30" w:history="1">
        <w:r w:rsidRPr="00DD535B">
          <w:rPr>
            <w:rFonts w:ascii="Times New Roman" w:hAnsi="Times New Roman" w:cs="Times New Roman"/>
            <w:sz w:val="24"/>
            <w:szCs w:val="24"/>
          </w:rPr>
          <w:t>статьей 30</w:t>
        </w:r>
      </w:hyperlink>
      <w:r w:rsidRPr="00DD535B">
        <w:rPr>
          <w:rFonts w:ascii="Times New Roman" w:hAnsi="Times New Roman" w:cs="Times New Roman"/>
          <w:sz w:val="24"/>
          <w:szCs w:val="24"/>
        </w:rPr>
        <w:t> Федерального закона о контрактной системе (при необходимости);</w:t>
      </w:r>
    </w:p>
    <w:p w14:paraId="2A33E20C"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о преимуществах, предоставляемых в соответствии со </w:t>
      </w:r>
      <w:hyperlink r:id="rId37" w:anchor="/document/70353464/entry/28" w:history="1">
        <w:r w:rsidRPr="00DD535B">
          <w:rPr>
            <w:rFonts w:ascii="Times New Roman" w:hAnsi="Times New Roman" w:cs="Times New Roman"/>
            <w:sz w:val="24"/>
            <w:szCs w:val="24"/>
          </w:rPr>
          <w:t>статьями 28</w:t>
        </w:r>
      </w:hyperlink>
      <w:r w:rsidRPr="00DD535B">
        <w:rPr>
          <w:rFonts w:ascii="Times New Roman" w:hAnsi="Times New Roman" w:cs="Times New Roman"/>
          <w:sz w:val="24"/>
          <w:szCs w:val="24"/>
        </w:rPr>
        <w:t>, </w:t>
      </w:r>
      <w:hyperlink r:id="rId38" w:anchor="/document/70353464/entry/29" w:history="1">
        <w:r w:rsidRPr="00DD535B">
          <w:rPr>
            <w:rFonts w:ascii="Times New Roman" w:hAnsi="Times New Roman" w:cs="Times New Roman"/>
            <w:sz w:val="24"/>
            <w:szCs w:val="24"/>
          </w:rPr>
          <w:t>29</w:t>
        </w:r>
      </w:hyperlink>
      <w:r w:rsidRPr="00DD535B">
        <w:rPr>
          <w:rFonts w:ascii="Times New Roman" w:hAnsi="Times New Roman" w:cs="Times New Roman"/>
          <w:sz w:val="24"/>
          <w:szCs w:val="24"/>
        </w:rPr>
        <w:t> Федерального закона о контрактной системе;</w:t>
      </w:r>
    </w:p>
    <w:p w14:paraId="2373A992"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осуществление подготовки и размещения в единой информационной системе разъяснений положений извещения об осуществлении закупки, документации о закупке (в случае, если </w:t>
      </w:r>
      <w:hyperlink r:id="rId39" w:anchor="/document/70353464/entry/7211" w:history="1">
        <w:r w:rsidRPr="00DD535B">
          <w:rPr>
            <w:rFonts w:ascii="Times New Roman" w:hAnsi="Times New Roman" w:cs="Times New Roman"/>
            <w:sz w:val="24"/>
            <w:szCs w:val="24"/>
          </w:rPr>
          <w:t>Федеральным законом</w:t>
        </w:r>
      </w:hyperlink>
      <w:r w:rsidRPr="00DD535B">
        <w:rPr>
          <w:rFonts w:ascii="Times New Roman" w:hAnsi="Times New Roman" w:cs="Times New Roman"/>
          <w:sz w:val="24"/>
          <w:szCs w:val="24"/>
        </w:rPr>
        <w:t> о контрактной системе предусмотрена документация о закупке);</w:t>
      </w:r>
    </w:p>
    <w:p w14:paraId="273D1D42"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осуществление подготовки и размещения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w:t>
      </w:r>
      <w:hyperlink r:id="rId40" w:anchor="/document/70353464/entry/7211" w:history="1">
        <w:r w:rsidRPr="00DD535B">
          <w:rPr>
            <w:rFonts w:ascii="Times New Roman" w:hAnsi="Times New Roman" w:cs="Times New Roman"/>
            <w:sz w:val="24"/>
            <w:szCs w:val="24"/>
          </w:rPr>
          <w:t>Федеральным законом</w:t>
        </w:r>
      </w:hyperlink>
      <w:r w:rsidRPr="00DD535B">
        <w:rPr>
          <w:rFonts w:ascii="Times New Roman" w:hAnsi="Times New Roman" w:cs="Times New Roman"/>
          <w:sz w:val="24"/>
          <w:szCs w:val="24"/>
        </w:rPr>
        <w:t> о контрактной системе предусмотрена документация о закупке);</w:t>
      </w:r>
    </w:p>
    <w:p w14:paraId="6E9830EF"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осуществление оформления и размещения в единой информационной системе протоколов определения поставщика (подрядчика, исполнителя);</w:t>
      </w:r>
    </w:p>
    <w:p w14:paraId="5F9A375C"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осуществление организационно-технического обеспечения деятельности комиссии по осуществлению закупок;</w:t>
      </w:r>
    </w:p>
    <w:p w14:paraId="3A4AAC0C"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осуществление привлечения экспертов, экспертных организаций в случаях, установленных </w:t>
      </w:r>
      <w:hyperlink r:id="rId41" w:anchor="/document/70353464/entry/41" w:history="1">
        <w:r w:rsidRPr="00DD535B">
          <w:rPr>
            <w:rFonts w:ascii="Times New Roman" w:hAnsi="Times New Roman" w:cs="Times New Roman"/>
            <w:sz w:val="24"/>
            <w:szCs w:val="24"/>
          </w:rPr>
          <w:t>статьей 41</w:t>
        </w:r>
      </w:hyperlink>
      <w:r w:rsidRPr="00DD535B">
        <w:rPr>
          <w:rFonts w:ascii="Times New Roman" w:hAnsi="Times New Roman" w:cs="Times New Roman"/>
          <w:sz w:val="24"/>
          <w:szCs w:val="24"/>
        </w:rPr>
        <w:t> Федерального закона о контрактной системе.</w:t>
      </w:r>
    </w:p>
    <w:p w14:paraId="5DB72A37"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2.3. При заключении контрактов:</w:t>
      </w:r>
    </w:p>
    <w:p w14:paraId="56DB625C"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осуществление размещения проекта контракта (контракта) в единой информационной системе и на электронной площадке с использованием единой информационной системы;</w:t>
      </w:r>
    </w:p>
    <w:p w14:paraId="39595038"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осуществление рассмотрения протокола разногласий при наличии разногласий по проекту контракта;</w:t>
      </w:r>
    </w:p>
    <w:p w14:paraId="3267444B"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lastRenderedPageBreak/>
        <w:t>- осуществление рассмотрения независимой гарантии, представленной в качестве обеспечения исполнения контракта;</w:t>
      </w:r>
    </w:p>
    <w:p w14:paraId="3EB3C3D1"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организация проверки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14:paraId="116C0936"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осуществление подготовки и направления в контрольный орган в сфере закупок предусмотренного </w:t>
      </w:r>
      <w:hyperlink r:id="rId42" w:anchor="/document/70353464/entry/936" w:history="1">
        <w:r w:rsidRPr="00DD535B">
          <w:rPr>
            <w:rFonts w:ascii="Times New Roman" w:hAnsi="Times New Roman" w:cs="Times New Roman"/>
            <w:sz w:val="24"/>
            <w:szCs w:val="24"/>
          </w:rPr>
          <w:t>частью 6 статьи 93</w:t>
        </w:r>
      </w:hyperlink>
      <w:r w:rsidRPr="00DD535B">
        <w:rPr>
          <w:rFonts w:ascii="Times New Roman" w:hAnsi="Times New Roman" w:cs="Times New Roman"/>
          <w:sz w:val="24"/>
          <w:szCs w:val="24"/>
        </w:rPr>
        <w:t> Федерального закона о контрактной системе обращения Заказчика о согласовании заключения контракта с единственным поставщиком (подрядчиком, исполнителем);</w:t>
      </w:r>
    </w:p>
    <w:p w14:paraId="78AA1FC0"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осуществление подготовки и направления в контрольный орган в сфере закупок уведомления о заключении контракта с единственным поставщиком (подрядчиком, исполнителем) в случаях, установленных </w:t>
      </w:r>
      <w:hyperlink r:id="rId43" w:anchor="/document/70353464/entry/932" w:history="1">
        <w:r w:rsidRPr="00DD535B">
          <w:rPr>
            <w:rFonts w:ascii="Times New Roman" w:hAnsi="Times New Roman" w:cs="Times New Roman"/>
            <w:sz w:val="24"/>
            <w:szCs w:val="24"/>
          </w:rPr>
          <w:t>частью 2 статьи 93</w:t>
        </w:r>
      </w:hyperlink>
      <w:r w:rsidRPr="00DD535B">
        <w:rPr>
          <w:rFonts w:ascii="Times New Roman" w:hAnsi="Times New Roman" w:cs="Times New Roman"/>
          <w:sz w:val="24"/>
          <w:szCs w:val="24"/>
        </w:rPr>
        <w:t> Федерального закона о контрактной системе;</w:t>
      </w:r>
    </w:p>
    <w:p w14:paraId="3190FF5D"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обеспечение хранения информации и документов в соответствии с </w:t>
      </w:r>
      <w:hyperlink r:id="rId44" w:anchor="/document/70353464/entry/4015" w:history="1">
        <w:r w:rsidRPr="00DD535B">
          <w:rPr>
            <w:rFonts w:ascii="Times New Roman" w:hAnsi="Times New Roman" w:cs="Times New Roman"/>
            <w:sz w:val="24"/>
            <w:szCs w:val="24"/>
          </w:rPr>
          <w:t>частью 15 статьи 4</w:t>
        </w:r>
      </w:hyperlink>
      <w:r w:rsidRPr="00DD535B">
        <w:rPr>
          <w:rFonts w:ascii="Times New Roman" w:hAnsi="Times New Roman" w:cs="Times New Roman"/>
          <w:sz w:val="24"/>
          <w:szCs w:val="24"/>
        </w:rPr>
        <w:t> Федерального закона о контрактной системе;</w:t>
      </w:r>
    </w:p>
    <w:p w14:paraId="22A15AF1"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обеспечение заключения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14:paraId="232AA652"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направление информации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14:paraId="363B584E"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2.4. При исполнении, изменении, расторжении контракта:</w:t>
      </w:r>
    </w:p>
    <w:p w14:paraId="1DB76AE0"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осуществление рассмотрения независимой гарантии, представленной в качестве обеспечения гарантийного обязательства;</w:t>
      </w:r>
    </w:p>
    <w:p w14:paraId="208BD23E"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обеспечение исполнения условий контракта в части выплаты аванса (если контрактом предусмотрена выплата аванса);</w:t>
      </w:r>
    </w:p>
    <w:p w14:paraId="2F0D5736"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обеспечение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14:paraId="2DD77F6C"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а) обеспечение проведения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14:paraId="3F400CAE"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б) обеспечение подготовки решений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14:paraId="17333CC4"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в) осуществление оформления документа о приемке поставленного товара, выполненной работы или оказанной услуги, результатов отдельного этапа исполнения контракта;</w:t>
      </w:r>
    </w:p>
    <w:p w14:paraId="23AEDE9B"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обеспечение исполнения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14:paraId="069EAB04"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направление информации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14:paraId="10136F9B"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взаимодействие с поставщиком (подрядчиком, исполнителем) при изменении, расторжении контракта в соответствии со </w:t>
      </w:r>
      <w:hyperlink r:id="rId45" w:anchor="/document/70353464/entry/95" w:history="1">
        <w:r w:rsidRPr="00DD535B">
          <w:rPr>
            <w:rFonts w:ascii="Times New Roman" w:hAnsi="Times New Roman" w:cs="Times New Roman"/>
            <w:sz w:val="24"/>
            <w:szCs w:val="24"/>
          </w:rPr>
          <w:t>статьей 95</w:t>
        </w:r>
      </w:hyperlink>
      <w:r w:rsidRPr="00DD535B">
        <w:rPr>
          <w:rFonts w:ascii="Times New Roman" w:hAnsi="Times New Roman" w:cs="Times New Roman"/>
          <w:sz w:val="24"/>
          <w:szCs w:val="24"/>
        </w:rPr>
        <w:t> Федерального закона о контрактной системе, применении мер ответственности в случае нарушения условий контракта, в том числе направление поставщику (подрядчику, исполнителю) требования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14:paraId="54AD34CB"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lastRenderedPageBreak/>
        <w:t>- направление в порядке, предусмотренном </w:t>
      </w:r>
      <w:hyperlink r:id="rId46" w:anchor="/document/70353464/entry/104" w:history="1">
        <w:r w:rsidRPr="00DD535B">
          <w:rPr>
            <w:rFonts w:ascii="Times New Roman" w:hAnsi="Times New Roman" w:cs="Times New Roman"/>
            <w:sz w:val="24"/>
            <w:szCs w:val="24"/>
          </w:rPr>
          <w:t>статьей 104</w:t>
        </w:r>
      </w:hyperlink>
      <w:r w:rsidRPr="00DD535B">
        <w:rPr>
          <w:rFonts w:ascii="Times New Roman" w:hAnsi="Times New Roman" w:cs="Times New Roman"/>
          <w:sz w:val="24"/>
          <w:szCs w:val="24"/>
        </w:rPr>
        <w:t> Федерального закона о контрактной системе, в контрольный орган в сфере закупок информации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14:paraId="13CF4563"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обеспечение исполнения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w:t>
      </w:r>
      <w:hyperlink r:id="rId47" w:anchor="/document/70353464/entry/3427" w:history="1">
        <w:r w:rsidRPr="00DD535B">
          <w:rPr>
            <w:rFonts w:ascii="Times New Roman" w:hAnsi="Times New Roman" w:cs="Times New Roman"/>
            <w:sz w:val="24"/>
            <w:szCs w:val="24"/>
          </w:rPr>
          <w:t>частью 27 статьи 34</w:t>
        </w:r>
      </w:hyperlink>
      <w:r w:rsidRPr="00DD535B">
        <w:rPr>
          <w:rFonts w:ascii="Times New Roman" w:hAnsi="Times New Roman" w:cs="Times New Roman"/>
          <w:sz w:val="24"/>
          <w:szCs w:val="24"/>
        </w:rPr>
        <w:t> Федерального закона о контрактной системе;</w:t>
      </w:r>
    </w:p>
    <w:p w14:paraId="11A5A130"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обеспечение одностороннего расторжения контракта в порядке, предусмотренном </w:t>
      </w:r>
      <w:hyperlink r:id="rId48" w:anchor="/document/70353464/entry/95" w:history="1">
        <w:r w:rsidRPr="00DD535B">
          <w:rPr>
            <w:rFonts w:ascii="Times New Roman" w:hAnsi="Times New Roman" w:cs="Times New Roman"/>
            <w:sz w:val="24"/>
            <w:szCs w:val="24"/>
          </w:rPr>
          <w:t>статьей 95</w:t>
        </w:r>
      </w:hyperlink>
      <w:r w:rsidRPr="00DD535B">
        <w:rPr>
          <w:rFonts w:ascii="Times New Roman" w:hAnsi="Times New Roman" w:cs="Times New Roman"/>
          <w:sz w:val="24"/>
          <w:szCs w:val="24"/>
        </w:rPr>
        <w:t> Федерального закона о контрактной системе.</w:t>
      </w:r>
    </w:p>
    <w:p w14:paraId="1A256716"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2.5. Иные функции и полномочия, предусмотренные </w:t>
      </w:r>
      <w:hyperlink r:id="rId49" w:anchor="/document/70353464/entry/0" w:history="1">
        <w:r w:rsidRPr="00DD535B">
          <w:rPr>
            <w:rFonts w:ascii="Times New Roman" w:hAnsi="Times New Roman" w:cs="Times New Roman"/>
            <w:sz w:val="24"/>
            <w:szCs w:val="24"/>
          </w:rPr>
          <w:t>Федеральным законом</w:t>
        </w:r>
      </w:hyperlink>
      <w:r w:rsidRPr="00DD535B">
        <w:rPr>
          <w:rFonts w:ascii="Times New Roman" w:hAnsi="Times New Roman" w:cs="Times New Roman"/>
          <w:sz w:val="24"/>
          <w:szCs w:val="24"/>
        </w:rPr>
        <w:t> о контрактной системе, в том числе:</w:t>
      </w:r>
    </w:p>
    <w:p w14:paraId="27F076C2"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осуществление подготовки и направления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14:paraId="4F08BA0E"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составление и размещение в единой информационной системе отчета об объеме закупок у субъектов малого предпринимательства, социально ориентированных некоммерческих организаций;</w:t>
      </w:r>
    </w:p>
    <w:p w14:paraId="1CD6932A"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w:t>
      </w:r>
      <w:r w:rsidRPr="00DD535B">
        <w:rPr>
          <w:rFonts w:ascii="Times New Roman" w:hAnsi="Times New Roman" w:cs="Times New Roman"/>
          <w:sz w:val="24"/>
          <w:szCs w:val="24"/>
          <w:shd w:val="clear" w:color="auto" w:fill="FFFFFF" w:themeFill="background1"/>
        </w:rPr>
        <w:t>контрактного управляющего</w:t>
      </w:r>
      <w:r w:rsidRPr="00DD535B">
        <w:rPr>
          <w:rFonts w:ascii="Times New Roman" w:hAnsi="Times New Roman" w:cs="Times New Roman"/>
          <w:sz w:val="24"/>
          <w:szCs w:val="24"/>
        </w:rPr>
        <w:t>, оператора электронной площадки, оператора специализированной электронной площадки, банков, государственной корпорации "ВЭБ.РФ", фондов содействия кредитованию (гарантийных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w:t>
      </w:r>
      <w:hyperlink r:id="rId50" w:anchor="/document/12154854/entry/0" w:history="1">
        <w:r w:rsidRPr="00DD535B">
          <w:rPr>
            <w:rFonts w:ascii="Times New Roman" w:hAnsi="Times New Roman" w:cs="Times New Roman"/>
            <w:sz w:val="24"/>
            <w:szCs w:val="24"/>
          </w:rPr>
          <w:t>Федеральным законом</w:t>
        </w:r>
      </w:hyperlink>
      <w:r w:rsidRPr="00DD535B">
        <w:rPr>
          <w:rFonts w:ascii="Times New Roman" w:hAnsi="Times New Roman" w:cs="Times New Roman"/>
          <w:sz w:val="24"/>
          <w:szCs w:val="24"/>
        </w:rPr>
        <w:t> от 24 июля 2007 года N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законом о контрактной системе), если такие действия (бездействие) нарушают права и законные интересы участника закупки, а также осуществление подготовки материалов в рамках претензионно-исковой работы;</w:t>
      </w:r>
    </w:p>
    <w:p w14:paraId="6ED87132"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 при централизации закупок в соответствии со </w:t>
      </w:r>
      <w:hyperlink r:id="rId51" w:anchor="/document/70353464/entry/26" w:history="1">
        <w:r w:rsidRPr="00DD535B">
          <w:rPr>
            <w:rFonts w:ascii="Times New Roman" w:hAnsi="Times New Roman" w:cs="Times New Roman"/>
            <w:sz w:val="24"/>
            <w:szCs w:val="24"/>
          </w:rPr>
          <w:t>статьей 26</w:t>
        </w:r>
      </w:hyperlink>
      <w:r w:rsidRPr="00DD535B">
        <w:rPr>
          <w:rFonts w:ascii="Times New Roman" w:hAnsi="Times New Roman" w:cs="Times New Roman"/>
          <w:sz w:val="24"/>
          <w:szCs w:val="24"/>
        </w:rPr>
        <w:t> Федерального закона о контрактной системе осуществление предусмотренных Федеральным законом о контрактной системе и настоящим Положением полномочий, не переданных соответствующему уполномоченному органу (учреждению) на осуществление определения поставщиков (подрядчиков, исполнителей) для Заказчика.</w:t>
      </w:r>
    </w:p>
    <w:p w14:paraId="007B7B30" w14:textId="77777777" w:rsidR="00D236AF" w:rsidRDefault="00D236AF" w:rsidP="00D236AF">
      <w:pPr>
        <w:shd w:val="clear" w:color="auto" w:fill="FFFFFF"/>
        <w:spacing w:after="0" w:line="240" w:lineRule="auto"/>
        <w:ind w:firstLine="709"/>
        <w:jc w:val="center"/>
        <w:rPr>
          <w:rFonts w:ascii="Times New Roman" w:hAnsi="Times New Roman" w:cs="Times New Roman"/>
          <w:sz w:val="24"/>
          <w:szCs w:val="24"/>
        </w:rPr>
      </w:pPr>
    </w:p>
    <w:p w14:paraId="1C3182D5" w14:textId="77777777" w:rsidR="00D236AF" w:rsidRPr="00DD535B" w:rsidRDefault="00D236AF" w:rsidP="00D236AF">
      <w:pPr>
        <w:shd w:val="clear" w:color="auto" w:fill="FFFFFF"/>
        <w:spacing w:after="0" w:line="240" w:lineRule="auto"/>
        <w:ind w:firstLine="709"/>
        <w:jc w:val="center"/>
        <w:rPr>
          <w:rFonts w:ascii="Times New Roman" w:hAnsi="Times New Roman" w:cs="Times New Roman"/>
          <w:b/>
          <w:bCs/>
          <w:sz w:val="24"/>
          <w:szCs w:val="24"/>
        </w:rPr>
      </w:pPr>
      <w:r w:rsidRPr="00DD535B">
        <w:rPr>
          <w:rFonts w:ascii="Times New Roman" w:hAnsi="Times New Roman" w:cs="Times New Roman"/>
          <w:b/>
          <w:bCs/>
          <w:sz w:val="24"/>
          <w:szCs w:val="24"/>
        </w:rPr>
        <w:t>3. Ответственность </w:t>
      </w:r>
      <w:r w:rsidRPr="00DD535B">
        <w:rPr>
          <w:rFonts w:ascii="Times New Roman" w:hAnsi="Times New Roman" w:cs="Times New Roman"/>
          <w:b/>
          <w:bCs/>
          <w:sz w:val="24"/>
          <w:szCs w:val="24"/>
          <w:shd w:val="clear" w:color="auto" w:fill="FFFFFF" w:themeFill="background1"/>
        </w:rPr>
        <w:t>контрактного</w:t>
      </w:r>
      <w:r w:rsidRPr="00DD535B">
        <w:rPr>
          <w:rFonts w:ascii="Times New Roman" w:hAnsi="Times New Roman" w:cs="Times New Roman"/>
          <w:b/>
          <w:bCs/>
          <w:sz w:val="24"/>
          <w:szCs w:val="24"/>
        </w:rPr>
        <w:t> </w:t>
      </w:r>
      <w:r w:rsidRPr="00DD535B">
        <w:rPr>
          <w:rFonts w:ascii="Times New Roman" w:hAnsi="Times New Roman" w:cs="Times New Roman"/>
          <w:b/>
          <w:bCs/>
          <w:sz w:val="24"/>
          <w:szCs w:val="24"/>
          <w:shd w:val="clear" w:color="auto" w:fill="FFFFFF" w:themeFill="background1"/>
        </w:rPr>
        <w:t>управляющего</w:t>
      </w:r>
    </w:p>
    <w:p w14:paraId="3274E72B" w14:textId="77777777" w:rsidR="00D236AF" w:rsidRPr="00DD535B" w:rsidRDefault="00D236AF" w:rsidP="00D236AF">
      <w:pPr>
        <w:shd w:val="clear" w:color="auto" w:fill="FFFFFF"/>
        <w:spacing w:after="0" w:line="240" w:lineRule="auto"/>
        <w:ind w:firstLine="709"/>
        <w:jc w:val="both"/>
        <w:rPr>
          <w:rFonts w:ascii="Times New Roman" w:hAnsi="Times New Roman" w:cs="Times New Roman"/>
          <w:sz w:val="24"/>
          <w:szCs w:val="24"/>
        </w:rPr>
      </w:pPr>
      <w:r w:rsidRPr="00DD535B">
        <w:rPr>
          <w:rFonts w:ascii="Times New Roman" w:hAnsi="Times New Roman" w:cs="Times New Roman"/>
          <w:sz w:val="24"/>
          <w:szCs w:val="24"/>
        </w:rPr>
        <w:t>3.1. В соответствии с законодательством Российской Федерации действия (бездействие) </w:t>
      </w:r>
      <w:r w:rsidRPr="00DD535B">
        <w:rPr>
          <w:rFonts w:ascii="Times New Roman" w:hAnsi="Times New Roman" w:cs="Times New Roman"/>
          <w:sz w:val="24"/>
          <w:szCs w:val="24"/>
          <w:shd w:val="clear" w:color="auto" w:fill="FFFFFF" w:themeFill="background1"/>
        </w:rPr>
        <w:t>контрактного управляющего</w:t>
      </w:r>
      <w:r w:rsidRPr="00DD535B">
        <w:rPr>
          <w:rFonts w:ascii="Times New Roman" w:hAnsi="Times New Roman" w:cs="Times New Roman"/>
          <w:sz w:val="24"/>
          <w:szCs w:val="24"/>
        </w:rPr>
        <w:t> могут быть обжалованы в судебном порядке или в порядке, установленном </w:t>
      </w:r>
      <w:hyperlink r:id="rId52" w:anchor="/document/70353464/entry/600" w:history="1">
        <w:r w:rsidRPr="00DD535B">
          <w:rPr>
            <w:rFonts w:ascii="Times New Roman" w:hAnsi="Times New Roman" w:cs="Times New Roman"/>
            <w:sz w:val="24"/>
            <w:szCs w:val="24"/>
          </w:rPr>
          <w:t>главой 6</w:t>
        </w:r>
      </w:hyperlink>
      <w:r w:rsidRPr="00DD535B">
        <w:rPr>
          <w:rFonts w:ascii="Times New Roman" w:hAnsi="Times New Roman" w:cs="Times New Roman"/>
          <w:sz w:val="24"/>
          <w:szCs w:val="24"/>
        </w:rPr>
        <w:t> Федерального закона о контрактной системе, в контрольный орган в сфере закупок, если такие действия (бездействие) нарушают права и законные интересы участника закупки.</w:t>
      </w:r>
    </w:p>
    <w:p w14:paraId="49D52E08" w14:textId="77777777" w:rsidR="00D236AF" w:rsidRPr="00DD535B" w:rsidRDefault="00D236AF" w:rsidP="00D236AF"/>
    <w:p w14:paraId="30488CA1" w14:textId="77777777" w:rsidR="00D236AF" w:rsidRPr="00F5135C" w:rsidRDefault="00D236AF" w:rsidP="00D236AF">
      <w:pPr>
        <w:spacing w:after="0" w:line="360" w:lineRule="auto"/>
        <w:ind w:firstLine="708"/>
        <w:jc w:val="both"/>
        <w:rPr>
          <w:rFonts w:ascii="Times New Roman" w:hAnsi="Times New Roman" w:cs="Times New Roman"/>
          <w:sz w:val="26"/>
          <w:szCs w:val="26"/>
        </w:rPr>
      </w:pPr>
    </w:p>
    <w:sectPr w:rsidR="00D236AF" w:rsidRPr="00F5135C" w:rsidSect="008C1AAA">
      <w:pgSz w:w="11906" w:h="16838"/>
      <w:pgMar w:top="510" w:right="680" w:bottom="51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0B8A6" w14:textId="77777777" w:rsidR="00D236AF" w:rsidRDefault="00D236AF" w:rsidP="00D236AF">
      <w:pPr>
        <w:spacing w:after="0" w:line="240" w:lineRule="auto"/>
      </w:pPr>
      <w:r>
        <w:separator/>
      </w:r>
    </w:p>
  </w:endnote>
  <w:endnote w:type="continuationSeparator" w:id="0">
    <w:p w14:paraId="379ADF8A" w14:textId="77777777" w:rsidR="00D236AF" w:rsidRDefault="00D236AF" w:rsidP="00D2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DD38F" w14:textId="77777777" w:rsidR="00D236AF" w:rsidRDefault="00D236AF" w:rsidP="00D236AF">
      <w:pPr>
        <w:spacing w:after="0" w:line="240" w:lineRule="auto"/>
      </w:pPr>
      <w:r>
        <w:separator/>
      </w:r>
    </w:p>
  </w:footnote>
  <w:footnote w:type="continuationSeparator" w:id="0">
    <w:p w14:paraId="052FDB31" w14:textId="77777777" w:rsidR="00D236AF" w:rsidRDefault="00D236AF" w:rsidP="00D236AF">
      <w:pPr>
        <w:spacing w:after="0" w:line="240" w:lineRule="auto"/>
      </w:pPr>
      <w:r>
        <w:continuationSeparator/>
      </w:r>
    </w:p>
  </w:footnote>
  <w:footnote w:id="1">
    <w:p w14:paraId="583BBAAF" w14:textId="77777777" w:rsidR="00D236AF" w:rsidRDefault="00D236AF" w:rsidP="00D236AF">
      <w:pPr>
        <w:pStyle w:val="a9"/>
        <w:ind w:firstLine="709"/>
        <w:jc w:val="both"/>
        <w:rPr>
          <w:rFonts w:ascii="Times New Roman" w:hAnsi="Times New Roman"/>
        </w:rPr>
      </w:pPr>
      <w:r>
        <w:rPr>
          <w:rStyle w:val="ac"/>
          <w:rFonts w:ascii="Times New Roman" w:hAnsi="Times New Roman"/>
        </w:rPr>
        <w:footnoteRef/>
      </w:r>
      <w:r>
        <w:rPr>
          <w:rFonts w:ascii="Times New Roman" w:hAnsi="Times New Roman"/>
        </w:rPr>
        <w:t xml:space="preserve"> Указывается полное наименование областного государственного автономного (бюджетного) учреждения в соответствии со сведениями, содержащимися в Едином государственном реестре юридических лиц.</w:t>
      </w:r>
    </w:p>
  </w:footnote>
  <w:footnote w:id="2">
    <w:p w14:paraId="0675A26C" w14:textId="77777777" w:rsidR="00D236AF" w:rsidRDefault="00D236AF" w:rsidP="00D236AF">
      <w:pPr>
        <w:pStyle w:val="a9"/>
        <w:ind w:firstLine="708"/>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 xml:space="preserve"> Пункт включается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63C"/>
    <w:multiLevelType w:val="hybridMultilevel"/>
    <w:tmpl w:val="9162D1C0"/>
    <w:lvl w:ilvl="0" w:tplc="CC8821A8">
      <w:start w:val="1"/>
      <w:numFmt w:val="decimal"/>
      <w:lvlText w:val="%1."/>
      <w:lvlJc w:val="left"/>
      <w:pPr>
        <w:tabs>
          <w:tab w:val="num" w:pos="1080"/>
        </w:tabs>
        <w:ind w:left="1080" w:hanging="375"/>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 w15:restartNumberingAfterBreak="0">
    <w:nsid w:val="0A6D3BD7"/>
    <w:multiLevelType w:val="hybridMultilevel"/>
    <w:tmpl w:val="CD049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B8F0463"/>
    <w:multiLevelType w:val="hybridMultilevel"/>
    <w:tmpl w:val="AF4470BE"/>
    <w:lvl w:ilvl="0" w:tplc="C9F6A12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658C7474"/>
    <w:multiLevelType w:val="hybridMultilevel"/>
    <w:tmpl w:val="0EE004D8"/>
    <w:lvl w:ilvl="0" w:tplc="599668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69A7105"/>
    <w:multiLevelType w:val="hybridMultilevel"/>
    <w:tmpl w:val="AB926C04"/>
    <w:lvl w:ilvl="0" w:tplc="399093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CD5089B"/>
    <w:multiLevelType w:val="hybridMultilevel"/>
    <w:tmpl w:val="98E65330"/>
    <w:lvl w:ilvl="0" w:tplc="DEA05B16">
      <w:start w:val="1"/>
      <w:numFmt w:val="decimal"/>
      <w:lvlText w:val="%1."/>
      <w:lvlJc w:val="left"/>
      <w:pPr>
        <w:ind w:left="1068" w:hanging="360"/>
      </w:pPr>
      <w:rPr>
        <w:rFonts w:ascii="Times New Roman" w:eastAsia="Times New Roman" w:hAnsi="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15:restartNumberingAfterBreak="0">
    <w:nsid w:val="77942D9E"/>
    <w:multiLevelType w:val="multilevel"/>
    <w:tmpl w:val="D1F8D33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5"/>
  </w:num>
  <w:num w:numId="3">
    <w:abstractNumId w:val="6"/>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B1"/>
    <w:rsid w:val="000110DF"/>
    <w:rsid w:val="00023CFF"/>
    <w:rsid w:val="00052975"/>
    <w:rsid w:val="000B3D40"/>
    <w:rsid w:val="00143FD8"/>
    <w:rsid w:val="00150596"/>
    <w:rsid w:val="00171F9D"/>
    <w:rsid w:val="001B6F2D"/>
    <w:rsid w:val="002421D7"/>
    <w:rsid w:val="00242AEE"/>
    <w:rsid w:val="00264074"/>
    <w:rsid w:val="00285223"/>
    <w:rsid w:val="002C002C"/>
    <w:rsid w:val="002C70EF"/>
    <w:rsid w:val="002C73BD"/>
    <w:rsid w:val="002E28F2"/>
    <w:rsid w:val="002E7F3D"/>
    <w:rsid w:val="002F01FD"/>
    <w:rsid w:val="003028DB"/>
    <w:rsid w:val="0031308F"/>
    <w:rsid w:val="003320B0"/>
    <w:rsid w:val="0035533B"/>
    <w:rsid w:val="00362F81"/>
    <w:rsid w:val="003B6445"/>
    <w:rsid w:val="003B7C82"/>
    <w:rsid w:val="003D4C1E"/>
    <w:rsid w:val="00401D79"/>
    <w:rsid w:val="0043676B"/>
    <w:rsid w:val="004826FF"/>
    <w:rsid w:val="0050629A"/>
    <w:rsid w:val="00572586"/>
    <w:rsid w:val="00574FFB"/>
    <w:rsid w:val="00591ED8"/>
    <w:rsid w:val="005A0633"/>
    <w:rsid w:val="005A0B40"/>
    <w:rsid w:val="005B1CB1"/>
    <w:rsid w:val="005D5720"/>
    <w:rsid w:val="005F3297"/>
    <w:rsid w:val="00617AFB"/>
    <w:rsid w:val="006246C1"/>
    <w:rsid w:val="00643914"/>
    <w:rsid w:val="0069231D"/>
    <w:rsid w:val="006C4462"/>
    <w:rsid w:val="006D30D2"/>
    <w:rsid w:val="00772EDF"/>
    <w:rsid w:val="007A2562"/>
    <w:rsid w:val="007A2734"/>
    <w:rsid w:val="007A3B62"/>
    <w:rsid w:val="007B26EA"/>
    <w:rsid w:val="007C0542"/>
    <w:rsid w:val="007E2CCE"/>
    <w:rsid w:val="008876B2"/>
    <w:rsid w:val="008C17BE"/>
    <w:rsid w:val="008C1AAA"/>
    <w:rsid w:val="008D6E78"/>
    <w:rsid w:val="00930BF8"/>
    <w:rsid w:val="00966E61"/>
    <w:rsid w:val="00967818"/>
    <w:rsid w:val="009D1FB1"/>
    <w:rsid w:val="009E2EDF"/>
    <w:rsid w:val="009F2F78"/>
    <w:rsid w:val="00A40A09"/>
    <w:rsid w:val="00A643CA"/>
    <w:rsid w:val="00A834B8"/>
    <w:rsid w:val="00AF03B5"/>
    <w:rsid w:val="00B102FE"/>
    <w:rsid w:val="00B45C80"/>
    <w:rsid w:val="00B56987"/>
    <w:rsid w:val="00B66950"/>
    <w:rsid w:val="00B97B3C"/>
    <w:rsid w:val="00C04E6A"/>
    <w:rsid w:val="00C164A9"/>
    <w:rsid w:val="00C259BE"/>
    <w:rsid w:val="00C25C3C"/>
    <w:rsid w:val="00C30564"/>
    <w:rsid w:val="00C418D7"/>
    <w:rsid w:val="00C44B13"/>
    <w:rsid w:val="00C517C0"/>
    <w:rsid w:val="00C8004E"/>
    <w:rsid w:val="00C903CC"/>
    <w:rsid w:val="00CA534C"/>
    <w:rsid w:val="00CB659B"/>
    <w:rsid w:val="00CB6F0A"/>
    <w:rsid w:val="00CD1E7A"/>
    <w:rsid w:val="00CE36C1"/>
    <w:rsid w:val="00D01B84"/>
    <w:rsid w:val="00D236AF"/>
    <w:rsid w:val="00D40B61"/>
    <w:rsid w:val="00D503B1"/>
    <w:rsid w:val="00D51917"/>
    <w:rsid w:val="00D77529"/>
    <w:rsid w:val="00DA2FA9"/>
    <w:rsid w:val="00DC5508"/>
    <w:rsid w:val="00E46FD8"/>
    <w:rsid w:val="00E91066"/>
    <w:rsid w:val="00E963AD"/>
    <w:rsid w:val="00EE552C"/>
    <w:rsid w:val="00F02463"/>
    <w:rsid w:val="00F03420"/>
    <w:rsid w:val="00F14A6D"/>
    <w:rsid w:val="00F47945"/>
    <w:rsid w:val="00F5135C"/>
    <w:rsid w:val="00F63DC5"/>
    <w:rsid w:val="00F9632E"/>
    <w:rsid w:val="00FA3EE0"/>
    <w:rsid w:val="00FB3AD2"/>
    <w:rsid w:val="00FE08D1"/>
    <w:rsid w:val="00FE0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74A70"/>
  <w15:docId w15:val="{9562B2FD-8E6A-4E9B-8E88-3B6C7AD6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CB1"/>
    <w:pPr>
      <w:spacing w:after="200" w:line="276" w:lineRule="auto"/>
    </w:pPr>
    <w:rPr>
      <w:rFonts w:eastAsia="Times New Roman"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CB1"/>
    <w:pPr>
      <w:ind w:left="720"/>
    </w:pPr>
  </w:style>
  <w:style w:type="table" w:styleId="a4">
    <w:name w:val="Table Grid"/>
    <w:basedOn w:val="a1"/>
    <w:uiPriority w:val="99"/>
    <w:locked/>
    <w:rsid w:val="008C1AAA"/>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DC5508"/>
    <w:pPr>
      <w:tabs>
        <w:tab w:val="center" w:pos="4153"/>
        <w:tab w:val="right" w:pos="8306"/>
      </w:tabs>
      <w:autoSpaceDE w:val="0"/>
      <w:autoSpaceDN w:val="0"/>
      <w:spacing w:after="0" w:line="240" w:lineRule="auto"/>
    </w:pPr>
    <w:rPr>
      <w:rFonts w:eastAsia="Calibri"/>
      <w:sz w:val="20"/>
      <w:szCs w:val="20"/>
    </w:rPr>
  </w:style>
  <w:style w:type="character" w:customStyle="1" w:styleId="a6">
    <w:name w:val="Верхний колонтитул Знак"/>
    <w:basedOn w:val="a0"/>
    <w:link w:val="a5"/>
    <w:uiPriority w:val="99"/>
    <w:semiHidden/>
    <w:locked/>
    <w:rsid w:val="00264074"/>
    <w:rPr>
      <w:rFonts w:eastAsia="Times New Roman"/>
    </w:rPr>
  </w:style>
  <w:style w:type="character" w:styleId="a7">
    <w:name w:val="Hyperlink"/>
    <w:basedOn w:val="a0"/>
    <w:uiPriority w:val="99"/>
    <w:rsid w:val="0050629A"/>
    <w:rPr>
      <w:color w:val="0000FF"/>
      <w:u w:val="single"/>
    </w:rPr>
  </w:style>
  <w:style w:type="paragraph" w:styleId="a8">
    <w:name w:val="Normal (Web)"/>
    <w:basedOn w:val="a"/>
    <w:uiPriority w:val="99"/>
    <w:rsid w:val="0050629A"/>
    <w:pPr>
      <w:spacing w:before="100" w:beforeAutospacing="1" w:after="100" w:afterAutospacing="1" w:line="240" w:lineRule="auto"/>
    </w:pPr>
    <w:rPr>
      <w:rFonts w:eastAsia="Calibri" w:cs="Times New Roman"/>
      <w:sz w:val="24"/>
      <w:szCs w:val="24"/>
    </w:rPr>
  </w:style>
  <w:style w:type="paragraph" w:customStyle="1" w:styleId="ConsPlusNormal">
    <w:name w:val="ConsPlusNormal"/>
    <w:rsid w:val="00D236AF"/>
    <w:pPr>
      <w:widowControl w:val="0"/>
      <w:autoSpaceDE w:val="0"/>
      <w:autoSpaceDN w:val="0"/>
    </w:pPr>
    <w:rPr>
      <w:rFonts w:eastAsia="Times New Roman" w:cs="Calibri"/>
      <w:szCs w:val="20"/>
    </w:rPr>
  </w:style>
  <w:style w:type="paragraph" w:styleId="a9">
    <w:name w:val="footnote text"/>
    <w:basedOn w:val="a"/>
    <w:link w:val="aa"/>
    <w:uiPriority w:val="99"/>
    <w:semiHidden/>
    <w:unhideWhenUsed/>
    <w:rsid w:val="00D236AF"/>
    <w:pPr>
      <w:spacing w:after="0" w:line="240" w:lineRule="auto"/>
    </w:pPr>
    <w:rPr>
      <w:rFonts w:asciiTheme="minorHAnsi" w:eastAsiaTheme="minorHAnsi" w:hAnsiTheme="minorHAnsi" w:cstheme="minorBidi"/>
      <w:sz w:val="20"/>
      <w:szCs w:val="20"/>
      <w:lang w:eastAsia="en-US"/>
    </w:rPr>
  </w:style>
  <w:style w:type="character" w:customStyle="1" w:styleId="aa">
    <w:name w:val="Текст сноски Знак"/>
    <w:basedOn w:val="a0"/>
    <w:link w:val="a9"/>
    <w:uiPriority w:val="99"/>
    <w:semiHidden/>
    <w:rsid w:val="00D236AF"/>
    <w:rPr>
      <w:rFonts w:asciiTheme="minorHAnsi" w:eastAsiaTheme="minorHAnsi" w:hAnsiTheme="minorHAnsi" w:cstheme="minorBidi"/>
      <w:sz w:val="20"/>
      <w:szCs w:val="20"/>
      <w:lang w:eastAsia="en-US"/>
    </w:rPr>
  </w:style>
  <w:style w:type="paragraph" w:customStyle="1" w:styleId="ab">
    <w:name w:val="Информация о версии"/>
    <w:basedOn w:val="a"/>
    <w:next w:val="a"/>
    <w:uiPriority w:val="99"/>
    <w:rsid w:val="00D236AF"/>
    <w:pPr>
      <w:widowControl w:val="0"/>
      <w:autoSpaceDE w:val="0"/>
      <w:autoSpaceDN w:val="0"/>
      <w:adjustRightInd w:val="0"/>
      <w:spacing w:before="75" w:after="0" w:line="240" w:lineRule="auto"/>
      <w:ind w:left="170"/>
      <w:jc w:val="both"/>
    </w:pPr>
    <w:rPr>
      <w:rFonts w:ascii="Times New Roman CYR" w:hAnsi="Times New Roman CYR" w:cs="Times New Roman CYR"/>
      <w:i/>
      <w:iCs/>
      <w:color w:val="353842"/>
      <w:sz w:val="24"/>
      <w:szCs w:val="24"/>
    </w:rPr>
  </w:style>
  <w:style w:type="character" w:styleId="ac">
    <w:name w:val="footnote reference"/>
    <w:basedOn w:val="a0"/>
    <w:uiPriority w:val="99"/>
    <w:semiHidden/>
    <w:unhideWhenUsed/>
    <w:rsid w:val="00D236AF"/>
    <w:rPr>
      <w:vertAlign w:val="superscript"/>
    </w:rPr>
  </w:style>
  <w:style w:type="character" w:customStyle="1" w:styleId="ad">
    <w:name w:val="Гипертекстовая ссылка"/>
    <w:basedOn w:val="a0"/>
    <w:uiPriority w:val="99"/>
    <w:rsid w:val="00D236AF"/>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764554">
      <w:marLeft w:val="0"/>
      <w:marRight w:val="0"/>
      <w:marTop w:val="0"/>
      <w:marBottom w:val="0"/>
      <w:divBdr>
        <w:top w:val="none" w:sz="0" w:space="0" w:color="auto"/>
        <w:left w:val="none" w:sz="0" w:space="0" w:color="auto"/>
        <w:bottom w:val="none" w:sz="0" w:space="0" w:color="auto"/>
        <w:right w:val="none" w:sz="0" w:space="0" w:color="auto"/>
      </w:divBdr>
    </w:div>
    <w:div w:id="942764555">
      <w:marLeft w:val="0"/>
      <w:marRight w:val="0"/>
      <w:marTop w:val="0"/>
      <w:marBottom w:val="0"/>
      <w:divBdr>
        <w:top w:val="none" w:sz="0" w:space="0" w:color="auto"/>
        <w:left w:val="none" w:sz="0" w:space="0" w:color="auto"/>
        <w:bottom w:val="none" w:sz="0" w:space="0" w:color="auto"/>
        <w:right w:val="none" w:sz="0" w:space="0" w:color="auto"/>
      </w:divBdr>
    </w:div>
    <w:div w:id="942764556">
      <w:marLeft w:val="0"/>
      <w:marRight w:val="0"/>
      <w:marTop w:val="0"/>
      <w:marBottom w:val="0"/>
      <w:divBdr>
        <w:top w:val="none" w:sz="0" w:space="0" w:color="auto"/>
        <w:left w:val="none" w:sz="0" w:space="0" w:color="auto"/>
        <w:bottom w:val="none" w:sz="0" w:space="0" w:color="auto"/>
        <w:right w:val="none" w:sz="0" w:space="0" w:color="auto"/>
      </w:divBdr>
    </w:div>
    <w:div w:id="945893873">
      <w:bodyDiv w:val="1"/>
      <w:marLeft w:val="0"/>
      <w:marRight w:val="0"/>
      <w:marTop w:val="0"/>
      <w:marBottom w:val="0"/>
      <w:divBdr>
        <w:top w:val="none" w:sz="0" w:space="0" w:color="auto"/>
        <w:left w:val="none" w:sz="0" w:space="0" w:color="auto"/>
        <w:bottom w:val="none" w:sz="0" w:space="0" w:color="auto"/>
        <w:right w:val="none" w:sz="0" w:space="0" w:color="auto"/>
      </w:divBdr>
    </w:div>
    <w:div w:id="1047028308">
      <w:bodyDiv w:val="1"/>
      <w:marLeft w:val="0"/>
      <w:marRight w:val="0"/>
      <w:marTop w:val="0"/>
      <w:marBottom w:val="0"/>
      <w:divBdr>
        <w:top w:val="none" w:sz="0" w:space="0" w:color="auto"/>
        <w:left w:val="none" w:sz="0" w:space="0" w:color="auto"/>
        <w:bottom w:val="none" w:sz="0" w:space="0" w:color="auto"/>
        <w:right w:val="none" w:sz="0" w:space="0" w:color="auto"/>
      </w:divBdr>
    </w:div>
    <w:div w:id="192722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F:\&#1045;&#1051;&#1045;&#1053;&#1040;\&#1055;&#1054;&#1051;&#1054;&#1046;&#1045;&#1053;&#1048;&#1071;\2023\&#1047;&#1040;&#1050;&#1059;&#1055;&#1050;&#1048;\&#1055;&#1086;&#1083;&#1086;&#1078;&#1077;&#1085;&#1080;&#1077;%20&#1086;%20&#1082;&#1086;&#1084;&#1080;&#1089;&#1089;&#1080;%20&#1087;&#1086;%20&#1086;&#1089;&#1091;&#1097;&#1077;&#1089;&#1090;&#1074;&#1083;&#1077;&#1085;&#1080;&#1102;%20&#1082;&#1086;&#1085;&#1082;&#1091;&#1088;&#1077;&#1085;&#1090;&#1085;&#1086;&#1081;%20&#1079;&#1072;&#1082;&#1091;&#1087;&#1082;&#1077;.docx" TargetMode="External"/><Relationship Id="rId18" Type="http://schemas.openxmlformats.org/officeDocument/2006/relationships/hyperlink" Target="http://ivo.garant.ru/document/redirect/12164203/11"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21" Type="http://schemas.openxmlformats.org/officeDocument/2006/relationships/hyperlink" Target="http://ivo.garant.ru/document/redirect/12164203/11" TargetMode="External"/><Relationship Id="rId34"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50" Type="http://schemas.openxmlformats.org/officeDocument/2006/relationships/hyperlink" Target="http://ivo.garant.ru/" TargetMode="External"/><Relationship Id="rId7" Type="http://schemas.openxmlformats.org/officeDocument/2006/relationships/hyperlink" Target="http://ivo.garant.ru/" TargetMode="External"/><Relationship Id="rId2" Type="http://schemas.openxmlformats.org/officeDocument/2006/relationships/styles" Target="styles.xml"/><Relationship Id="rId16" Type="http://schemas.openxmlformats.org/officeDocument/2006/relationships/hyperlink" Target="file:///F:\&#1045;&#1051;&#1045;&#1053;&#1040;\&#1055;&#1054;&#1051;&#1054;&#1046;&#1045;&#1053;&#1048;&#1071;\2023\&#1047;&#1040;&#1050;&#1059;&#1055;&#1050;&#1048;\&#1055;&#1086;&#1083;&#1086;&#1078;&#1077;&#1085;&#1080;&#1077;%20&#1086;%20&#1082;&#1086;&#1084;&#1080;&#1089;&#1089;&#1080;%20&#1087;&#1086;%20&#1086;&#1089;&#1091;&#1097;&#1077;&#1089;&#1090;&#1074;&#1083;&#1077;&#1085;&#1080;&#1102;%20&#1082;&#1086;&#1085;&#1082;&#1091;&#1088;&#1077;&#1085;&#1090;&#1085;&#1086;&#1081;%20&#1079;&#1072;&#1082;&#1091;&#1087;&#1082;&#1077;.docx" TargetMode="External"/><Relationship Id="rId29" Type="http://schemas.openxmlformats.org/officeDocument/2006/relationships/hyperlink" Target="http://ivo.garant.ru/" TargetMode="External"/><Relationship Id="rId11" Type="http://schemas.openxmlformats.org/officeDocument/2006/relationships/hyperlink" Target="file:///F:\&#1045;&#1051;&#1045;&#1053;&#1040;\&#1055;&#1054;&#1051;&#1054;&#1046;&#1045;&#1053;&#1048;&#1071;\2023\&#1047;&#1040;&#1050;&#1059;&#1055;&#1050;&#1048;\&#1055;&#1086;&#1083;&#1086;&#1078;&#1077;&#1085;&#1080;&#1077;%20&#1086;%20&#1082;&#1086;&#1084;&#1080;&#1089;&#1089;&#1080;%20&#1087;&#1086;%20&#1086;&#1089;&#1091;&#1097;&#1077;&#1089;&#1090;&#1074;&#1083;&#1077;&#1085;&#1080;&#1102;%20&#1082;&#1086;&#1085;&#1082;&#1091;&#1088;&#1077;&#1085;&#1090;&#1085;&#1086;&#1081;%20&#1079;&#1072;&#1082;&#1091;&#1087;&#1082;&#1077;.docx"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F:\&#1045;&#1051;&#1045;&#1053;&#1040;\&#1055;&#1054;&#1051;&#1054;&#1046;&#1045;&#1053;&#1048;&#1071;\2023\&#1047;&#1040;&#1050;&#1059;&#1055;&#1050;&#1048;\&#1055;&#1086;&#1083;&#1086;&#1078;&#1077;&#1085;&#1080;&#1077;%20&#1086;%20&#1082;&#1086;&#1084;&#1080;&#1089;&#1089;&#1080;%20&#1087;&#1086;%20&#1086;&#1089;&#1091;&#1097;&#1077;&#1089;&#1090;&#1074;&#1083;&#1077;&#1085;&#1080;&#1102;%20&#1082;&#1086;&#1085;&#1082;&#1091;&#1088;&#1077;&#1085;&#1090;&#1085;&#1086;&#1081;%20&#1079;&#1072;&#1082;&#1091;&#1087;&#1082;&#1077;.docx" TargetMode="External"/><Relationship Id="rId19" Type="http://schemas.openxmlformats.org/officeDocument/2006/relationships/hyperlink" Target="http://ivo.garant.ru/document/redirect/12164203/11"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document/redirect/12164203/1002" TargetMode="External"/><Relationship Id="rId14" Type="http://schemas.openxmlformats.org/officeDocument/2006/relationships/hyperlink" Target="consultantplus://offline/ref=09A8C1F34249C52DCCE63F547BC451DF2D1F280CA5CCBFD408232BBD582DE3DEFACEB9A9395C47ECyEp6H" TargetMode="External"/><Relationship Id="rId22" Type="http://schemas.openxmlformats.org/officeDocument/2006/relationships/hyperlink" Target="file:///F:\&#1045;&#1051;&#1045;&#1053;&#1040;\&#1055;&#1054;&#1051;&#1054;&#1046;&#1045;&#1053;&#1048;&#1071;\2023\&#1047;&#1040;&#1050;&#1059;&#1055;&#1050;&#1048;\&#1055;&#1086;&#1083;&#1086;&#1078;&#1077;&#1085;&#1080;&#1077;%20&#1086;%20&#1082;&#1086;&#1084;&#1080;&#1089;&#1089;&#1080;%20&#1087;&#1086;%20&#1086;&#1089;&#1091;&#1097;&#1077;&#1089;&#1090;&#1074;&#1083;&#1077;&#1085;&#1080;&#1102;%20&#1082;&#1086;&#1085;&#1082;&#1091;&#1088;&#1077;&#1085;&#1090;&#1085;&#1086;&#1081;%20&#1079;&#1072;&#1082;&#1091;&#1087;&#1082;&#1077;.docx"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8" Type="http://schemas.openxmlformats.org/officeDocument/2006/relationships/hyperlink" Target="http://ivo.garant.ru/document/redirect/12164203/1002" TargetMode="External"/><Relationship Id="rId51" Type="http://schemas.openxmlformats.org/officeDocument/2006/relationships/hyperlink" Target="http://ivo.garant.ru/" TargetMode="External"/><Relationship Id="rId3" Type="http://schemas.openxmlformats.org/officeDocument/2006/relationships/settings" Target="settings.xml"/><Relationship Id="rId12" Type="http://schemas.openxmlformats.org/officeDocument/2006/relationships/hyperlink" Target="file:///F:\&#1045;&#1051;&#1045;&#1053;&#1040;\&#1055;&#1054;&#1051;&#1054;&#1046;&#1045;&#1053;&#1048;&#1071;\2023\&#1047;&#1040;&#1050;&#1059;&#1055;&#1050;&#1048;\&#1055;&#1086;&#1083;&#1086;&#1078;&#1077;&#1085;&#1080;&#1077;%20&#1086;%20&#1082;&#1086;&#1084;&#1080;&#1089;&#1089;&#1080;%20&#1087;&#1086;%20&#1086;&#1089;&#1091;&#1097;&#1077;&#1089;&#1090;&#1074;&#1083;&#1077;&#1085;&#1080;&#1102;%20&#1082;&#1086;&#1085;&#1082;&#1091;&#1088;&#1077;&#1085;&#1090;&#1085;&#1086;&#1081;%20&#1079;&#1072;&#1082;&#1091;&#1087;&#1082;&#1077;.docx" TargetMode="External"/><Relationship Id="rId17" Type="http://schemas.openxmlformats.org/officeDocument/2006/relationships/hyperlink" Target="http://ivo.garant.ru/document/redirect/10102673/3"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20" Type="http://schemas.openxmlformats.org/officeDocument/2006/relationships/hyperlink" Target="file:///F:\&#1045;&#1051;&#1045;&#1053;&#1040;\&#1055;&#1054;&#1051;&#1054;&#1046;&#1045;&#1053;&#1048;&#1071;\2023\&#1047;&#1040;&#1050;&#1059;&#1055;&#1050;&#1048;\&#1055;&#1086;&#1083;&#1086;&#1078;&#1077;&#1085;&#1080;&#1077;%20&#1086;%20&#1082;&#1086;&#1084;&#1080;&#1089;&#1089;&#1080;%20&#1087;&#1086;%20&#1086;&#1089;&#1091;&#1097;&#1077;&#1089;&#1090;&#1074;&#1083;&#1077;&#1085;&#1080;&#1102;%20&#1082;&#1086;&#1085;&#1082;&#1091;&#1088;&#1077;&#1085;&#1090;&#1085;&#1086;&#1081;%20&#1079;&#1072;&#1082;&#1091;&#1087;&#1082;&#1077;.docx" TargetMode="External"/><Relationship Id="rId41" Type="http://schemas.openxmlformats.org/officeDocument/2006/relationships/hyperlink" Target="http://ivo.garant.ru/"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09A8C1F34249C52DCCE63F547BC451DF2D1E2007A0C6BFD408232BBD582DE3DEFACEB9A9395C47EAyEp7H" TargetMode="External"/><Relationship Id="rId23" Type="http://schemas.openxmlformats.org/officeDocument/2006/relationships/hyperlink" Target="https://docs.cntd.ru/document/499011838"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6824</Words>
  <Characters>38902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Муниципальное автономное учреждение дополнительного  образования</vt:lpstr>
    </vt:vector>
  </TitlesOfParts>
  <Company/>
  <LinksUpToDate>false</LinksUpToDate>
  <CharactersWithSpaces>45635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учреждение дополнительного  образования</dc:title>
  <dc:creator>Вадим</dc:creator>
  <cp:lastModifiedBy>Сергей Виноградов</cp:lastModifiedBy>
  <cp:revision>2</cp:revision>
  <cp:lastPrinted>2023-12-03T13:40:00Z</cp:lastPrinted>
  <dcterms:created xsi:type="dcterms:W3CDTF">2024-01-14T19:35:00Z</dcterms:created>
  <dcterms:modified xsi:type="dcterms:W3CDTF">2024-01-14T19:35:00Z</dcterms:modified>
</cp:coreProperties>
</file>