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6"/>
        <w:gridCol w:w="4677"/>
      </w:tblGrid>
      <w:tr w:rsidR="004C023C" w:rsidRPr="0011155C" w:rsidTr="0001104A">
        <w:tc>
          <w:tcPr>
            <w:tcW w:w="4676" w:type="dxa"/>
            <w:tcMar>
              <w:top w:w="0" w:type="dxa"/>
              <w:left w:w="0" w:type="dxa"/>
              <w:bottom w:w="0" w:type="dxa"/>
              <w:right w:w="0" w:type="dxa"/>
            </w:tcMar>
          </w:tcPr>
          <w:p w:rsidR="004C023C" w:rsidRPr="0011155C" w:rsidRDefault="004C023C" w:rsidP="0001104A">
            <w:pPr>
              <w:autoSpaceDE w:val="0"/>
              <w:autoSpaceDN w:val="0"/>
              <w:adjustRightInd w:val="0"/>
              <w:spacing w:after="0" w:line="240" w:lineRule="auto"/>
              <w:outlineLvl w:val="0"/>
              <w:rPr>
                <w:rFonts w:ascii="Times New Roman" w:hAnsi="Times New Roman"/>
                <w:sz w:val="28"/>
                <w:szCs w:val="28"/>
                <w:lang w:eastAsia="ru-RU"/>
              </w:rPr>
            </w:pPr>
            <w:r w:rsidRPr="0011155C">
              <w:rPr>
                <w:rFonts w:ascii="Times New Roman" w:hAnsi="Times New Roman"/>
                <w:sz w:val="28"/>
                <w:szCs w:val="28"/>
                <w:lang w:eastAsia="ru-RU"/>
              </w:rPr>
              <w:t>11 апреля 2014 года</w:t>
            </w:r>
          </w:p>
        </w:tc>
        <w:tc>
          <w:tcPr>
            <w:tcW w:w="4677" w:type="dxa"/>
            <w:tcMar>
              <w:top w:w="0" w:type="dxa"/>
              <w:left w:w="0" w:type="dxa"/>
              <w:bottom w:w="0" w:type="dxa"/>
              <w:right w:w="0" w:type="dxa"/>
            </w:tcMar>
          </w:tcPr>
          <w:p w:rsidR="004C023C" w:rsidRPr="0011155C" w:rsidRDefault="004C023C" w:rsidP="0001104A">
            <w:pPr>
              <w:autoSpaceDE w:val="0"/>
              <w:autoSpaceDN w:val="0"/>
              <w:adjustRightInd w:val="0"/>
              <w:spacing w:after="0" w:line="240" w:lineRule="auto"/>
              <w:jc w:val="right"/>
              <w:outlineLvl w:val="0"/>
              <w:rPr>
                <w:rFonts w:ascii="Times New Roman" w:hAnsi="Times New Roman"/>
                <w:sz w:val="28"/>
                <w:szCs w:val="28"/>
                <w:lang w:eastAsia="ru-RU"/>
              </w:rPr>
            </w:pPr>
            <w:r w:rsidRPr="0011155C">
              <w:rPr>
                <w:rFonts w:ascii="Times New Roman" w:hAnsi="Times New Roman"/>
                <w:sz w:val="28"/>
                <w:szCs w:val="28"/>
                <w:lang w:eastAsia="ru-RU"/>
              </w:rPr>
              <w:t>N 226</w:t>
            </w:r>
          </w:p>
        </w:tc>
      </w:tr>
    </w:tbl>
    <w:p w:rsidR="004C023C" w:rsidRPr="0011155C" w:rsidRDefault="004C023C" w:rsidP="004C023C">
      <w:pPr>
        <w:pBdr>
          <w:top w:val="single" w:sz="6" w:space="0" w:color="auto"/>
        </w:pBdr>
        <w:autoSpaceDE w:val="0"/>
        <w:autoSpaceDN w:val="0"/>
        <w:adjustRightInd w:val="0"/>
        <w:spacing w:before="100" w:after="100" w:line="240" w:lineRule="auto"/>
        <w:jc w:val="both"/>
        <w:rPr>
          <w:rFonts w:ascii="Times New Roman" w:hAnsi="Times New Roman"/>
          <w:sz w:val="2"/>
          <w:szCs w:val="2"/>
          <w:lang w:eastAsia="ru-RU"/>
        </w:rPr>
      </w:pPr>
    </w:p>
    <w:p w:rsidR="004C023C" w:rsidRPr="0011155C" w:rsidRDefault="004C023C" w:rsidP="004C023C">
      <w:pPr>
        <w:autoSpaceDE w:val="0"/>
        <w:autoSpaceDN w:val="0"/>
        <w:adjustRightInd w:val="0"/>
        <w:spacing w:after="0" w:line="240" w:lineRule="auto"/>
        <w:jc w:val="both"/>
        <w:rPr>
          <w:rFonts w:ascii="Times New Roman" w:hAnsi="Times New Roman"/>
          <w:sz w:val="28"/>
          <w:szCs w:val="28"/>
          <w:lang w:eastAsia="ru-RU"/>
        </w:rPr>
      </w:pPr>
    </w:p>
    <w:p w:rsidR="004C023C" w:rsidRPr="0011155C" w:rsidRDefault="004C023C" w:rsidP="004C023C">
      <w:pPr>
        <w:autoSpaceDE w:val="0"/>
        <w:autoSpaceDN w:val="0"/>
        <w:adjustRightInd w:val="0"/>
        <w:spacing w:after="0" w:line="240" w:lineRule="auto"/>
        <w:jc w:val="center"/>
        <w:rPr>
          <w:rFonts w:ascii="Times New Roman" w:hAnsi="Times New Roman"/>
          <w:b/>
          <w:bCs/>
          <w:sz w:val="28"/>
          <w:szCs w:val="28"/>
          <w:lang w:eastAsia="ru-RU"/>
        </w:rPr>
      </w:pPr>
      <w:r w:rsidRPr="0011155C">
        <w:rPr>
          <w:rFonts w:ascii="Times New Roman" w:hAnsi="Times New Roman"/>
          <w:b/>
          <w:bCs/>
          <w:sz w:val="28"/>
          <w:szCs w:val="28"/>
          <w:lang w:eastAsia="ru-RU"/>
        </w:rPr>
        <w:t>УКАЗ</w:t>
      </w:r>
    </w:p>
    <w:p w:rsidR="004C023C" w:rsidRPr="0011155C" w:rsidRDefault="004C023C" w:rsidP="004C023C">
      <w:pPr>
        <w:autoSpaceDE w:val="0"/>
        <w:autoSpaceDN w:val="0"/>
        <w:adjustRightInd w:val="0"/>
        <w:spacing w:after="0" w:line="240" w:lineRule="auto"/>
        <w:jc w:val="center"/>
        <w:rPr>
          <w:rFonts w:ascii="Times New Roman" w:hAnsi="Times New Roman"/>
          <w:b/>
          <w:bCs/>
          <w:sz w:val="28"/>
          <w:szCs w:val="28"/>
          <w:lang w:eastAsia="ru-RU"/>
        </w:rPr>
      </w:pPr>
    </w:p>
    <w:p w:rsidR="004C023C" w:rsidRPr="0011155C" w:rsidRDefault="004C023C" w:rsidP="004C023C">
      <w:pPr>
        <w:autoSpaceDE w:val="0"/>
        <w:autoSpaceDN w:val="0"/>
        <w:adjustRightInd w:val="0"/>
        <w:spacing w:after="0" w:line="240" w:lineRule="auto"/>
        <w:jc w:val="center"/>
        <w:rPr>
          <w:rFonts w:ascii="Times New Roman" w:hAnsi="Times New Roman"/>
          <w:b/>
          <w:bCs/>
          <w:sz w:val="28"/>
          <w:szCs w:val="28"/>
          <w:lang w:eastAsia="ru-RU"/>
        </w:rPr>
      </w:pPr>
      <w:r w:rsidRPr="0011155C">
        <w:rPr>
          <w:rFonts w:ascii="Times New Roman" w:hAnsi="Times New Roman"/>
          <w:b/>
          <w:bCs/>
          <w:sz w:val="28"/>
          <w:szCs w:val="28"/>
          <w:lang w:eastAsia="ru-RU"/>
        </w:rPr>
        <w:t>ПРЕЗИДЕНТА РОССИЙСКОЙ ФЕДЕРАЦИИ</w:t>
      </w:r>
    </w:p>
    <w:p w:rsidR="004C023C" w:rsidRPr="0011155C" w:rsidRDefault="004C023C" w:rsidP="004C023C">
      <w:pPr>
        <w:autoSpaceDE w:val="0"/>
        <w:autoSpaceDN w:val="0"/>
        <w:adjustRightInd w:val="0"/>
        <w:spacing w:after="0" w:line="240" w:lineRule="auto"/>
        <w:jc w:val="center"/>
        <w:rPr>
          <w:rFonts w:ascii="Times New Roman" w:hAnsi="Times New Roman"/>
          <w:b/>
          <w:bCs/>
          <w:sz w:val="28"/>
          <w:szCs w:val="28"/>
          <w:lang w:eastAsia="ru-RU"/>
        </w:rPr>
      </w:pPr>
    </w:p>
    <w:p w:rsidR="004C023C" w:rsidRPr="0011155C" w:rsidRDefault="004C023C" w:rsidP="004C023C">
      <w:pPr>
        <w:autoSpaceDE w:val="0"/>
        <w:autoSpaceDN w:val="0"/>
        <w:adjustRightInd w:val="0"/>
        <w:spacing w:after="0" w:line="240" w:lineRule="auto"/>
        <w:jc w:val="center"/>
        <w:rPr>
          <w:rFonts w:ascii="Times New Roman" w:hAnsi="Times New Roman"/>
          <w:b/>
          <w:bCs/>
          <w:sz w:val="28"/>
          <w:szCs w:val="28"/>
          <w:lang w:eastAsia="ru-RU"/>
        </w:rPr>
      </w:pPr>
      <w:r w:rsidRPr="0011155C">
        <w:rPr>
          <w:rFonts w:ascii="Times New Roman" w:hAnsi="Times New Roman"/>
          <w:b/>
          <w:bCs/>
          <w:sz w:val="28"/>
          <w:szCs w:val="28"/>
          <w:lang w:eastAsia="ru-RU"/>
        </w:rPr>
        <w:t>О НАЦИОНАЛЬНОМ ПЛАНЕ</w:t>
      </w:r>
    </w:p>
    <w:p w:rsidR="004C023C" w:rsidRPr="0011155C" w:rsidRDefault="004C023C" w:rsidP="004C023C">
      <w:pPr>
        <w:autoSpaceDE w:val="0"/>
        <w:autoSpaceDN w:val="0"/>
        <w:adjustRightInd w:val="0"/>
        <w:spacing w:after="0" w:line="240" w:lineRule="auto"/>
        <w:jc w:val="center"/>
        <w:rPr>
          <w:rFonts w:ascii="Times New Roman" w:hAnsi="Times New Roman"/>
          <w:b/>
          <w:bCs/>
          <w:sz w:val="28"/>
          <w:szCs w:val="28"/>
          <w:lang w:eastAsia="ru-RU"/>
        </w:rPr>
      </w:pPr>
      <w:r w:rsidRPr="0011155C">
        <w:rPr>
          <w:rFonts w:ascii="Times New Roman" w:hAnsi="Times New Roman"/>
          <w:b/>
          <w:bCs/>
          <w:sz w:val="28"/>
          <w:szCs w:val="28"/>
          <w:lang w:eastAsia="ru-RU"/>
        </w:rPr>
        <w:t>ПРОТИВОДЕЙСТВИЯ КОРРУПЦИИ НА 2014 - 2015 ГОДЫ</w:t>
      </w:r>
    </w:p>
    <w:p w:rsidR="004C023C" w:rsidRPr="0011155C" w:rsidRDefault="004C023C" w:rsidP="004C023C">
      <w:pPr>
        <w:autoSpaceDE w:val="0"/>
        <w:autoSpaceDN w:val="0"/>
        <w:adjustRightInd w:val="0"/>
        <w:spacing w:after="0" w:line="240" w:lineRule="auto"/>
        <w:jc w:val="both"/>
        <w:rPr>
          <w:rFonts w:ascii="Times New Roman" w:hAnsi="Times New Roman"/>
          <w:sz w:val="28"/>
          <w:szCs w:val="28"/>
          <w:lang w:eastAsia="ru-RU"/>
        </w:rPr>
      </w:pP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В соответствии с </w:t>
      </w:r>
      <w:hyperlink r:id="rId4" w:history="1">
        <w:r w:rsidRPr="0011155C">
          <w:rPr>
            <w:rFonts w:ascii="Times New Roman" w:hAnsi="Times New Roman"/>
            <w:sz w:val="28"/>
            <w:szCs w:val="28"/>
            <w:lang w:eastAsia="ru-RU"/>
          </w:rPr>
          <w:t>пунктом 1 части 1 статьи 5</w:t>
        </w:r>
      </w:hyperlink>
      <w:r w:rsidRPr="0011155C">
        <w:rPr>
          <w:rFonts w:ascii="Times New Roman" w:hAnsi="Times New Roman"/>
          <w:sz w:val="28"/>
          <w:szCs w:val="28"/>
          <w:lang w:eastAsia="ru-RU"/>
        </w:rPr>
        <w:t xml:space="preserve"> Федерального закона от 25 декабря 2008 г. N 273-ФЗ "О противодействии коррупции" постановляю:</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1. Утвердить прилагаемый </w:t>
      </w:r>
      <w:hyperlink w:anchor="Par48" w:history="1">
        <w:r w:rsidRPr="0011155C">
          <w:rPr>
            <w:rFonts w:ascii="Times New Roman" w:hAnsi="Times New Roman"/>
            <w:sz w:val="28"/>
            <w:szCs w:val="28"/>
            <w:lang w:eastAsia="ru-RU"/>
          </w:rPr>
          <w:t>Национальный план</w:t>
        </w:r>
      </w:hyperlink>
      <w:r w:rsidRPr="0011155C">
        <w:rPr>
          <w:rFonts w:ascii="Times New Roman" w:hAnsi="Times New Roman"/>
          <w:sz w:val="28"/>
          <w:szCs w:val="28"/>
          <w:lang w:eastAsia="ru-RU"/>
        </w:rPr>
        <w:t xml:space="preserve"> противодействия коррупции на 2014 - 2015 годы.</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2. Руководителям федеральных органов исполнительной власти, иных государственных органов, руководствуясь Национальной стратегией противодействия коррупции, утвержденной </w:t>
      </w:r>
      <w:hyperlink r:id="rId5" w:history="1">
        <w:r w:rsidRPr="0011155C">
          <w:rPr>
            <w:rFonts w:ascii="Times New Roman" w:hAnsi="Times New Roman"/>
            <w:sz w:val="28"/>
            <w:szCs w:val="28"/>
            <w:lang w:eastAsia="ru-RU"/>
          </w:rPr>
          <w:t>Указом</w:t>
        </w:r>
      </w:hyperlink>
      <w:r w:rsidRPr="0011155C">
        <w:rPr>
          <w:rFonts w:ascii="Times New Roman" w:hAnsi="Times New Roman"/>
          <w:sz w:val="28"/>
          <w:szCs w:val="28"/>
          <w:lang w:eastAsia="ru-RU"/>
        </w:rPr>
        <w:t xml:space="preserve"> Президента Российской Федерации от 13 апреля 2010 г. N 460, и </w:t>
      </w:r>
      <w:hyperlink w:anchor="Par48" w:history="1">
        <w:r w:rsidRPr="0011155C">
          <w:rPr>
            <w:rFonts w:ascii="Times New Roman" w:hAnsi="Times New Roman"/>
            <w:sz w:val="28"/>
            <w:szCs w:val="28"/>
            <w:lang w:eastAsia="ru-RU"/>
          </w:rPr>
          <w:t>Национальным планом</w:t>
        </w:r>
      </w:hyperlink>
      <w:r w:rsidRPr="0011155C">
        <w:rPr>
          <w:rFonts w:ascii="Times New Roman" w:hAnsi="Times New Roman"/>
          <w:sz w:val="28"/>
          <w:szCs w:val="28"/>
          <w:lang w:eastAsia="ru-RU"/>
        </w:rPr>
        <w:t xml:space="preserve"> противодействия коррупции на 2014 - 2015 годы, утвержденным настоящим Указом, обеспечить внесение до 1 июля 2014 г.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 достижение конкретных результатов, а также контроль за выполнением мероприятий, предусмотренных планами.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3. Рекомендовать:</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корпусе и аппаратах судов;</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проведение на постоянной основе анализа организации работы по профилактике коррупционных правонарушений в части, касающейся </w:t>
      </w:r>
      <w:r w:rsidRPr="0011155C">
        <w:rPr>
          <w:rFonts w:ascii="Times New Roman" w:hAnsi="Times New Roman"/>
          <w:sz w:val="28"/>
          <w:szCs w:val="28"/>
          <w:lang w:eastAsia="ru-RU"/>
        </w:rPr>
        <w:lastRenderedPageBreak/>
        <w:t>соблюдения судьями и работниками аппаратов судов антикоррупционных норм (представление сведений о доходах, расходах, об имуществе и обязательствах имущественного характера; размещение соответствующих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судьями и работниками аппаратов судов запрета на владение иностранными активами);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органам судейского сообщества в Российской Федерации принять меры:</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по совершенствованию дисциплинарного производства в отношении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по разъяснению порядка заполнения судьями и работниками аппаратов судов и 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г) руководителям органов государственной власти субъектов Российской Федерации и органов местного самоуправления, руководствуясь Национальной стратегией противодействия коррупции, утвержденной </w:t>
      </w:r>
      <w:hyperlink r:id="rId6" w:history="1">
        <w:r w:rsidRPr="0011155C">
          <w:rPr>
            <w:rFonts w:ascii="Times New Roman" w:hAnsi="Times New Roman"/>
            <w:sz w:val="28"/>
            <w:szCs w:val="28"/>
            <w:lang w:eastAsia="ru-RU"/>
          </w:rPr>
          <w:t>Указом</w:t>
        </w:r>
      </w:hyperlink>
      <w:r w:rsidRPr="0011155C">
        <w:rPr>
          <w:rFonts w:ascii="Times New Roman" w:hAnsi="Times New Roman"/>
          <w:sz w:val="28"/>
          <w:szCs w:val="28"/>
          <w:lang w:eastAsia="ru-RU"/>
        </w:rPr>
        <w:t xml:space="preserve"> Президента Российской Федерации от 13 апреля 2010 г. N 460, и </w:t>
      </w:r>
      <w:hyperlink w:anchor="Par48" w:history="1">
        <w:r w:rsidRPr="0011155C">
          <w:rPr>
            <w:rFonts w:ascii="Times New Roman" w:hAnsi="Times New Roman"/>
            <w:sz w:val="28"/>
            <w:szCs w:val="28"/>
            <w:lang w:eastAsia="ru-RU"/>
          </w:rPr>
          <w:t>Национальным планом</w:t>
        </w:r>
      </w:hyperlink>
      <w:r w:rsidRPr="0011155C">
        <w:rPr>
          <w:rFonts w:ascii="Times New Roman" w:hAnsi="Times New Roman"/>
          <w:sz w:val="28"/>
          <w:szCs w:val="28"/>
          <w:lang w:eastAsia="ru-RU"/>
        </w:rPr>
        <w:t xml:space="preserve"> противодействия коррупции на 2014 - 2015 годы, утвержденным настоящим Указом, обеспечить внесение до 1 августа 2014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изменений, направленных на достижение конкретных результатов, а также контроль за выполнением мероприятий, предусмотренных планами;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д)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 продолжить работу по формированию в обществе нетерпимого отношения к коррупционному поведению.</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4. Внести в </w:t>
      </w:r>
      <w:hyperlink r:id="rId7" w:history="1">
        <w:r w:rsidRPr="0011155C">
          <w:rPr>
            <w:rFonts w:ascii="Times New Roman" w:hAnsi="Times New Roman"/>
            <w:sz w:val="28"/>
            <w:szCs w:val="28"/>
            <w:lang w:eastAsia="ru-RU"/>
          </w:rPr>
          <w:t>пункт 3</w:t>
        </w:r>
      </w:hyperlink>
      <w:r w:rsidRPr="0011155C">
        <w:rPr>
          <w:rFonts w:ascii="Times New Roman" w:hAnsi="Times New Roman"/>
          <w:sz w:val="28"/>
          <w:szCs w:val="28"/>
          <w:lang w:eastAsia="ru-RU"/>
        </w:rP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w:t>
      </w:r>
      <w:r w:rsidRPr="0011155C">
        <w:rPr>
          <w:rFonts w:ascii="Times New Roman" w:hAnsi="Times New Roman"/>
          <w:sz w:val="28"/>
          <w:szCs w:val="28"/>
          <w:lang w:eastAsia="ru-RU"/>
        </w:rPr>
        <w:lastRenderedPageBreak/>
        <w:t>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следующие изменения: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а) из </w:t>
      </w:r>
      <w:hyperlink r:id="rId8" w:history="1">
        <w:r w:rsidRPr="0011155C">
          <w:rPr>
            <w:rFonts w:ascii="Times New Roman" w:hAnsi="Times New Roman"/>
            <w:sz w:val="28"/>
            <w:szCs w:val="28"/>
            <w:lang w:eastAsia="ru-RU"/>
          </w:rPr>
          <w:t>абзаца первого</w:t>
        </w:r>
      </w:hyperlink>
      <w:r w:rsidRPr="0011155C">
        <w:rPr>
          <w:rFonts w:ascii="Times New Roman" w:hAnsi="Times New Roman"/>
          <w:sz w:val="28"/>
          <w:szCs w:val="28"/>
          <w:lang w:eastAsia="ru-RU"/>
        </w:rPr>
        <w:t xml:space="preserve"> слова "в пределах установленной численности этих органов" исключить;</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б) в </w:t>
      </w:r>
      <w:hyperlink r:id="rId9" w:history="1">
        <w:r w:rsidRPr="0011155C">
          <w:rPr>
            <w:rFonts w:ascii="Times New Roman" w:hAnsi="Times New Roman"/>
            <w:sz w:val="28"/>
            <w:szCs w:val="28"/>
            <w:lang w:eastAsia="ru-RU"/>
          </w:rPr>
          <w:t>подпункте "з"</w:t>
        </w:r>
      </w:hyperlink>
      <w:r w:rsidRPr="0011155C">
        <w:rPr>
          <w:rFonts w:ascii="Times New Roman" w:hAnsi="Times New Roman"/>
          <w:sz w:val="28"/>
          <w:szCs w:val="28"/>
          <w:lang w:eastAsia="ru-RU"/>
        </w:rPr>
        <w:t xml:space="preserve"> слово "обеспечение" заменить словом "осуществление";</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в) </w:t>
      </w:r>
      <w:hyperlink r:id="rId10" w:history="1">
        <w:r w:rsidRPr="0011155C">
          <w:rPr>
            <w:rFonts w:ascii="Times New Roman" w:hAnsi="Times New Roman"/>
            <w:sz w:val="28"/>
            <w:szCs w:val="28"/>
            <w:lang w:eastAsia="ru-RU"/>
          </w:rPr>
          <w:t>дополнить</w:t>
        </w:r>
      </w:hyperlink>
      <w:r w:rsidRPr="0011155C">
        <w:rPr>
          <w:rFonts w:ascii="Times New Roman" w:hAnsi="Times New Roman"/>
          <w:sz w:val="28"/>
          <w:szCs w:val="28"/>
          <w:lang w:eastAsia="ru-RU"/>
        </w:rPr>
        <w:t xml:space="preserve"> подпунктом "л" следующего содержания: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 ограничений при 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w:t>
      </w:r>
    </w:p>
    <w:p w:rsidR="004C023C" w:rsidRPr="0011155C" w:rsidRDefault="004C023C" w:rsidP="004C023C">
      <w:pPr>
        <w:autoSpaceDE w:val="0"/>
        <w:autoSpaceDN w:val="0"/>
        <w:adjustRightInd w:val="0"/>
        <w:spacing w:after="0" w:line="240" w:lineRule="auto"/>
        <w:jc w:val="both"/>
        <w:rPr>
          <w:rFonts w:ascii="Times New Roman" w:hAnsi="Times New Roman"/>
          <w:sz w:val="28"/>
          <w:szCs w:val="28"/>
          <w:lang w:eastAsia="ru-RU"/>
        </w:rPr>
      </w:pPr>
    </w:p>
    <w:p w:rsidR="004C023C" w:rsidRPr="0011155C" w:rsidRDefault="004C023C" w:rsidP="004C023C">
      <w:pPr>
        <w:autoSpaceDE w:val="0"/>
        <w:autoSpaceDN w:val="0"/>
        <w:adjustRightInd w:val="0"/>
        <w:spacing w:after="0" w:line="240" w:lineRule="auto"/>
        <w:jc w:val="right"/>
        <w:rPr>
          <w:rFonts w:ascii="Times New Roman" w:hAnsi="Times New Roman"/>
          <w:sz w:val="28"/>
          <w:szCs w:val="28"/>
          <w:lang w:eastAsia="ru-RU"/>
        </w:rPr>
      </w:pPr>
      <w:r w:rsidRPr="0011155C">
        <w:rPr>
          <w:rFonts w:ascii="Times New Roman" w:hAnsi="Times New Roman"/>
          <w:sz w:val="28"/>
          <w:szCs w:val="28"/>
          <w:lang w:eastAsia="ru-RU"/>
        </w:rPr>
        <w:t>Президент</w:t>
      </w:r>
    </w:p>
    <w:p w:rsidR="004C023C" w:rsidRPr="0011155C" w:rsidRDefault="004C023C" w:rsidP="004C023C">
      <w:pPr>
        <w:autoSpaceDE w:val="0"/>
        <w:autoSpaceDN w:val="0"/>
        <w:adjustRightInd w:val="0"/>
        <w:spacing w:after="0" w:line="240" w:lineRule="auto"/>
        <w:jc w:val="right"/>
        <w:rPr>
          <w:rFonts w:ascii="Times New Roman" w:hAnsi="Times New Roman"/>
          <w:sz w:val="28"/>
          <w:szCs w:val="28"/>
          <w:lang w:eastAsia="ru-RU"/>
        </w:rPr>
      </w:pPr>
      <w:r w:rsidRPr="0011155C">
        <w:rPr>
          <w:rFonts w:ascii="Times New Roman" w:hAnsi="Times New Roman"/>
          <w:sz w:val="28"/>
          <w:szCs w:val="28"/>
          <w:lang w:eastAsia="ru-RU"/>
        </w:rPr>
        <w:t>Российской Федерации</w:t>
      </w:r>
    </w:p>
    <w:p w:rsidR="004C023C" w:rsidRPr="0011155C" w:rsidRDefault="004C023C" w:rsidP="004C023C">
      <w:pPr>
        <w:autoSpaceDE w:val="0"/>
        <w:autoSpaceDN w:val="0"/>
        <w:adjustRightInd w:val="0"/>
        <w:spacing w:after="0" w:line="240" w:lineRule="auto"/>
        <w:jc w:val="right"/>
        <w:rPr>
          <w:rFonts w:ascii="Times New Roman" w:hAnsi="Times New Roman"/>
          <w:sz w:val="28"/>
          <w:szCs w:val="28"/>
          <w:lang w:eastAsia="ru-RU"/>
        </w:rPr>
      </w:pPr>
      <w:r w:rsidRPr="0011155C">
        <w:rPr>
          <w:rFonts w:ascii="Times New Roman" w:hAnsi="Times New Roman"/>
          <w:sz w:val="28"/>
          <w:szCs w:val="28"/>
          <w:lang w:eastAsia="ru-RU"/>
        </w:rPr>
        <w:t>В.ПУТИН</w:t>
      </w:r>
    </w:p>
    <w:p w:rsidR="004C023C" w:rsidRPr="0011155C" w:rsidRDefault="004C023C" w:rsidP="004C023C">
      <w:pPr>
        <w:autoSpaceDE w:val="0"/>
        <w:autoSpaceDN w:val="0"/>
        <w:adjustRightInd w:val="0"/>
        <w:spacing w:after="0" w:line="240" w:lineRule="auto"/>
        <w:rPr>
          <w:rFonts w:ascii="Times New Roman" w:hAnsi="Times New Roman"/>
          <w:sz w:val="28"/>
          <w:szCs w:val="28"/>
          <w:lang w:eastAsia="ru-RU"/>
        </w:rPr>
      </w:pPr>
      <w:r w:rsidRPr="0011155C">
        <w:rPr>
          <w:rFonts w:ascii="Times New Roman" w:hAnsi="Times New Roman"/>
          <w:sz w:val="28"/>
          <w:szCs w:val="28"/>
          <w:lang w:eastAsia="ru-RU"/>
        </w:rPr>
        <w:t>Москва, Кремль</w:t>
      </w:r>
    </w:p>
    <w:p w:rsidR="004C023C" w:rsidRPr="0011155C" w:rsidRDefault="004C023C" w:rsidP="004C023C">
      <w:pPr>
        <w:autoSpaceDE w:val="0"/>
        <w:autoSpaceDN w:val="0"/>
        <w:adjustRightInd w:val="0"/>
        <w:spacing w:after="0" w:line="240" w:lineRule="auto"/>
        <w:rPr>
          <w:rFonts w:ascii="Times New Roman" w:hAnsi="Times New Roman"/>
          <w:sz w:val="28"/>
          <w:szCs w:val="28"/>
          <w:lang w:eastAsia="ru-RU"/>
        </w:rPr>
      </w:pPr>
      <w:r w:rsidRPr="0011155C">
        <w:rPr>
          <w:rFonts w:ascii="Times New Roman" w:hAnsi="Times New Roman"/>
          <w:sz w:val="28"/>
          <w:szCs w:val="28"/>
          <w:lang w:eastAsia="ru-RU"/>
        </w:rPr>
        <w:t>11 апреля 2014 года</w:t>
      </w:r>
    </w:p>
    <w:p w:rsidR="004C023C" w:rsidRPr="0011155C" w:rsidRDefault="004C023C" w:rsidP="004C023C">
      <w:pPr>
        <w:autoSpaceDE w:val="0"/>
        <w:autoSpaceDN w:val="0"/>
        <w:adjustRightInd w:val="0"/>
        <w:spacing w:after="0" w:line="240" w:lineRule="auto"/>
        <w:rPr>
          <w:rFonts w:ascii="Times New Roman" w:hAnsi="Times New Roman"/>
          <w:sz w:val="28"/>
          <w:szCs w:val="28"/>
          <w:lang w:eastAsia="ru-RU"/>
        </w:rPr>
      </w:pPr>
      <w:r w:rsidRPr="0011155C">
        <w:rPr>
          <w:rFonts w:ascii="Times New Roman" w:hAnsi="Times New Roman"/>
          <w:sz w:val="28"/>
          <w:szCs w:val="28"/>
          <w:lang w:eastAsia="ru-RU"/>
        </w:rPr>
        <w:t>N 226</w:t>
      </w:r>
    </w:p>
    <w:p w:rsidR="004C023C" w:rsidRPr="0011155C" w:rsidRDefault="004C023C" w:rsidP="004C023C">
      <w:pPr>
        <w:autoSpaceDE w:val="0"/>
        <w:autoSpaceDN w:val="0"/>
        <w:adjustRightInd w:val="0"/>
        <w:spacing w:after="0" w:line="240" w:lineRule="auto"/>
        <w:jc w:val="both"/>
        <w:rPr>
          <w:rFonts w:ascii="Times New Roman" w:hAnsi="Times New Roman"/>
          <w:sz w:val="28"/>
          <w:szCs w:val="28"/>
          <w:lang w:eastAsia="ru-RU"/>
        </w:rPr>
      </w:pPr>
    </w:p>
    <w:p w:rsidR="004C023C" w:rsidRPr="0011155C" w:rsidRDefault="004C023C" w:rsidP="004C023C">
      <w:pPr>
        <w:autoSpaceDE w:val="0"/>
        <w:autoSpaceDN w:val="0"/>
        <w:adjustRightInd w:val="0"/>
        <w:spacing w:after="0" w:line="240" w:lineRule="auto"/>
        <w:jc w:val="both"/>
        <w:rPr>
          <w:rFonts w:ascii="Times New Roman" w:hAnsi="Times New Roman"/>
          <w:sz w:val="28"/>
          <w:szCs w:val="28"/>
          <w:lang w:eastAsia="ru-RU"/>
        </w:rPr>
      </w:pPr>
    </w:p>
    <w:p w:rsidR="004C023C" w:rsidRPr="0011155C" w:rsidRDefault="004C023C" w:rsidP="004C023C">
      <w:pPr>
        <w:autoSpaceDE w:val="0"/>
        <w:autoSpaceDN w:val="0"/>
        <w:adjustRightInd w:val="0"/>
        <w:spacing w:after="0" w:line="240" w:lineRule="auto"/>
        <w:jc w:val="both"/>
        <w:rPr>
          <w:rFonts w:ascii="Times New Roman" w:hAnsi="Times New Roman"/>
          <w:sz w:val="28"/>
          <w:szCs w:val="28"/>
          <w:lang w:eastAsia="ru-RU"/>
        </w:rPr>
      </w:pPr>
    </w:p>
    <w:p w:rsidR="004C023C" w:rsidRPr="0011155C" w:rsidRDefault="004C023C" w:rsidP="004C023C">
      <w:pPr>
        <w:autoSpaceDE w:val="0"/>
        <w:autoSpaceDN w:val="0"/>
        <w:adjustRightInd w:val="0"/>
        <w:spacing w:after="0" w:line="240" w:lineRule="auto"/>
        <w:jc w:val="both"/>
        <w:rPr>
          <w:rFonts w:ascii="Times New Roman" w:hAnsi="Times New Roman"/>
          <w:sz w:val="28"/>
          <w:szCs w:val="28"/>
          <w:lang w:eastAsia="ru-RU"/>
        </w:rPr>
      </w:pPr>
    </w:p>
    <w:p w:rsidR="004C023C" w:rsidRPr="0011155C" w:rsidRDefault="004C023C" w:rsidP="004C023C">
      <w:pPr>
        <w:autoSpaceDE w:val="0"/>
        <w:autoSpaceDN w:val="0"/>
        <w:adjustRightInd w:val="0"/>
        <w:spacing w:after="0" w:line="240" w:lineRule="auto"/>
        <w:jc w:val="both"/>
        <w:rPr>
          <w:rFonts w:ascii="Times New Roman" w:hAnsi="Times New Roman"/>
          <w:sz w:val="28"/>
          <w:szCs w:val="28"/>
          <w:lang w:eastAsia="ru-RU"/>
        </w:rPr>
        <w:sectPr w:rsidR="004C023C" w:rsidRPr="0011155C" w:rsidSect="007256E8">
          <w:headerReference w:type="default" r:id="rId11"/>
          <w:pgSz w:w="11905" w:h="16838"/>
          <w:pgMar w:top="1134" w:right="567" w:bottom="1134" w:left="1985" w:header="720" w:footer="720" w:gutter="0"/>
          <w:cols w:space="720"/>
          <w:noEndnote/>
          <w:titlePg/>
          <w:docGrid w:linePitch="299"/>
        </w:sectPr>
      </w:pPr>
    </w:p>
    <w:p w:rsidR="004C023C" w:rsidRPr="0011155C" w:rsidRDefault="004C023C" w:rsidP="004C023C">
      <w:pPr>
        <w:autoSpaceDE w:val="0"/>
        <w:autoSpaceDN w:val="0"/>
        <w:adjustRightInd w:val="0"/>
        <w:spacing w:after="0" w:line="240" w:lineRule="auto"/>
        <w:jc w:val="right"/>
        <w:outlineLvl w:val="0"/>
        <w:rPr>
          <w:rFonts w:ascii="Times New Roman" w:hAnsi="Times New Roman"/>
          <w:sz w:val="28"/>
          <w:szCs w:val="28"/>
          <w:lang w:eastAsia="ru-RU"/>
        </w:rPr>
      </w:pPr>
      <w:r w:rsidRPr="0011155C">
        <w:rPr>
          <w:rFonts w:ascii="Times New Roman" w:hAnsi="Times New Roman"/>
          <w:sz w:val="28"/>
          <w:szCs w:val="28"/>
          <w:lang w:eastAsia="ru-RU"/>
        </w:rPr>
        <w:lastRenderedPageBreak/>
        <w:t>Утвержден</w:t>
      </w:r>
    </w:p>
    <w:p w:rsidR="004C023C" w:rsidRPr="0011155C" w:rsidRDefault="004C023C" w:rsidP="004C023C">
      <w:pPr>
        <w:autoSpaceDE w:val="0"/>
        <w:autoSpaceDN w:val="0"/>
        <w:adjustRightInd w:val="0"/>
        <w:spacing w:after="0" w:line="240" w:lineRule="auto"/>
        <w:jc w:val="right"/>
        <w:rPr>
          <w:rFonts w:ascii="Times New Roman" w:hAnsi="Times New Roman"/>
          <w:sz w:val="28"/>
          <w:szCs w:val="28"/>
          <w:lang w:eastAsia="ru-RU"/>
        </w:rPr>
      </w:pPr>
      <w:r w:rsidRPr="0011155C">
        <w:rPr>
          <w:rFonts w:ascii="Times New Roman" w:hAnsi="Times New Roman"/>
          <w:sz w:val="28"/>
          <w:szCs w:val="28"/>
          <w:lang w:eastAsia="ru-RU"/>
        </w:rPr>
        <w:t>Указом Президента</w:t>
      </w:r>
    </w:p>
    <w:p w:rsidR="004C023C" w:rsidRPr="0011155C" w:rsidRDefault="004C023C" w:rsidP="004C023C">
      <w:pPr>
        <w:autoSpaceDE w:val="0"/>
        <w:autoSpaceDN w:val="0"/>
        <w:adjustRightInd w:val="0"/>
        <w:spacing w:after="0" w:line="240" w:lineRule="auto"/>
        <w:jc w:val="right"/>
        <w:rPr>
          <w:rFonts w:ascii="Times New Roman" w:hAnsi="Times New Roman"/>
          <w:sz w:val="28"/>
          <w:szCs w:val="28"/>
          <w:lang w:eastAsia="ru-RU"/>
        </w:rPr>
      </w:pPr>
      <w:r w:rsidRPr="0011155C">
        <w:rPr>
          <w:rFonts w:ascii="Times New Roman" w:hAnsi="Times New Roman"/>
          <w:sz w:val="28"/>
          <w:szCs w:val="28"/>
          <w:lang w:eastAsia="ru-RU"/>
        </w:rPr>
        <w:t>Российской Федерации</w:t>
      </w:r>
    </w:p>
    <w:p w:rsidR="004C023C" w:rsidRPr="0011155C" w:rsidRDefault="004C023C" w:rsidP="004C023C">
      <w:pPr>
        <w:autoSpaceDE w:val="0"/>
        <w:autoSpaceDN w:val="0"/>
        <w:adjustRightInd w:val="0"/>
        <w:spacing w:after="0" w:line="240" w:lineRule="auto"/>
        <w:jc w:val="right"/>
        <w:rPr>
          <w:rFonts w:ascii="Times New Roman" w:hAnsi="Times New Roman"/>
          <w:sz w:val="28"/>
          <w:szCs w:val="28"/>
          <w:lang w:eastAsia="ru-RU"/>
        </w:rPr>
      </w:pPr>
      <w:r w:rsidRPr="0011155C">
        <w:rPr>
          <w:rFonts w:ascii="Times New Roman" w:hAnsi="Times New Roman"/>
          <w:sz w:val="28"/>
          <w:szCs w:val="28"/>
          <w:lang w:eastAsia="ru-RU"/>
        </w:rPr>
        <w:t>от 11 апреля 2014 г. N 226</w:t>
      </w:r>
    </w:p>
    <w:p w:rsidR="004C023C" w:rsidRPr="0011155C" w:rsidRDefault="004C023C" w:rsidP="004C023C">
      <w:pPr>
        <w:autoSpaceDE w:val="0"/>
        <w:autoSpaceDN w:val="0"/>
        <w:adjustRightInd w:val="0"/>
        <w:spacing w:after="0" w:line="240" w:lineRule="auto"/>
        <w:jc w:val="both"/>
        <w:rPr>
          <w:rFonts w:ascii="Times New Roman" w:hAnsi="Times New Roman"/>
          <w:sz w:val="28"/>
          <w:szCs w:val="28"/>
          <w:lang w:eastAsia="ru-RU"/>
        </w:rPr>
      </w:pPr>
    </w:p>
    <w:p w:rsidR="004C023C" w:rsidRPr="0011155C" w:rsidRDefault="004C023C" w:rsidP="004C023C">
      <w:pPr>
        <w:autoSpaceDE w:val="0"/>
        <w:autoSpaceDN w:val="0"/>
        <w:adjustRightInd w:val="0"/>
        <w:spacing w:after="0" w:line="240" w:lineRule="auto"/>
        <w:jc w:val="center"/>
        <w:rPr>
          <w:rFonts w:ascii="Times New Roman" w:hAnsi="Times New Roman"/>
          <w:b/>
          <w:bCs/>
          <w:sz w:val="28"/>
          <w:szCs w:val="28"/>
          <w:lang w:eastAsia="ru-RU"/>
        </w:rPr>
      </w:pPr>
      <w:bookmarkStart w:id="0" w:name="Par48"/>
      <w:bookmarkEnd w:id="0"/>
      <w:r w:rsidRPr="0011155C">
        <w:rPr>
          <w:rFonts w:ascii="Times New Roman" w:hAnsi="Times New Roman"/>
          <w:b/>
          <w:bCs/>
          <w:sz w:val="28"/>
          <w:szCs w:val="28"/>
          <w:lang w:eastAsia="ru-RU"/>
        </w:rPr>
        <w:t>НАЦИОНАЛЬНЫЙ ПЛАН</w:t>
      </w:r>
    </w:p>
    <w:p w:rsidR="004C023C" w:rsidRPr="0011155C" w:rsidRDefault="004C023C" w:rsidP="004C023C">
      <w:pPr>
        <w:autoSpaceDE w:val="0"/>
        <w:autoSpaceDN w:val="0"/>
        <w:adjustRightInd w:val="0"/>
        <w:spacing w:after="0" w:line="240" w:lineRule="auto"/>
        <w:jc w:val="center"/>
        <w:rPr>
          <w:rFonts w:ascii="Times New Roman" w:hAnsi="Times New Roman"/>
          <w:b/>
          <w:bCs/>
          <w:sz w:val="28"/>
          <w:szCs w:val="28"/>
          <w:lang w:eastAsia="ru-RU"/>
        </w:rPr>
      </w:pPr>
      <w:r w:rsidRPr="0011155C">
        <w:rPr>
          <w:rFonts w:ascii="Times New Roman" w:hAnsi="Times New Roman"/>
          <w:b/>
          <w:bCs/>
          <w:sz w:val="28"/>
          <w:szCs w:val="28"/>
          <w:lang w:eastAsia="ru-RU"/>
        </w:rPr>
        <w:t>ПРОТИВОДЕЙСТВИЯ КОРРУПЦИИ НА 2014 - 2015 ГОДЫ</w:t>
      </w:r>
    </w:p>
    <w:p w:rsidR="004C023C" w:rsidRPr="0011155C" w:rsidRDefault="004C023C" w:rsidP="004C023C">
      <w:pPr>
        <w:autoSpaceDE w:val="0"/>
        <w:autoSpaceDN w:val="0"/>
        <w:adjustRightInd w:val="0"/>
        <w:spacing w:after="0" w:line="240" w:lineRule="auto"/>
        <w:jc w:val="both"/>
        <w:rPr>
          <w:rFonts w:ascii="Times New Roman" w:hAnsi="Times New Roman"/>
          <w:sz w:val="28"/>
          <w:szCs w:val="28"/>
          <w:lang w:eastAsia="ru-RU"/>
        </w:rPr>
      </w:pP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Мероприятия настоящего Национального плана направлены на решение следующих основных задач:</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совершенствование организационных основ противодействия коррупции в субъектах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обеспечение исполнения законодательных актов и управленческих решений в области противодействия коррупции в соответствии с </w:t>
      </w:r>
      <w:hyperlink r:id="rId12" w:history="1">
        <w:r w:rsidRPr="0011155C">
          <w:rPr>
            <w:rFonts w:ascii="Times New Roman" w:hAnsi="Times New Roman"/>
            <w:sz w:val="28"/>
            <w:szCs w:val="28"/>
            <w:lang w:eastAsia="ru-RU"/>
          </w:rPr>
          <w:t>подпунктом "б" пункта 6</w:t>
        </w:r>
      </w:hyperlink>
      <w:r w:rsidRPr="0011155C">
        <w:rPr>
          <w:rFonts w:ascii="Times New Roman" w:hAnsi="Times New Roman"/>
          <w:sz w:val="28"/>
          <w:szCs w:val="28"/>
          <w:lang w:eastAsia="ru-RU"/>
        </w:rPr>
        <w:t xml:space="preserve"> 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активизация антикоррупционного просвещения граждан;</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реализация требований </w:t>
      </w:r>
      <w:hyperlink r:id="rId13" w:history="1">
        <w:r w:rsidRPr="0011155C">
          <w:rPr>
            <w:rFonts w:ascii="Times New Roman" w:hAnsi="Times New Roman"/>
            <w:sz w:val="28"/>
            <w:szCs w:val="28"/>
            <w:lang w:eastAsia="ru-RU"/>
          </w:rPr>
          <w:t>статьи 13.3</w:t>
        </w:r>
      </w:hyperlink>
      <w:r w:rsidRPr="0011155C">
        <w:rPr>
          <w:rFonts w:ascii="Times New Roman" w:hAnsi="Times New Roman"/>
          <w:sz w:val="28"/>
          <w:szCs w:val="28"/>
          <w:lang w:eastAsia="ru-RU"/>
        </w:rPr>
        <w:t xml:space="preserve"> Федерального закона от 25 декабря 2008 г. N 273-ФЗ "О противодействии коррупции", касающихся обязанности организаций принимать меры по предупреждению коррупции, и </w:t>
      </w:r>
      <w:hyperlink r:id="rId14" w:history="1">
        <w:r w:rsidRPr="0011155C">
          <w:rPr>
            <w:rFonts w:ascii="Times New Roman" w:hAnsi="Times New Roman"/>
            <w:sz w:val="28"/>
            <w:szCs w:val="28"/>
            <w:lang w:eastAsia="ru-RU"/>
          </w:rPr>
          <w:t>статьи 19.28</w:t>
        </w:r>
      </w:hyperlink>
      <w:r w:rsidRPr="0011155C">
        <w:rPr>
          <w:rFonts w:ascii="Times New Roman" w:hAnsi="Times New Roman"/>
          <w:sz w:val="28"/>
          <w:szCs w:val="28"/>
          <w:lang w:eastAsia="ru-RU"/>
        </w:rPr>
        <w:t xml:space="preserve"> Кодекса Российской Федерации об административных правонарушениях, предусматривающих ответственность за незаконное вознаграждение от имени юридического лица.</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В целях решения названных задач, организации исполнения Федерального </w:t>
      </w:r>
      <w:hyperlink r:id="rId15" w:history="1">
        <w:r w:rsidRPr="0011155C">
          <w:rPr>
            <w:rFonts w:ascii="Times New Roman" w:hAnsi="Times New Roman"/>
            <w:sz w:val="28"/>
            <w:szCs w:val="28"/>
            <w:lang w:eastAsia="ru-RU"/>
          </w:rPr>
          <w:t>закона</w:t>
        </w:r>
      </w:hyperlink>
      <w:r w:rsidRPr="0011155C">
        <w:rPr>
          <w:rFonts w:ascii="Times New Roman" w:hAnsi="Times New Roman"/>
          <w:sz w:val="28"/>
          <w:szCs w:val="28"/>
          <w:lang w:eastAsia="ru-RU"/>
        </w:rPr>
        <w:t xml:space="preserve"> от 25 декабря 2008 г. N 273-ФЗ "О противодействии коррупции" и реализации Национальной стратегии противодействия коррупции, утвержденной </w:t>
      </w:r>
      <w:hyperlink r:id="rId16" w:history="1">
        <w:r w:rsidRPr="0011155C">
          <w:rPr>
            <w:rFonts w:ascii="Times New Roman" w:hAnsi="Times New Roman"/>
            <w:sz w:val="28"/>
            <w:szCs w:val="28"/>
            <w:lang w:eastAsia="ru-RU"/>
          </w:rPr>
          <w:t>Указом</w:t>
        </w:r>
      </w:hyperlink>
      <w:r w:rsidRPr="0011155C">
        <w:rPr>
          <w:rFonts w:ascii="Times New Roman" w:hAnsi="Times New Roman"/>
          <w:sz w:val="28"/>
          <w:szCs w:val="28"/>
          <w:lang w:eastAsia="ru-RU"/>
        </w:rPr>
        <w:t xml:space="preserve"> Президента Российской Федерации от 13 апреля 2010 г. N 460:</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разработать и представить в установленном порядке:</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проект типового положения о комиссиях по координации работы по противодействию коррупции в субъектах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проект типового положения о подразделениях органов государственной власти субъектов Российской Федерации по профилактике коррупционных и иных правонарушений;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1" w:name="Par62"/>
      <w:bookmarkEnd w:id="1"/>
      <w:r w:rsidRPr="0011155C">
        <w:rPr>
          <w:rFonts w:ascii="Times New Roman" w:hAnsi="Times New Roman"/>
          <w:sz w:val="28"/>
          <w:szCs w:val="28"/>
          <w:lang w:eastAsia="ru-RU"/>
        </w:rPr>
        <w:t xml:space="preserve">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w:t>
      </w:r>
      <w:r w:rsidRPr="0011155C">
        <w:rPr>
          <w:rFonts w:ascii="Times New Roman" w:hAnsi="Times New Roman"/>
          <w:sz w:val="28"/>
          <w:szCs w:val="28"/>
          <w:lang w:eastAsia="ru-RU"/>
        </w:rPr>
        <w:lastRenderedPageBreak/>
        <w:t>программе, согласованной с Администрацией Президента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2. Правительству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направленных на снижение уровня коррупции в данных сферах. Доклад о результатах исполнения представить до 1 сентября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2" w:name="Par65"/>
      <w:bookmarkEnd w:id="2"/>
      <w:r w:rsidRPr="0011155C">
        <w:rPr>
          <w:rFonts w:ascii="Times New Roman" w:hAnsi="Times New Roman"/>
          <w:sz w:val="28"/>
          <w:szCs w:val="28"/>
          <w:lang w:eastAsia="ru-RU"/>
        </w:rPr>
        <w:t>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3" w:name="Par66"/>
      <w:bookmarkEnd w:id="3"/>
      <w:r w:rsidRPr="0011155C">
        <w:rPr>
          <w:rFonts w:ascii="Times New Roman" w:hAnsi="Times New Roman"/>
          <w:sz w:val="28"/>
          <w:szCs w:val="28"/>
          <w:lang w:eastAsia="ru-RU"/>
        </w:rP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настоящего </w:t>
      </w:r>
      <w:hyperlink w:anchor="Par65" w:history="1">
        <w:r w:rsidRPr="0011155C">
          <w:rPr>
            <w:rFonts w:ascii="Times New Roman" w:hAnsi="Times New Roman"/>
            <w:sz w:val="28"/>
            <w:szCs w:val="28"/>
            <w:lang w:eastAsia="ru-RU"/>
          </w:rPr>
          <w:t>подпункта</w:t>
        </w:r>
      </w:hyperlink>
      <w:r w:rsidRPr="0011155C">
        <w:rPr>
          <w:rFonts w:ascii="Times New Roman" w:hAnsi="Times New Roman"/>
          <w:sz w:val="28"/>
          <w:szCs w:val="28"/>
          <w:lang w:eastAsia="ru-RU"/>
        </w:rPr>
        <w:t xml:space="preserve"> представить до 1 октября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г) внести предложения: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расширении круга юридических лиц, информация о бенефициарных владельцах которых должна быть раскрыта. Доклад о результатах исполнения представить до 15 февраля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о создании нормативной правовой основы деятельности граждан и организаций по продвижению интересов социальной группы или индивида в государственных и муниципальных органах в целях принятия наиболее </w:t>
      </w:r>
      <w:r w:rsidRPr="0011155C">
        <w:rPr>
          <w:rFonts w:ascii="Times New Roman" w:hAnsi="Times New Roman"/>
          <w:sz w:val="28"/>
          <w:szCs w:val="28"/>
          <w:lang w:eastAsia="ru-RU"/>
        </w:rPr>
        <w:lastRenderedPageBreak/>
        <w:t>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 о соответствующем кадровом усилении этого направления работы. Доклад о результатах исполнения представить до 1 марта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w:t>
      </w:r>
      <w:hyperlink r:id="rId17" w:history="1">
        <w:r w:rsidRPr="0011155C">
          <w:rPr>
            <w:rFonts w:ascii="Times New Roman" w:hAnsi="Times New Roman"/>
            <w:sz w:val="28"/>
            <w:szCs w:val="28"/>
            <w:lang w:eastAsia="ru-RU"/>
          </w:rPr>
          <w:t>статья 13.3</w:t>
        </w:r>
      </w:hyperlink>
      <w:r w:rsidRPr="0011155C">
        <w:rPr>
          <w:rFonts w:ascii="Times New Roman" w:hAnsi="Times New Roman"/>
          <w:sz w:val="28"/>
          <w:szCs w:val="28"/>
          <w:lang w:eastAsia="ru-RU"/>
        </w:rPr>
        <w:t xml:space="preserve"> Федерального закона "О противодействии коррупции") и контроля за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представления единой отчетности о полученных результатах в целях повышения эффективности противодействия коррупции. Доклад о результатах исполнения представить до 1 сентября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4" w:name="Par75"/>
      <w:bookmarkEnd w:id="4"/>
      <w:r w:rsidRPr="0011155C">
        <w:rPr>
          <w:rFonts w:ascii="Times New Roman" w:hAnsi="Times New Roman"/>
          <w:sz w:val="28"/>
          <w:szCs w:val="28"/>
          <w:lang w:eastAsia="ru-RU"/>
        </w:rPr>
        <w:t xml:space="preserve">д) представить до 1 февраля 2015 г. доклад о ходе реализации </w:t>
      </w:r>
      <w:hyperlink r:id="rId18" w:history="1">
        <w:r w:rsidRPr="0011155C">
          <w:rPr>
            <w:rFonts w:ascii="Times New Roman" w:hAnsi="Times New Roman"/>
            <w:sz w:val="28"/>
            <w:szCs w:val="28"/>
            <w:lang w:eastAsia="ru-RU"/>
          </w:rPr>
          <w:t>программы</w:t>
        </w:r>
      </w:hyperlink>
      <w:r w:rsidRPr="0011155C">
        <w:rPr>
          <w:rFonts w:ascii="Times New Roman" w:hAnsi="Times New Roman"/>
          <w:sz w:val="28"/>
          <w:szCs w:val="28"/>
          <w:lang w:eastAsia="ru-RU"/>
        </w:rPr>
        <w:t xml:space="preserve"> по антикоррупционному просвещению граждан;</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5" w:name="Par76"/>
      <w:bookmarkEnd w:id="5"/>
      <w:r w:rsidRPr="0011155C">
        <w:rPr>
          <w:rFonts w:ascii="Times New Roman" w:hAnsi="Times New Roman"/>
          <w:sz w:val="28"/>
          <w:szCs w:val="28"/>
          <w:lang w:eastAsia="ru-RU"/>
        </w:rPr>
        <w:t>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основе законодательства Российской Федерации и практики его применения по вопросам:</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правовой природы нарушения запретов и ограничений, неисполнения обязанностей, установленных в целях противодействия коррупции, и о мерах юридической ответственности, применяемых в случае такого нарушения (неисполнения);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административной ответственности юридических лиц за коррупционные правонарушения;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освобождения юридического лица от административной ответственности, предусмотренной </w:t>
      </w:r>
      <w:hyperlink r:id="rId19" w:history="1">
        <w:r w:rsidRPr="0011155C">
          <w:rPr>
            <w:rFonts w:ascii="Times New Roman" w:hAnsi="Times New Roman"/>
            <w:sz w:val="28"/>
            <w:szCs w:val="28"/>
            <w:lang w:eastAsia="ru-RU"/>
          </w:rPr>
          <w:t>статьей 19.28</w:t>
        </w:r>
      </w:hyperlink>
      <w:r w:rsidRPr="0011155C">
        <w:rPr>
          <w:rFonts w:ascii="Times New Roman" w:hAnsi="Times New Roman"/>
          <w:sz w:val="28"/>
          <w:szCs w:val="28"/>
          <w:lang w:eastAsia="ru-RU"/>
        </w:rPr>
        <w:t xml:space="preserve"> Кодекса Российской Федерации об административных правонарушениях, в случае оказания органом управления юридического лица содействия в выявлении факта правонарушения;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формирования системы мер имущественной ответственности за коррупционные правонарушения;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формирования в целях противодействия коррупции системы запретов, ограничений и обязанностей;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lastRenderedPageBreak/>
        <w:t>создания правовых, организационных и этических основ организации и тактики проведения проверок соблюдения установленных в целях противодействия коррупции запретов и ограничений;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организации и тактики защиты лиц, сообщающих о фактах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создания теоретических основ реализации в Российской Федерации рекомендаций международных антикоррупционных организаций с учетом особенностей правовой системы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настоящего </w:t>
      </w:r>
      <w:hyperlink w:anchor="Par75" w:history="1">
        <w:r w:rsidRPr="0011155C">
          <w:rPr>
            <w:rFonts w:ascii="Times New Roman" w:hAnsi="Times New Roman"/>
            <w:sz w:val="28"/>
            <w:szCs w:val="28"/>
            <w:lang w:eastAsia="ru-RU"/>
          </w:rPr>
          <w:t>подпункта</w:t>
        </w:r>
      </w:hyperlink>
      <w:r w:rsidRPr="0011155C">
        <w:rPr>
          <w:rFonts w:ascii="Times New Roman" w:hAnsi="Times New Roman"/>
          <w:sz w:val="28"/>
          <w:szCs w:val="28"/>
          <w:lang w:eastAsia="ru-RU"/>
        </w:rPr>
        <w:t xml:space="preserve"> представить до 1 октября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6" w:name="Par86"/>
      <w:bookmarkEnd w:id="6"/>
      <w:r w:rsidRPr="0011155C">
        <w:rPr>
          <w:rFonts w:ascii="Times New Roman" w:hAnsi="Times New Roman"/>
          <w:sz w:val="28"/>
          <w:szCs w:val="28"/>
          <w:lang w:eastAsia="ru-RU"/>
        </w:rPr>
        <w:t>ж) обеспечить:</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Доклад о результатах исполнения представить до 1 октября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Кодекса Российской Федерации об административных правонарушениях во всех случаях совершения за пределами Российской Федерации административного правонарушения, предусмотренного </w:t>
      </w:r>
      <w:hyperlink r:id="rId20" w:history="1">
        <w:r w:rsidRPr="0011155C">
          <w:rPr>
            <w:rFonts w:ascii="Times New Roman" w:hAnsi="Times New Roman"/>
            <w:sz w:val="28"/>
            <w:szCs w:val="28"/>
            <w:lang w:eastAsia="ru-RU"/>
          </w:rPr>
          <w:t>статьей 19.28</w:t>
        </w:r>
      </w:hyperlink>
      <w:r w:rsidRPr="0011155C">
        <w:rPr>
          <w:rFonts w:ascii="Times New Roman" w:hAnsi="Times New Roman"/>
          <w:sz w:val="28"/>
          <w:szCs w:val="28"/>
          <w:lang w:eastAsia="ru-RU"/>
        </w:rPr>
        <w:t xml:space="preserve"> Кодекса и затрагивающего интересы Российской Федерации. Доклад о результатах исполнения представить до 1 ноября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7" w:name="Par89"/>
      <w:bookmarkEnd w:id="7"/>
      <w:r w:rsidRPr="0011155C">
        <w:rPr>
          <w:rFonts w:ascii="Times New Roman" w:hAnsi="Times New Roman"/>
          <w:sz w:val="28"/>
          <w:szCs w:val="28"/>
          <w:lang w:eastAsia="ru-RU"/>
        </w:rPr>
        <w:t>з) продолжить работу:</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по подготовке к проведению в Российской Федерации в 2015 году шестой сессии Конференции государств - участников Конвенции ООН против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настоящего </w:t>
      </w:r>
      <w:hyperlink w:anchor="Par89" w:history="1">
        <w:r w:rsidRPr="0011155C">
          <w:rPr>
            <w:rFonts w:ascii="Times New Roman" w:hAnsi="Times New Roman"/>
            <w:sz w:val="28"/>
            <w:szCs w:val="28"/>
            <w:lang w:eastAsia="ru-RU"/>
          </w:rPr>
          <w:t>подпункта</w:t>
        </w:r>
      </w:hyperlink>
      <w:r w:rsidRPr="0011155C">
        <w:rPr>
          <w:rFonts w:ascii="Times New Roman" w:hAnsi="Times New Roman"/>
          <w:sz w:val="28"/>
          <w:szCs w:val="28"/>
          <w:lang w:eastAsia="ru-RU"/>
        </w:rPr>
        <w:t xml:space="preserve"> представить до 1 декабря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и) обеспечить реализацию Федерального </w:t>
      </w:r>
      <w:hyperlink r:id="rId21" w:history="1">
        <w:r w:rsidRPr="0011155C">
          <w:rPr>
            <w:rFonts w:ascii="Times New Roman" w:hAnsi="Times New Roman"/>
            <w:sz w:val="28"/>
            <w:szCs w:val="28"/>
            <w:lang w:eastAsia="ru-RU"/>
          </w:rPr>
          <w:t>закона</w:t>
        </w:r>
      </w:hyperlink>
      <w:r w:rsidRPr="0011155C">
        <w:rPr>
          <w:rFonts w:ascii="Times New Roman" w:hAnsi="Times New Roman"/>
          <w:sz w:val="28"/>
          <w:szCs w:val="28"/>
          <w:lang w:eastAsia="ru-RU"/>
        </w:rPr>
        <w:t xml:space="preserve">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 провести мониторинг осуществления федеральными органами государственной власти ротации федеральных государственных служащих. Доклад о результатах исполнения представить до 1 марта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к) рассмотреть вопросы:</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8" w:name="Par95"/>
      <w:bookmarkEnd w:id="8"/>
      <w:r w:rsidRPr="0011155C">
        <w:rPr>
          <w:rFonts w:ascii="Times New Roman" w:hAnsi="Times New Roman"/>
          <w:sz w:val="28"/>
          <w:szCs w:val="28"/>
          <w:lang w:eastAsia="ru-RU"/>
        </w:rPr>
        <w:t xml:space="preserve">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государственных и муниципальных нужд до устранения выявленных </w:t>
      </w:r>
      <w:r w:rsidRPr="0011155C">
        <w:rPr>
          <w:rFonts w:ascii="Times New Roman" w:hAnsi="Times New Roman"/>
          <w:sz w:val="28"/>
          <w:szCs w:val="28"/>
          <w:lang w:eastAsia="ru-RU"/>
        </w:rPr>
        <w:lastRenderedPageBreak/>
        <w:t>нарушений законодательства Российской Федерации и иных нормативных правовых актов о контрактной системе в сфере закупок;</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о внесении изменений в Федеральный </w:t>
      </w:r>
      <w:hyperlink r:id="rId22" w:history="1">
        <w:r w:rsidRPr="0011155C">
          <w:rPr>
            <w:rFonts w:ascii="Times New Roman" w:hAnsi="Times New Roman"/>
            <w:sz w:val="28"/>
            <w:szCs w:val="28"/>
            <w:lang w:eastAsia="ru-RU"/>
          </w:rPr>
          <w:t>закон</w:t>
        </w:r>
      </w:hyperlink>
      <w:r w:rsidRPr="0011155C">
        <w:rPr>
          <w:rFonts w:ascii="Times New Roman" w:hAnsi="Times New Roman"/>
          <w:sz w:val="28"/>
          <w:szCs w:val="28"/>
          <w:lang w:eastAsia="ru-RU"/>
        </w:rPr>
        <w:t xml:space="preserve"> от 30 декабря 2008 г. N 307-ФЗ "Об аудиторской деятельности"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настоящего </w:t>
      </w:r>
      <w:hyperlink w:anchor="Par95" w:history="1">
        <w:r w:rsidRPr="0011155C">
          <w:rPr>
            <w:rFonts w:ascii="Times New Roman" w:hAnsi="Times New Roman"/>
            <w:sz w:val="28"/>
            <w:szCs w:val="28"/>
            <w:lang w:eastAsia="ru-RU"/>
          </w:rPr>
          <w:t>подпункта</w:t>
        </w:r>
      </w:hyperlink>
      <w:r w:rsidRPr="0011155C">
        <w:rPr>
          <w:rFonts w:ascii="Times New Roman" w:hAnsi="Times New Roman"/>
          <w:sz w:val="28"/>
          <w:szCs w:val="28"/>
          <w:lang w:eastAsia="ru-RU"/>
        </w:rPr>
        <w:t xml:space="preserve"> представить до 1 ноября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в том числе посредством заключения соглашений об обмене информацией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м) совместно с Центральным банком Российской Федерации и Счетной палатой Российской Федерации обеспечить мониторинг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Доклад о результатах исполнения представить до 1 декабря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н)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 Доклад о результатах исполнения представить до 15 декабря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9" w:name="Par101"/>
      <w:bookmarkEnd w:id="9"/>
      <w:r w:rsidRPr="0011155C">
        <w:rPr>
          <w:rFonts w:ascii="Times New Roman" w:hAnsi="Times New Roman"/>
          <w:sz w:val="28"/>
          <w:szCs w:val="28"/>
          <w:lang w:eastAsia="ru-RU"/>
        </w:rPr>
        <w:t>о) обеспечить разработку и внедрение в образовательных организациях:</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учебного цикла на тему "Противодействие коррупции" в структуре основной образовательной программы бакалавриата по направлению подготовки 38.03.04 "Государственное и муниципальное управление";</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типовых дополнительных профессиональных программ по вопросам противодействия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lastRenderedPageBreak/>
        <w:t xml:space="preserve">Доклад о результатах исполнения настоящего </w:t>
      </w:r>
      <w:hyperlink w:anchor="Par101" w:history="1">
        <w:r w:rsidRPr="0011155C">
          <w:rPr>
            <w:rFonts w:ascii="Times New Roman" w:hAnsi="Times New Roman"/>
            <w:sz w:val="28"/>
            <w:szCs w:val="28"/>
            <w:lang w:eastAsia="ru-RU"/>
          </w:rPr>
          <w:t>подпункта</w:t>
        </w:r>
      </w:hyperlink>
      <w:r w:rsidRPr="0011155C">
        <w:rPr>
          <w:rFonts w:ascii="Times New Roman" w:hAnsi="Times New Roman"/>
          <w:sz w:val="28"/>
          <w:szCs w:val="28"/>
          <w:lang w:eastAsia="ru-RU"/>
        </w:rPr>
        <w:t xml:space="preserve"> представить до 1 сентября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 подготовить и представить в установленном порядке:</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предложения по совершенствованию Типового </w:t>
      </w:r>
      <w:hyperlink r:id="rId23" w:history="1">
        <w:r w:rsidRPr="0011155C">
          <w:rPr>
            <w:rFonts w:ascii="Times New Roman" w:hAnsi="Times New Roman"/>
            <w:sz w:val="28"/>
            <w:szCs w:val="28"/>
            <w:lang w:eastAsia="ru-RU"/>
          </w:rPr>
          <w:t>кодекса</w:t>
        </w:r>
      </w:hyperlink>
      <w:r w:rsidRPr="0011155C">
        <w:rPr>
          <w:rFonts w:ascii="Times New Roman" w:hAnsi="Times New Roman"/>
          <w:sz w:val="28"/>
          <w:szCs w:val="28"/>
          <w:lang w:eastAsia="ru-RU"/>
        </w:rPr>
        <w:t xml:space="preserve">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Доклад о результатах исполнения представить до 1 ноября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10" w:name="Par108"/>
      <w:bookmarkEnd w:id="10"/>
      <w:r w:rsidRPr="0011155C">
        <w:rPr>
          <w:rFonts w:ascii="Times New Roman" w:hAnsi="Times New Roman"/>
          <w:sz w:val="28"/>
          <w:szCs w:val="28"/>
          <w:lang w:eastAsia="ru-RU"/>
        </w:rPr>
        <w:t>р) определить до 1 октября 2014 г. перечень нормативных правовых актов, которые необходимо разработать в целях противодействия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государственным органам - для организаций, созданных в целях выполнения задач, поставленных перед этими органами;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организациям, созданным в целях выполнения задач, поставленных перед государственными органами;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11" w:name="Par111"/>
      <w:bookmarkEnd w:id="11"/>
      <w:r w:rsidRPr="0011155C">
        <w:rPr>
          <w:rFonts w:ascii="Times New Roman" w:hAnsi="Times New Roman"/>
          <w:sz w:val="28"/>
          <w:szCs w:val="28"/>
          <w:lang w:eastAsia="ru-RU"/>
        </w:rPr>
        <w:t xml:space="preserve">с) обеспечить до 1 августа 2015 г. принятие государственными органами и организациями, указанными в </w:t>
      </w:r>
      <w:hyperlink w:anchor="Par108" w:history="1">
        <w:r w:rsidRPr="0011155C">
          <w:rPr>
            <w:rFonts w:ascii="Times New Roman" w:hAnsi="Times New Roman"/>
            <w:sz w:val="28"/>
            <w:szCs w:val="28"/>
            <w:lang w:eastAsia="ru-RU"/>
          </w:rPr>
          <w:t>подпункте "р"</w:t>
        </w:r>
      </w:hyperlink>
      <w:r w:rsidRPr="0011155C">
        <w:rPr>
          <w:rFonts w:ascii="Times New Roman" w:hAnsi="Times New Roman"/>
          <w:sz w:val="28"/>
          <w:szCs w:val="28"/>
          <w:lang w:eastAsia="ru-RU"/>
        </w:rPr>
        <w:t xml:space="preserve"> настоящего пункта, необходимых нормативных правовых актов.</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w:t>
      </w:r>
      <w:hyperlink w:anchor="Par108" w:history="1">
        <w:r w:rsidRPr="0011155C">
          <w:rPr>
            <w:rFonts w:ascii="Times New Roman" w:hAnsi="Times New Roman"/>
            <w:sz w:val="28"/>
            <w:szCs w:val="28"/>
            <w:lang w:eastAsia="ru-RU"/>
          </w:rPr>
          <w:t>подпунктов "р"</w:t>
        </w:r>
      </w:hyperlink>
      <w:r w:rsidRPr="0011155C">
        <w:rPr>
          <w:rFonts w:ascii="Times New Roman" w:hAnsi="Times New Roman"/>
          <w:sz w:val="28"/>
          <w:szCs w:val="28"/>
          <w:lang w:eastAsia="ru-RU"/>
        </w:rPr>
        <w:t xml:space="preserve"> и </w:t>
      </w:r>
      <w:hyperlink w:anchor="Par111" w:history="1">
        <w:r w:rsidRPr="0011155C">
          <w:rPr>
            <w:rFonts w:ascii="Times New Roman" w:hAnsi="Times New Roman"/>
            <w:sz w:val="28"/>
            <w:szCs w:val="28"/>
            <w:lang w:eastAsia="ru-RU"/>
          </w:rPr>
          <w:t>"с"</w:t>
        </w:r>
      </w:hyperlink>
      <w:r w:rsidRPr="0011155C">
        <w:rPr>
          <w:rFonts w:ascii="Times New Roman" w:hAnsi="Times New Roman"/>
          <w:sz w:val="28"/>
          <w:szCs w:val="28"/>
          <w:lang w:eastAsia="ru-RU"/>
        </w:rPr>
        <w:t xml:space="preserve"> настоящего пункта представить до 1 октября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т) организовать:</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мониторинг исполнения установленного </w:t>
      </w:r>
      <w:hyperlink r:id="rId24" w:history="1">
        <w:r w:rsidRPr="0011155C">
          <w:rPr>
            <w:rFonts w:ascii="Times New Roman" w:hAnsi="Times New Roman"/>
            <w:sz w:val="28"/>
            <w:szCs w:val="28"/>
            <w:lang w:eastAsia="ru-RU"/>
          </w:rPr>
          <w:t>порядка</w:t>
        </w:r>
      </w:hyperlink>
      <w:r w:rsidRPr="0011155C">
        <w:rPr>
          <w:rFonts w:ascii="Times New Roman" w:hAnsi="Times New Roman"/>
          <w:sz w:val="28"/>
          <w:szCs w:val="28"/>
          <w:lang w:eastAsia="ru-RU"/>
        </w:rPr>
        <w:t xml:space="preserve"> сообщения отдельными категориями лиц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 предусмотрев ежегодно, до 15 февраля, представление доклада о результатах данного мониторинга;</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сведений на официальных сайтах таких корпораций (компаний) и организаций. Доклад о результатах исполнения представить до 1 сентября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w:t>
      </w:r>
      <w:r w:rsidRPr="0011155C">
        <w:rPr>
          <w:rFonts w:ascii="Times New Roman" w:hAnsi="Times New Roman"/>
          <w:sz w:val="28"/>
          <w:szCs w:val="28"/>
          <w:lang w:eastAsia="ru-RU"/>
        </w:rPr>
        <w:lastRenderedPageBreak/>
        <w:t>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 Доклад о результатах исполнения представить до 1 марта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ф)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инвестирование в иностранные финансовые инструменты". Доклад о результатах исполнения представить до 1 сентября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12" w:name="Par118"/>
      <w:bookmarkEnd w:id="12"/>
      <w:r w:rsidRPr="0011155C">
        <w:rPr>
          <w:rFonts w:ascii="Times New Roman" w:hAnsi="Times New Roman"/>
          <w:sz w:val="28"/>
          <w:szCs w:val="28"/>
          <w:lang w:eastAsia="ru-RU"/>
        </w:rPr>
        <w:t>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 Доклад о результатах исполнения представлять ежегодно, до 15 февраля;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ц)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 Доклад о результатах исполнения представить до 1 октября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ч) обеспечить осуществление сотрудничества с Международной антикоррупционной академией;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13" w:name="Par121"/>
      <w:bookmarkEnd w:id="13"/>
      <w:r w:rsidRPr="0011155C">
        <w:rPr>
          <w:rFonts w:ascii="Times New Roman" w:hAnsi="Times New Roman"/>
          <w:sz w:val="28"/>
          <w:szCs w:val="28"/>
          <w:lang w:eastAsia="ru-RU"/>
        </w:rPr>
        <w:t>ш) обеспечить финансирование:</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мероприятий, предусмотренных </w:t>
      </w:r>
      <w:hyperlink w:anchor="Par62" w:history="1">
        <w:r w:rsidRPr="0011155C">
          <w:rPr>
            <w:rFonts w:ascii="Times New Roman" w:hAnsi="Times New Roman"/>
            <w:sz w:val="28"/>
            <w:szCs w:val="28"/>
            <w:lang w:eastAsia="ru-RU"/>
          </w:rPr>
          <w:t>подпунктом "б" пункта 1</w:t>
        </w:r>
      </w:hyperlink>
      <w:r w:rsidRPr="0011155C">
        <w:rPr>
          <w:rFonts w:ascii="Times New Roman" w:hAnsi="Times New Roman"/>
          <w:sz w:val="28"/>
          <w:szCs w:val="28"/>
          <w:lang w:eastAsia="ru-RU"/>
        </w:rPr>
        <w:t xml:space="preserve">, а также </w:t>
      </w:r>
      <w:hyperlink w:anchor="Par66" w:history="1">
        <w:r w:rsidRPr="0011155C">
          <w:rPr>
            <w:rFonts w:ascii="Times New Roman" w:hAnsi="Times New Roman"/>
            <w:sz w:val="28"/>
            <w:szCs w:val="28"/>
            <w:lang w:eastAsia="ru-RU"/>
          </w:rPr>
          <w:t>подпунктами "в"</w:t>
        </w:r>
      </w:hyperlink>
      <w:r w:rsidRPr="0011155C">
        <w:rPr>
          <w:rFonts w:ascii="Times New Roman" w:hAnsi="Times New Roman"/>
          <w:sz w:val="28"/>
          <w:szCs w:val="28"/>
          <w:lang w:eastAsia="ru-RU"/>
        </w:rPr>
        <w:t xml:space="preserve">, </w:t>
      </w:r>
      <w:hyperlink w:anchor="Par76" w:history="1">
        <w:r w:rsidRPr="0011155C">
          <w:rPr>
            <w:rFonts w:ascii="Times New Roman" w:hAnsi="Times New Roman"/>
            <w:sz w:val="28"/>
            <w:szCs w:val="28"/>
            <w:lang w:eastAsia="ru-RU"/>
          </w:rPr>
          <w:t>"е"</w:t>
        </w:r>
      </w:hyperlink>
      <w:r w:rsidRPr="0011155C">
        <w:rPr>
          <w:rFonts w:ascii="Times New Roman" w:hAnsi="Times New Roman"/>
          <w:sz w:val="28"/>
          <w:szCs w:val="28"/>
          <w:lang w:eastAsia="ru-RU"/>
        </w:rPr>
        <w:t xml:space="preserve">, </w:t>
      </w:r>
      <w:hyperlink w:anchor="Par86" w:history="1">
        <w:r w:rsidRPr="0011155C">
          <w:rPr>
            <w:rFonts w:ascii="Times New Roman" w:hAnsi="Times New Roman"/>
            <w:sz w:val="28"/>
            <w:szCs w:val="28"/>
            <w:lang w:eastAsia="ru-RU"/>
          </w:rPr>
          <w:t>"ж"</w:t>
        </w:r>
      </w:hyperlink>
      <w:r w:rsidRPr="0011155C">
        <w:rPr>
          <w:rFonts w:ascii="Times New Roman" w:hAnsi="Times New Roman"/>
          <w:sz w:val="28"/>
          <w:szCs w:val="28"/>
          <w:lang w:eastAsia="ru-RU"/>
        </w:rPr>
        <w:t xml:space="preserve"> и </w:t>
      </w:r>
      <w:hyperlink w:anchor="Par118" w:history="1">
        <w:r w:rsidRPr="0011155C">
          <w:rPr>
            <w:rFonts w:ascii="Times New Roman" w:hAnsi="Times New Roman"/>
            <w:sz w:val="28"/>
            <w:szCs w:val="28"/>
            <w:lang w:eastAsia="ru-RU"/>
          </w:rPr>
          <w:t>"х"</w:t>
        </w:r>
      </w:hyperlink>
      <w:r w:rsidRPr="0011155C">
        <w:rPr>
          <w:rFonts w:ascii="Times New Roman" w:hAnsi="Times New Roman"/>
          <w:sz w:val="28"/>
          <w:szCs w:val="28"/>
          <w:lang w:eastAsia="ru-RU"/>
        </w:rPr>
        <w:t xml:space="preserve"> настоящего пункта;</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проведения в Российской Федерации в 2015 году шестой сессии Конференции государств - участников Конвенции ООН против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настоящего </w:t>
      </w:r>
      <w:hyperlink w:anchor="Par121" w:history="1">
        <w:r w:rsidRPr="0011155C">
          <w:rPr>
            <w:rFonts w:ascii="Times New Roman" w:hAnsi="Times New Roman"/>
            <w:sz w:val="28"/>
            <w:szCs w:val="28"/>
            <w:lang w:eastAsia="ru-RU"/>
          </w:rPr>
          <w:t>подпункта</w:t>
        </w:r>
      </w:hyperlink>
      <w:r w:rsidRPr="0011155C">
        <w:rPr>
          <w:rFonts w:ascii="Times New Roman" w:hAnsi="Times New Roman"/>
          <w:sz w:val="28"/>
          <w:szCs w:val="28"/>
          <w:lang w:eastAsia="ru-RU"/>
        </w:rPr>
        <w:t xml:space="preserve"> представить до 1 декабря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об организационно-методическом обеспечении предупреждения коррупции в негосударственном секторе;</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lastRenderedPageBreak/>
        <w:t>об организации работы по соблюдению судьями и работниками аппаратов судов антикоррупционных стандартов и о мерах по повышению эффективности этой деятельности;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результатах борьбы правоохранительных органов с коррупционными преступлениями и задачах по совершенствованию этой деятельности;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ходе работы по совершенствованию нормативно-правовой базы в сфере противодействия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ходе реализации программы антикоррупционного просвещения;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борьбе с коррупционными преступлениями в сфере жилищно-коммунального хозяйства;</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ходе подготовки к проведению в Российской Федерации шестой сессии Конференции государств - участников Конвенции ООН против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проблемах борьбы с коррупцией в сфере исполнения государственного оборонного заказа и мерах по совершенствованию этой работы;</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результатах работы по проведению федеральными государственными органами оценки коррупционных рисков, возникающих при реализации ими своих функций;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б) обеспечить:</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регулярное участие специалистов федеральных государственных органов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14" w:name="Par143"/>
      <w:bookmarkEnd w:id="14"/>
      <w:r w:rsidRPr="0011155C">
        <w:rPr>
          <w:rFonts w:ascii="Times New Roman" w:hAnsi="Times New Roman"/>
          <w:sz w:val="28"/>
          <w:szCs w:val="28"/>
          <w:lang w:eastAsia="ru-RU"/>
        </w:rPr>
        <w:t xml:space="preserve">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w:t>
      </w:r>
      <w:r w:rsidRPr="0011155C">
        <w:rPr>
          <w:rFonts w:ascii="Times New Roman" w:hAnsi="Times New Roman"/>
          <w:sz w:val="28"/>
          <w:szCs w:val="28"/>
          <w:lang w:eastAsia="ru-RU"/>
        </w:rPr>
        <w:lastRenderedPageBreak/>
        <w:t>пределах своей компетенции с участием других заинтересованных федеральных государственных органов обеспечить:</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государств против коррупции с учетом особенностей правовой системы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настоящего </w:t>
      </w:r>
      <w:hyperlink w:anchor="Par143" w:history="1">
        <w:r w:rsidRPr="0011155C">
          <w:rPr>
            <w:rFonts w:ascii="Times New Roman" w:hAnsi="Times New Roman"/>
            <w:sz w:val="28"/>
            <w:szCs w:val="28"/>
            <w:lang w:eastAsia="ru-RU"/>
          </w:rPr>
          <w:t>пункта</w:t>
        </w:r>
      </w:hyperlink>
      <w:r w:rsidRPr="0011155C">
        <w:rPr>
          <w:rFonts w:ascii="Times New Roman" w:hAnsi="Times New Roman"/>
          <w:sz w:val="28"/>
          <w:szCs w:val="28"/>
          <w:lang w:eastAsia="ru-RU"/>
        </w:rPr>
        <w:t xml:space="preserve"> представить до 1 сентября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5.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активизировать работу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15" w:name="Par149"/>
      <w:bookmarkEnd w:id="15"/>
      <w:r w:rsidRPr="0011155C">
        <w:rPr>
          <w:rFonts w:ascii="Times New Roman" w:hAnsi="Times New Roman"/>
          <w:sz w:val="28"/>
          <w:szCs w:val="28"/>
          <w:lang w:eastAsia="ru-RU"/>
        </w:rPr>
        <w:t>б) обеспечить:</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необходимых случаях участие специалистов в международных антикоррупционных мероприятиях;</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контроль за выполнением служащими и работниками государственных органов, Центрального банка Российской Федерации, фондов, государственных корпораций (компаний) и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запретов, а также по исполнению ими обязанностей, установленных в целях противодействия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lastRenderedPageBreak/>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нормативными правовыми актами Российской Федерации и применять соответствующие меры ответственности;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16" w:name="Par155"/>
      <w:bookmarkEnd w:id="16"/>
      <w:r w:rsidRPr="0011155C">
        <w:rPr>
          <w:rFonts w:ascii="Times New Roman" w:hAnsi="Times New Roman"/>
          <w:sz w:val="28"/>
          <w:szCs w:val="28"/>
          <w:lang w:eastAsia="ru-RU"/>
        </w:rP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6. Доклад о результатах исполнения </w:t>
      </w:r>
      <w:hyperlink w:anchor="Par149" w:history="1">
        <w:r w:rsidRPr="0011155C">
          <w:rPr>
            <w:rFonts w:ascii="Times New Roman" w:hAnsi="Times New Roman"/>
            <w:sz w:val="28"/>
            <w:szCs w:val="28"/>
            <w:lang w:eastAsia="ru-RU"/>
          </w:rPr>
          <w:t>подпунктов "б"</w:t>
        </w:r>
      </w:hyperlink>
      <w:r w:rsidRPr="0011155C">
        <w:rPr>
          <w:rFonts w:ascii="Times New Roman" w:hAnsi="Times New Roman"/>
          <w:sz w:val="28"/>
          <w:szCs w:val="28"/>
          <w:lang w:eastAsia="ru-RU"/>
        </w:rPr>
        <w:t xml:space="preserve"> - </w:t>
      </w:r>
      <w:hyperlink w:anchor="Par155" w:history="1">
        <w:r w:rsidRPr="0011155C">
          <w:rPr>
            <w:rFonts w:ascii="Times New Roman" w:hAnsi="Times New Roman"/>
            <w:sz w:val="28"/>
            <w:szCs w:val="28"/>
            <w:lang w:eastAsia="ru-RU"/>
          </w:rPr>
          <w:t>"г" пункта 5</w:t>
        </w:r>
      </w:hyperlink>
      <w:r w:rsidRPr="0011155C">
        <w:rPr>
          <w:rFonts w:ascii="Times New Roman" w:hAnsi="Times New Roman"/>
          <w:sz w:val="28"/>
          <w:szCs w:val="28"/>
          <w:lang w:eastAsia="ru-RU"/>
        </w:rPr>
        <w:t xml:space="preserve"> настоящего Национального плана представить:</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 в президиум Совета при Президенте Российской Федерации по противодействию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 до 1 марта 2015 г. в уполномоченный Правительством Российской Федерации орган исполнительной власти для подготовки проекта сводного доклада. Правительству Российской Федерации до 15 апреля 2015 г. представить сводный доклад в президиум Совета при Президенте Российской Федерации по противодействию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в) высшим должностным лицам (руководителям высших исполнительных органов государственной власти) субъектов Российской Федерации - до 1 апреля 2015 г. в аппараты полномочных представителей </w:t>
      </w:r>
      <w:r w:rsidRPr="0011155C">
        <w:rPr>
          <w:rFonts w:ascii="Times New Roman" w:hAnsi="Times New Roman"/>
          <w:sz w:val="28"/>
          <w:szCs w:val="28"/>
          <w:lang w:eastAsia="ru-RU"/>
        </w:rPr>
        <w:lastRenderedPageBreak/>
        <w:t>Президента Российской Федерации в федеральных округах. Полномочным представителям Президента Российской Федерации в федеральных округах обобщить поступившую из субъектов Российской Федерации информацию и представить до 15 мая 2015 г. сводный доклад в президиум Совета при Президенте Российской Федерации по противодействию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7. Полномочным представителям Президента Российской Федерации в федеральных округах:</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б) провести анализ организации работы подразделений органов государственной власти субъектов Российской Федерации по профилактике коррупционных и иных правонарушений в части, касающейся: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 Доклад о результатах исполнения представить до 15 ноября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провести анализ работы органов государственной власти субъектов Российской Федерации по рассмотрению сообщений граждан и организаций о фактах коррупции. Доклад о результатах исполнения представить до 15 июня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17" w:name="Par167"/>
      <w:bookmarkEnd w:id="17"/>
      <w:r w:rsidRPr="0011155C">
        <w:rPr>
          <w:rFonts w:ascii="Times New Roman" w:hAnsi="Times New Roman"/>
          <w:sz w:val="28"/>
          <w:szCs w:val="28"/>
          <w:lang w:eastAsia="ru-RU"/>
        </w:rP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а) осуществить контроль за образованием в территориальных органах федеральных государственных органов, государственных органах субъектов Российской Федерации, органах местного самоуправления, государственных и муниципальных учреждениях, научных и иных организациях, расположенных на территории соответствующего субъекта Российской Федерации, комиссий по противодействию коррупции и наличием в их составе представителей этих органов, учреждений и организаций. Доклад о результатах исполнения представить для обобщения полномочным </w:t>
      </w:r>
      <w:r w:rsidRPr="0011155C">
        <w:rPr>
          <w:rFonts w:ascii="Times New Roman" w:hAnsi="Times New Roman"/>
          <w:sz w:val="28"/>
          <w:szCs w:val="28"/>
          <w:lang w:eastAsia="ru-RU"/>
        </w:rPr>
        <w:lastRenderedPageBreak/>
        <w:t>представителям Президента Российской Федерации в федеральных округах до 1 сентября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18" w:name="Par169"/>
      <w:bookmarkEnd w:id="18"/>
      <w:r w:rsidRPr="0011155C">
        <w:rPr>
          <w:rFonts w:ascii="Times New Roman" w:hAnsi="Times New Roman"/>
          <w:sz w:val="28"/>
          <w:szCs w:val="28"/>
          <w:lang w:eastAsia="ru-RU"/>
        </w:rPr>
        <w:t>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усилить контроль за организацией работы по противодействию коррупции в муниципальных органах;</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19" w:name="Par171"/>
      <w:bookmarkEnd w:id="19"/>
      <w:r w:rsidRPr="0011155C">
        <w:rPr>
          <w:rFonts w:ascii="Times New Roman" w:hAnsi="Times New Roman"/>
          <w:sz w:val="28"/>
          <w:szCs w:val="28"/>
          <w:lang w:eastAsia="ru-RU"/>
        </w:rPr>
        <w:t>г) принять меры по предупреждению коррупции в организациях, созданных для обеспечения деятельности органов государственной власти субъектов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w:t>
      </w:r>
      <w:hyperlink w:anchor="Par169" w:history="1">
        <w:r w:rsidRPr="0011155C">
          <w:rPr>
            <w:rFonts w:ascii="Times New Roman" w:hAnsi="Times New Roman"/>
            <w:sz w:val="28"/>
            <w:szCs w:val="28"/>
            <w:lang w:eastAsia="ru-RU"/>
          </w:rPr>
          <w:t>подпунктов "б"</w:t>
        </w:r>
      </w:hyperlink>
      <w:r w:rsidRPr="0011155C">
        <w:rPr>
          <w:rFonts w:ascii="Times New Roman" w:hAnsi="Times New Roman"/>
          <w:sz w:val="28"/>
          <w:szCs w:val="28"/>
          <w:lang w:eastAsia="ru-RU"/>
        </w:rPr>
        <w:t xml:space="preserve"> - </w:t>
      </w:r>
      <w:hyperlink w:anchor="Par171" w:history="1">
        <w:r w:rsidRPr="0011155C">
          <w:rPr>
            <w:rFonts w:ascii="Times New Roman" w:hAnsi="Times New Roman"/>
            <w:sz w:val="28"/>
            <w:szCs w:val="28"/>
            <w:lang w:eastAsia="ru-RU"/>
          </w:rPr>
          <w:t>"г"</w:t>
        </w:r>
      </w:hyperlink>
      <w:r w:rsidRPr="0011155C">
        <w:rPr>
          <w:rFonts w:ascii="Times New Roman" w:hAnsi="Times New Roman"/>
          <w:sz w:val="28"/>
          <w:szCs w:val="28"/>
          <w:lang w:eastAsia="ru-RU"/>
        </w:rPr>
        <w:t xml:space="preserve"> настоящего пункта представить для обобщения полномочным представителям Президента Российской Федерации в федеральных округах до 1 августа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9. Полномочным представителям Президента Российской Федерации в федеральных округах обобщить поступившие доклады об исполнении </w:t>
      </w:r>
      <w:hyperlink w:anchor="Par167" w:history="1">
        <w:r w:rsidRPr="0011155C">
          <w:rPr>
            <w:rFonts w:ascii="Times New Roman" w:hAnsi="Times New Roman"/>
            <w:sz w:val="28"/>
            <w:szCs w:val="28"/>
            <w:lang w:eastAsia="ru-RU"/>
          </w:rPr>
          <w:t>пункта 8</w:t>
        </w:r>
      </w:hyperlink>
      <w:r w:rsidRPr="0011155C">
        <w:rPr>
          <w:rFonts w:ascii="Times New Roman" w:hAnsi="Times New Roman"/>
          <w:sz w:val="28"/>
          <w:szCs w:val="28"/>
          <w:lang w:eastAsia="ru-RU"/>
        </w:rPr>
        <w:t xml:space="preserve"> настоящего Национального плана и представить до 1 ноября 2015 г. информацию председателю президиума Совета при Президенте Российской Федерации по противодействию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10. Генеральному прокурору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обеспечить проведение в 2014 году в установленном порядке проверок соответствия законодательства субъектов Российской Федерации по вопросам противодействия коррупции федеральному законодательству. Доклад о результатах исполнения представить до 1 марта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11. Генеральной прокуратуре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а) с учетом результатов исполнения </w:t>
      </w:r>
      <w:hyperlink r:id="rId25" w:history="1">
        <w:r w:rsidRPr="0011155C">
          <w:rPr>
            <w:rFonts w:ascii="Times New Roman" w:hAnsi="Times New Roman"/>
            <w:sz w:val="28"/>
            <w:szCs w:val="28"/>
            <w:lang w:eastAsia="ru-RU"/>
          </w:rPr>
          <w:t>подпункта "б" пункта 7</w:t>
        </w:r>
      </w:hyperlink>
      <w:r w:rsidRPr="0011155C">
        <w:rPr>
          <w:rFonts w:ascii="Times New Roman" w:hAnsi="Times New Roman"/>
          <w:sz w:val="28"/>
          <w:szCs w:val="28"/>
          <w:lang w:eastAsia="ru-RU"/>
        </w:rPr>
        <w:t xml:space="preserve"> Национального плана противодействия коррупции на 2012 - 2013 годы, утвержденного Указом Президента Российской Федерации от 13 марта 2012 г. N 297, обеспечить проведение в 2014 году проверок в Пенсионном фонде Российской Федерации, Фонде социального страхования Российской </w:t>
      </w:r>
      <w:r w:rsidRPr="0011155C">
        <w:rPr>
          <w:rFonts w:ascii="Times New Roman" w:hAnsi="Times New Roman"/>
          <w:sz w:val="28"/>
          <w:szCs w:val="28"/>
          <w:lang w:eastAsia="ru-RU"/>
        </w:rPr>
        <w:lastRenderedPageBreak/>
        <w:t>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 по атомной энергии "Росатом", Государственной корпорации по содействию разработке, производству и экспорту высокотехнологичной промышленной продукции "Ростехнологии",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по противодействию коррупции в названных организациях представить до 1 декабря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20" w:name="Par180"/>
      <w:bookmarkEnd w:id="20"/>
      <w:r w:rsidRPr="0011155C">
        <w:rPr>
          <w:rFonts w:ascii="Times New Roman" w:hAnsi="Times New Roman"/>
          <w:sz w:val="28"/>
          <w:szCs w:val="28"/>
          <w:lang w:eastAsia="ru-RU"/>
        </w:rPr>
        <w:t>б) совместно с заинтересованными федеральными государственными органами: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настоящего </w:t>
      </w:r>
      <w:hyperlink w:anchor="Par180" w:history="1">
        <w:r w:rsidRPr="0011155C">
          <w:rPr>
            <w:rFonts w:ascii="Times New Roman" w:hAnsi="Times New Roman"/>
            <w:sz w:val="28"/>
            <w:szCs w:val="28"/>
            <w:lang w:eastAsia="ru-RU"/>
          </w:rPr>
          <w:t>подпункта</w:t>
        </w:r>
      </w:hyperlink>
      <w:r w:rsidRPr="0011155C">
        <w:rPr>
          <w:rFonts w:ascii="Times New Roman" w:hAnsi="Times New Roman"/>
          <w:sz w:val="28"/>
          <w:szCs w:val="28"/>
          <w:lang w:eastAsia="ru-RU"/>
        </w:rPr>
        <w:t xml:space="preserve"> представить до 1 октября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в) совместно со Следственным комитетом Российской Федерации подготовить и внедрить в практику методические рекомендации об организации взаимодействия контрольно-надзорных органов, органов, осуществляющих оперативно-разыскную деятельность, и органов следствия с органами прокуратуры при выявлении признаков правонарушений, предусмотренных </w:t>
      </w:r>
      <w:hyperlink r:id="rId26" w:history="1">
        <w:r w:rsidRPr="0011155C">
          <w:rPr>
            <w:rFonts w:ascii="Times New Roman" w:hAnsi="Times New Roman"/>
            <w:sz w:val="28"/>
            <w:szCs w:val="28"/>
            <w:lang w:eastAsia="ru-RU"/>
          </w:rPr>
          <w:t>статьей 19.28</w:t>
        </w:r>
      </w:hyperlink>
      <w:r w:rsidRPr="0011155C">
        <w:rPr>
          <w:rFonts w:ascii="Times New Roman" w:hAnsi="Times New Roman"/>
          <w:sz w:val="28"/>
          <w:szCs w:val="28"/>
          <w:lang w:eastAsia="ru-RU"/>
        </w:rPr>
        <w:t xml:space="preserve"> Кодекса Российской Федерации об административных правонарушениях, и при расследовании дел об административных правонарушениях указанной категории. Доклад о результатах исполнения представить до 1 марта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г) совместно с Министерством иностранных дел Российской Федерации представить до 1 ноября 2015 г. информацию:</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работе делегаций Российской Федерации в рабочих органах Конвенции ООН против коррупции и Конвенции об уголовной ответственности за коррупцию;</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w:t>
      </w:r>
      <w:r w:rsidRPr="0011155C">
        <w:rPr>
          <w:rFonts w:ascii="Times New Roman" w:hAnsi="Times New Roman"/>
          <w:sz w:val="28"/>
          <w:szCs w:val="28"/>
          <w:lang w:eastAsia="ru-RU"/>
        </w:rPr>
        <w:lastRenderedPageBreak/>
        <w:t>соответствии с законодательством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w:t>
      </w:r>
      <w:hyperlink r:id="rId27" w:history="1">
        <w:r w:rsidRPr="0011155C">
          <w:rPr>
            <w:rFonts w:ascii="Times New Roman" w:hAnsi="Times New Roman"/>
            <w:sz w:val="28"/>
            <w:szCs w:val="28"/>
            <w:lang w:eastAsia="ru-RU"/>
          </w:rPr>
          <w:t>статья 19.28</w:t>
        </w:r>
      </w:hyperlink>
      <w:r w:rsidRPr="0011155C">
        <w:rPr>
          <w:rFonts w:ascii="Times New Roman" w:hAnsi="Times New Roman"/>
          <w:sz w:val="28"/>
          <w:szCs w:val="28"/>
          <w:lang w:eastAsia="ru-RU"/>
        </w:rPr>
        <w:t xml:space="preserve"> Кодекса Российской Федерации об административных правонарушениях). Доклад о результатах исполнения представить до 15 октября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з) обеспечить участие Российской Федерации в функционировании обзорного механизма Конвенции ООН против коррупции и в деятельности Группы государств против коррупции. Доклад о результатах исполнения представить до 1 сентября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б) на основе криминологической характеристики разработать систему мер по предупреждению и пресечению "откатов" и внедрить эту систему в практику. Доклад о разработанных организационных мерах и предложения о подготовке соответствующих нормативных правовых актов представить до 1 декабря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обеспечить реализацию принятых мер. Доклад о результатах исполнения представить до 1 декабря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13. 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w:t>
      </w:r>
      <w:hyperlink r:id="rId28" w:history="1">
        <w:r w:rsidRPr="0011155C">
          <w:rPr>
            <w:rFonts w:ascii="Times New Roman" w:hAnsi="Times New Roman"/>
            <w:sz w:val="28"/>
            <w:szCs w:val="28"/>
            <w:lang w:eastAsia="ru-RU"/>
          </w:rPr>
          <w:t>постановления</w:t>
        </w:r>
      </w:hyperlink>
      <w:r w:rsidRPr="0011155C">
        <w:rPr>
          <w:rFonts w:ascii="Times New Roman" w:hAnsi="Times New Roman"/>
          <w:sz w:val="28"/>
          <w:szCs w:val="28"/>
          <w:lang w:eastAsia="ru-RU"/>
        </w:rPr>
        <w:t xml:space="preserve"> Пленума Верховного Суда Российской Федерации от 9 июля 2013 г. N 24 "О судебной практике по делам о взяточничестве и об иных </w:t>
      </w:r>
      <w:r w:rsidRPr="0011155C">
        <w:rPr>
          <w:rFonts w:ascii="Times New Roman" w:hAnsi="Times New Roman"/>
          <w:sz w:val="28"/>
          <w:szCs w:val="28"/>
          <w:lang w:eastAsia="ru-RU"/>
        </w:rPr>
        <w:lastRenderedPageBreak/>
        <w:t>коррупционных преступлениях". Доклад о мерах по совершенствованию работы на данном направлении представить до 15 октября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14. Министерству внутренних дел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реализовать комплекс оперативно-разыскных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Северо-Кавказском федеральном округе, Краснодарском крае и Республике Адыгея. Доклад о результатах исполнения представить до 1 декабря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Доклад о результатах исполнения представить до 1 сентября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оперативно-разыскной деятельности по установлению имущества, на которое судами может быть наложен арест или применены конфискационные санкции за совершение преступлений коррупционной направленности. Доклад о результатах исполнения представить до 1 апреля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15. Министерству иностранных дел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б) осуществлять:</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w:t>
      </w:r>
      <w:hyperlink r:id="rId29" w:history="1">
        <w:r w:rsidRPr="0011155C">
          <w:rPr>
            <w:rFonts w:ascii="Times New Roman" w:hAnsi="Times New Roman"/>
            <w:sz w:val="28"/>
            <w:szCs w:val="28"/>
            <w:lang w:eastAsia="ru-RU"/>
          </w:rPr>
          <w:t>закона</w:t>
        </w:r>
      </w:hyperlink>
      <w:r w:rsidRPr="0011155C">
        <w:rPr>
          <w:rFonts w:ascii="Times New Roman" w:hAnsi="Times New Roman"/>
          <w:sz w:val="28"/>
          <w:szCs w:val="28"/>
          <w:lang w:eastAsia="ru-RU"/>
        </w:rPr>
        <w:t xml:space="preserve">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и их применении;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в) совместно с Генеральной прокуратурой Российской Федерации и Министерством юстиции Российской Федерации представить до 15 мая 2014 г. предложения о совершенствовании организации работы делегаций </w:t>
      </w:r>
      <w:r w:rsidRPr="0011155C">
        <w:rPr>
          <w:rFonts w:ascii="Times New Roman" w:hAnsi="Times New Roman"/>
          <w:sz w:val="28"/>
          <w:szCs w:val="28"/>
          <w:lang w:eastAsia="ru-RU"/>
        </w:rPr>
        <w:lastRenderedPageBreak/>
        <w:t>Российской Федерации в международных антикоррупционных организациях, включая оптимизацию составов этих делегаций.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16. Министерству юстиции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а) представить до 1 декабря 2015 г. доклад о ходе выполнения мероприятий по совершенствованию исполнения судебных актов, предусмотренных федеральной целевой </w:t>
      </w:r>
      <w:hyperlink r:id="rId30" w:history="1">
        <w:r w:rsidRPr="0011155C">
          <w:rPr>
            <w:rFonts w:ascii="Times New Roman" w:hAnsi="Times New Roman"/>
            <w:sz w:val="28"/>
            <w:szCs w:val="28"/>
            <w:lang w:eastAsia="ru-RU"/>
          </w:rPr>
          <w:t>программой</w:t>
        </w:r>
      </w:hyperlink>
      <w:r w:rsidRPr="0011155C">
        <w:rPr>
          <w:rFonts w:ascii="Times New Roman" w:hAnsi="Times New Roman"/>
          <w:sz w:val="28"/>
          <w:szCs w:val="28"/>
          <w:lang w:eastAsia="ru-RU"/>
        </w:rPr>
        <w:t xml:space="preserve"> "Развитие судебной системы России на 2013 - 2020 годы", утвержденной постановлением Правительства Российской Федерации от 27 декабря 2012 г. N 1406;</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21" w:name="Par209"/>
      <w:bookmarkEnd w:id="21"/>
      <w:r w:rsidRPr="0011155C">
        <w:rPr>
          <w:rFonts w:ascii="Times New Roman" w:hAnsi="Times New Roman"/>
          <w:sz w:val="28"/>
          <w:szCs w:val="28"/>
          <w:lang w:eastAsia="ru-RU"/>
        </w:rP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деятельности по поиску имущества, подлежащего изъятию в обеспечение штрафа;</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взаимодействия Федеральной службы судебных приставов с другими государственными органами, кредитными учреждениями и организациями, в том числе иностранных государств.</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настоящего </w:t>
      </w:r>
      <w:hyperlink w:anchor="Par209" w:history="1">
        <w:r w:rsidRPr="0011155C">
          <w:rPr>
            <w:rFonts w:ascii="Times New Roman" w:hAnsi="Times New Roman"/>
            <w:sz w:val="28"/>
            <w:szCs w:val="28"/>
            <w:lang w:eastAsia="ru-RU"/>
          </w:rPr>
          <w:t>подпункта</w:t>
        </w:r>
      </w:hyperlink>
      <w:r w:rsidRPr="0011155C">
        <w:rPr>
          <w:rFonts w:ascii="Times New Roman" w:hAnsi="Times New Roman"/>
          <w:sz w:val="28"/>
          <w:szCs w:val="28"/>
          <w:lang w:eastAsia="ru-RU"/>
        </w:rPr>
        <w:t xml:space="preserve"> представить до 1 сентября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совместно с заинтересованными федеральными государственными органами внести в установленном порядке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Доклад о результатах исполнения представить до 1 декабря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w:t>
      </w:r>
      <w:r w:rsidRPr="0011155C">
        <w:rPr>
          <w:rFonts w:ascii="Times New Roman" w:hAnsi="Times New Roman"/>
          <w:sz w:val="28"/>
          <w:szCs w:val="28"/>
          <w:lang w:eastAsia="ru-RU"/>
        </w:rPr>
        <w:lastRenderedPageBreak/>
        <w:t>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Доклад о результатах исполнения представить до 1 декабря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Доклад о результатах исполнения представить до 1 марта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г) Следственному комитету Российской Федерации и Министерству внутренних дел Российской Федерации провести в 2015 году комплекс следственных действий и оперативно-разыскных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образования и коррупционных преступлений в системе жилищно-коммунального хозяйства. Доклад о результатах исполнения представить до 1 ноября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18. Управлению Президента Российской Федерации по вопросам противодействия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осуществить проверки организации работы по профилактике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Федеральном агентстве по управлению государственным имуществом, представив доклад до 1 июля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Государственной корпорации по атомной энергии "Росатом", представив доклад до 1 июня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органах государственной власти субъектов Российской Федерации, представив доклад до 1 октября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б) разработать и внедрить единую систему осуществления мониторинга антикоррупционной работы, в том числе по отдельным направлениям. Доклад о результатах исполнения представить до 1 декабря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г) в целях совершенствования нормативно-правового регулирования действующего механизма противодействия коррупции разработать и представить в установленном порядке проекты соответствующих федеральных законов и актов Президента Российской Федерации. Доклад о результатах исполнения представить до 1 декабря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lastRenderedPageBreak/>
        <w:t>д)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предусмотрев участие в его деятельности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 Доклад о результатах исполнения представить до 1 июля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г. Севастополя организационно-правовых механизмов противодействия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22" w:name="Par231"/>
      <w:bookmarkEnd w:id="22"/>
      <w:r w:rsidRPr="0011155C">
        <w:rPr>
          <w:rFonts w:ascii="Times New Roman" w:hAnsi="Times New Roman"/>
          <w:sz w:val="28"/>
          <w:szCs w:val="28"/>
          <w:lang w:eastAsia="ru-RU"/>
        </w:rPr>
        <w:t>19. Федеральной службе по военно-техническому сотрудничеству в установленном порядке:</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обеспечить внедрение системы действенных мер по борьбе с коррупцией;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б) принимать участие в международных мероприятиях, касающихся противодействия коррупции в сфере обороны.</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настоящего </w:t>
      </w:r>
      <w:hyperlink w:anchor="Par231" w:history="1">
        <w:r w:rsidRPr="0011155C">
          <w:rPr>
            <w:rFonts w:ascii="Times New Roman" w:hAnsi="Times New Roman"/>
            <w:sz w:val="28"/>
            <w:szCs w:val="28"/>
            <w:lang w:eastAsia="ru-RU"/>
          </w:rPr>
          <w:t>пункта</w:t>
        </w:r>
      </w:hyperlink>
      <w:r w:rsidRPr="0011155C">
        <w:rPr>
          <w:rFonts w:ascii="Times New Roman" w:hAnsi="Times New Roman"/>
          <w:sz w:val="28"/>
          <w:szCs w:val="28"/>
          <w:lang w:eastAsia="ru-RU"/>
        </w:rPr>
        <w:t xml:space="preserve"> представить до 1 октября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20.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рассмотрение вопросов о состоянии антикоррупционной работы и принятие конкретных мер по ее совершенствованию.</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21. Рекомендовать:</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w:t>
      </w:r>
      <w:r w:rsidRPr="0011155C">
        <w:rPr>
          <w:rFonts w:ascii="Times New Roman" w:hAnsi="Times New Roman"/>
          <w:sz w:val="28"/>
          <w:szCs w:val="28"/>
          <w:lang w:eastAsia="ru-RU"/>
        </w:rPr>
        <w:lastRenderedPageBreak/>
        <w:t>провести в первом полугодии 2014 г. и в III квартале 2015 г. конференции, в ходе которых рассмотреть актуальные вопросы научного обеспечения формирования и реализации государственной политики Российской Федерации в области противодействия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23" w:name="Par239"/>
      <w:bookmarkEnd w:id="23"/>
      <w:r w:rsidRPr="0011155C">
        <w:rPr>
          <w:rFonts w:ascii="Times New Roman" w:hAnsi="Times New Roman"/>
          <w:sz w:val="28"/>
          <w:szCs w:val="28"/>
          <w:lang w:eastAsia="ru-RU"/>
        </w:rP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разработать и осуществить комплекс организационных и просветительских мер по противодействию коррупции при осуществлении международных коммерческих сделок;</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б) разработать и осуществить комплекс мер по реализации требований </w:t>
      </w:r>
      <w:hyperlink r:id="rId31" w:history="1">
        <w:r w:rsidRPr="0011155C">
          <w:rPr>
            <w:rFonts w:ascii="Times New Roman" w:hAnsi="Times New Roman"/>
            <w:sz w:val="28"/>
            <w:szCs w:val="28"/>
            <w:lang w:eastAsia="ru-RU"/>
          </w:rPr>
          <w:t>статьи 13.3</w:t>
        </w:r>
      </w:hyperlink>
      <w:r w:rsidRPr="0011155C">
        <w:rPr>
          <w:rFonts w:ascii="Times New Roman" w:hAnsi="Times New Roman"/>
          <w:sz w:val="28"/>
          <w:szCs w:val="28"/>
          <w:lang w:eastAsia="ru-RU"/>
        </w:rPr>
        <w:t xml:space="preserve"> Федерального закона от 25 декабря 2008 г. N 273-ФЗ "О противодействии коррупции", предусматривающих принятие в этих организациях мер по противодействию коррупции;</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в) регулярно проводить занятия по антикоррупционной тематике с руководителями и сотрудниками организаций.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настоящего </w:t>
      </w:r>
      <w:hyperlink w:anchor="Par239" w:history="1">
        <w:r w:rsidRPr="0011155C">
          <w:rPr>
            <w:rFonts w:ascii="Times New Roman" w:hAnsi="Times New Roman"/>
            <w:sz w:val="28"/>
            <w:szCs w:val="28"/>
            <w:lang w:eastAsia="ru-RU"/>
          </w:rPr>
          <w:t>пункта</w:t>
        </w:r>
      </w:hyperlink>
      <w:r w:rsidRPr="0011155C">
        <w:rPr>
          <w:rFonts w:ascii="Times New Roman" w:hAnsi="Times New Roman"/>
          <w:sz w:val="28"/>
          <w:szCs w:val="28"/>
          <w:lang w:eastAsia="ru-RU"/>
        </w:rPr>
        <w:t xml:space="preserve"> представить до 1 декабря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разработать и осуществить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bookmarkStart w:id="24" w:name="Par245"/>
      <w:bookmarkEnd w:id="24"/>
      <w:r w:rsidRPr="0011155C">
        <w:rPr>
          <w:rFonts w:ascii="Times New Roman" w:hAnsi="Times New Roman"/>
          <w:sz w:val="28"/>
          <w:szCs w:val="28"/>
          <w:lang w:eastAsia="ru-RU"/>
        </w:rP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б) организовать размещение указанных сведений на сайтах соответствующих общественных профессиональных объединений и (или) публикацию этих сведений.</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 xml:space="preserve">Доклад о результатах исполнения настоящего </w:t>
      </w:r>
      <w:hyperlink w:anchor="Par245" w:history="1">
        <w:r w:rsidRPr="0011155C">
          <w:rPr>
            <w:rFonts w:ascii="Times New Roman" w:hAnsi="Times New Roman"/>
            <w:sz w:val="28"/>
            <w:szCs w:val="28"/>
            <w:lang w:eastAsia="ru-RU"/>
          </w:rPr>
          <w:t>пункта</w:t>
        </w:r>
      </w:hyperlink>
      <w:r w:rsidRPr="0011155C">
        <w:rPr>
          <w:rFonts w:ascii="Times New Roman" w:hAnsi="Times New Roman"/>
          <w:sz w:val="28"/>
          <w:szCs w:val="28"/>
          <w:lang w:eastAsia="ru-RU"/>
        </w:rPr>
        <w:t xml:space="preserve"> представить до 1 ноября 2015 г.</w:t>
      </w:r>
    </w:p>
    <w:p w:rsidR="004C023C" w:rsidRPr="0011155C" w:rsidRDefault="004C023C" w:rsidP="004C023C">
      <w:pPr>
        <w:autoSpaceDE w:val="0"/>
        <w:autoSpaceDN w:val="0"/>
        <w:adjustRightInd w:val="0"/>
        <w:spacing w:after="0" w:line="240" w:lineRule="auto"/>
        <w:ind w:firstLine="540"/>
        <w:jc w:val="both"/>
        <w:rPr>
          <w:rFonts w:ascii="Times New Roman" w:hAnsi="Times New Roman"/>
          <w:sz w:val="28"/>
          <w:szCs w:val="28"/>
          <w:lang w:eastAsia="ru-RU"/>
        </w:rPr>
      </w:pPr>
      <w:r w:rsidRPr="0011155C">
        <w:rPr>
          <w:rFonts w:ascii="Times New Roman" w:hAnsi="Times New Roman"/>
          <w:sz w:val="28"/>
          <w:szCs w:val="28"/>
          <w:lang w:eastAsia="ru-RU"/>
        </w:rPr>
        <w:t>25. Рекомендовать научным учреждениям на основе анализа антикоррупционного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p w:rsidR="004C023C" w:rsidRPr="0011155C" w:rsidRDefault="004C023C" w:rsidP="004C023C">
      <w:pPr>
        <w:jc w:val="center"/>
        <w:rPr>
          <w:rFonts w:ascii="Times New Roman" w:hAnsi="Times New Roman"/>
        </w:rPr>
      </w:pPr>
      <w:r w:rsidRPr="0011155C">
        <w:rPr>
          <w:rFonts w:ascii="Times New Roman" w:hAnsi="Times New Roman"/>
        </w:rPr>
        <w:t>________________________________</w:t>
      </w:r>
    </w:p>
    <w:p w:rsidR="00607882" w:rsidRDefault="00607882"/>
    <w:sectPr w:rsidR="00607882" w:rsidSect="007256E8">
      <w:pgSz w:w="11905" w:h="16838"/>
      <w:pgMar w:top="1134" w:right="567" w:bottom="1134" w:left="1985" w:header="720" w:footer="720" w:gutter="0"/>
      <w:cols w:space="720"/>
      <w:noEndnote/>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E8" w:rsidRDefault="004C023C" w:rsidP="007256E8">
    <w:pPr>
      <w:pStyle w:val="a3"/>
      <w:jc w:val="center"/>
    </w:pPr>
    <w:r>
      <w:fldChar w:fldCharType="begin"/>
    </w:r>
    <w:r>
      <w:instrText>PAGE   \* MERGEFORMAT</w:instrText>
    </w:r>
    <w:r>
      <w:fldChar w:fldCharType="separate"/>
    </w:r>
    <w:r>
      <w:rPr>
        <w:noProof/>
      </w:rPr>
      <w:t>2</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4C023C"/>
    <w:rsid w:val="004C023C"/>
    <w:rsid w:val="00607882"/>
    <w:rsid w:val="006F4221"/>
    <w:rsid w:val="00BD74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23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23C"/>
    <w:pPr>
      <w:tabs>
        <w:tab w:val="center" w:pos="4677"/>
        <w:tab w:val="right" w:pos="9355"/>
      </w:tabs>
    </w:pPr>
  </w:style>
  <w:style w:type="character" w:customStyle="1" w:styleId="a4">
    <w:name w:val="Верхний колонтитул Знак"/>
    <w:basedOn w:val="a0"/>
    <w:link w:val="a3"/>
    <w:uiPriority w:val="99"/>
    <w:rsid w:val="004C023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21181FEC5E0C70E5BD468091D9BFC7894F419051801886B86097871BDF14377C6D99F6839C5886U5qCL" TargetMode="External"/><Relationship Id="rId13" Type="http://schemas.openxmlformats.org/officeDocument/2006/relationships/hyperlink" Target="consultantplus://offline/ref=D521181FEC5E0C70E5BD468091D9BFC7894F429B528B1886B86097871BDF14377C6D99FEU8q3L" TargetMode="External"/><Relationship Id="rId18" Type="http://schemas.openxmlformats.org/officeDocument/2006/relationships/hyperlink" Target="consultantplus://offline/ref=D521181FEC5E0C70E5BD468091D9BFC7894C479350851886B86097871BDF14377C6D99F6839C5886U5q3L" TargetMode="External"/><Relationship Id="rId26" Type="http://schemas.openxmlformats.org/officeDocument/2006/relationships/hyperlink" Target="consultantplus://offline/ref=D521181FEC5E0C70E5BD468091D9BFC7894C409255841886B86097871BDF14377C6D99F5859EU5q8L" TargetMode="External"/><Relationship Id="rId3" Type="http://schemas.openxmlformats.org/officeDocument/2006/relationships/webSettings" Target="webSettings.xml"/><Relationship Id="rId21" Type="http://schemas.openxmlformats.org/officeDocument/2006/relationships/hyperlink" Target="consultantplus://offline/ref=D521181FEC5E0C70E5BD468091D9BFC78948469553811886B86097871BUDqFL" TargetMode="External"/><Relationship Id="rId7" Type="http://schemas.openxmlformats.org/officeDocument/2006/relationships/hyperlink" Target="consultantplus://offline/ref=D521181FEC5E0C70E5BD468091D9BFC7894F419051801886B86097871BDF14377C6D99F6839C5886U5qCL" TargetMode="External"/><Relationship Id="rId12" Type="http://schemas.openxmlformats.org/officeDocument/2006/relationships/hyperlink" Target="consultantplus://offline/ref=D521181FEC5E0C70E5BD468091D9BFC78948439353831886B86097871BDF14377C6D99F6839C5885U5qCL" TargetMode="External"/><Relationship Id="rId17" Type="http://schemas.openxmlformats.org/officeDocument/2006/relationships/hyperlink" Target="consultantplus://offline/ref=D521181FEC5E0C70E5BD468091D9BFC7894F429B528B1886B86097871BDF14377C6D99FEU8q3L" TargetMode="External"/><Relationship Id="rId25" Type="http://schemas.openxmlformats.org/officeDocument/2006/relationships/hyperlink" Target="consultantplus://offline/ref=D521181FEC5E0C70E5BD468091D9BFC7894E479456821886B86097871BDF14377C6D99F6839C5981U5qD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D521181FEC5E0C70E5BD468091D9BFC78948439353831886B86097871BUDqFL" TargetMode="External"/><Relationship Id="rId20" Type="http://schemas.openxmlformats.org/officeDocument/2006/relationships/hyperlink" Target="consultantplus://offline/ref=D521181FEC5E0C70E5BD468091D9BFC7894C409255841886B86097871BDF14377C6D99F5859EU5q8L" TargetMode="External"/><Relationship Id="rId29" Type="http://schemas.openxmlformats.org/officeDocument/2006/relationships/hyperlink" Target="consultantplus://offline/ref=D521181FEC5E0C70E5BD468091D9BFC7894F429B528B1886B86097871BUDqFL" TargetMode="External"/><Relationship Id="rId1" Type="http://schemas.openxmlformats.org/officeDocument/2006/relationships/styles" Target="styles.xml"/><Relationship Id="rId6" Type="http://schemas.openxmlformats.org/officeDocument/2006/relationships/hyperlink" Target="consultantplus://offline/ref=D521181FEC5E0C70E5BD468091D9BFC78948439353831886B86097871BUDqFL" TargetMode="External"/><Relationship Id="rId11" Type="http://schemas.openxmlformats.org/officeDocument/2006/relationships/header" Target="header1.xml"/><Relationship Id="rId24" Type="http://schemas.openxmlformats.org/officeDocument/2006/relationships/hyperlink" Target="consultantplus://offline/ref=D521181FEC5E0C70E5BD468091D9BFC7894F439054861886B86097871BUDqFL" TargetMode="External"/><Relationship Id="rId32" Type="http://schemas.openxmlformats.org/officeDocument/2006/relationships/fontTable" Target="fontTable.xml"/><Relationship Id="rId5" Type="http://schemas.openxmlformats.org/officeDocument/2006/relationships/hyperlink" Target="consultantplus://offline/ref=D521181FEC5E0C70E5BD468091D9BFC78948439353831886B86097871BDF14377C6D99F6839C5884U5q0L" TargetMode="External"/><Relationship Id="rId15" Type="http://schemas.openxmlformats.org/officeDocument/2006/relationships/hyperlink" Target="consultantplus://offline/ref=D521181FEC5E0C70E5BD468091D9BFC7894F429B528B1886B86097871BUDqFL" TargetMode="External"/><Relationship Id="rId23" Type="http://schemas.openxmlformats.org/officeDocument/2006/relationships/hyperlink" Target="consultantplus://offline/ref=D521181FEC5E0C70E5BD468091D9BFC7894B479750871886B86097871BDF14377C6D99F6839C5886U5q7L" TargetMode="External"/><Relationship Id="rId28" Type="http://schemas.openxmlformats.org/officeDocument/2006/relationships/hyperlink" Target="consultantplus://offline/ref=D521181FEC5E0C70E5BD468091D9BFC7894F4196558A1886B86097871BUDqFL" TargetMode="External"/><Relationship Id="rId10" Type="http://schemas.openxmlformats.org/officeDocument/2006/relationships/hyperlink" Target="consultantplus://offline/ref=D521181FEC5E0C70E5BD468091D9BFC7894F419051801886B86097871BDF14377C6D99F6839C5886U5qCL" TargetMode="External"/><Relationship Id="rId19" Type="http://schemas.openxmlformats.org/officeDocument/2006/relationships/hyperlink" Target="consultantplus://offline/ref=D521181FEC5E0C70E5BD468091D9BFC7894C409255841886B86097871BDF14377C6D99F5859EU5q8L" TargetMode="External"/><Relationship Id="rId31" Type="http://schemas.openxmlformats.org/officeDocument/2006/relationships/hyperlink" Target="consultantplus://offline/ref=D521181FEC5E0C70E5BD468091D9BFC7894F429B528B1886B86097871BDF14377C6D99FEU8q3L" TargetMode="External"/><Relationship Id="rId4" Type="http://schemas.openxmlformats.org/officeDocument/2006/relationships/hyperlink" Target="consultantplus://offline/ref=D521181FEC5E0C70E5BD468091D9BFC7894F429B528B1886B86097871BDF14377C6D99F6839C5885U5qCL" TargetMode="External"/><Relationship Id="rId9" Type="http://schemas.openxmlformats.org/officeDocument/2006/relationships/hyperlink" Target="consultantplus://offline/ref=D521181FEC5E0C70E5BD468091D9BFC7894F419051801886B86097871BDF14377C6D99F6839C5985U5q5L" TargetMode="External"/><Relationship Id="rId14" Type="http://schemas.openxmlformats.org/officeDocument/2006/relationships/hyperlink" Target="consultantplus://offline/ref=D521181FEC5E0C70E5BD468091D9BFC7894C409255841886B86097871BDF14377C6D99F5859EU5q8L" TargetMode="External"/><Relationship Id="rId22" Type="http://schemas.openxmlformats.org/officeDocument/2006/relationships/hyperlink" Target="consultantplus://offline/ref=D521181FEC5E0C70E5BD468091D9BFC7894F4D9558871886B86097871BUDqFL" TargetMode="External"/><Relationship Id="rId27" Type="http://schemas.openxmlformats.org/officeDocument/2006/relationships/hyperlink" Target="consultantplus://offline/ref=D521181FEC5E0C70E5BD468091D9BFC7894C409255841886B86097871BDF14377C6D99F5859EU5q8L" TargetMode="External"/><Relationship Id="rId30" Type="http://schemas.openxmlformats.org/officeDocument/2006/relationships/hyperlink" Target="consultantplus://offline/ref=D521181FEC5E0C70E5BD468091D9BFC7894C439458811886B86097871BDF14377C6D99F6839C5886U5q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8637</Words>
  <Characters>49234</Characters>
  <Application>Microsoft Office Word</Application>
  <DocSecurity>0</DocSecurity>
  <Lines>410</Lines>
  <Paragraphs>115</Paragraphs>
  <ScaleCrop>false</ScaleCrop>
  <Company/>
  <LinksUpToDate>false</LinksUpToDate>
  <CharactersWithSpaces>57756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inteko</dc:creator>
  <cp:keywords/>
  <dc:description/>
  <cp:lastModifiedBy>inteko</cp:lastModifiedBy>
  <cp:revision>2</cp:revision>
  <dcterms:created xsi:type="dcterms:W3CDTF">2015-01-28T13:34:00Z</dcterms:created>
  <dcterms:modified xsi:type="dcterms:W3CDTF">2015-01-28T13:35:00Z</dcterms:modified>
</cp:coreProperties>
</file>