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089" w:rsidRPr="008B2F9C" w:rsidRDefault="00086089" w:rsidP="004D49AA">
      <w:pPr>
        <w:pStyle w:val="a3"/>
        <w:shd w:val="clear" w:color="auto" w:fill="FFFFFF"/>
        <w:spacing w:before="0" w:beforeAutospacing="0" w:after="0" w:afterAutospacing="0"/>
        <w:jc w:val="both"/>
      </w:pPr>
    </w:p>
    <w:p w:rsidR="00086089" w:rsidRPr="008B2F9C" w:rsidRDefault="00086089" w:rsidP="000860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E3E3C"/>
          <w:kern w:val="36"/>
        </w:rPr>
      </w:pPr>
      <w:r w:rsidRPr="00086089">
        <w:rPr>
          <w:b/>
          <w:color w:val="3E3E3C"/>
          <w:kern w:val="36"/>
        </w:rPr>
        <w:t>Разногласия с банкоматом: что делать, если внёс больше денег, чем зачислили</w:t>
      </w:r>
    </w:p>
    <w:p w:rsidR="00086089" w:rsidRDefault="00086089" w:rsidP="000860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E3E3C"/>
          <w:kern w:val="36"/>
          <w:sz w:val="28"/>
          <w:szCs w:val="28"/>
        </w:rPr>
      </w:pPr>
    </w:p>
    <w:p w:rsidR="00086089" w:rsidRPr="00086089" w:rsidRDefault="00086089" w:rsidP="0008608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hd w:val="clear" w:color="auto" w:fill="FFFFFF"/>
        </w:rPr>
      </w:pPr>
      <w:r w:rsidRPr="00086089">
        <w:rPr>
          <w:shd w:val="clear" w:color="auto" w:fill="FFFFFF"/>
        </w:rPr>
        <w:t>Первое, что нужно сделать, если вы оказались в такой ситуации, – сообщить об ошибке в банк. Для этого необходимо позвонить в службу технической поддержки, которая обеспечивает работу банкомата. Искать номер в интернете не нужно – все необходимые контакты указаны на самой машине. Оператор горячей линии попросит назвать регистрационный номер аппарата, а также его местонахождение. При разговоре желательно записать фамилию, имя и отчество сотрудника, а также время разговора – эта информация может пригодиться, если банк никак не отреагирует на обращение.</w:t>
      </w:r>
    </w:p>
    <w:p w:rsidR="00086089" w:rsidRPr="00086089" w:rsidRDefault="00086089" w:rsidP="0008608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hd w:val="clear" w:color="auto" w:fill="FFFFFF"/>
        </w:rPr>
      </w:pPr>
      <w:r w:rsidRPr="00086089">
        <w:rPr>
          <w:shd w:val="clear" w:color="auto" w:fill="FFFFFF"/>
        </w:rPr>
        <w:t>После того как оператор зафиксирует обращение, следует завершить банковскую операцию и получить чек. Для достижения лучшего результата  отправляйтесь с этим чеком в ближайшее отделение банка и напишите заявление с описанием инцидента. Не забудьте указать реквизиты произведенного платежа и свои контактные данные. Письменное заявление не является необходимым, однако на него, в отличие от телефонного звонка, банк обязан ответить. Такие заявления по закону рассматриваются до 30 дней. </w:t>
      </w:r>
    </w:p>
    <w:p w:rsidR="00576902" w:rsidRDefault="00576902" w:rsidP="00576902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>
        <w:t>Чего ждем?</w:t>
      </w:r>
    </w:p>
    <w:p w:rsidR="00576902" w:rsidRPr="00576902" w:rsidRDefault="00576902" w:rsidP="00576902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576902">
        <w:rPr>
          <w:shd w:val="clear" w:color="auto" w:fill="FFFFFF"/>
        </w:rPr>
        <w:t>Ежедневно банк проводит инкассацию терминала и при этом смотрит, какая сумма была зарегистрирована, а какая по факту находится в хранилище. Все данные заносятся в специальный электронный журнал. </w:t>
      </w:r>
    </w:p>
    <w:p w:rsidR="00576902" w:rsidRPr="00576902" w:rsidRDefault="00576902" w:rsidP="00576902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576902">
        <w:rPr>
          <w:shd w:val="clear" w:color="auto" w:fill="FFFFFF"/>
        </w:rPr>
        <w:t xml:space="preserve">Если обнаружились лишние деньги, то банк с высокой долей вероятности вернёт их вам на основании заявления. Впрочем, так бывает не всегда. Если вы в заявлении, например, указали 20 тыс. рублей, а у банка по итогам дня излишки составили 10 тыс. рублей, то вы сможете </w:t>
      </w:r>
      <w:proofErr w:type="gramStart"/>
      <w:r w:rsidRPr="00576902">
        <w:rPr>
          <w:shd w:val="clear" w:color="auto" w:fill="FFFFFF"/>
        </w:rPr>
        <w:t>рассчитывать</w:t>
      </w:r>
      <w:proofErr w:type="gramEnd"/>
      <w:r w:rsidRPr="00576902">
        <w:rPr>
          <w:shd w:val="clear" w:color="auto" w:fill="FFFFFF"/>
        </w:rPr>
        <w:t xml:space="preserve"> лишь на меньшую сумму.</w:t>
      </w:r>
    </w:p>
    <w:p w:rsidR="00576902" w:rsidRPr="00576902" w:rsidRDefault="00576902" w:rsidP="0057690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hd w:val="clear" w:color="auto" w:fill="FFFFFF"/>
        </w:rPr>
      </w:pPr>
      <w:r w:rsidRPr="00576902">
        <w:rPr>
          <w:shd w:val="clear" w:color="auto" w:fill="FFFFFF"/>
        </w:rPr>
        <w:t xml:space="preserve">Если излишков в банковском терминале по итогам дня не оказалось, то финансовая </w:t>
      </w:r>
      <w:proofErr w:type="gramStart"/>
      <w:r w:rsidRPr="00576902">
        <w:rPr>
          <w:shd w:val="clear" w:color="auto" w:fill="FFFFFF"/>
        </w:rPr>
        <w:t>организация</w:t>
      </w:r>
      <w:proofErr w:type="gramEnd"/>
      <w:r w:rsidRPr="00576902">
        <w:rPr>
          <w:shd w:val="clear" w:color="auto" w:fill="FFFFFF"/>
        </w:rPr>
        <w:t xml:space="preserve"> скорее всего откажет вам в возврате денег. Предполагается, что чудес не бывает и деньги в банкомате раствориться не могут. </w:t>
      </w:r>
    </w:p>
    <w:p w:rsidR="00576902" w:rsidRPr="00576902" w:rsidRDefault="00576902" w:rsidP="00576902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576902">
        <w:t>Что делать, если банк отказал?</w:t>
      </w:r>
    </w:p>
    <w:p w:rsidR="00576902" w:rsidRPr="00576902" w:rsidRDefault="00576902" w:rsidP="00576902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hd w:val="clear" w:color="auto" w:fill="FFFFFF"/>
        </w:rPr>
      </w:pPr>
      <w:r w:rsidRPr="00576902">
        <w:rPr>
          <w:shd w:val="clear" w:color="auto" w:fill="FFFFFF"/>
        </w:rPr>
        <w:t>Если банк отказывается вернуть недостающую сумму, а намерения добиться справедливости крепки, следует обращаться в суд. Суд вправе запросить журналы инкассации, потребовать провести техническую экспертизу банкомата, а также предоставить записи с камеры, установленной в автомате. На основании этих данных суд примет решение.</w:t>
      </w:r>
    </w:p>
    <w:p w:rsidR="00576902" w:rsidRPr="00576902" w:rsidRDefault="00576902" w:rsidP="004D49AA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</w:t>
      </w:r>
      <w:r w:rsidRPr="00576902">
        <w:rPr>
          <w:shd w:val="clear" w:color="auto" w:fill="FFFFFF"/>
        </w:rPr>
        <w:t>Как подстраховаться?</w:t>
      </w:r>
    </w:p>
    <w:p w:rsidR="00576902" w:rsidRDefault="00576902" w:rsidP="0057690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t>Вносить деньги в банкомат того же банка, что выпустил карту.</w:t>
      </w:r>
    </w:p>
    <w:p w:rsidR="00576902" w:rsidRPr="00576902" w:rsidRDefault="00576902" w:rsidP="0057690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576902">
        <w:rPr>
          <w:shd w:val="clear" w:color="auto" w:fill="FFFFFF"/>
        </w:rPr>
        <w:t>Вносить деньги несколькими траншами.</w:t>
      </w:r>
    </w:p>
    <w:p w:rsidR="00576902" w:rsidRPr="00576902" w:rsidRDefault="00576902" w:rsidP="0057690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576902">
        <w:rPr>
          <w:shd w:val="clear" w:color="auto" w:fill="FFFFFF"/>
        </w:rPr>
        <w:t>Если банкомат не принимает отдельные купюры, то не следует их докладывать, лучше вносить их отдельным траншем</w:t>
      </w:r>
    </w:p>
    <w:p w:rsidR="00576902" w:rsidRPr="00576902" w:rsidRDefault="00576902" w:rsidP="0057690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576902">
        <w:rPr>
          <w:shd w:val="clear" w:color="auto" w:fill="FFFFFF"/>
        </w:rPr>
        <w:t>Вносить деньги через кассу (если у банка есть розничные филиалы)</w:t>
      </w:r>
    </w:p>
    <w:p w:rsidR="007C6348" w:rsidRPr="007A2C48" w:rsidRDefault="007506DF" w:rsidP="004D49AA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</w:t>
      </w:r>
      <w:r w:rsidR="00175FD4">
        <w:t xml:space="preserve">     </w:t>
      </w:r>
      <w:r w:rsidR="007C6348" w:rsidRPr="007A2C48">
        <w:t>Консультацию и практическую помощь по вопросам защиты прав потребителей, в том числе в сфере оказания финансовых услуг можно получить:</w:t>
      </w:r>
      <w:r w:rsidR="007C6348" w:rsidRPr="007A2C48">
        <w:br/>
        <w:t xml:space="preserve">• в Общественной приемной Управления </w:t>
      </w:r>
      <w:proofErr w:type="spellStart"/>
      <w:r w:rsidR="007C6348" w:rsidRPr="007A2C48">
        <w:t>Роспотребнадзора</w:t>
      </w:r>
      <w:proofErr w:type="spellEnd"/>
      <w:r w:rsidR="007C6348" w:rsidRPr="007A2C48">
        <w:t xml:space="preserve"> по Новгородской области по адресу: В.Новгород, ул. Германа, д.14 </w:t>
      </w:r>
      <w:proofErr w:type="spellStart"/>
      <w:r w:rsidR="007C6348" w:rsidRPr="007A2C48">
        <w:t>каб</w:t>
      </w:r>
      <w:proofErr w:type="spellEnd"/>
      <w:r w:rsidR="007C6348" w:rsidRPr="007A2C48">
        <w:t>. № 101 тел. 971-106, 971-</w:t>
      </w:r>
      <w:r w:rsidR="007C6348">
        <w:t>083</w:t>
      </w:r>
      <w:r w:rsidR="007C6348" w:rsidRPr="007A2C48">
        <w:t>;</w:t>
      </w:r>
    </w:p>
    <w:p w:rsidR="007C6348" w:rsidRPr="007A2C48" w:rsidRDefault="007C6348" w:rsidP="007C6348">
      <w:pPr>
        <w:pStyle w:val="a3"/>
        <w:shd w:val="clear" w:color="auto" w:fill="FFFFFF"/>
        <w:spacing w:before="0" w:beforeAutospacing="0" w:after="0" w:afterAutospacing="0"/>
        <w:jc w:val="both"/>
      </w:pPr>
      <w:r w:rsidRPr="007A2C48">
        <w:t xml:space="preserve">• в Центре по информированию и консультированию потребителей по адресу: </w:t>
      </w:r>
      <w:proofErr w:type="gramStart"/>
      <w:r w:rsidRPr="007A2C48">
        <w:t>г</w:t>
      </w:r>
      <w:proofErr w:type="gramEnd"/>
      <w:r w:rsidRPr="007A2C48">
        <w:t>. Великий Новгород, ул. Германа 29а, каб.5,10 тел. 77-20-38;</w:t>
      </w:r>
    </w:p>
    <w:p w:rsidR="007C6348" w:rsidRDefault="007C6348" w:rsidP="007C634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A2C48">
        <w:rPr>
          <w:rFonts w:ascii="Times New Roman" w:hAnsi="Times New Roman" w:cs="Times New Roman"/>
          <w:sz w:val="24"/>
          <w:szCs w:val="24"/>
        </w:rPr>
        <w:t xml:space="preserve">   Работает Единый консультационный центр, который функционирует в круглосуточном режиме, </w:t>
      </w:r>
      <w:r w:rsidRPr="007A2C48">
        <w:rPr>
          <w:rStyle w:val="a7"/>
          <w:rFonts w:ascii="Times New Roman" w:hAnsi="Times New Roman" w:cs="Times New Roman"/>
          <w:sz w:val="24"/>
          <w:szCs w:val="24"/>
        </w:rPr>
        <w:t>по телефону 8 800 555 49 43 (звонок бесплатный),</w:t>
      </w:r>
      <w:r w:rsidRPr="007A2C48">
        <w:rPr>
          <w:rFonts w:ascii="Times New Roman" w:hAnsi="Times New Roman" w:cs="Times New Roman"/>
          <w:sz w:val="24"/>
          <w:szCs w:val="24"/>
        </w:rPr>
        <w:t> без выходных дней на русском и английском языках.</w:t>
      </w:r>
    </w:p>
    <w:p w:rsidR="007C6348" w:rsidRPr="007A2C48" w:rsidRDefault="007C6348" w:rsidP="004D49A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7A2C48">
        <w:t xml:space="preserve">  Используя Государственный информационный ресурс для потребителей</w:t>
      </w:r>
      <w:r w:rsidRPr="007A2C48">
        <w:rPr>
          <w:rStyle w:val="apple-converted-space"/>
        </w:rPr>
        <w:t> </w:t>
      </w:r>
      <w:hyperlink r:id="rId5" w:history="1">
        <w:r w:rsidRPr="007A2C48">
          <w:rPr>
            <w:rStyle w:val="a8"/>
            <w:rFonts w:eastAsia="Sylfaen"/>
          </w:rPr>
          <w:t>https://zpp.rospotrebnadzor.ru</w:t>
        </w:r>
      </w:hyperlink>
      <w:r w:rsidRPr="007A2C48">
        <w:t xml:space="preserve">. Каждый потребитель может ознакомиться с многочисленными памятками, обучающими видеороликами, образцами претензионных и </w:t>
      </w:r>
      <w:r w:rsidRPr="007A2C48">
        <w:lastRenderedPageBreak/>
        <w:t xml:space="preserve">исковых заявлений, с перечнем забракованных товаров. На ресурсе размещена вся информация о судебной практике </w:t>
      </w:r>
      <w:proofErr w:type="spellStart"/>
      <w:r w:rsidRPr="007A2C48">
        <w:t>Роспотребнадзора</w:t>
      </w:r>
      <w:proofErr w:type="spellEnd"/>
      <w:r w:rsidRPr="007A2C48">
        <w:t xml:space="preserve"> в сфере защиты прав потребителей.</w:t>
      </w:r>
    </w:p>
    <w:p w:rsidR="007C6348" w:rsidRDefault="007C6348" w:rsidP="004D4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670" w:rsidRDefault="004D49AA" w:rsidP="004D49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B2F9C" w:rsidRDefault="008B2F9C" w:rsidP="004D49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2F9C" w:rsidRDefault="008B2F9C" w:rsidP="004D49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2F9C" w:rsidRDefault="008B2F9C" w:rsidP="004D49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8B2F9C" w:rsidSect="00BF7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64288"/>
    <w:multiLevelType w:val="multilevel"/>
    <w:tmpl w:val="35F0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A0E99"/>
    <w:multiLevelType w:val="multilevel"/>
    <w:tmpl w:val="6E3A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844923"/>
    <w:multiLevelType w:val="multilevel"/>
    <w:tmpl w:val="81C4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495A05"/>
    <w:multiLevelType w:val="hybridMultilevel"/>
    <w:tmpl w:val="21D2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6348"/>
    <w:rsid w:val="00086089"/>
    <w:rsid w:val="000C73B0"/>
    <w:rsid w:val="00161F0F"/>
    <w:rsid w:val="00175FD4"/>
    <w:rsid w:val="001E1BFE"/>
    <w:rsid w:val="002F3677"/>
    <w:rsid w:val="00490E24"/>
    <w:rsid w:val="004D49AA"/>
    <w:rsid w:val="00576902"/>
    <w:rsid w:val="005F5A47"/>
    <w:rsid w:val="00654C0A"/>
    <w:rsid w:val="007506DF"/>
    <w:rsid w:val="007C6348"/>
    <w:rsid w:val="008B2F9C"/>
    <w:rsid w:val="009D05E3"/>
    <w:rsid w:val="00A13F14"/>
    <w:rsid w:val="00A603FE"/>
    <w:rsid w:val="00A659E6"/>
    <w:rsid w:val="00AD5F6B"/>
    <w:rsid w:val="00AF71E3"/>
    <w:rsid w:val="00B04670"/>
    <w:rsid w:val="00BF79A5"/>
    <w:rsid w:val="00CA3B8E"/>
    <w:rsid w:val="00CC0ED9"/>
    <w:rsid w:val="00CC4EDB"/>
    <w:rsid w:val="00D012B3"/>
    <w:rsid w:val="00F0238F"/>
    <w:rsid w:val="00F1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A5"/>
  </w:style>
  <w:style w:type="paragraph" w:styleId="1">
    <w:name w:val="heading 1"/>
    <w:basedOn w:val="a"/>
    <w:link w:val="10"/>
    <w:uiPriority w:val="9"/>
    <w:qFormat/>
    <w:rsid w:val="007C63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506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60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3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C6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C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34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C6348"/>
    <w:pPr>
      <w:spacing w:after="0" w:line="240" w:lineRule="auto"/>
    </w:pPr>
  </w:style>
  <w:style w:type="character" w:styleId="a7">
    <w:name w:val="Strong"/>
    <w:basedOn w:val="a0"/>
    <w:uiPriority w:val="22"/>
    <w:qFormat/>
    <w:rsid w:val="007C6348"/>
    <w:rPr>
      <w:b/>
      <w:bCs/>
    </w:rPr>
  </w:style>
  <w:style w:type="character" w:styleId="a8">
    <w:name w:val="Hyperlink"/>
    <w:basedOn w:val="a0"/>
    <w:uiPriority w:val="99"/>
    <w:semiHidden/>
    <w:unhideWhenUsed/>
    <w:rsid w:val="007C63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7C6348"/>
  </w:style>
  <w:style w:type="character" w:customStyle="1" w:styleId="20">
    <w:name w:val="Заголовок 2 Знак"/>
    <w:basedOn w:val="a0"/>
    <w:link w:val="2"/>
    <w:uiPriority w:val="9"/>
    <w:rsid w:val="007506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tejustify">
    <w:name w:val="rtejustify"/>
    <w:basedOn w:val="a"/>
    <w:rsid w:val="00B04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B0467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860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-secondary">
    <w:name w:val="text-secondary"/>
    <w:basedOn w:val="a0"/>
    <w:rsid w:val="00086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19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355196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534681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8326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2526184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7960185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42582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501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1994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02199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79437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988376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1459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C8C8D1"/>
                            <w:right w:val="single" w:sz="2" w:space="0" w:color="auto"/>
                          </w:divBdr>
                          <w:divsChild>
                            <w:div w:id="97965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437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2305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209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06139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2500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9409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457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5449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EE5EB"/>
                                    <w:left w:val="single" w:sz="2" w:space="0" w:color="BEE5EB"/>
                                    <w:bottom w:val="single" w:sz="2" w:space="0" w:color="BEE5EB"/>
                                    <w:right w:val="single" w:sz="2" w:space="0" w:color="BEE5EB"/>
                                  </w:divBdr>
                                  <w:divsChild>
                                    <w:div w:id="126184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4291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5132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8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43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6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426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1444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6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0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0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896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pp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4</cp:revision>
  <cp:lastPrinted>2022-12-29T06:04:00Z</cp:lastPrinted>
  <dcterms:created xsi:type="dcterms:W3CDTF">2022-12-29T06:05:00Z</dcterms:created>
  <dcterms:modified xsi:type="dcterms:W3CDTF">2023-02-21T12:04:00Z</dcterms:modified>
</cp:coreProperties>
</file>