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FE921" w14:textId="0765AE69" w:rsidR="00B91600" w:rsidRPr="00D4705C" w:rsidRDefault="00B91600" w:rsidP="00B91600">
      <w:pPr>
        <w:ind w:right="-20"/>
        <w:rPr>
          <w:color w:val="000000"/>
        </w:rPr>
      </w:pPr>
      <w:bookmarkStart w:id="0" w:name="_GoBack"/>
      <w:bookmarkEnd w:id="0"/>
      <w:r w:rsidRPr="00D4705C">
        <w:rPr>
          <w:color w:val="000000"/>
        </w:rPr>
        <w:t>Принято: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D4705C">
        <w:rPr>
          <w:color w:val="000000"/>
        </w:rPr>
        <w:t>У</w:t>
      </w:r>
      <w:r w:rsidRPr="00D4705C">
        <w:rPr>
          <w:color w:val="000000"/>
          <w:spacing w:val="1"/>
        </w:rPr>
        <w:t>т</w:t>
      </w:r>
      <w:r w:rsidRPr="00D4705C">
        <w:rPr>
          <w:color w:val="000000"/>
        </w:rPr>
        <w:t>в</w:t>
      </w:r>
      <w:r w:rsidRPr="00D4705C">
        <w:rPr>
          <w:color w:val="000000"/>
          <w:spacing w:val="-1"/>
        </w:rPr>
        <w:t>е</w:t>
      </w:r>
      <w:r w:rsidRPr="00D4705C">
        <w:rPr>
          <w:color w:val="000000"/>
        </w:rPr>
        <w:t>рждаю:</w:t>
      </w:r>
    </w:p>
    <w:p w14:paraId="65CF5E78" w14:textId="04E3612A" w:rsidR="00B91600" w:rsidRPr="00D4705C" w:rsidRDefault="00B91600" w:rsidP="00B91600">
      <w:pPr>
        <w:ind w:right="-51" w:firstLine="27"/>
        <w:rPr>
          <w:color w:val="000000"/>
        </w:rPr>
      </w:pPr>
      <w:r w:rsidRPr="00D4705C">
        <w:rPr>
          <w:color w:val="000000"/>
        </w:rPr>
        <w:t>Решением Педагогического совета школы</w:t>
      </w:r>
      <w:r w:rsidRPr="00A04F5B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 w:rsidRPr="00D4705C">
        <w:rPr>
          <w:color w:val="000000"/>
        </w:rPr>
        <w:t>Директор</w:t>
      </w:r>
      <w:r>
        <w:rPr>
          <w:color w:val="000000"/>
        </w:rPr>
        <w:t xml:space="preserve"> МАУ ДО «ДШИ-Камертон»</w:t>
      </w:r>
    </w:p>
    <w:p w14:paraId="6F3A8D67" w14:textId="77777777" w:rsidR="00A01AB6" w:rsidRDefault="00B91600" w:rsidP="00B91600">
      <w:pPr>
        <w:ind w:right="-20"/>
        <w:rPr>
          <w:color w:val="000000"/>
        </w:rPr>
      </w:pPr>
      <w:r w:rsidRPr="00D4705C">
        <w:rPr>
          <w:color w:val="000000"/>
        </w:rPr>
        <w:t>МАУ ДО «ДШИ-Камертон»</w:t>
      </w:r>
      <w:r>
        <w:rPr>
          <w:color w:val="000000"/>
        </w:rPr>
        <w:t xml:space="preserve">                                                  </w:t>
      </w:r>
    </w:p>
    <w:p w14:paraId="5F68065F" w14:textId="2692F7D6" w:rsidR="00B91600" w:rsidRPr="00D4705C" w:rsidRDefault="00B91600" w:rsidP="00A01AB6">
      <w:pPr>
        <w:ind w:left="4956" w:right="-20" w:firstLine="708"/>
        <w:rPr>
          <w:color w:val="000000"/>
        </w:rPr>
      </w:pPr>
      <w:r>
        <w:rPr>
          <w:color w:val="000000"/>
        </w:rPr>
        <w:t>___________ Е.Е. Виноградова</w:t>
      </w:r>
    </w:p>
    <w:p w14:paraId="34C9501E" w14:textId="77777777" w:rsidR="00B91600" w:rsidRPr="00D4705C" w:rsidRDefault="00B91600" w:rsidP="00B91600">
      <w:pPr>
        <w:ind w:right="-20"/>
        <w:rPr>
          <w:color w:val="000000"/>
        </w:rPr>
      </w:pPr>
      <w:r w:rsidRPr="00D4705C">
        <w:rPr>
          <w:color w:val="000000"/>
        </w:rPr>
        <w:t>Протокол №        1</w:t>
      </w:r>
      <w:r>
        <w:rPr>
          <w:color w:val="000000"/>
        </w:rPr>
        <w:t xml:space="preserve">                                                                    Приказ № 38/2 от 13.09.2017</w:t>
      </w:r>
    </w:p>
    <w:p w14:paraId="6D9D5DBF" w14:textId="77777777" w:rsidR="00A01AB6" w:rsidRDefault="00B91600" w:rsidP="00B91600">
      <w:pPr>
        <w:ind w:right="-20"/>
        <w:rPr>
          <w:color w:val="000000"/>
        </w:rPr>
      </w:pPr>
      <w:r w:rsidRPr="00D4705C">
        <w:rPr>
          <w:color w:val="000000"/>
        </w:rPr>
        <w:t>« 12» августа_ 2017</w:t>
      </w:r>
    </w:p>
    <w:p w14:paraId="46CE694A" w14:textId="77777777" w:rsidR="00A01AB6" w:rsidRDefault="00A01AB6" w:rsidP="00B91600">
      <w:pPr>
        <w:ind w:right="-20"/>
        <w:rPr>
          <w:color w:val="000000"/>
        </w:rPr>
      </w:pPr>
    </w:p>
    <w:p w14:paraId="2A134E11" w14:textId="4922601F" w:rsidR="00B91600" w:rsidRPr="00D4705C" w:rsidRDefault="00B91600" w:rsidP="00B91600">
      <w:pPr>
        <w:ind w:right="-20"/>
        <w:rPr>
          <w:color w:val="000000"/>
        </w:rPr>
      </w:pPr>
      <w:r w:rsidRPr="00D4705C">
        <w:rPr>
          <w:color w:val="000000"/>
        </w:rPr>
        <w:t>_</w:t>
      </w:r>
    </w:p>
    <w:p w14:paraId="41A69A5F" w14:textId="77777777" w:rsidR="00B91600" w:rsidRDefault="00B91600" w:rsidP="00B91600">
      <w:pPr>
        <w:shd w:val="clear" w:color="auto" w:fill="FFFFFF"/>
        <w:spacing w:line="276" w:lineRule="auto"/>
        <w:jc w:val="both"/>
        <w:rPr>
          <w:color w:val="000000"/>
        </w:rPr>
      </w:pPr>
    </w:p>
    <w:p w14:paraId="2F7D1132" w14:textId="77777777" w:rsidR="00B91600" w:rsidRDefault="00B91600" w:rsidP="00B91600">
      <w:pPr>
        <w:shd w:val="clear" w:color="auto" w:fill="FFFFFF"/>
        <w:spacing w:line="276" w:lineRule="auto"/>
        <w:jc w:val="both"/>
        <w:rPr>
          <w:color w:val="000000"/>
        </w:rPr>
      </w:pPr>
    </w:p>
    <w:p w14:paraId="6C09671B" w14:textId="77777777" w:rsidR="00B91600" w:rsidRPr="00696541" w:rsidRDefault="00B91600" w:rsidP="00696541">
      <w:pPr>
        <w:shd w:val="clear" w:color="auto" w:fill="FFFFFF"/>
        <w:jc w:val="center"/>
        <w:rPr>
          <w:b/>
          <w:color w:val="000000"/>
        </w:rPr>
      </w:pPr>
      <w:r w:rsidRPr="00696541">
        <w:rPr>
          <w:b/>
          <w:color w:val="000000"/>
        </w:rPr>
        <w:t>Положение</w:t>
      </w:r>
    </w:p>
    <w:p w14:paraId="3FC55CA3" w14:textId="77777777" w:rsidR="00B91600" w:rsidRPr="00696541" w:rsidRDefault="00E43113" w:rsidP="00696541">
      <w:pPr>
        <w:shd w:val="clear" w:color="auto" w:fill="FFFFFF"/>
        <w:jc w:val="center"/>
        <w:rPr>
          <w:b/>
          <w:color w:val="000000"/>
        </w:rPr>
      </w:pPr>
      <w:r w:rsidRPr="00696541">
        <w:rPr>
          <w:b/>
          <w:color w:val="000000"/>
        </w:rPr>
        <w:t>о</w:t>
      </w:r>
      <w:r w:rsidR="00B91600" w:rsidRPr="00696541">
        <w:rPr>
          <w:b/>
          <w:color w:val="000000"/>
        </w:rPr>
        <w:t xml:space="preserve"> педагогическом совете МАУ ДО «ДШИ-Камертон»</w:t>
      </w:r>
    </w:p>
    <w:p w14:paraId="117FAD5D" w14:textId="77777777" w:rsidR="00B91600" w:rsidRPr="00696541" w:rsidRDefault="00B91600" w:rsidP="00696541">
      <w:pPr>
        <w:shd w:val="clear" w:color="auto" w:fill="FFFFFF"/>
        <w:jc w:val="both"/>
        <w:rPr>
          <w:b/>
          <w:color w:val="000000"/>
        </w:rPr>
      </w:pPr>
    </w:p>
    <w:p w14:paraId="6A2A7B96" w14:textId="77777777" w:rsidR="00B91600" w:rsidRPr="00696541" w:rsidRDefault="00B91600" w:rsidP="0069654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</w:rPr>
      </w:pPr>
      <w:r w:rsidRPr="00696541">
        <w:rPr>
          <w:b/>
          <w:color w:val="000000"/>
        </w:rPr>
        <w:t>Общие положения</w:t>
      </w:r>
    </w:p>
    <w:p w14:paraId="7AD4092C" w14:textId="1CD27E69" w:rsidR="00B91600" w:rsidRPr="00696541" w:rsidRDefault="00B91600" w:rsidP="00696541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</w:rPr>
      </w:pPr>
      <w:r w:rsidRPr="00696541">
        <w:rPr>
          <w:color w:val="000000"/>
        </w:rPr>
        <w:t xml:space="preserve">Педагогический совет в своей деятельности руководствуется </w:t>
      </w:r>
      <w:r w:rsidR="00696541" w:rsidRPr="00696541">
        <w:rPr>
          <w:color w:val="000000"/>
        </w:rPr>
        <w:t>Федеральным законом</w:t>
      </w:r>
      <w:r w:rsidRPr="00696541">
        <w:rPr>
          <w:color w:val="000000"/>
        </w:rPr>
        <w:t xml:space="preserve"> от 29.12.2012 № 273-ФЗ «Об образовании в Российской Федерации», Уставом МАУ ДО «ДШИ-Камертон» (далее – Школа), настоящим положением.</w:t>
      </w:r>
    </w:p>
    <w:p w14:paraId="3370DB77" w14:textId="77777777" w:rsidR="00B91600" w:rsidRPr="00696541" w:rsidRDefault="00B91600" w:rsidP="00696541">
      <w:pPr>
        <w:numPr>
          <w:ilvl w:val="1"/>
          <w:numId w:val="1"/>
        </w:numPr>
        <w:shd w:val="clear" w:color="auto" w:fill="FFFFFF"/>
        <w:ind w:left="0" w:firstLine="709"/>
        <w:jc w:val="both"/>
        <w:rPr>
          <w:color w:val="000000"/>
        </w:rPr>
      </w:pPr>
      <w:r w:rsidRPr="00696541">
        <w:rPr>
          <w:color w:val="000000"/>
        </w:rPr>
        <w:t xml:space="preserve">Педагогический совет осуществляет управление образовательной деятельности Школы. В состав педагогического совета входят все педагогические работники Школы, </w:t>
      </w:r>
      <w:r w:rsidRPr="00696541">
        <w:t>директор Учреждения, его заместители</w:t>
      </w:r>
    </w:p>
    <w:p w14:paraId="0BA02F16" w14:textId="77777777" w:rsidR="00B91600" w:rsidRPr="00696541" w:rsidRDefault="00B91600" w:rsidP="00696541">
      <w:pPr>
        <w:shd w:val="clear" w:color="auto" w:fill="FFFFFF"/>
        <w:ind w:left="709"/>
        <w:jc w:val="both"/>
        <w:rPr>
          <w:color w:val="000000"/>
        </w:rPr>
      </w:pPr>
    </w:p>
    <w:p w14:paraId="1B3B2414" w14:textId="77777777" w:rsidR="00B91600" w:rsidRPr="00696541" w:rsidRDefault="00B91600" w:rsidP="00696541">
      <w:pPr>
        <w:numPr>
          <w:ilvl w:val="0"/>
          <w:numId w:val="1"/>
        </w:numPr>
        <w:shd w:val="clear" w:color="auto" w:fill="FFFFFF"/>
        <w:ind w:left="0" w:firstLine="709"/>
        <w:jc w:val="both"/>
        <w:rPr>
          <w:b/>
          <w:color w:val="000000"/>
        </w:rPr>
      </w:pPr>
      <w:r w:rsidRPr="00696541">
        <w:rPr>
          <w:b/>
          <w:color w:val="000000"/>
        </w:rPr>
        <w:t>Задачи педагогического совета</w:t>
      </w:r>
    </w:p>
    <w:p w14:paraId="46E3D8E0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ориентация деятельности педагогического коллектива на совершенствование образовательного процесса;</w:t>
      </w:r>
    </w:p>
    <w:p w14:paraId="2E03D966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  <w:r w:rsidRPr="00696541">
        <w:rPr>
          <w:color w:val="000000"/>
        </w:rPr>
        <w:t>- объединение усилий педагогического коллектива Школы на создание максимальных условий для развития мотивации личности учащихся к познанию, к творчеству, на повышение уровня учебно-воспитательной работы;</w:t>
      </w:r>
    </w:p>
    <w:p w14:paraId="64B7F798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  <w:r w:rsidRPr="00696541">
        <w:rPr>
          <w:color w:val="000000"/>
        </w:rPr>
        <w:t>- внедрение в практическую деятельность достижений музыкальной педагогической науки и передового педагогического опыта;</w:t>
      </w:r>
    </w:p>
    <w:p w14:paraId="00A25E62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  <w:r w:rsidRPr="00696541">
        <w:rPr>
          <w:color w:val="000000"/>
        </w:rPr>
        <w:t>- решение вопросов о приёме, переводе и выпуске учащихся, освоивших образовательные программы в соответствии с действующей лицензией</w:t>
      </w:r>
    </w:p>
    <w:p w14:paraId="700B991C" w14:textId="77777777" w:rsidR="00B91600" w:rsidRPr="00696541" w:rsidRDefault="00B91600" w:rsidP="00696541">
      <w:pPr>
        <w:shd w:val="clear" w:color="auto" w:fill="FFFFFF"/>
        <w:ind w:firstLine="720"/>
        <w:jc w:val="both"/>
        <w:rPr>
          <w:color w:val="000000"/>
        </w:rPr>
      </w:pPr>
    </w:p>
    <w:p w14:paraId="07FDBA44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b/>
        </w:rPr>
        <w:t xml:space="preserve">3.  </w:t>
      </w:r>
      <w:r w:rsidRPr="00696541">
        <w:rPr>
          <w:b/>
          <w:bCs/>
          <w:color w:val="000000"/>
        </w:rPr>
        <w:t>Функции педагогического совета</w:t>
      </w:r>
    </w:p>
    <w:p w14:paraId="2BDF81B8" w14:textId="77777777" w:rsidR="00B91600" w:rsidRPr="00696541" w:rsidRDefault="00B91600" w:rsidP="00696541">
      <w:pPr>
        <w:ind w:firstLine="709"/>
        <w:jc w:val="both"/>
      </w:pPr>
      <w:r w:rsidRPr="00696541">
        <w:t>рассмотрение образовательных программ Учреждения;</w:t>
      </w:r>
    </w:p>
    <w:p w14:paraId="38804078" w14:textId="77777777" w:rsidR="00B91600" w:rsidRPr="00696541" w:rsidRDefault="00B91600" w:rsidP="00696541">
      <w:pPr>
        <w:ind w:left="360" w:firstLine="349"/>
        <w:jc w:val="both"/>
        <w:rPr>
          <w:b/>
        </w:rPr>
      </w:pPr>
      <w:r w:rsidRPr="00696541">
        <w:t>рассмотрение локальных актов и документов, касающихся учебной   деятельности Учреждения;</w:t>
      </w:r>
    </w:p>
    <w:p w14:paraId="2B360028" w14:textId="77777777" w:rsidR="00B91600" w:rsidRPr="00696541" w:rsidRDefault="00B91600" w:rsidP="00696541">
      <w:pPr>
        <w:ind w:firstLine="709"/>
        <w:jc w:val="both"/>
      </w:pPr>
      <w:r w:rsidRPr="00696541">
        <w:t>рассмотрение направлений научно-методической работы;</w:t>
      </w:r>
    </w:p>
    <w:p w14:paraId="51B0B9B9" w14:textId="77777777" w:rsidR="00B91600" w:rsidRPr="00696541" w:rsidRDefault="00B91600" w:rsidP="00696541">
      <w:pPr>
        <w:ind w:firstLine="709"/>
        <w:jc w:val="both"/>
      </w:pPr>
      <w:r w:rsidRPr="00696541">
        <w:t>решение вопросов перевода учащихся на следующий учебный год или другой период обучения;</w:t>
      </w:r>
    </w:p>
    <w:p w14:paraId="03D1DB15" w14:textId="77777777" w:rsidR="00B91600" w:rsidRPr="00696541" w:rsidRDefault="00B91600" w:rsidP="00696541">
      <w:pPr>
        <w:ind w:firstLine="709"/>
        <w:jc w:val="both"/>
        <w:rPr>
          <w:i/>
        </w:rPr>
      </w:pPr>
      <w:r w:rsidRPr="00696541">
        <w:t>принятие решения о допуске учащихся к итоговой аттестации;</w:t>
      </w:r>
    </w:p>
    <w:p w14:paraId="24CE652F" w14:textId="77777777" w:rsidR="00B91600" w:rsidRPr="00696541" w:rsidRDefault="00B91600" w:rsidP="00696541">
      <w:pPr>
        <w:ind w:firstLine="709"/>
        <w:jc w:val="both"/>
      </w:pPr>
      <w:r w:rsidRPr="00696541">
        <w:t>рассмотрение вопроса об отчислении из Учреждения учащегося, достигшего возраста пятнадцати лет, за неисполнение или нарушение Устава Учреждения,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14:paraId="1D0C8A87" w14:textId="77777777" w:rsidR="00B91600" w:rsidRPr="00696541" w:rsidRDefault="00B91600" w:rsidP="00696541">
      <w:pPr>
        <w:ind w:firstLine="709"/>
        <w:jc w:val="both"/>
      </w:pPr>
      <w:r w:rsidRPr="00696541">
        <w:t>рассмотрение индивидуальных учебных планов учащихся;</w:t>
      </w:r>
    </w:p>
    <w:p w14:paraId="052B1757" w14:textId="77777777" w:rsidR="00B91600" w:rsidRPr="00696541" w:rsidRDefault="00B91600" w:rsidP="00696541">
      <w:pPr>
        <w:ind w:firstLine="709"/>
        <w:jc w:val="both"/>
      </w:pPr>
      <w:r w:rsidRPr="00696541">
        <w:t>рассмотрение вопросов о зачете результатов освоения учащимися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14:paraId="612B2438" w14:textId="77777777" w:rsidR="00B91600" w:rsidRPr="00696541" w:rsidRDefault="00B91600" w:rsidP="00696541">
      <w:pPr>
        <w:ind w:firstLine="709"/>
        <w:jc w:val="both"/>
      </w:pPr>
      <w:r w:rsidRPr="00696541">
        <w:t>анализ качества образования, определение путей повышения качества подготовки учащихся и качества условий осуществления образовательной деятельности;</w:t>
      </w:r>
    </w:p>
    <w:p w14:paraId="4F195A59" w14:textId="77777777" w:rsidR="00B91600" w:rsidRPr="00696541" w:rsidRDefault="00B91600" w:rsidP="00696541">
      <w:pPr>
        <w:ind w:firstLine="709"/>
        <w:jc w:val="both"/>
      </w:pPr>
      <w:r w:rsidRPr="00696541">
        <w:t>рассмотрение вопросов использования и совершенствования методов обучения и воспитания, образовательных технологий, электронного обучения;</w:t>
      </w:r>
    </w:p>
    <w:p w14:paraId="1AABF8A7" w14:textId="77777777" w:rsidR="00B91600" w:rsidRPr="00696541" w:rsidRDefault="00B91600" w:rsidP="00696541">
      <w:pPr>
        <w:ind w:firstLine="709"/>
        <w:jc w:val="both"/>
      </w:pPr>
      <w:r w:rsidRPr="00696541">
        <w:t>определение путей совершенствования работы с родителями (законными представителями) несовершеннолетних учащихся;</w:t>
      </w:r>
    </w:p>
    <w:p w14:paraId="526EDCDC" w14:textId="77777777" w:rsidR="00B91600" w:rsidRPr="00696541" w:rsidRDefault="00B91600" w:rsidP="00696541">
      <w:pPr>
        <w:ind w:firstLine="709"/>
        <w:jc w:val="both"/>
      </w:pPr>
      <w:r w:rsidRPr="00696541">
        <w:t>анализ потребности в профессиональном образовании, профессиональном обучении и (или) дополнительном профессиональном образовании педагогических работников;</w:t>
      </w:r>
    </w:p>
    <w:p w14:paraId="021BB4A0" w14:textId="77777777" w:rsidR="00B91600" w:rsidRPr="00696541" w:rsidRDefault="00B91600" w:rsidP="00696541">
      <w:pPr>
        <w:ind w:firstLine="709"/>
        <w:jc w:val="both"/>
      </w:pPr>
      <w:r w:rsidRPr="00696541">
        <w:lastRenderedPageBreak/>
        <w:t>организация выявления, обобщения, распространения, внедрения передового педагогического опыта среди работников Учреждения;</w:t>
      </w:r>
    </w:p>
    <w:p w14:paraId="7BED0349" w14:textId="77777777" w:rsidR="00B91600" w:rsidRPr="00696541" w:rsidRDefault="00B91600" w:rsidP="00696541">
      <w:pPr>
        <w:ind w:firstLine="709"/>
        <w:jc w:val="both"/>
      </w:pPr>
      <w:r w:rsidRPr="00696541">
        <w:t>рассмотрение отчета о результатах самообследования;</w:t>
      </w:r>
    </w:p>
    <w:p w14:paraId="4EA40B52" w14:textId="77777777" w:rsidR="00B91600" w:rsidRPr="00696541" w:rsidRDefault="00B91600" w:rsidP="00696541">
      <w:pPr>
        <w:ind w:firstLine="709"/>
        <w:jc w:val="both"/>
      </w:pPr>
      <w:r w:rsidRPr="00696541">
        <w:t>рассмотрение отчета о выполнении программы развития Учреждения;</w:t>
      </w:r>
    </w:p>
    <w:p w14:paraId="065326AE" w14:textId="77777777" w:rsidR="00B91600" w:rsidRPr="00696541" w:rsidRDefault="00B91600" w:rsidP="00696541">
      <w:pPr>
        <w:ind w:firstLine="709"/>
        <w:jc w:val="both"/>
      </w:pPr>
      <w:r w:rsidRPr="00696541">
        <w:t>рассмотрение отчетов руководителей структурных подразделений;</w:t>
      </w:r>
    </w:p>
    <w:p w14:paraId="3EFF852D" w14:textId="77777777" w:rsidR="00B91600" w:rsidRPr="00696541" w:rsidRDefault="00B91600" w:rsidP="00696541">
      <w:pPr>
        <w:ind w:firstLine="709"/>
        <w:jc w:val="both"/>
      </w:pPr>
      <w:r w:rsidRPr="00696541">
        <w:t>рассмотрение вопросов о представлении педагогических работников к государственным и ведомственным наградам (поощрениям), другим видам поощрения и награждения;</w:t>
      </w:r>
    </w:p>
    <w:p w14:paraId="6BA4F061" w14:textId="77777777" w:rsidR="00B91600" w:rsidRPr="00696541" w:rsidRDefault="00B91600" w:rsidP="00696541">
      <w:pPr>
        <w:ind w:firstLine="709"/>
        <w:jc w:val="both"/>
      </w:pPr>
      <w:r w:rsidRPr="00696541">
        <w:t>выполнение иных функций, вытекающих из настоящего Устава и необходимости наиболее эффективной организации образовательной деятельности.</w:t>
      </w:r>
    </w:p>
    <w:p w14:paraId="31A69BB2" w14:textId="77777777" w:rsidR="00B91600" w:rsidRPr="00696541" w:rsidRDefault="00B91600" w:rsidP="00696541">
      <w:pPr>
        <w:pStyle w:val="a3"/>
        <w:spacing w:before="0" w:beforeAutospacing="0" w:after="0" w:afterAutospacing="0"/>
        <w:ind w:right="-6" w:firstLine="709"/>
        <w:jc w:val="both"/>
      </w:pPr>
    </w:p>
    <w:p w14:paraId="5FAFC937" w14:textId="77777777" w:rsidR="00B91600" w:rsidRPr="00696541" w:rsidRDefault="00B91600" w:rsidP="00696541">
      <w:pPr>
        <w:pStyle w:val="a3"/>
        <w:spacing w:before="0" w:beforeAutospacing="0" w:after="0" w:afterAutospacing="0"/>
        <w:ind w:right="-6" w:firstLine="709"/>
        <w:jc w:val="both"/>
      </w:pPr>
      <w:r w:rsidRPr="00696541">
        <w:rPr>
          <w:b/>
          <w:snapToGrid w:val="0"/>
          <w:color w:val="000000"/>
        </w:rPr>
        <w:t>4. Состав и организация деятельности педагогического совета</w:t>
      </w:r>
    </w:p>
    <w:p w14:paraId="75C71CBE" w14:textId="77777777" w:rsidR="00B91600" w:rsidRPr="00696541" w:rsidRDefault="00B91600" w:rsidP="00696541">
      <w:pPr>
        <w:autoSpaceDE w:val="0"/>
        <w:autoSpaceDN w:val="0"/>
        <w:adjustRightInd w:val="0"/>
        <w:ind w:right="-6" w:firstLine="709"/>
        <w:jc w:val="both"/>
      </w:pPr>
      <w:r w:rsidRPr="00696541">
        <w:t>4.1 Регламент педагогического совета, включающий вопросы, необходимость обсуждения которых диктуется образовательным процессом, очередные заседания педагогического совета проводятся в соответствии с планом работы Школы на учебный год, но не реже четырех раз в течение учебного года.</w:t>
      </w:r>
    </w:p>
    <w:p w14:paraId="72A69616" w14:textId="77777777" w:rsidR="00B91600" w:rsidRPr="00696541" w:rsidRDefault="00B91600" w:rsidP="00696541">
      <w:pPr>
        <w:ind w:firstLine="709"/>
        <w:jc w:val="both"/>
      </w:pPr>
      <w:r w:rsidRPr="00696541">
        <w:t>4.2 Организационной формой работы педагогического совета являются заседания.</w:t>
      </w:r>
    </w:p>
    <w:p w14:paraId="7BD8CDF0" w14:textId="77777777" w:rsidR="00B91600" w:rsidRPr="00696541" w:rsidRDefault="00B91600" w:rsidP="00696541">
      <w:pPr>
        <w:ind w:firstLine="709"/>
        <w:jc w:val="both"/>
      </w:pPr>
      <w:r w:rsidRPr="00696541">
        <w:t>4.3 Председателем педагогического совета является директор Школы. Членами педагогического совета являются педагогические работники Школы, директор Школы, его заместители</w:t>
      </w:r>
    </w:p>
    <w:p w14:paraId="47616B72" w14:textId="77777777" w:rsidR="00B91600" w:rsidRPr="00696541" w:rsidRDefault="00B91600" w:rsidP="00696541">
      <w:pPr>
        <w:ind w:firstLine="709"/>
        <w:jc w:val="both"/>
      </w:pPr>
      <w:r w:rsidRPr="00696541">
        <w:t>4.4 Председатель педагогического совета выполняет следующие функции:</w:t>
      </w:r>
    </w:p>
    <w:p w14:paraId="7F63C69B" w14:textId="77777777" w:rsidR="00B91600" w:rsidRPr="00696541" w:rsidRDefault="00B91600" w:rsidP="00696541">
      <w:pPr>
        <w:ind w:firstLine="709"/>
        <w:jc w:val="both"/>
      </w:pPr>
      <w:r w:rsidRPr="00696541">
        <w:t>– организует деятельность педагогического совета;</w:t>
      </w:r>
    </w:p>
    <w:p w14:paraId="31C7327A" w14:textId="77777777" w:rsidR="00B91600" w:rsidRPr="00696541" w:rsidRDefault="00B91600" w:rsidP="00696541">
      <w:pPr>
        <w:ind w:firstLine="709"/>
        <w:jc w:val="both"/>
      </w:pPr>
      <w:r w:rsidRPr="00696541">
        <w:t>– информирует членов педагогического совета о предстоящим заседании не менее, чем за 10 дней до его проведения;</w:t>
      </w:r>
    </w:p>
    <w:p w14:paraId="41E84A10" w14:textId="77777777" w:rsidR="00B91600" w:rsidRPr="00696541" w:rsidRDefault="00B91600" w:rsidP="00696541">
      <w:pPr>
        <w:ind w:firstLine="709"/>
        <w:jc w:val="both"/>
      </w:pPr>
      <w:r w:rsidRPr="00696541">
        <w:t>– определяет повестку заседания педагогического совета;</w:t>
      </w:r>
    </w:p>
    <w:p w14:paraId="076E1631" w14:textId="77777777" w:rsidR="00B91600" w:rsidRPr="00696541" w:rsidRDefault="00B91600" w:rsidP="00696541">
      <w:pPr>
        <w:ind w:firstLine="709"/>
        <w:jc w:val="both"/>
      </w:pPr>
      <w:r w:rsidRPr="00696541">
        <w:t>– контролирует выполнение решений педагогического совета.</w:t>
      </w:r>
    </w:p>
    <w:p w14:paraId="25560921" w14:textId="153C1FBF" w:rsidR="00B91600" w:rsidRPr="00696541" w:rsidRDefault="00696541" w:rsidP="00696541">
      <w:pPr>
        <w:ind w:firstLine="709"/>
        <w:jc w:val="both"/>
      </w:pPr>
      <w:r w:rsidRPr="00696541">
        <w:t>4.5 Очередные</w:t>
      </w:r>
      <w:r w:rsidR="00B91600" w:rsidRPr="00696541">
        <w:t xml:space="preserve"> заседания педагогического совета проводятся не реже четырех раз в течение учебного года. Внеочередное заседание педагогического совета созывается председателем педагогического совета.</w:t>
      </w:r>
    </w:p>
    <w:p w14:paraId="70A8FAB9" w14:textId="6E14596C" w:rsidR="00B91600" w:rsidRPr="00696541" w:rsidRDefault="00696541" w:rsidP="00696541">
      <w:pPr>
        <w:tabs>
          <w:tab w:val="num" w:pos="1800"/>
        </w:tabs>
        <w:autoSpaceDE w:val="0"/>
        <w:autoSpaceDN w:val="0"/>
        <w:adjustRightInd w:val="0"/>
        <w:ind w:right="-6" w:firstLine="709"/>
        <w:jc w:val="both"/>
      </w:pPr>
      <w:r w:rsidRPr="00696541">
        <w:t>4.6 Заседание</w:t>
      </w:r>
      <w:r w:rsidR="00B91600" w:rsidRPr="00696541">
        <w:t xml:space="preserve"> педагогического совета Школы правомочно, если на нем присутствует не менее 50% его состава. Решения принимаются большинством голосов, оно считается принятым, если за него проголосовало не менее 2/3 присутствующих. При равном количестве голосов решающим является голос председателя педагогического совета.</w:t>
      </w:r>
    </w:p>
    <w:p w14:paraId="1DA76CD7" w14:textId="200DE04D" w:rsidR="00B91600" w:rsidRPr="00696541" w:rsidRDefault="00696541" w:rsidP="00696541">
      <w:pPr>
        <w:tabs>
          <w:tab w:val="num" w:pos="1800"/>
        </w:tabs>
        <w:autoSpaceDE w:val="0"/>
        <w:autoSpaceDN w:val="0"/>
        <w:adjustRightInd w:val="0"/>
        <w:ind w:right="-6" w:firstLine="709"/>
        <w:jc w:val="both"/>
      </w:pPr>
      <w:r w:rsidRPr="00696541">
        <w:t>4.7 На</w:t>
      </w:r>
      <w:r w:rsidR="00B91600" w:rsidRPr="00696541">
        <w:t xml:space="preserve"> заседании педагогического совета секретарем педагогического совета ведется протокол. Протоколы заседания педагогического совета хранятся в делах Школы в соответствии с номенклатурой дел и инструкцией по делопроизводству.</w:t>
      </w:r>
    </w:p>
    <w:p w14:paraId="3B0741A8" w14:textId="77777777" w:rsidR="00B91600" w:rsidRPr="00696541" w:rsidRDefault="00B91600" w:rsidP="00696541">
      <w:pPr>
        <w:tabs>
          <w:tab w:val="num" w:pos="1800"/>
        </w:tabs>
        <w:autoSpaceDE w:val="0"/>
        <w:autoSpaceDN w:val="0"/>
        <w:adjustRightInd w:val="0"/>
        <w:ind w:right="-6" w:firstLine="709"/>
        <w:jc w:val="both"/>
      </w:pPr>
    </w:p>
    <w:p w14:paraId="206EA3CC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b/>
          <w:bCs/>
          <w:color w:val="000000"/>
        </w:rPr>
        <w:t>5. Права и ответственность педагогического совета</w:t>
      </w:r>
    </w:p>
    <w:p w14:paraId="4F8E93D0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5.1. Педагогический совет имеет право:</w:t>
      </w:r>
    </w:p>
    <w:p w14:paraId="2BC97013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 принимать окончательное решение по спорным вопросам, входящим в его компетенцию;</w:t>
      </w:r>
    </w:p>
    <w:p w14:paraId="69DD56C0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принимать, утверждать положения (локальные акты) Школы;</w:t>
      </w:r>
    </w:p>
    <w:p w14:paraId="6B55F963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вносить на рассмотрение вопросы, связанные с улучшением работы Школы.</w:t>
      </w:r>
    </w:p>
    <w:p w14:paraId="5C4D2B8C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5.2. Педагогический совет ответственен:</w:t>
      </w:r>
    </w:p>
    <w:p w14:paraId="178C78F2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 за выполнение планов работы;</w:t>
      </w:r>
    </w:p>
    <w:p w14:paraId="0308A2A7" w14:textId="77777777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>- за соответствие принятых решений законодательству РФ в области образования, о защите прав детства;</w:t>
      </w:r>
    </w:p>
    <w:p w14:paraId="7D547FC3" w14:textId="0E25397B" w:rsidR="00B91600" w:rsidRPr="00696541" w:rsidRDefault="00B91600" w:rsidP="00696541">
      <w:pPr>
        <w:shd w:val="clear" w:color="auto" w:fill="FFFFFF"/>
        <w:ind w:firstLine="709"/>
        <w:jc w:val="both"/>
        <w:rPr>
          <w:color w:val="000000"/>
        </w:rPr>
      </w:pPr>
      <w:r w:rsidRPr="00696541">
        <w:rPr>
          <w:color w:val="000000"/>
        </w:rPr>
        <w:t xml:space="preserve">-  за утверждение и </w:t>
      </w:r>
      <w:r w:rsidR="00696541" w:rsidRPr="00696541">
        <w:rPr>
          <w:color w:val="000000"/>
        </w:rPr>
        <w:t>внедрение разработанных</w:t>
      </w:r>
      <w:r w:rsidRPr="00696541">
        <w:rPr>
          <w:color w:val="000000"/>
        </w:rPr>
        <w:t xml:space="preserve"> новых образовательных программ; </w:t>
      </w:r>
    </w:p>
    <w:p w14:paraId="2DB6444B" w14:textId="77777777" w:rsidR="00B91600" w:rsidRPr="00696541" w:rsidRDefault="00B91600" w:rsidP="00696541">
      <w:pPr>
        <w:shd w:val="clear" w:color="auto" w:fill="FFFFFF"/>
        <w:jc w:val="both"/>
        <w:rPr>
          <w:color w:val="000000"/>
        </w:rPr>
      </w:pPr>
      <w:r w:rsidRPr="00696541">
        <w:rPr>
          <w:color w:val="000000"/>
        </w:rPr>
        <w:t>-  принятие конкретных решений по каждому рассматриваемому вопросу, с указанием ответственных лиц и сроков исполнения решений</w:t>
      </w:r>
    </w:p>
    <w:p w14:paraId="4466C3BE" w14:textId="77777777" w:rsidR="00B91600" w:rsidRPr="00696541" w:rsidRDefault="00B91600" w:rsidP="00696541">
      <w:pPr>
        <w:ind w:left="845"/>
        <w:jc w:val="both"/>
        <w:rPr>
          <w:snapToGrid w:val="0"/>
          <w:color w:val="000000"/>
        </w:rPr>
      </w:pPr>
    </w:p>
    <w:p w14:paraId="35702957" w14:textId="77777777" w:rsidR="00B91600" w:rsidRPr="00696541" w:rsidRDefault="00B91600" w:rsidP="00696541">
      <w:pPr>
        <w:ind w:firstLine="709"/>
        <w:jc w:val="both"/>
        <w:rPr>
          <w:snapToGrid w:val="0"/>
          <w:color w:val="000000"/>
        </w:rPr>
      </w:pPr>
      <w:r w:rsidRPr="00696541">
        <w:rPr>
          <w:b/>
          <w:snapToGrid w:val="0"/>
          <w:color w:val="000000"/>
        </w:rPr>
        <w:t>6. Документация педагогического совета</w:t>
      </w:r>
    </w:p>
    <w:p w14:paraId="2AEEB5DD" w14:textId="4A13D6FE" w:rsidR="00B91600" w:rsidRPr="00696541" w:rsidRDefault="00B91600" w:rsidP="00696541">
      <w:pPr>
        <w:ind w:firstLine="709"/>
        <w:jc w:val="both"/>
        <w:rPr>
          <w:snapToGrid w:val="0"/>
          <w:color w:val="000000"/>
        </w:rPr>
      </w:pPr>
      <w:r w:rsidRPr="00696541">
        <w:rPr>
          <w:snapToGrid w:val="0"/>
          <w:color w:val="000000"/>
        </w:rPr>
        <w:t xml:space="preserve">6.1. Заседания педагогического совета оформляются протоколом. В них фиксируется </w:t>
      </w:r>
      <w:r w:rsidR="00A01AB6" w:rsidRPr="00696541">
        <w:rPr>
          <w:snapToGrid w:val="0"/>
          <w:color w:val="000000"/>
        </w:rPr>
        <w:t>ход обсуждения вопросов,</w:t>
      </w:r>
      <w:r w:rsidR="00696541" w:rsidRPr="00696541">
        <w:rPr>
          <w:snapToGrid w:val="0"/>
          <w:color w:val="000000"/>
        </w:rPr>
        <w:t xml:space="preserve"> выносимых</w:t>
      </w:r>
      <w:r w:rsidRPr="00696541">
        <w:rPr>
          <w:snapToGrid w:val="0"/>
          <w:color w:val="000000"/>
        </w:rPr>
        <w:t xml:space="preserve"> на педагогический совет, предложения и замечания членов педсовета. Протоколы подписываются председателем и секретарем педагогического совета.</w:t>
      </w:r>
    </w:p>
    <w:p w14:paraId="22C3AF29" w14:textId="77777777" w:rsidR="00B91600" w:rsidRPr="00696541" w:rsidRDefault="00B91600" w:rsidP="00696541">
      <w:pPr>
        <w:ind w:firstLine="709"/>
        <w:jc w:val="both"/>
        <w:rPr>
          <w:snapToGrid w:val="0"/>
          <w:color w:val="000000"/>
        </w:rPr>
      </w:pPr>
      <w:r w:rsidRPr="00696541">
        <w:rPr>
          <w:snapToGrid w:val="0"/>
          <w:color w:val="000000"/>
        </w:rPr>
        <w:lastRenderedPageBreak/>
        <w:t>6.2. Протоколы о переводе обучающихся в следующий класс, о выпуске оформляются списочным составом и утверждаются приказом директора.</w:t>
      </w:r>
    </w:p>
    <w:p w14:paraId="040A6DC0" w14:textId="5F57C7ED" w:rsidR="006E131B" w:rsidRDefault="00B91600" w:rsidP="00696541">
      <w:pPr>
        <w:ind w:firstLine="709"/>
        <w:jc w:val="both"/>
      </w:pPr>
      <w:r w:rsidRPr="00696541">
        <w:rPr>
          <w:snapToGrid w:val="0"/>
          <w:color w:val="000000"/>
        </w:rPr>
        <w:t>6.3. Нумерация протоколов ведется от начала учебного года.</w:t>
      </w:r>
    </w:p>
    <w:sectPr w:rsidR="006E131B" w:rsidSect="00B91600">
      <w:pgSz w:w="11906" w:h="16838"/>
      <w:pgMar w:top="624" w:right="624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851A5"/>
    <w:multiLevelType w:val="multilevel"/>
    <w:tmpl w:val="70D29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1600"/>
    <w:rsid w:val="00696541"/>
    <w:rsid w:val="006E131B"/>
    <w:rsid w:val="00A01AB6"/>
    <w:rsid w:val="00B91600"/>
    <w:rsid w:val="00C763CD"/>
    <w:rsid w:val="00E4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47D4"/>
  <w15:docId w15:val="{DAE67B55-F368-4EA6-AD95-7B73F49B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160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Сергей Виноградов</cp:lastModifiedBy>
  <cp:revision>5</cp:revision>
  <cp:lastPrinted>2023-05-16T21:16:00Z</cp:lastPrinted>
  <dcterms:created xsi:type="dcterms:W3CDTF">2019-11-28T06:14:00Z</dcterms:created>
  <dcterms:modified xsi:type="dcterms:W3CDTF">2024-01-16T16:37:00Z</dcterms:modified>
</cp:coreProperties>
</file>