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67" w:rsidRDefault="009B09A8" w:rsidP="00F3611F">
      <w:pPr>
        <w:pStyle w:val="a3"/>
        <w:spacing w:before="61"/>
        <w:jc w:val="center"/>
      </w:pPr>
      <w:r>
        <w:t xml:space="preserve"> С 7 по 17 декабря в школе проходили  мероприятия в рамках </w:t>
      </w:r>
      <w:r w:rsidR="00593F1D">
        <w:t>Декад</w:t>
      </w:r>
      <w:r>
        <w:t xml:space="preserve">ы </w:t>
      </w:r>
      <w:r w:rsidR="00593F1D">
        <w:t xml:space="preserve"> </w:t>
      </w:r>
      <w:r w:rsidR="006326A2">
        <w:rPr>
          <w:spacing w:val="-6"/>
        </w:rPr>
        <w:t xml:space="preserve"> </w:t>
      </w:r>
      <w:r w:rsidR="006326A2">
        <w:t>проведения</w:t>
      </w:r>
      <w:r w:rsidR="006326A2">
        <w:rPr>
          <w:spacing w:val="-6"/>
        </w:rPr>
        <w:t xml:space="preserve"> </w:t>
      </w:r>
      <w:r w:rsidR="006326A2">
        <w:t>недели</w:t>
      </w:r>
      <w:r w:rsidR="006326A2">
        <w:rPr>
          <w:spacing w:val="-5"/>
        </w:rPr>
        <w:t xml:space="preserve"> </w:t>
      </w:r>
      <w:r w:rsidR="006326A2">
        <w:t>антикоррупционных</w:t>
      </w:r>
      <w:r w:rsidR="006326A2">
        <w:rPr>
          <w:spacing w:val="-4"/>
        </w:rPr>
        <w:t xml:space="preserve"> </w:t>
      </w:r>
      <w:r w:rsidR="006326A2">
        <w:t>инициатив</w:t>
      </w:r>
      <w:proofErr w:type="gramStart"/>
      <w:r w:rsidR="006326A2">
        <w:rPr>
          <w:spacing w:val="-5"/>
        </w:rPr>
        <w:t xml:space="preserve"> </w:t>
      </w:r>
      <w:r>
        <w:t>.</w:t>
      </w:r>
      <w:proofErr w:type="gramEnd"/>
    </w:p>
    <w:p w:rsidR="009B09A8" w:rsidRDefault="009B09A8" w:rsidP="00F3611F">
      <w:pPr>
        <w:pStyle w:val="a3"/>
        <w:spacing w:before="61"/>
        <w:jc w:val="center"/>
      </w:pPr>
    </w:p>
    <w:p w:rsidR="009B09A8" w:rsidRDefault="009B09A8" w:rsidP="009B09A8">
      <w:pPr>
        <w:pStyle w:val="a3"/>
        <w:spacing w:before="61"/>
      </w:pPr>
      <w:r>
        <w:tab/>
        <w:t>В целях антикоррупционного воспитания проведены следующие мероприятия:</w:t>
      </w:r>
    </w:p>
    <w:p w:rsidR="009B09A8" w:rsidRDefault="009B09A8" w:rsidP="009B09A8">
      <w:pPr>
        <w:pStyle w:val="a3"/>
        <w:spacing w:before="61"/>
      </w:pPr>
    </w:p>
    <w:tbl>
      <w:tblPr>
        <w:tblStyle w:val="a5"/>
        <w:tblW w:w="9573" w:type="dxa"/>
        <w:jc w:val="center"/>
        <w:tblInd w:w="1199" w:type="dxa"/>
        <w:tblLayout w:type="fixed"/>
        <w:tblLook w:val="01E0"/>
      </w:tblPr>
      <w:tblGrid>
        <w:gridCol w:w="814"/>
        <w:gridCol w:w="1268"/>
        <w:gridCol w:w="4213"/>
        <w:gridCol w:w="1940"/>
        <w:gridCol w:w="1338"/>
      </w:tblGrid>
      <w:tr w:rsidR="00AD2E67" w:rsidRPr="00F3611F" w:rsidTr="006326A2">
        <w:trPr>
          <w:trHeight w:val="809"/>
          <w:jc w:val="center"/>
        </w:trPr>
        <w:tc>
          <w:tcPr>
            <w:tcW w:w="814" w:type="dxa"/>
          </w:tcPr>
          <w:p w:rsidR="00AD2E67" w:rsidRPr="00F3611F" w:rsidRDefault="00DD43CD" w:rsidP="00F3611F">
            <w:pPr>
              <w:jc w:val="center"/>
            </w:pPr>
            <w:r w:rsidRPr="00F3611F">
              <w:t xml:space="preserve">№ </w:t>
            </w:r>
            <w:proofErr w:type="gramStart"/>
            <w:r w:rsidRPr="00F3611F">
              <w:t>п</w:t>
            </w:r>
            <w:proofErr w:type="gramEnd"/>
            <w:r w:rsidRPr="00F3611F">
              <w:t>/п</w:t>
            </w:r>
          </w:p>
        </w:tc>
        <w:tc>
          <w:tcPr>
            <w:tcW w:w="1268" w:type="dxa"/>
          </w:tcPr>
          <w:p w:rsidR="00AD2E67" w:rsidRPr="00F3611F" w:rsidRDefault="00DD43CD" w:rsidP="001C7025">
            <w:r w:rsidRPr="00F3611F">
              <w:t>Дата</w:t>
            </w:r>
          </w:p>
        </w:tc>
        <w:tc>
          <w:tcPr>
            <w:tcW w:w="4213" w:type="dxa"/>
          </w:tcPr>
          <w:p w:rsidR="00AD2E67" w:rsidRPr="00F3611F" w:rsidRDefault="006326A2" w:rsidP="00F3611F">
            <w:pPr>
              <w:jc w:val="center"/>
            </w:pPr>
            <w:r w:rsidRPr="00F3611F">
              <w:t>Наименование мероприятия, краткая характеристика</w:t>
            </w:r>
          </w:p>
        </w:tc>
        <w:tc>
          <w:tcPr>
            <w:tcW w:w="1940" w:type="dxa"/>
          </w:tcPr>
          <w:p w:rsidR="00AD2E67" w:rsidRPr="00F3611F" w:rsidRDefault="006326A2" w:rsidP="00F3611F">
            <w:pPr>
              <w:jc w:val="center"/>
            </w:pPr>
            <w:r w:rsidRPr="00F3611F">
              <w:t xml:space="preserve">Ответственные </w:t>
            </w:r>
            <w:r w:rsidR="00DD43CD" w:rsidRPr="00F3611F">
              <w:t>исполнители</w:t>
            </w:r>
          </w:p>
        </w:tc>
        <w:tc>
          <w:tcPr>
            <w:tcW w:w="1338" w:type="dxa"/>
          </w:tcPr>
          <w:p w:rsidR="00AD2E67" w:rsidRPr="00F3611F" w:rsidRDefault="006326A2" w:rsidP="00F3611F">
            <w:pPr>
              <w:jc w:val="center"/>
            </w:pPr>
            <w:r w:rsidRPr="00F3611F">
              <w:t>Участники мероприятия</w:t>
            </w:r>
          </w:p>
        </w:tc>
      </w:tr>
      <w:tr w:rsidR="00F3611F" w:rsidRPr="00F3611F" w:rsidTr="006326A2">
        <w:trPr>
          <w:trHeight w:val="849"/>
          <w:jc w:val="center"/>
        </w:trPr>
        <w:tc>
          <w:tcPr>
            <w:tcW w:w="814" w:type="dxa"/>
          </w:tcPr>
          <w:p w:rsidR="00F3611F" w:rsidRPr="00F3611F" w:rsidRDefault="00F3611F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F3611F" w:rsidRPr="00F3611F" w:rsidRDefault="00F3611F" w:rsidP="001C7025">
            <w:r w:rsidRPr="00F3611F">
              <w:t>07.12.- 16.12.</w:t>
            </w:r>
          </w:p>
          <w:p w:rsidR="00F3611F" w:rsidRPr="00F3611F" w:rsidRDefault="00F3611F" w:rsidP="001C7025">
            <w:r w:rsidRPr="00F3611F">
              <w:t>2021г.</w:t>
            </w:r>
          </w:p>
        </w:tc>
        <w:tc>
          <w:tcPr>
            <w:tcW w:w="4213" w:type="dxa"/>
          </w:tcPr>
          <w:p w:rsidR="00F3611F" w:rsidRPr="001C7025" w:rsidRDefault="00F3611F" w:rsidP="00F3611F">
            <w:pPr>
              <w:rPr>
                <w:b/>
              </w:rPr>
            </w:pPr>
            <w:r w:rsidRPr="001C7025">
              <w:rPr>
                <w:b/>
              </w:rPr>
              <w:t xml:space="preserve">Классный час «О правдивости и честности человека» </w:t>
            </w:r>
          </w:p>
        </w:tc>
        <w:tc>
          <w:tcPr>
            <w:tcW w:w="1940" w:type="dxa"/>
          </w:tcPr>
          <w:p w:rsidR="00F3611F" w:rsidRPr="00F3611F" w:rsidRDefault="00F3611F" w:rsidP="00F3611F">
            <w:r w:rsidRPr="00F3611F">
              <w:t xml:space="preserve">Учителя начальных   классов </w:t>
            </w:r>
          </w:p>
        </w:tc>
        <w:tc>
          <w:tcPr>
            <w:tcW w:w="1338" w:type="dxa"/>
          </w:tcPr>
          <w:p w:rsidR="00F3611F" w:rsidRPr="00F3611F" w:rsidRDefault="00F3611F" w:rsidP="00F3611F">
            <w:r w:rsidRPr="00F3611F">
              <w:t>Ученики 3-4 классов</w:t>
            </w:r>
          </w:p>
        </w:tc>
      </w:tr>
      <w:tr w:rsidR="00F3611F" w:rsidRPr="00F3611F" w:rsidTr="006326A2">
        <w:trPr>
          <w:trHeight w:val="1818"/>
          <w:jc w:val="center"/>
        </w:trPr>
        <w:tc>
          <w:tcPr>
            <w:tcW w:w="814" w:type="dxa"/>
          </w:tcPr>
          <w:p w:rsidR="00F3611F" w:rsidRPr="00F3611F" w:rsidRDefault="00F3611F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F3611F" w:rsidRPr="00F3611F" w:rsidRDefault="00F3611F" w:rsidP="001C7025">
            <w:r w:rsidRPr="00F3611F">
              <w:t>07.12.- 16.12.</w:t>
            </w:r>
          </w:p>
          <w:p w:rsidR="00F3611F" w:rsidRPr="00F3611F" w:rsidRDefault="00F3611F" w:rsidP="001C7025">
            <w:r w:rsidRPr="00F3611F">
              <w:t>2021г</w:t>
            </w:r>
          </w:p>
        </w:tc>
        <w:tc>
          <w:tcPr>
            <w:tcW w:w="4213" w:type="dxa"/>
          </w:tcPr>
          <w:p w:rsidR="00F3611F" w:rsidRPr="00F3611F" w:rsidRDefault="00F3611F" w:rsidP="00F3611F">
            <w:r w:rsidRPr="001C7025">
              <w:rPr>
                <w:b/>
              </w:rPr>
              <w:t>«Тайна слова «Коррупция»</w:t>
            </w:r>
            <w:r w:rsidR="001C7025">
              <w:t xml:space="preserve">. </w:t>
            </w:r>
            <w:r w:rsidRPr="00F3611F">
              <w:t xml:space="preserve"> Внеклассное мероприятие, знакомящее учеников </w:t>
            </w:r>
            <w:proofErr w:type="gramStart"/>
            <w:r w:rsidRPr="00F3611F">
              <w:t>с</w:t>
            </w:r>
            <w:proofErr w:type="gramEnd"/>
          </w:p>
          <w:p w:rsidR="00F3611F" w:rsidRPr="00F3611F" w:rsidRDefault="00F3611F" w:rsidP="00F3611F">
            <w:r w:rsidRPr="00F3611F">
              <w:t>понятием «коррупция», используя персонажи</w:t>
            </w:r>
          </w:p>
          <w:p w:rsidR="00F3611F" w:rsidRPr="00F3611F" w:rsidRDefault="00F3611F" w:rsidP="00F3611F">
            <w:r w:rsidRPr="00F3611F">
              <w:t>любимых сказок, рассуждая над различными жизненными ситуациями, анализируя хорошие и плохие поступки.</w:t>
            </w:r>
          </w:p>
        </w:tc>
        <w:tc>
          <w:tcPr>
            <w:tcW w:w="1940" w:type="dxa"/>
          </w:tcPr>
          <w:p w:rsidR="00F3611F" w:rsidRPr="00F3611F" w:rsidRDefault="001C7025" w:rsidP="00F3611F">
            <w:r>
              <w:t>Классные руководители</w:t>
            </w:r>
          </w:p>
        </w:tc>
        <w:tc>
          <w:tcPr>
            <w:tcW w:w="1338" w:type="dxa"/>
          </w:tcPr>
          <w:p w:rsidR="00F3611F" w:rsidRPr="00F3611F" w:rsidRDefault="001C7025" w:rsidP="00F3611F">
            <w:r>
              <w:t>Учащиеся 5-7 классов</w:t>
            </w:r>
          </w:p>
        </w:tc>
      </w:tr>
      <w:tr w:rsidR="001C7025" w:rsidRPr="001C7025" w:rsidTr="006326A2">
        <w:trPr>
          <w:trHeight w:val="3037"/>
          <w:jc w:val="center"/>
        </w:trPr>
        <w:tc>
          <w:tcPr>
            <w:tcW w:w="814" w:type="dxa"/>
          </w:tcPr>
          <w:p w:rsidR="001C7025" w:rsidRPr="001C7025" w:rsidRDefault="001C7025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1C7025" w:rsidRPr="00F3611F" w:rsidRDefault="001C7025" w:rsidP="001C7025">
            <w:r w:rsidRPr="00F3611F">
              <w:t>07.12.- 16.12.</w:t>
            </w:r>
          </w:p>
          <w:p w:rsidR="001C7025" w:rsidRPr="00F3611F" w:rsidRDefault="001C7025" w:rsidP="001C7025">
            <w:r w:rsidRPr="00F3611F">
              <w:t>2021г</w:t>
            </w:r>
          </w:p>
        </w:tc>
        <w:tc>
          <w:tcPr>
            <w:tcW w:w="4213" w:type="dxa"/>
          </w:tcPr>
          <w:p w:rsidR="001C7025" w:rsidRPr="001C7025" w:rsidRDefault="001C7025" w:rsidP="001C7025">
            <w:pPr>
              <w:rPr>
                <w:b/>
              </w:rPr>
            </w:pPr>
            <w:r w:rsidRPr="001C7025">
              <w:rPr>
                <w:b/>
              </w:rPr>
              <w:t>Викторина среди учащихся 8-9 классов "Что вы знаете о коррупции?" </w:t>
            </w:r>
          </w:p>
          <w:p w:rsidR="001C7025" w:rsidRPr="001C7025" w:rsidRDefault="001C7025" w:rsidP="001C7025">
            <w:r w:rsidRPr="001C7025">
              <w:t>В ходе викторины обсуждались такие вопросы как:</w:t>
            </w:r>
          </w:p>
          <w:p w:rsidR="001C7025" w:rsidRPr="001C7025" w:rsidRDefault="001C7025" w:rsidP="001C7025">
            <w:r w:rsidRPr="001C7025">
              <w:t>1) Какие социально-психологические факторы способствуют возникновению коррупции?</w:t>
            </w:r>
          </w:p>
          <w:p w:rsidR="001C7025" w:rsidRPr="001C7025" w:rsidRDefault="001C7025" w:rsidP="001C7025">
            <w:r w:rsidRPr="001C7025">
              <w:t>2) Каковы формы проявления коррупции?</w:t>
            </w:r>
          </w:p>
          <w:p w:rsidR="001C7025" w:rsidRPr="001C7025" w:rsidRDefault="001C7025" w:rsidP="001C7025">
            <w:r w:rsidRPr="001C7025">
              <w:t xml:space="preserve">3) Возникновению и </w:t>
            </w:r>
            <w:proofErr w:type="gramStart"/>
            <w:r w:rsidRPr="001C7025">
              <w:t>развитию</w:t>
            </w:r>
            <w:proofErr w:type="gramEnd"/>
            <w:r w:rsidRPr="001C7025">
              <w:t xml:space="preserve"> каких негативных явлений и процессов способствует коррупция в социальной сфере?</w:t>
            </w:r>
          </w:p>
        </w:tc>
        <w:tc>
          <w:tcPr>
            <w:tcW w:w="1940" w:type="dxa"/>
          </w:tcPr>
          <w:p w:rsidR="001C7025" w:rsidRPr="001C7025" w:rsidRDefault="001C7025" w:rsidP="001C7025">
            <w:r>
              <w:t>Учителя обществознания</w:t>
            </w:r>
          </w:p>
        </w:tc>
        <w:tc>
          <w:tcPr>
            <w:tcW w:w="1338" w:type="dxa"/>
          </w:tcPr>
          <w:p w:rsidR="001C7025" w:rsidRPr="001C7025" w:rsidRDefault="001C7025" w:rsidP="001C7025">
            <w:r>
              <w:t>Учащиеся 8-9 классов</w:t>
            </w:r>
          </w:p>
        </w:tc>
      </w:tr>
      <w:tr w:rsidR="001C7025" w:rsidRPr="00F3611F" w:rsidTr="006326A2">
        <w:trPr>
          <w:trHeight w:val="2286"/>
          <w:jc w:val="center"/>
        </w:trPr>
        <w:tc>
          <w:tcPr>
            <w:tcW w:w="814" w:type="dxa"/>
          </w:tcPr>
          <w:p w:rsidR="001C7025" w:rsidRPr="00F3611F" w:rsidRDefault="001C7025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1C7025" w:rsidRPr="00F3611F" w:rsidRDefault="001C7025" w:rsidP="001C7025"/>
          <w:p w:rsidR="001C7025" w:rsidRPr="00F3611F" w:rsidRDefault="001C7025" w:rsidP="001C7025"/>
          <w:p w:rsidR="001C7025" w:rsidRPr="00F3611F" w:rsidRDefault="001C7025" w:rsidP="001C7025">
            <w:r w:rsidRPr="00F3611F">
              <w:t>09.12.2021</w:t>
            </w:r>
          </w:p>
        </w:tc>
        <w:tc>
          <w:tcPr>
            <w:tcW w:w="4213" w:type="dxa"/>
          </w:tcPr>
          <w:p w:rsidR="001C7025" w:rsidRPr="00F3611F" w:rsidRDefault="001C7025" w:rsidP="001C7025">
            <w:r w:rsidRPr="001C7025">
              <w:rPr>
                <w:b/>
              </w:rPr>
              <w:t>«Коррупция,</w:t>
            </w:r>
            <w:r w:rsidRPr="001C7025">
              <w:rPr>
                <w:b/>
              </w:rPr>
              <w:tab/>
              <w:t>как</w:t>
            </w:r>
            <w:r w:rsidRPr="001C7025">
              <w:rPr>
                <w:b/>
              </w:rPr>
              <w:tab/>
              <w:t>социально опасное явление»</w:t>
            </w:r>
            <w:r>
              <w:rPr>
                <w:b/>
              </w:rPr>
              <w:t xml:space="preserve">. </w:t>
            </w:r>
            <w:proofErr w:type="gramStart"/>
            <w:r w:rsidRPr="00F3611F">
              <w:t>Внеклассное мероприятие, направленное на повышение правовой грамотности учащихся в сфере антикоррупционного законодательства;</w:t>
            </w:r>
            <w:r>
              <w:t xml:space="preserve"> </w:t>
            </w:r>
            <w:r w:rsidRPr="00F3611F">
              <w:t xml:space="preserve"> формирование у обучающихся антикоррупционного мировоззрения, нетерпимого отношения</w:t>
            </w:r>
            <w:r>
              <w:t xml:space="preserve"> </w:t>
            </w:r>
            <w:r w:rsidRPr="00F3611F">
              <w:t>к любому проявлению коррупции.</w:t>
            </w:r>
            <w:proofErr w:type="gramEnd"/>
          </w:p>
        </w:tc>
        <w:tc>
          <w:tcPr>
            <w:tcW w:w="1940" w:type="dxa"/>
          </w:tcPr>
          <w:p w:rsidR="001C7025" w:rsidRPr="00F3611F" w:rsidRDefault="001C7025" w:rsidP="00F3611F">
            <w:r w:rsidRPr="00F3611F">
              <w:t>Классный</w:t>
            </w:r>
          </w:p>
          <w:p w:rsidR="001C7025" w:rsidRPr="00F3611F" w:rsidRDefault="001C7025" w:rsidP="00F3611F">
            <w:r w:rsidRPr="00F3611F">
              <w:t xml:space="preserve">Руководитель 10А класса Мирзоева М.И. </w:t>
            </w:r>
          </w:p>
        </w:tc>
        <w:tc>
          <w:tcPr>
            <w:tcW w:w="1338" w:type="dxa"/>
          </w:tcPr>
          <w:p w:rsidR="006326A2" w:rsidRDefault="001C7025" w:rsidP="00F3611F">
            <w:r w:rsidRPr="00F3611F">
              <w:t xml:space="preserve">Ученики 10А </w:t>
            </w:r>
            <w:r w:rsidR="006326A2">
              <w:t xml:space="preserve">класса, </w:t>
            </w:r>
          </w:p>
          <w:p w:rsidR="001C7025" w:rsidRPr="00F3611F" w:rsidRDefault="001C7025" w:rsidP="00F3611F">
            <w:r w:rsidRPr="00F3611F">
              <w:t>27 чел.</w:t>
            </w:r>
          </w:p>
        </w:tc>
      </w:tr>
      <w:tr w:rsidR="001C7025" w:rsidRPr="00F3611F" w:rsidTr="006326A2">
        <w:trPr>
          <w:trHeight w:val="569"/>
          <w:jc w:val="center"/>
        </w:trPr>
        <w:tc>
          <w:tcPr>
            <w:tcW w:w="814" w:type="dxa"/>
          </w:tcPr>
          <w:p w:rsidR="001C7025" w:rsidRPr="00F3611F" w:rsidRDefault="001C7025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1C7025" w:rsidRPr="00F3611F" w:rsidRDefault="001C7025" w:rsidP="001C7025">
            <w:r w:rsidRPr="00F3611F">
              <w:t>10.12.2021</w:t>
            </w:r>
          </w:p>
        </w:tc>
        <w:tc>
          <w:tcPr>
            <w:tcW w:w="4213" w:type="dxa"/>
          </w:tcPr>
          <w:p w:rsidR="001C7025" w:rsidRPr="001C7025" w:rsidRDefault="001C7025" w:rsidP="00F3611F">
            <w:pPr>
              <w:rPr>
                <w:b/>
              </w:rPr>
            </w:pPr>
            <w:r w:rsidRPr="001C7025">
              <w:rPr>
                <w:b/>
              </w:rPr>
              <w:t>Конкурс художественного плаката</w:t>
            </w:r>
          </w:p>
          <w:p w:rsidR="001C7025" w:rsidRPr="00F3611F" w:rsidRDefault="001C7025" w:rsidP="00F3611F">
            <w:r w:rsidRPr="00F3611F">
              <w:t>« Вместе противостоим коррупции»</w:t>
            </w:r>
          </w:p>
        </w:tc>
        <w:tc>
          <w:tcPr>
            <w:tcW w:w="1940" w:type="dxa"/>
          </w:tcPr>
          <w:p w:rsidR="001C7025" w:rsidRPr="00F3611F" w:rsidRDefault="001C7025" w:rsidP="00F3611F">
            <w:r w:rsidRPr="00F3611F">
              <w:t xml:space="preserve"> Кулемзина О.И., учитель </w:t>
            </w:r>
            <w:proofErr w:type="gramStart"/>
            <w:r w:rsidRPr="00F3611F">
              <w:t>ИЗО</w:t>
            </w:r>
            <w:proofErr w:type="gramEnd"/>
          </w:p>
        </w:tc>
        <w:tc>
          <w:tcPr>
            <w:tcW w:w="1338" w:type="dxa"/>
          </w:tcPr>
          <w:p w:rsidR="006326A2" w:rsidRDefault="001C7025" w:rsidP="006326A2">
            <w:r w:rsidRPr="00F3611F">
              <w:t>7-11 кл</w:t>
            </w:r>
            <w:proofErr w:type="gramStart"/>
            <w:r w:rsidR="006326A2">
              <w:t xml:space="preserve">.. </w:t>
            </w:r>
            <w:proofErr w:type="gramEnd"/>
          </w:p>
          <w:p w:rsidR="001C7025" w:rsidRPr="00F3611F" w:rsidRDefault="001C7025" w:rsidP="006326A2">
            <w:r w:rsidRPr="00F3611F">
              <w:t>32 чел.</w:t>
            </w:r>
          </w:p>
        </w:tc>
      </w:tr>
      <w:tr w:rsidR="001C7025" w:rsidRPr="00F3611F" w:rsidTr="006326A2">
        <w:trPr>
          <w:trHeight w:val="827"/>
          <w:jc w:val="center"/>
        </w:trPr>
        <w:tc>
          <w:tcPr>
            <w:tcW w:w="814" w:type="dxa"/>
          </w:tcPr>
          <w:p w:rsidR="001C7025" w:rsidRPr="00F3611F" w:rsidRDefault="001C7025" w:rsidP="001C702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268" w:type="dxa"/>
          </w:tcPr>
          <w:p w:rsidR="001C7025" w:rsidRPr="00F3611F" w:rsidRDefault="001C7025" w:rsidP="001C7025">
            <w:r>
              <w:t>17.12.2021</w:t>
            </w:r>
          </w:p>
        </w:tc>
        <w:tc>
          <w:tcPr>
            <w:tcW w:w="4213" w:type="dxa"/>
          </w:tcPr>
          <w:p w:rsidR="001C7025" w:rsidRPr="001C7025" w:rsidRDefault="001C7025" w:rsidP="007377E5">
            <w:pPr>
              <w:rPr>
                <w:b/>
              </w:rPr>
            </w:pPr>
            <w:r w:rsidRPr="001C7025">
              <w:rPr>
                <w:b/>
              </w:rPr>
              <w:t>Противодействие коррупции и антикоррупционная политика</w:t>
            </w:r>
          </w:p>
          <w:p w:rsidR="001C7025" w:rsidRPr="00F3611F" w:rsidRDefault="001C7025" w:rsidP="007377E5">
            <w:r w:rsidRPr="00F3611F">
              <w:t xml:space="preserve">Урок-тренинг, направленный на пропаганду и формирование у </w:t>
            </w:r>
            <w:proofErr w:type="gramStart"/>
            <w:r w:rsidRPr="00F3611F">
              <w:t>обучающихся</w:t>
            </w:r>
            <w:proofErr w:type="gramEnd"/>
            <w:r w:rsidRPr="00F3611F">
              <w:t xml:space="preserve"> антикоррупционного мировоззрения; содействие</w:t>
            </w:r>
          </w:p>
          <w:p w:rsidR="001C7025" w:rsidRPr="00F3611F" w:rsidRDefault="001C7025" w:rsidP="007377E5">
            <w:r w:rsidRPr="00F3611F">
              <w:t xml:space="preserve">взаимодействию с органами государственной власти  </w:t>
            </w:r>
            <w:proofErr w:type="gramStart"/>
            <w:r w:rsidRPr="00F3611F">
              <w:t>с</w:t>
            </w:r>
            <w:proofErr w:type="gramEnd"/>
          </w:p>
          <w:p w:rsidR="001C7025" w:rsidRPr="00F3611F" w:rsidRDefault="001C7025" w:rsidP="007377E5">
            <w:r w:rsidRPr="00F3611F">
              <w:t>физическими и юридическими лицами по вопросам реализации антикоррупционной политики.</w:t>
            </w:r>
          </w:p>
        </w:tc>
        <w:tc>
          <w:tcPr>
            <w:tcW w:w="1940" w:type="dxa"/>
          </w:tcPr>
          <w:p w:rsidR="001C7025" w:rsidRPr="00F3611F" w:rsidRDefault="001C7025" w:rsidP="007377E5">
            <w:r>
              <w:t>Зам. директора по ВР Хаваяшхова М.Ю.</w:t>
            </w:r>
          </w:p>
        </w:tc>
        <w:tc>
          <w:tcPr>
            <w:tcW w:w="1338" w:type="dxa"/>
          </w:tcPr>
          <w:p w:rsidR="001C7025" w:rsidRPr="00F3611F" w:rsidRDefault="001C7025" w:rsidP="001C7025">
            <w:r w:rsidRPr="00F3611F">
              <w:t xml:space="preserve">Ученики </w:t>
            </w:r>
            <w:r>
              <w:t>8 класса</w:t>
            </w:r>
            <w:r w:rsidRPr="00F3611F">
              <w:t>, 25 чел.</w:t>
            </w:r>
          </w:p>
        </w:tc>
      </w:tr>
    </w:tbl>
    <w:p w:rsidR="00331E74" w:rsidRPr="00613FBC" w:rsidRDefault="009B09A8" w:rsidP="00613FBC">
      <w:pPr>
        <w:ind w:firstLine="720"/>
        <w:jc w:val="both"/>
        <w:rPr>
          <w:sz w:val="28"/>
          <w:szCs w:val="28"/>
        </w:rPr>
      </w:pPr>
      <w:r w:rsidRPr="00613FBC">
        <w:rPr>
          <w:sz w:val="28"/>
          <w:szCs w:val="28"/>
        </w:rPr>
        <w:lastRenderedPageBreak/>
        <w:t>17 декабря декада  была завершена дебатами на тему: «</w:t>
      </w:r>
      <w:proofErr w:type="gramStart"/>
      <w:r w:rsidRPr="00613FBC">
        <w:rPr>
          <w:sz w:val="28"/>
          <w:szCs w:val="28"/>
        </w:rPr>
        <w:t>Возможно</w:t>
      </w:r>
      <w:proofErr w:type="gramEnd"/>
      <w:r w:rsidRPr="00613FBC">
        <w:rPr>
          <w:sz w:val="28"/>
          <w:szCs w:val="28"/>
        </w:rPr>
        <w:t xml:space="preserve"> или невозможно противостоять коррупции». На   мероприятии  присутствовали  Начальник управления по взаимодействию с правоохранительными органами местной администрации Урванского муниципального района </w:t>
      </w:r>
      <w:proofErr w:type="spellStart"/>
      <w:r w:rsidRPr="00613FBC">
        <w:rPr>
          <w:sz w:val="28"/>
          <w:szCs w:val="28"/>
        </w:rPr>
        <w:t>Азамат</w:t>
      </w:r>
      <w:proofErr w:type="spellEnd"/>
      <w:r w:rsidRPr="00613FBC">
        <w:rPr>
          <w:sz w:val="28"/>
          <w:szCs w:val="28"/>
        </w:rPr>
        <w:t xml:space="preserve"> </w:t>
      </w:r>
      <w:proofErr w:type="spellStart"/>
      <w:r w:rsidRPr="00613FBC">
        <w:rPr>
          <w:sz w:val="28"/>
          <w:szCs w:val="28"/>
        </w:rPr>
        <w:t>Шихалиев</w:t>
      </w:r>
      <w:proofErr w:type="spellEnd"/>
      <w:r w:rsidRPr="00613FBC">
        <w:rPr>
          <w:sz w:val="28"/>
          <w:szCs w:val="28"/>
        </w:rPr>
        <w:t xml:space="preserve">, сотрудники ОМВД  по Урванскому району </w:t>
      </w:r>
      <w:proofErr w:type="spellStart"/>
      <w:r w:rsidRPr="00613FBC">
        <w:rPr>
          <w:sz w:val="28"/>
          <w:szCs w:val="28"/>
        </w:rPr>
        <w:t>Каширгова</w:t>
      </w:r>
      <w:proofErr w:type="spellEnd"/>
      <w:r w:rsidRPr="00613FBC">
        <w:rPr>
          <w:sz w:val="28"/>
          <w:szCs w:val="28"/>
        </w:rPr>
        <w:t xml:space="preserve"> Елена, </w:t>
      </w:r>
      <w:proofErr w:type="spellStart"/>
      <w:r w:rsidRPr="00613FBC">
        <w:rPr>
          <w:sz w:val="28"/>
          <w:szCs w:val="28"/>
        </w:rPr>
        <w:t>Балкарова</w:t>
      </w:r>
      <w:proofErr w:type="spellEnd"/>
      <w:r w:rsidRPr="00613FBC">
        <w:rPr>
          <w:sz w:val="28"/>
          <w:szCs w:val="28"/>
        </w:rPr>
        <w:t xml:space="preserve"> Марьяна. Вел дебаты Беслан </w:t>
      </w:r>
      <w:proofErr w:type="spellStart"/>
      <w:r w:rsidRPr="00613FBC">
        <w:rPr>
          <w:sz w:val="28"/>
          <w:szCs w:val="28"/>
        </w:rPr>
        <w:t>Эльтухов</w:t>
      </w:r>
      <w:proofErr w:type="spellEnd"/>
      <w:r w:rsidRPr="00613FBC">
        <w:rPr>
          <w:sz w:val="28"/>
          <w:szCs w:val="28"/>
        </w:rPr>
        <w:t>, представитель ресурсного волонтерского цента «Команда Сириус», участник движения «Молодая гвардия Единая Россия».</w:t>
      </w:r>
    </w:p>
    <w:p w:rsidR="009B09A8" w:rsidRPr="00613FBC" w:rsidRDefault="009B09A8" w:rsidP="00613FBC">
      <w:pPr>
        <w:ind w:firstLine="720"/>
        <w:jc w:val="both"/>
        <w:rPr>
          <w:sz w:val="28"/>
          <w:szCs w:val="28"/>
        </w:rPr>
      </w:pPr>
      <w:r w:rsidRPr="00613FBC">
        <w:rPr>
          <w:sz w:val="28"/>
          <w:szCs w:val="28"/>
        </w:rPr>
        <w:t xml:space="preserve">Учащиеся 8-х классов разделились на команды: «ФСБ», «Депутаты», «Политики», «Законопослушные».  Было интересно наблюдать за тем,  с каким азартом команды отстаивали  свою точку зрения, выдвигали аргументы «за» и «против», </w:t>
      </w:r>
      <w:r w:rsidR="00613FBC" w:rsidRPr="00613FBC">
        <w:rPr>
          <w:sz w:val="28"/>
          <w:szCs w:val="28"/>
        </w:rPr>
        <w:t>участвовали в</w:t>
      </w:r>
      <w:r w:rsidRPr="00613FBC">
        <w:rPr>
          <w:sz w:val="28"/>
          <w:szCs w:val="28"/>
        </w:rPr>
        <w:t xml:space="preserve"> ситуативн</w:t>
      </w:r>
      <w:r w:rsidR="00613FBC" w:rsidRPr="00613FBC">
        <w:rPr>
          <w:sz w:val="28"/>
          <w:szCs w:val="28"/>
        </w:rPr>
        <w:t xml:space="preserve">ых играх. Большую роль в этом сыграл ведущий, который </w:t>
      </w:r>
      <w:proofErr w:type="gramStart"/>
      <w:r w:rsidR="00613FBC" w:rsidRPr="00613FBC">
        <w:rPr>
          <w:sz w:val="28"/>
          <w:szCs w:val="28"/>
        </w:rPr>
        <w:t>умело</w:t>
      </w:r>
      <w:proofErr w:type="gramEnd"/>
      <w:r w:rsidR="00613FBC" w:rsidRPr="00613FBC">
        <w:rPr>
          <w:sz w:val="28"/>
          <w:szCs w:val="28"/>
        </w:rPr>
        <w:t xml:space="preserve"> направлял ребят и задавал тон дебатам. Самое главное в любом мероприятии – это интерес к нему во время проведения и удовольствие после. И участники, и гости получили массу положительных эмоций и удовольствие от общения друг с другом. </w:t>
      </w:r>
    </w:p>
    <w:p w:rsidR="00613FBC" w:rsidRPr="00613FBC" w:rsidRDefault="00613FBC" w:rsidP="00613FBC">
      <w:pPr>
        <w:ind w:firstLine="720"/>
        <w:jc w:val="both"/>
        <w:rPr>
          <w:sz w:val="28"/>
          <w:szCs w:val="28"/>
        </w:rPr>
      </w:pPr>
    </w:p>
    <w:p w:rsidR="00613FBC" w:rsidRPr="00613FBC" w:rsidRDefault="00613FBC" w:rsidP="009B09A8">
      <w:pPr>
        <w:ind w:firstLine="720"/>
        <w:rPr>
          <w:sz w:val="18"/>
        </w:rPr>
      </w:pPr>
      <w:r w:rsidRPr="00922023">
        <w:rPr>
          <w:color w:val="000000"/>
          <w:sz w:val="28"/>
          <w:szCs w:val="36"/>
        </w:rPr>
        <w:t>В ходе обсуждения учащиеся пришли к мнению, что коррупция ослабляет демократию и право</w:t>
      </w:r>
      <w:bookmarkStart w:id="0" w:name="_GoBack"/>
      <w:bookmarkEnd w:id="0"/>
      <w:r w:rsidRPr="00922023">
        <w:rPr>
          <w:color w:val="000000"/>
          <w:sz w:val="28"/>
          <w:szCs w:val="36"/>
        </w:rPr>
        <w:t>порядок, что ведет к нарушениям прав человека, искажает рыночные механизмы, ухудшает качество жизни людей, способствует организованной преступности, терроризму и другим угрозам международной безопасности. Это опаснейшее явление присутствует во всех странах - больших и малых, богатых и бедных. И борьба с коррупцией долг каждого гражданина и нужно проявлять активную гражданскую позицию</w:t>
      </w:r>
      <w:r w:rsidRPr="00613FBC">
        <w:rPr>
          <w:color w:val="000000"/>
          <w:sz w:val="28"/>
          <w:szCs w:val="36"/>
          <w:shd w:val="clear" w:color="auto" w:fill="F5F5F5"/>
        </w:rPr>
        <w:t>.</w:t>
      </w:r>
    </w:p>
    <w:p w:rsidR="001C7025" w:rsidRPr="00613FBC" w:rsidRDefault="001C7025">
      <w:pPr>
        <w:rPr>
          <w:sz w:val="18"/>
        </w:rPr>
      </w:pPr>
    </w:p>
    <w:sectPr w:rsidR="001C7025" w:rsidRPr="00613FBC" w:rsidSect="001C7025">
      <w:pgSz w:w="11910" w:h="16840"/>
      <w:pgMar w:top="993" w:right="840" w:bottom="90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34C"/>
    <w:multiLevelType w:val="hybridMultilevel"/>
    <w:tmpl w:val="E61C3F12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345258A6"/>
    <w:multiLevelType w:val="hybridMultilevel"/>
    <w:tmpl w:val="285A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2E67"/>
    <w:rsid w:val="001C7025"/>
    <w:rsid w:val="00331E74"/>
    <w:rsid w:val="00593F1D"/>
    <w:rsid w:val="00613FBC"/>
    <w:rsid w:val="006326A2"/>
    <w:rsid w:val="00922023"/>
    <w:rsid w:val="009B09A8"/>
    <w:rsid w:val="00A42252"/>
    <w:rsid w:val="00AD2E67"/>
    <w:rsid w:val="00DD43CD"/>
    <w:rsid w:val="00F3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2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2252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A42252"/>
  </w:style>
  <w:style w:type="paragraph" w:customStyle="1" w:styleId="TableParagraph">
    <w:name w:val="Table Paragraph"/>
    <w:basedOn w:val="a"/>
    <w:uiPriority w:val="1"/>
    <w:qFormat/>
    <w:rsid w:val="00A42252"/>
    <w:pPr>
      <w:ind w:left="108"/>
    </w:pPr>
  </w:style>
  <w:style w:type="table" w:styleId="a5">
    <w:name w:val="Table Grid"/>
    <w:basedOn w:val="a1"/>
    <w:uiPriority w:val="59"/>
    <w:rsid w:val="00F36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7025"/>
    <w:rPr>
      <w:b/>
      <w:bCs/>
    </w:rPr>
  </w:style>
  <w:style w:type="paragraph" w:styleId="a7">
    <w:name w:val="Normal (Web)"/>
    <w:basedOn w:val="a"/>
    <w:uiPriority w:val="99"/>
    <w:semiHidden/>
    <w:unhideWhenUsed/>
    <w:rsid w:val="001C70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F3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7025"/>
    <w:rPr>
      <w:b/>
      <w:bCs/>
    </w:rPr>
  </w:style>
  <w:style w:type="paragraph" w:styleId="a7">
    <w:name w:val="Normal (Web)"/>
    <w:basedOn w:val="a"/>
    <w:uiPriority w:val="99"/>
    <w:semiHidden/>
    <w:unhideWhenUsed/>
    <w:rsid w:val="001C70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Ляна</cp:lastModifiedBy>
  <cp:revision>4</cp:revision>
  <dcterms:created xsi:type="dcterms:W3CDTF">2021-12-17T19:45:00Z</dcterms:created>
  <dcterms:modified xsi:type="dcterms:W3CDTF">2022-01-05T17:04:00Z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2011-09-25T00:00:00Z</vt:filetime>
  </property>
  <property fmtid="{D5CDD505-2E9C-101B-9397-08002B2CF9AE}" pid="3" name="LastSaved">
    <vt:filetime>2021-12-17T00:00:00Z</vt:filetime>
  </property>
</Properties>
</file>