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29" w:rsidRDefault="00655A29" w:rsidP="00655A29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Расписание ОГЭ 2024</w:t>
      </w:r>
    </w:p>
    <w:p w:rsidR="00655A29" w:rsidRPr="00655A29" w:rsidRDefault="00655A29" w:rsidP="00655A29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</w:pPr>
      <w:proofErr w:type="gramStart"/>
      <w:r w:rsidRPr="00655A29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23 апреля (вторник) — математика;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26 апреля (пятница)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 мая (пятница) — информатика, литература, обществознание, химия;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proofErr w:type="gramEnd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13 мая (понедельник) — математика;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14 мая (вторник) — информатика, литература, обществознание, химия;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16 мая (четверг)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18 мая (суббота) — по всем учебным предметам;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21 мая (вторник) — иностранные языки (английский, испанский, немецкий, французский);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22 мая (среда) — иностранные языки (английский, испанский, немецкий, французский);</w:t>
      </w:r>
      <w:proofErr w:type="gramEnd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27 мая (понедельник) — биология, информатика, обществознание, химия;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30 мая (четверг) — география, история, физика, химия;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3 июня (понедельник)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6 июня (четверг) — математика;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11 июня (вторник) — география, информатика, обществознание;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End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14 июня (пятница) — биология, информатика, литература, физика.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24 июня (понедельник)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26 июня (среда) — по всем учебным предметам (кроме русского языка и математики);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27 июня (четверг) — математика;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 июля (понедельник) — по всем учебным предметам;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 июля (вторник) — по всем учебным предметам;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lastRenderedPageBreak/>
        <w:br/>
        <w:t>3 сентября (вторник) — математика;</w:t>
      </w:r>
      <w:proofErr w:type="gramEnd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t>6 сентября (пятница)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10 сентября (вторник) — биология, география, история, физика;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proofErr w:type="gramEnd"/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Roboto" w:eastAsia="Times New Roman" w:hAnsi="Roboto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Резервные дни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18 сентября (среда) — русский язык;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19 сентября (четверг) — математика;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  <w:t>24 сентября (вторник) — по всем учебным предметам.</w:t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r w:rsidRPr="00655A29">
        <w:rPr>
          <w:rFonts w:ascii="Roboto" w:eastAsia="Times New Roman" w:hAnsi="Roboto" w:cs="Times New Roman"/>
          <w:color w:val="000000"/>
          <w:sz w:val="26"/>
          <w:szCs w:val="26"/>
          <w:lang w:eastAsia="ru-RU"/>
        </w:rPr>
        <w:br/>
      </w:r>
      <w:proofErr w:type="gramEnd"/>
    </w:p>
    <w:p w:rsidR="00655A29" w:rsidRPr="00655A29" w:rsidRDefault="00655A29" w:rsidP="00655A2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</w:pP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ОГЭ по всем учебным предметам начинается в 10.00 по местному времени.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  <w:t xml:space="preserve">Продолжительность ОГЭ по литературе, математике, русскому языку </w:t>
      </w:r>
      <w:proofErr w:type="gram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proofErr w:type="gram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биологии — линейка, не содержащая справочной информации (далее — линейка), для проведения измерений при выполнении заданий с рисунками; </w:t>
      </w:r>
      <w:proofErr w:type="gramStart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непрограммируемый калькулятор, обеспечивающий выполнение арифмет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sin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cos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tg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ctg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arcsin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arccos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,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arctg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по географии — линейка для измерения расстояний по топографической карте; непрограммируемый калькулятор; географические 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атласы для 7-9 классов для решения практических заданий;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lastRenderedPageBreak/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Аудирование</w:t>
      </w:r>
      <w:proofErr w:type="spellEnd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» КИМ; компьютерная тех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ника, не имеющая доступа к информационно-телекоммуникационной сети «Интернет»; </w:t>
      </w:r>
      <w:proofErr w:type="spell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аудиогарнитура</w:t>
      </w:r>
      <w:proofErr w:type="spell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 для выполнения заданий, предусматривающих устные ответы;</w:t>
      </w:r>
      <w:proofErr w:type="gramEnd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proofErr w:type="gramStart"/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литературе — орфографический словарь, позволяющий устанавливать нор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мативное написание слов; полные тексты художественных произведений, а также сборники лирики;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математике — линейка для построения чертежей и рисунков;</w:t>
      </w:r>
      <w:proofErr w:type="gramEnd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>справочные материалы, содержащие основные формулы курса математики образовательной программы основно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го общего образования;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русскому языку — орфографический словарь, позволяющий устанавливать нормативное написание слов;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физике — линейка для построения графиков и схем; непрограммируемый калькулятор; лабораторное оборудование для выполнения эксп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>ериментального задания;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→</w:t>
      </w:r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</w:t>
      </w:r>
      <w:proofErr w:type="gramEnd"/>
      <w:r w:rsidRPr="00655A29">
        <w:rPr>
          <w:rFonts w:ascii="Georgia" w:eastAsia="Times New Roman" w:hAnsi="Georgia" w:cs="Georgia"/>
          <w:i/>
          <w:iCs/>
          <w:color w:val="000000"/>
          <w:sz w:val="26"/>
          <w:szCs w:val="26"/>
          <w:lang w:eastAsia="ru-RU"/>
        </w:rPr>
        <w:t xml:space="preserve"> Периодическая система химических элементов Д. И. Менделеева; таблица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t xml:space="preserve"> растворимости солей, кислот и оснований в воде; электрохимический ряд напряжений металлов.</w:t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</w:r>
      <w:r w:rsidRPr="00655A29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E65EC3" w:rsidRDefault="00655A29"/>
    <w:sectPr w:rsidR="00E65EC3" w:rsidSect="0094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A29"/>
    <w:rsid w:val="001D7B5C"/>
    <w:rsid w:val="003B1CDA"/>
    <w:rsid w:val="005E267F"/>
    <w:rsid w:val="00655A29"/>
    <w:rsid w:val="00941383"/>
    <w:rsid w:val="00A7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3511">
          <w:marLeft w:val="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23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single" w:sz="12" w:space="19" w:color="E85319"/>
                <w:bottom w:val="none" w:sz="0" w:space="5" w:color="auto"/>
                <w:right w:val="none" w:sz="0" w:space="19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Ляна</dc:creator>
  <cp:lastModifiedBy>Ляна</cp:lastModifiedBy>
  <cp:revision>2</cp:revision>
  <dcterms:created xsi:type="dcterms:W3CDTF">2024-01-09T18:47:00Z</dcterms:created>
  <dcterms:modified xsi:type="dcterms:W3CDTF">2024-01-09T18:48:00Z</dcterms:modified>
</cp:coreProperties>
</file>