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(баян, аккордеон, фортепиано)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930EB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30EB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 xml:space="preserve">«Музыкальный инструмент» (баян, аккордеон, фортепиано) </w:t>
      </w:r>
      <w:r w:rsidRPr="009930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930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930EB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930EB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930EB">
        <w:rPr>
          <w:rFonts w:ascii="Times New Roman" w:hAnsi="Times New Roman" w:cs="Times New Roman"/>
          <w:sz w:val="24"/>
          <w:szCs w:val="24"/>
        </w:rPr>
        <w:t>п</w:t>
      </w:r>
      <w:r w:rsidRPr="009930EB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930EB">
        <w:rPr>
          <w:rFonts w:ascii="Times New Roman" w:hAnsi="Times New Roman" w:cs="Times New Roman"/>
          <w:sz w:val="24"/>
          <w:szCs w:val="24"/>
        </w:rPr>
        <w:t>ом</w:t>
      </w:r>
      <w:r w:rsidRPr="009930EB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>
        <w:rPr>
          <w:rFonts w:ascii="Times New Roman" w:hAnsi="Times New Roman" w:cs="Times New Roman"/>
          <w:sz w:val="24"/>
          <w:szCs w:val="24"/>
        </w:rPr>
        <w:t>декабря</w:t>
      </w:r>
      <w:r w:rsidRPr="009930EB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>
        <w:rPr>
          <w:rFonts w:ascii="Times New Roman" w:hAnsi="Times New Roman" w:cs="Times New Roman"/>
          <w:sz w:val="24"/>
          <w:szCs w:val="24"/>
        </w:rPr>
        <w:t>4</w:t>
      </w:r>
      <w:r w:rsidRPr="009930EB">
        <w:rPr>
          <w:rFonts w:ascii="Times New Roman" w:hAnsi="Times New Roman" w:cs="Times New Roman"/>
          <w:sz w:val="24"/>
          <w:szCs w:val="24"/>
        </w:rPr>
        <w:t> г. № </w:t>
      </w:r>
      <w:r w:rsidR="009930EB">
        <w:rPr>
          <w:rFonts w:ascii="Times New Roman" w:hAnsi="Times New Roman" w:cs="Times New Roman"/>
          <w:sz w:val="24"/>
          <w:szCs w:val="24"/>
        </w:rPr>
        <w:t>2156</w:t>
      </w:r>
      <w:r w:rsidRPr="009930EB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930EB">
        <w:rPr>
          <w:rFonts w:ascii="Times New Roman" w:hAnsi="Times New Roman" w:cs="Times New Roman"/>
          <w:sz w:val="24"/>
          <w:szCs w:val="24"/>
        </w:rPr>
        <w:t>искусства «</w:t>
      </w:r>
      <w:r w:rsidR="003054E6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930EB">
        <w:rPr>
          <w:rFonts w:ascii="Times New Roman" w:hAnsi="Times New Roman" w:cs="Times New Roman"/>
          <w:sz w:val="24"/>
          <w:szCs w:val="24"/>
        </w:rPr>
        <w:t>»</w:t>
      </w:r>
      <w:r w:rsidRPr="009930EB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9930EB">
        <w:rPr>
          <w:rFonts w:ascii="Times New Roman" w:hAnsi="Times New Roman" w:cs="Times New Roman"/>
          <w:sz w:val="24"/>
          <w:szCs w:val="24"/>
        </w:rPr>
        <w:t>року обучения</w:t>
      </w:r>
      <w:proofErr w:type="gramEnd"/>
      <w:r w:rsidR="00F16D70" w:rsidRPr="009930EB">
        <w:rPr>
          <w:rFonts w:ascii="Times New Roman" w:hAnsi="Times New Roman" w:cs="Times New Roman"/>
          <w:sz w:val="24"/>
          <w:szCs w:val="24"/>
        </w:rPr>
        <w:t xml:space="preserve"> по этой программе»</w:t>
      </w:r>
    </w:p>
    <w:p w:rsidR="003054E6" w:rsidRDefault="00A817F4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52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proofErr w:type="gramStart"/>
      <w:r w:rsidRPr="00A817F4">
        <w:rPr>
          <w:rStyle w:val="FontStyle46"/>
          <w:sz w:val="24"/>
          <w:szCs w:val="24"/>
        </w:rPr>
        <w:t xml:space="preserve">Цель: </w:t>
      </w:r>
      <w:r w:rsidR="003054E6">
        <w:rPr>
          <w:rFonts w:ascii="Times New Roman" w:hAnsi="Times New Roman"/>
          <w:color w:val="000000"/>
          <w:sz w:val="24"/>
          <w:szCs w:val="24"/>
          <w:u w:color="000000"/>
        </w:rPr>
        <w:t>развить музыкально-творческие способности учащихся на основе приобретенных ими знаний, умений и навыков, позволяющих воспринимать, осваивать и исполнять на фортепиано, баяне, аккордеоне произведения различных жанров, стилей и форм и  выявить наиболее одаренных детей и в дальнейшем подготовить их к продолжению обучения в образовательных учреждениях, реализующих образовательные программы среднего профессионального образования в области музыкального искусства.</w:t>
      </w:r>
      <w:proofErr w:type="gramEnd"/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jc w:val="both"/>
        <w:rPr>
          <w:rFonts w:ascii="Times New Roman" w:hAnsi="Times New Roman"/>
          <w:b/>
          <w:i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 w:color="000000"/>
        </w:rPr>
        <w:t>Задачи</w:t>
      </w:r>
      <w:r>
        <w:rPr>
          <w:rFonts w:ascii="Times New Roman" w:hAnsi="Times New Roman"/>
          <w:b/>
          <w:i/>
          <w:color w:val="000000"/>
          <w:sz w:val="24"/>
          <w:szCs w:val="24"/>
          <w:u w:color="000000"/>
        </w:rPr>
        <w:t>: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768" w:right="-20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способствовать овладению основными техническими приемами игры на инструментах, развитию музыкального слуха и памяти, чувства ритма;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52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научить ученика самостоятельно разбирать и грамотно, выразительно исполнять (по нотам и наизусть) произведения;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49" w:firstLine="76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сформировать у ученика навык чтения нот с листа, подбора по слуху, транспонирования;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53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приобщать к музыкальному творчеству посредством слушания и исполнения произведений;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57" w:firstLine="76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- прививать культуру </w:t>
      </w:r>
      <w:proofErr w:type="spellStart"/>
      <w:r>
        <w:rPr>
          <w:rFonts w:ascii="Times New Roman" w:hAnsi="Times New Roman"/>
          <w:color w:val="000000"/>
          <w:sz w:val="24"/>
          <w:szCs w:val="24"/>
          <w:u w:color="000000"/>
        </w:rPr>
        <w:t>звукоизвлечения</w:t>
      </w:r>
      <w:proofErr w:type="spellEnd"/>
      <w:r>
        <w:rPr>
          <w:rFonts w:ascii="Times New Roman" w:hAnsi="Times New Roman"/>
          <w:color w:val="000000"/>
          <w:sz w:val="24"/>
          <w:szCs w:val="24"/>
          <w:u w:color="000000"/>
        </w:rPr>
        <w:t>, научить понимать характер, форму и стиль музыкального произведения;</w:t>
      </w:r>
    </w:p>
    <w:p w:rsidR="003054E6" w:rsidRDefault="003054E6" w:rsidP="003054E6">
      <w:pPr>
        <w:widowControl w:val="0"/>
        <w:autoSpaceDE w:val="0"/>
        <w:autoSpaceDN w:val="0"/>
        <w:adjustRightInd w:val="0"/>
        <w:spacing w:after="0" w:line="240" w:lineRule="auto"/>
        <w:ind w:left="1" w:right="-54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сформировать базу для дальнейшего самостоятельного музыкального развития учащихся;</w:t>
      </w:r>
    </w:p>
    <w:p w:rsidR="003054E6" w:rsidRDefault="003054E6" w:rsidP="003054E6">
      <w:pPr>
        <w:widowControl w:val="0"/>
        <w:tabs>
          <w:tab w:val="left" w:pos="2618"/>
          <w:tab w:val="left" w:pos="4362"/>
          <w:tab w:val="left" w:pos="5333"/>
          <w:tab w:val="left" w:pos="6201"/>
          <w:tab w:val="left" w:pos="7607"/>
          <w:tab w:val="left" w:pos="9224"/>
        </w:tabs>
        <w:autoSpaceDE w:val="0"/>
        <w:autoSpaceDN w:val="0"/>
        <w:adjustRightInd w:val="0"/>
        <w:spacing w:after="0" w:line="240" w:lineRule="auto"/>
        <w:ind w:left="1" w:right="-54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- способствовать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приобретению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творческой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ab/>
        <w:t>и публичных выступлений;</w:t>
      </w:r>
    </w:p>
    <w:p w:rsidR="00A817F4" w:rsidRPr="003054E6" w:rsidRDefault="003054E6" w:rsidP="003054E6">
      <w:pPr>
        <w:widowControl w:val="0"/>
        <w:tabs>
          <w:tab w:val="left" w:pos="2618"/>
          <w:tab w:val="left" w:pos="4362"/>
          <w:tab w:val="left" w:pos="5333"/>
          <w:tab w:val="left" w:pos="6201"/>
          <w:tab w:val="left" w:pos="7607"/>
          <w:tab w:val="left" w:pos="9224"/>
        </w:tabs>
        <w:autoSpaceDE w:val="0"/>
        <w:autoSpaceDN w:val="0"/>
        <w:adjustRightInd w:val="0"/>
        <w:spacing w:after="0" w:line="240" w:lineRule="auto"/>
        <w:ind w:left="1" w:right="-54" w:firstLine="707"/>
        <w:jc w:val="both"/>
        <w:rPr>
          <w:rStyle w:val="FontStyle48"/>
          <w:rFonts w:cstheme="minorBidi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- </w:t>
      </w:r>
      <w:r w:rsidR="00A817F4" w:rsidRPr="00A817F4">
        <w:rPr>
          <w:rStyle w:val="FontStyle48"/>
          <w:sz w:val="24"/>
          <w:szCs w:val="24"/>
        </w:rPr>
        <w:t>приобретение навыков публичных выступлений, а также интереса к музицированию.</w:t>
      </w:r>
    </w:p>
    <w:p w:rsidR="00845787" w:rsidRPr="00A817F4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329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, 9 класс -66 часов (2 часа в неделю)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817F4" w:rsidRPr="00A817F4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4E6" w:rsidRPr="003054E6" w:rsidRDefault="00DB297F" w:rsidP="003054E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3054E6">
        <w:rPr>
          <w:rFonts w:ascii="Times New Roman" w:hAnsi="Times New Roman" w:cs="Times New Roman"/>
          <w:color w:val="000000"/>
        </w:rPr>
        <w:t>Предусмотрены следующие виды контроля</w:t>
      </w:r>
      <w:r w:rsidR="00BD7E68" w:rsidRPr="003054E6">
        <w:rPr>
          <w:rFonts w:ascii="Times New Roman" w:hAnsi="Times New Roman" w:cs="Times New Roman"/>
          <w:color w:val="000000"/>
        </w:rPr>
        <w:t>:</w:t>
      </w:r>
      <w:r w:rsidR="003054E6" w:rsidRPr="003054E6">
        <w:rPr>
          <w:rFonts w:ascii="Times New Roman" w:hAnsi="Times New Roman" w:cs="Times New Roman"/>
        </w:rPr>
        <w:t xml:space="preserve"> текущий контроль,</w:t>
      </w:r>
      <w:r w:rsidR="00703A59" w:rsidRPr="003054E6">
        <w:rPr>
          <w:rFonts w:ascii="Times New Roman" w:hAnsi="Times New Roman" w:cs="Times New Roman"/>
        </w:rPr>
        <w:t xml:space="preserve"> промежуточную </w:t>
      </w:r>
      <w:r w:rsidR="003054E6" w:rsidRPr="003054E6">
        <w:rPr>
          <w:rFonts w:ascii="Times New Roman" w:hAnsi="Times New Roman" w:cs="Times New Roman"/>
        </w:rPr>
        <w:t xml:space="preserve">и итоговую </w:t>
      </w:r>
      <w:r w:rsidR="00703A59" w:rsidRPr="003054E6">
        <w:rPr>
          <w:rFonts w:ascii="Times New Roman" w:hAnsi="Times New Roman" w:cs="Times New Roman"/>
        </w:rPr>
        <w:t>аттестацию</w:t>
      </w:r>
      <w:r w:rsidR="00A817F4" w:rsidRPr="003054E6">
        <w:rPr>
          <w:rFonts w:ascii="Times New Roman" w:hAnsi="Times New Roman" w:cs="Times New Roman"/>
        </w:rPr>
        <w:t>.</w:t>
      </w:r>
      <w:r w:rsidR="00703A59" w:rsidRPr="003054E6">
        <w:rPr>
          <w:rFonts w:ascii="Times New Roman" w:hAnsi="Times New Roman" w:cs="Times New Roman"/>
        </w:rPr>
        <w:t xml:space="preserve"> </w:t>
      </w:r>
      <w:r w:rsidR="003054E6" w:rsidRPr="003054E6">
        <w:rPr>
          <w:rFonts w:ascii="Times New Roman" w:hAnsi="Times New Roman" w:cs="Times New Roman"/>
          <w:color w:val="000000"/>
          <w:sz w:val="24"/>
          <w:szCs w:val="24"/>
          <w:u w:color="000000"/>
        </w:rPr>
        <w:t>Итоговая аттестация</w:t>
      </w:r>
      <w:r w:rsidR="003054E6" w:rsidRPr="003054E6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="003054E6" w:rsidRPr="003054E6">
        <w:rPr>
          <w:rFonts w:ascii="Times New Roman" w:hAnsi="Times New Roman" w:cs="Times New Roman"/>
          <w:color w:val="000000"/>
          <w:sz w:val="24"/>
          <w:szCs w:val="24"/>
          <w:u w:color="000000"/>
        </w:rPr>
        <w:t>определяет качество приобретенных выпускниками знаний, умений, навыков и степень готовности выпускников к продолжению профессионального образования в области музыкального искусства. Итоговая аттестация проводится в форме выпускного экзамена.</w:t>
      </w:r>
    </w:p>
    <w:p w:rsidR="00703A59" w:rsidRPr="003054E6" w:rsidRDefault="00703A59" w:rsidP="003054E6">
      <w:pPr>
        <w:pStyle w:val="Style16"/>
        <w:widowControl/>
        <w:spacing w:line="240" w:lineRule="auto"/>
        <w:ind w:firstLine="854"/>
      </w:pPr>
    </w:p>
    <w:p w:rsidR="00902818" w:rsidRPr="003054E6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p w:rsidR="003054E6" w:rsidRPr="003054E6" w:rsidRDefault="003054E6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3054E6" w:rsidRPr="003054E6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054E6"/>
    <w:rsid w:val="00416EED"/>
    <w:rsid w:val="00492702"/>
    <w:rsid w:val="00526452"/>
    <w:rsid w:val="00572141"/>
    <w:rsid w:val="006B45DA"/>
    <w:rsid w:val="006B717D"/>
    <w:rsid w:val="00703A59"/>
    <w:rsid w:val="007C7126"/>
    <w:rsid w:val="00845787"/>
    <w:rsid w:val="00902818"/>
    <w:rsid w:val="009930EB"/>
    <w:rsid w:val="009F5C0F"/>
    <w:rsid w:val="00A14AC0"/>
    <w:rsid w:val="00A817F4"/>
    <w:rsid w:val="00BA05AF"/>
    <w:rsid w:val="00BA6D65"/>
    <w:rsid w:val="00BD7E68"/>
    <w:rsid w:val="00C80DFF"/>
    <w:rsid w:val="00D81C33"/>
    <w:rsid w:val="00DB297F"/>
    <w:rsid w:val="00DB39C3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2024-04-22T06:15:00Z</dcterms:created>
  <dcterms:modified xsi:type="dcterms:W3CDTF">2024-04-22T11:33:00Z</dcterms:modified>
</cp:coreProperties>
</file>