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B5572A" wp14:editId="11DDCF76">
            <wp:simplePos x="0" y="0"/>
            <wp:positionH relativeFrom="margin">
              <wp:posOffset>81915</wp:posOffset>
            </wp:positionH>
            <wp:positionV relativeFrom="margin">
              <wp:posOffset>96520</wp:posOffset>
            </wp:positionV>
            <wp:extent cx="1981200" cy="25400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75" t="13808" r="31758" b="6229"/>
                    <a:stretch/>
                  </pic:blipFill>
                  <pic:spPr bwMode="auto">
                    <a:xfrm>
                      <a:off x="0" y="0"/>
                      <a:ext cx="1981200" cy="2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55928">
        <w:rPr>
          <w:rFonts w:ascii="Times New Roman" w:hAnsi="Times New Roman" w:cs="Times New Roman"/>
          <w:b/>
          <w:bCs/>
          <w:sz w:val="28"/>
          <w:szCs w:val="28"/>
        </w:rPr>
        <w:t xml:space="preserve">Георгий Константинович Жуков. </w:t>
      </w:r>
      <w:r w:rsidRPr="00055928">
        <w:rPr>
          <w:rFonts w:ascii="Times New Roman" w:hAnsi="Times New Roman" w:cs="Times New Roman"/>
          <w:bCs/>
          <w:sz w:val="28"/>
          <w:szCs w:val="28"/>
        </w:rPr>
        <w:t>Родился       19 ноября (1 декабря) 1986</w:t>
      </w:r>
      <w:r w:rsidRPr="00055928">
        <w:rPr>
          <w:rFonts w:ascii="Times New Roman" w:hAnsi="Times New Roman" w:cs="Times New Roman"/>
          <w:sz w:val="28"/>
          <w:szCs w:val="28"/>
        </w:rPr>
        <w:t xml:space="preserve"> года в деревне </w:t>
      </w:r>
      <w:proofErr w:type="spellStart"/>
      <w:r w:rsidRPr="00055928">
        <w:rPr>
          <w:rFonts w:ascii="Times New Roman" w:hAnsi="Times New Roman" w:cs="Times New Roman"/>
          <w:sz w:val="28"/>
          <w:szCs w:val="28"/>
        </w:rPr>
        <w:t>Стрелковка</w:t>
      </w:r>
      <w:proofErr w:type="spellEnd"/>
      <w:r w:rsidRPr="00055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928">
        <w:rPr>
          <w:rFonts w:ascii="Times New Roman" w:hAnsi="Times New Roman" w:cs="Times New Roman"/>
          <w:sz w:val="28"/>
          <w:szCs w:val="28"/>
        </w:rPr>
        <w:t>Малоярославецкий</w:t>
      </w:r>
      <w:proofErr w:type="spellEnd"/>
      <w:r w:rsidRPr="00055928">
        <w:rPr>
          <w:rFonts w:ascii="Times New Roman" w:hAnsi="Times New Roman" w:cs="Times New Roman"/>
          <w:sz w:val="28"/>
          <w:szCs w:val="28"/>
        </w:rPr>
        <w:t xml:space="preserve"> уезд, Калужской губернии в семье простого крестьянина. </w:t>
      </w:r>
      <w:r w:rsidRPr="00055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окончания 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местной церковно-приходской школы (3 класса) мать отправляет Георгия </w:t>
      </w:r>
      <w:r w:rsidRPr="00055928">
        <w:rPr>
          <w:rFonts w:ascii="Times New Roman" w:hAnsi="Times New Roman" w:cs="Times New Roman"/>
          <w:sz w:val="28"/>
          <w:szCs w:val="28"/>
          <w:shd w:val="clear" w:color="auto" w:fill="FFFFFF"/>
        </w:rPr>
        <w:t>в Москву учиться на скорняка.         К тринадцати годам он самостоятельно зарабатывает себе на хлеб. Мечтает продолжать образование, поэтому записывается на вечерние общеобразовательные курсы.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Военная карьера Георгия Жукова началась в 1915 году, когда он стал новобранцем Российской Императорской армии, принимавшей активное участие в Первой мировой войне. В 1916-м в звании кавалерийского унтер-офицера он отбыл на фронт. Уже в первых боях Георгий проявил смелость и смекалку. После взятия в плен вражеского офицера Жуков был удостоен Георгиевского креста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IV степени.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28">
        <w:rPr>
          <w:rFonts w:ascii="Times New Roman" w:hAnsi="Times New Roman" w:cs="Times New Roman"/>
          <w:sz w:val="28"/>
          <w:szCs w:val="28"/>
        </w:rPr>
        <w:t>В ходе </w:t>
      </w:r>
      <w:hyperlink r:id="rId5" w:tooltip="Великая Отечественная война" w:history="1">
        <w:r w:rsidRPr="00055928">
          <w:rPr>
            <w:rStyle w:val="a3"/>
            <w:rFonts w:ascii="Times New Roman" w:hAnsi="Times New Roman" w:cs="Times New Roman"/>
            <w:sz w:val="28"/>
            <w:szCs w:val="28"/>
          </w:rPr>
          <w:t>Великой Отечественной войны</w:t>
        </w:r>
      </w:hyperlink>
      <w:r w:rsidRPr="00055928">
        <w:rPr>
          <w:rFonts w:ascii="Times New Roman" w:hAnsi="Times New Roman" w:cs="Times New Roman"/>
          <w:sz w:val="28"/>
          <w:szCs w:val="28"/>
        </w:rPr>
        <w:t> последовательно занимал должности начальника </w:t>
      </w:r>
      <w:hyperlink r:id="rId6" w:tooltip="Генеральный штаб ВС СССР" w:history="1">
        <w:r w:rsidRPr="00055928">
          <w:rPr>
            <w:rStyle w:val="a3"/>
            <w:rFonts w:ascii="Times New Roman" w:hAnsi="Times New Roman" w:cs="Times New Roman"/>
            <w:sz w:val="28"/>
            <w:szCs w:val="28"/>
          </w:rPr>
          <w:t>Генерального штаба</w:t>
        </w:r>
      </w:hyperlink>
      <w:r w:rsidRPr="00055928">
        <w:rPr>
          <w:rFonts w:ascii="Times New Roman" w:hAnsi="Times New Roman" w:cs="Times New Roman"/>
          <w:sz w:val="28"/>
          <w:szCs w:val="28"/>
        </w:rPr>
        <w:t>, </w:t>
      </w:r>
      <w:hyperlink r:id="rId7" w:tooltip="Командующие войсками фронтов в годы Великой Отечественной войны" w:history="1">
        <w:r w:rsidRPr="00055928">
          <w:rPr>
            <w:rStyle w:val="a3"/>
            <w:rFonts w:ascii="Times New Roman" w:hAnsi="Times New Roman" w:cs="Times New Roman"/>
            <w:sz w:val="28"/>
            <w:szCs w:val="28"/>
          </w:rPr>
          <w:t>командующего фронтом</w:t>
        </w:r>
      </w:hyperlink>
      <w:r w:rsidRPr="00055928">
        <w:rPr>
          <w:rFonts w:ascii="Times New Roman" w:hAnsi="Times New Roman" w:cs="Times New Roman"/>
          <w:sz w:val="28"/>
          <w:szCs w:val="28"/>
        </w:rPr>
        <w:t>, члена </w:t>
      </w:r>
      <w:hyperlink r:id="rId8" w:tooltip="Ставка Верховного Главнокомандования" w:history="1">
        <w:r w:rsidRPr="00055928">
          <w:rPr>
            <w:rStyle w:val="a3"/>
            <w:rFonts w:ascii="Times New Roman" w:hAnsi="Times New Roman" w:cs="Times New Roman"/>
            <w:sz w:val="28"/>
            <w:szCs w:val="28"/>
          </w:rPr>
          <w:t>Ставки Верховного Главнокомандования</w:t>
        </w:r>
      </w:hyperlink>
      <w:r w:rsidRPr="00055928">
        <w:rPr>
          <w:rFonts w:ascii="Times New Roman" w:hAnsi="Times New Roman" w:cs="Times New Roman"/>
          <w:sz w:val="28"/>
          <w:szCs w:val="28"/>
        </w:rPr>
        <w:t>, Заместителя </w:t>
      </w:r>
      <w:hyperlink r:id="rId9" w:tooltip="Верховный Главнокомандующий Вооружёнными Силами СССР" w:history="1">
        <w:r w:rsidRPr="00055928">
          <w:rPr>
            <w:rStyle w:val="a3"/>
            <w:rFonts w:ascii="Times New Roman" w:hAnsi="Times New Roman" w:cs="Times New Roman"/>
            <w:sz w:val="28"/>
            <w:szCs w:val="28"/>
          </w:rPr>
          <w:t>Верховного Главнокомандующего Вооружёнными Силами СССР</w:t>
        </w:r>
      </w:hyperlink>
      <w:r w:rsidRPr="00055928">
        <w:rPr>
          <w:rFonts w:ascii="Times New Roman" w:hAnsi="Times New Roman" w:cs="Times New Roman"/>
          <w:sz w:val="28"/>
          <w:szCs w:val="28"/>
        </w:rPr>
        <w:t>. В послевоенное время занимал пост Главкома Сухопутных войск, командовал Одесским, затем Уральским военными округами.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28">
        <w:rPr>
          <w:rFonts w:ascii="Times New Roman" w:hAnsi="Times New Roman" w:cs="Times New Roman"/>
          <w:sz w:val="28"/>
          <w:szCs w:val="28"/>
        </w:rPr>
        <w:t>После смерти </w:t>
      </w:r>
      <w:hyperlink r:id="rId10" w:tooltip="Сталин, Иосиф Виссарионович" w:history="1">
        <w:r w:rsidRPr="00055928">
          <w:rPr>
            <w:rStyle w:val="a3"/>
            <w:rFonts w:ascii="Times New Roman" w:hAnsi="Times New Roman" w:cs="Times New Roman"/>
            <w:sz w:val="28"/>
            <w:szCs w:val="28"/>
          </w:rPr>
          <w:t>Иосифа Сталина</w:t>
        </w:r>
      </w:hyperlink>
      <w:r w:rsidRPr="00055928">
        <w:rPr>
          <w:rFonts w:ascii="Times New Roman" w:hAnsi="Times New Roman" w:cs="Times New Roman"/>
          <w:sz w:val="28"/>
          <w:szCs w:val="28"/>
        </w:rPr>
        <w:t> стал первым заместителем Министра обороны СССР, с 1955-го по 1957 год – Министром обороны СССР. В 1957 году исключён из состава </w:t>
      </w:r>
      <w:hyperlink r:id="rId11" w:tooltip="Центральный комитет КПСС" w:history="1">
        <w:r w:rsidRPr="00055928">
          <w:rPr>
            <w:rStyle w:val="a3"/>
            <w:rFonts w:ascii="Times New Roman" w:hAnsi="Times New Roman" w:cs="Times New Roman"/>
            <w:sz w:val="28"/>
            <w:szCs w:val="28"/>
          </w:rPr>
          <w:t>ЦК КПСС</w:t>
        </w:r>
      </w:hyperlink>
      <w:r w:rsidRPr="00055928">
        <w:rPr>
          <w:rFonts w:ascii="Times New Roman" w:hAnsi="Times New Roman" w:cs="Times New Roman"/>
          <w:sz w:val="28"/>
          <w:szCs w:val="28"/>
        </w:rPr>
        <w:t>, снят со всех постов в армии и в 1958 году отправлен                в отставку.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 1940 года Жуков был назначен командующим Киевским особым военным округом </w:t>
      </w:r>
      <w:r w:rsidRPr="00055928">
        <w:rPr>
          <w:rFonts w:ascii="Times New Roman" w:hAnsi="Times New Roman" w:cs="Times New Roman"/>
          <w:sz w:val="28"/>
          <w:szCs w:val="28"/>
        </w:rPr>
        <w:t>–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самым мощным в РККА. В том же году он участвовал в военном походе с целью присоединения к СССР Бессарабии и Северной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Буковины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 январе 1941 году Жуков становится начальником Генштаба и одновременно заместителем наркома обороны. 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годы войны он стал вторым после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И.В.Сталина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человеком в советской военной иерархии. Был бессменным членом Ставки ВГК, а с августа 1942 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55928">
        <w:rPr>
          <w:rFonts w:ascii="Times New Roman" w:hAnsi="Times New Roman" w:cs="Times New Roman"/>
          <w:sz w:val="28"/>
          <w:szCs w:val="28"/>
        </w:rPr>
        <w:t>–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единственным заместителем Верховного Главнокомандующего и 1-м заместителем наркома обороны. Неоднократно выезжал в войска как представитель Ставки, командовал разными фронтами, причем нередко в критической ситуации, стоял у истоков многих крупнейших стратегических операций. 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Важнейшими этапами полководческой биографии Жукова стали Ельня       под Смоленском, оборона Ленинграда и Москвы, контрнаступление под Москвой, Сталинградская и Курская битвы, битва за Днепр, Корсунь-Шевченковская, Белорусская, </w:t>
      </w:r>
      <w:proofErr w:type="gram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Висло</w:t>
      </w:r>
      <w:proofErr w:type="gram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Одерская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Берлинская операции. 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 начале 1943 года после того, как при непосредственной координации Жукова была прорвана блокада Ленинграда, ему было присвоено звание Маршала Советского Союза. В 1944 году он получил вторую, а в 1945 </w:t>
      </w:r>
      <w:r w:rsidRPr="00055928">
        <w:rPr>
          <w:rFonts w:ascii="Times New Roman" w:hAnsi="Times New Roman" w:cs="Times New Roman"/>
          <w:sz w:val="28"/>
          <w:szCs w:val="28"/>
        </w:rPr>
        <w:t>–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третью звезду Героя Советского Союза. Он был дважды за годы войны удостоен высшего полководческого ордена «Победа». Исторически справедливо и глубоко символично, что войска под его командованием (1-й Белорусский фронт) в конце войны наступали на главном </w:t>
      </w:r>
      <w:r w:rsidRPr="00055928">
        <w:rPr>
          <w:rFonts w:ascii="Times New Roman" w:hAnsi="Times New Roman" w:cs="Times New Roman"/>
          <w:sz w:val="28"/>
          <w:szCs w:val="28"/>
        </w:rPr>
        <w:t>–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берлинском направлении. Именно Жукову было поручено принимать безоговорочную капитуляцию Германии в ночь с 8 на 9 мая 1945 года. А 24 июня 1945 года маршал Жуков принимал на Красной площади в Москве исторический Парад Победы. 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войны судьба прославленного полководца складывалась непросто. При Сталине командовал Одесским и Уральским ВО. При Хрущеве Жуков </w:t>
      </w:r>
      <w:r w:rsidRPr="00055928">
        <w:rPr>
          <w:rFonts w:ascii="Times New Roman" w:hAnsi="Times New Roman" w:cs="Times New Roman"/>
          <w:sz w:val="28"/>
          <w:szCs w:val="28"/>
        </w:rPr>
        <w:t>–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министр обороны СССР (1955-1957). Ему была вручена еще одна «Золотая звезда», он стал четырежды Героем Советского Союза. Однако Хрущев же отправил Жукова в отставку.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Г.К.Жуков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подготовил и с немалыми трудностями издал мемуары </w:t>
      </w:r>
      <w:r w:rsidRPr="00055928">
        <w:rPr>
          <w:rFonts w:ascii="Times New Roman" w:hAnsi="Times New Roman" w:cs="Times New Roman"/>
          <w:sz w:val="28"/>
          <w:szCs w:val="28"/>
        </w:rPr>
        <w:t>–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знаменитые «Воспоминания и размышления».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д.Раскуиха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находится мемориал, свидетельствующий о том, что Георгий Константинович несколько раз посещал деревню. После окончания войны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февраля 1948 года. Жуков был переведен с должности командующего Одесским военным округом на должность командующего Уральским военным округом. В то время в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Раскуихе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располагалось охотничье хозяйство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УрВО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собачий питомник, которым руководил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В.Г.Оленев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Сын Валентина Григорьевича приводит воспоминания отца: «Был 49-й год.   Я волею судьбы работал начальником в собачьем питомнике в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Раскуихе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Жуков прибыл на охоту после парада в Свердловске. Машин,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ГАЗиков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было две (на второй машине был начальник отдела охоты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УрВО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Надо сказать, что перед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Раскуихой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охотники побывали на вальдшнепиной тяге в районе пос. Подсобное хозяйство (ныне Зелёный Лог, расположенный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км в сторону г. Полевского 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своротки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Раскуиху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Там Георгий Константинович и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Мухачев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добыли по два вальдшнепа. По прибытии в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Раскуиху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второй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ГАЗик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уехал. Были уже глубокие сумерки, когда меня представили Георгию Константиновичу. Он спросил, воевал ли я, на каком фронте. И тут Жуков проявил свои полководческие качества.              В русской армии было принято, что каждый офицер, где бы он ни оказался, обязан был знать, сколько жителей в селении, есть ли броды, мосты, какова грузоподъемность последних и т.д. Я был готов к ответу и все подробно ему рассказал. Жуков остался доволен. Кстати, опровергну миф о том, что Жуков везде ездил с большой охраной. В этой поездке с ним была жена и двое сопровождающих без знаков различия, правда, в военных бушлатах.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ночь остановились в небольшом доме, сохранившемся до сих пор.           На ужин ели глухаря. Я предложил на утреннюю охоту два варианта: глухариный и тетеревиный ток. Жуков выбрал тетеревов. По темноте на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ГАЗике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выехали в сторону села Курганово. Дорога шла на север по правому </w:t>
      </w: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берегу реки Чусовой. Весенняя дорога была плохая, и я подсказывал шоферу, как лучше проехать. Не доезжая речки Ельничной, пошли к заготовленному мною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скрадку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нами отправились и «охранники» Жукова, которые молча рассеялись вокруг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скрадка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на открытом месте. Я сказал ему, что так охоты не будет. Жуков был вынужден в довольно жесткой форме попросить их «отойти» от тока. Начался ток. К концу охоты у Георгия Константиновича было несколько добытых тетеревов. Обратную дорогу в деревню шофер выбирал сам, и машина застряла, что вызвало неудовольствие Жукова. А когда в деревне, у дома, машина слегка задела палисадник, Жуков коротко сказал сопровождающим: «Шофера заменить!». 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Георгию Константиновичу понравилась моя собака – английский сеттер, который был глухим, но отлично работал, обладая отменным чутьем. Позже приезжал его адъютант и просил продать. Я ответил, что Жукову отдам её и так, но глухая собака ему ни к чему. Он все-таки взял моего сеттера, пусть поживет, но через неделю вернул.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Жуков показался человеком незаносчивым, простым в общении, но вместе     с тем – твердым. В </w:t>
      </w:r>
      <w:proofErr w:type="spellStart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Раскуиху</w:t>
      </w:r>
      <w:proofErr w:type="spellEnd"/>
      <w:r w:rsidRPr="0005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приезжал еще не раз, охотился на косуль и зайцев, но это уже было без меня» (журнал «Уральский следопыт», 04.2015 г.).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28">
        <w:rPr>
          <w:rFonts w:ascii="Times New Roman" w:hAnsi="Times New Roman" w:cs="Times New Roman"/>
          <w:sz w:val="28"/>
          <w:szCs w:val="28"/>
        </w:rPr>
        <w:t>В память о Георгии Константиновиче Жукове:</w:t>
      </w:r>
    </w:p>
    <w:p w:rsidR="00444FBA" w:rsidRDefault="00444FBA" w:rsidP="00444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28">
        <w:rPr>
          <w:rFonts w:ascii="Times New Roman" w:hAnsi="Times New Roman" w:cs="Times New Roman"/>
          <w:sz w:val="28"/>
          <w:szCs w:val="28"/>
        </w:rPr>
        <w:t xml:space="preserve">В деревне </w:t>
      </w:r>
      <w:proofErr w:type="spellStart"/>
      <w:r w:rsidRPr="00055928">
        <w:rPr>
          <w:rFonts w:ascii="Times New Roman" w:hAnsi="Times New Roman" w:cs="Times New Roman"/>
          <w:sz w:val="28"/>
          <w:szCs w:val="28"/>
        </w:rPr>
        <w:t>Раскуиха</w:t>
      </w:r>
      <w:proofErr w:type="spellEnd"/>
      <w:r w:rsidRPr="00055928">
        <w:rPr>
          <w:rFonts w:ascii="Times New Roman" w:hAnsi="Times New Roman" w:cs="Times New Roman"/>
          <w:sz w:val="28"/>
          <w:szCs w:val="28"/>
        </w:rPr>
        <w:t xml:space="preserve"> на доме, в котором, по воспоминаниям жителей села, останавливался </w:t>
      </w:r>
      <w:proofErr w:type="spellStart"/>
      <w:r w:rsidRPr="00055928">
        <w:rPr>
          <w:rFonts w:ascii="Times New Roman" w:hAnsi="Times New Roman" w:cs="Times New Roman"/>
          <w:sz w:val="28"/>
          <w:szCs w:val="28"/>
        </w:rPr>
        <w:t>Г.К.Жуков</w:t>
      </w:r>
      <w:proofErr w:type="spellEnd"/>
      <w:r w:rsidRPr="00055928">
        <w:rPr>
          <w:rFonts w:ascii="Times New Roman" w:hAnsi="Times New Roman" w:cs="Times New Roman"/>
          <w:sz w:val="28"/>
          <w:szCs w:val="28"/>
        </w:rPr>
        <w:t xml:space="preserve">, установлена мемориальная доска. </w:t>
      </w:r>
    </w:p>
    <w:p w:rsidR="00444FBA" w:rsidRDefault="00444FBA" w:rsidP="00444FB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44FBA" w:rsidRDefault="00444FBA" w:rsidP="00444FB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4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9532" cy="2953600"/>
            <wp:effectExtent l="0" t="0" r="4445" b="0"/>
            <wp:docPr id="2" name="Рисунок 2" descr="E:\ВСЕ С КОМПА\РАБОТА\ФОТО ПАМЯТНИКОВ\ФОТО 1\Для прокуратуры\мемориальная доска памяти Жукова Г.К.Раскуи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ФОТО 1\Для прокуратуры\мемориальная доска памяти Жукова Г.К.Раскуих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24" cy="296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6963" w:rsidRDefault="00DA6963"/>
    <w:sectPr w:rsidR="00DA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1C"/>
    <w:rsid w:val="00444FBA"/>
    <w:rsid w:val="004E451C"/>
    <w:rsid w:val="00D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B0B4"/>
  <w15:chartTrackingRefBased/>
  <w15:docId w15:val="{11770C4B-FF40-415E-9767-33D4AADD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FBA"/>
    <w:rPr>
      <w:color w:val="0000FF"/>
      <w:u w:val="single"/>
    </w:rPr>
  </w:style>
  <w:style w:type="paragraph" w:styleId="a4">
    <w:name w:val="No Spacing"/>
    <w:uiPriority w:val="1"/>
    <w:qFormat/>
    <w:rsid w:val="0044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0%D0%B2%D0%BA%D0%B0_%D0%92%D0%B5%D1%80%D1%85%D0%BE%D0%B2%D0%BD%D0%BE%D0%B3%D0%BE_%D0%93%D0%BB%D0%B0%D0%B2%D0%BD%D0%BE%D0%BA%D0%BE%D0%BC%D0%B0%D0%BD%D0%B4%D0%BE%D0%B2%D0%B0%D0%BD%D0%B8%D1%8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E%D0%BC%D0%B0%D0%BD%D0%B4%D1%83%D1%8E%D1%89%D0%B8%D0%B5_%D0%B2%D0%BE%D0%B9%D1%81%D0%BA%D0%B0%D0%BC%D0%B8_%D1%84%D1%80%D0%BE%D0%BD%D1%82%D0%BE%D0%B2_%D0%B2_%D0%B3%D0%BE%D0%B4%D1%8B_%D0%92%D0%B5%D0%BB%D0%B8%D0%BA%D0%BE%D0%B9_%D0%9E%D1%82%D0%B5%D1%87%D0%B5%D1%81%D1%82%D0%B2%D0%B5%D0%BD%D0%BD%D0%BE%D0%B9_%D0%B2%D0%BE%D0%B9%D0%BD%D1%8B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5%D0%BD%D0%B5%D1%80%D0%B0%D0%BB%D1%8C%D0%BD%D1%8B%D0%B9_%D1%88%D1%82%D0%B0%D0%B1_%D0%92%D0%A1_%D0%A1%D0%A1%D0%A1%D0%A0" TargetMode="External"/><Relationship Id="rId11" Type="http://schemas.openxmlformats.org/officeDocument/2006/relationships/hyperlink" Target="https://ru.wikipedia.org/wiki/%D0%A6%D0%B5%D0%BD%D1%82%D1%80%D0%B0%D0%BB%D1%8C%D0%BD%D1%8B%D0%B9_%D0%BA%D0%BE%D0%BC%D0%B8%D1%82%D0%B5%D1%82_%D0%9A%D0%9F%D0%A1%D0%A1" TargetMode="External"/><Relationship Id="rId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0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u.wikipedia.org/wiki/%D0%92%D0%B5%D1%80%D1%85%D0%BE%D0%B2%D0%BD%D1%8B%D0%B9_%D0%93%D0%BB%D0%B0%D0%B2%D0%BD%D0%BE%D0%BA%D0%BE%D0%BC%D0%B0%D0%BD%D0%B4%D1%83%D1%8E%D1%89%D0%B8%D0%B9_%D0%92%D0%BE%D0%BE%D1%80%D1%83%D0%B6%D1%91%D0%BD%D0%BD%D1%8B%D0%BC%D0%B8_%D0%A1%D0%B8%D0%BB%D0%B0%D0%BC%D0%B8_%D0%A1%D0%A1%D0%A1%D0%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2021-06-04T03:35:00Z</dcterms:created>
  <dcterms:modified xsi:type="dcterms:W3CDTF">2021-06-04T03:42:00Z</dcterms:modified>
</cp:coreProperties>
</file>