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1F" w:rsidRDefault="0088677F" w:rsidP="008867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F">
        <w:rPr>
          <w:rFonts w:ascii="Times New Roman" w:hAnsi="Times New Roman" w:cs="Times New Roman"/>
          <w:b/>
          <w:sz w:val="28"/>
          <w:szCs w:val="28"/>
        </w:rPr>
        <w:t>Обелиск «Воинам Великой Отечественной войны 1941-1945 гг.»</w:t>
      </w:r>
    </w:p>
    <w:p w:rsidR="0088677F" w:rsidRDefault="00471EBC" w:rsidP="008867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867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8677F">
        <w:rPr>
          <w:rFonts w:ascii="Times New Roman" w:hAnsi="Times New Roman" w:cs="Times New Roman"/>
          <w:sz w:val="28"/>
          <w:szCs w:val="28"/>
        </w:rPr>
        <w:t>Кенчурка</w:t>
      </w:r>
      <w:proofErr w:type="spellEnd"/>
      <w:r w:rsidR="008867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677F"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</w:p>
    <w:p w:rsidR="0088677F" w:rsidRDefault="0088677F" w:rsidP="008867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C6E" w:rsidRDefault="0088677F" w:rsidP="00B3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E">
        <w:rPr>
          <w:rFonts w:ascii="Times New Roman" w:hAnsi="Times New Roman" w:cs="Times New Roman"/>
          <w:sz w:val="28"/>
          <w:szCs w:val="28"/>
        </w:rPr>
        <w:t>Дата открытия – 23 октября 2010 г</w:t>
      </w:r>
      <w:r w:rsidR="00DE004B" w:rsidRPr="00B33C6E">
        <w:rPr>
          <w:rFonts w:ascii="Times New Roman" w:hAnsi="Times New Roman" w:cs="Times New Roman"/>
          <w:sz w:val="28"/>
          <w:szCs w:val="28"/>
        </w:rPr>
        <w:t>ода</w:t>
      </w:r>
      <w:r w:rsidRPr="00B33C6E">
        <w:rPr>
          <w:rFonts w:ascii="Times New Roman" w:hAnsi="Times New Roman" w:cs="Times New Roman"/>
          <w:sz w:val="28"/>
          <w:szCs w:val="28"/>
        </w:rPr>
        <w:t>.</w:t>
      </w:r>
      <w:r w:rsidR="00B33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6E" w:rsidRDefault="0088677F" w:rsidP="00B3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E">
        <w:rPr>
          <w:rFonts w:ascii="Times New Roman" w:hAnsi="Times New Roman" w:cs="Times New Roman"/>
          <w:sz w:val="28"/>
          <w:szCs w:val="28"/>
        </w:rPr>
        <w:t>Установлен к 65-летию Победы в Великой Отечественной войне</w:t>
      </w:r>
      <w:r w:rsidR="005A5B0F" w:rsidRPr="00B33C6E">
        <w:rPr>
          <w:rFonts w:ascii="Times New Roman" w:hAnsi="Times New Roman" w:cs="Times New Roman"/>
          <w:sz w:val="28"/>
          <w:szCs w:val="28"/>
        </w:rPr>
        <w:t xml:space="preserve"> 1941-1945 гг</w:t>
      </w:r>
      <w:r w:rsidRPr="00B33C6E">
        <w:rPr>
          <w:rFonts w:ascii="Times New Roman" w:hAnsi="Times New Roman" w:cs="Times New Roman"/>
          <w:sz w:val="28"/>
          <w:szCs w:val="28"/>
        </w:rPr>
        <w:t>. Четырёхгранный мраморный обелиск на постаменте, высотой примерно 2 м. Сверху изображён орден Великой Отечественной войны и выгравирована надпись: «1941-1945», ниже расположены фамилии участников Великой Отечественной войны и изображён вечный огонь. В 2011 г. на обелиске дополнительно установлена мраморная плита с именами воинов-односельчан.</w:t>
      </w:r>
      <w:r w:rsidR="00B33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074" w:rsidRDefault="00125074" w:rsidP="00B33C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C6E">
        <w:rPr>
          <w:rFonts w:ascii="Times New Roman" w:hAnsi="Times New Roman" w:cs="Times New Roman"/>
          <w:sz w:val="28"/>
          <w:szCs w:val="28"/>
        </w:rPr>
        <w:t>Спонсором выступило АО «</w:t>
      </w:r>
      <w:proofErr w:type="spellStart"/>
      <w:r w:rsidRPr="00B33C6E">
        <w:rPr>
          <w:rFonts w:ascii="Times New Roman" w:hAnsi="Times New Roman" w:cs="Times New Roman"/>
          <w:sz w:val="28"/>
          <w:szCs w:val="28"/>
        </w:rPr>
        <w:t>Уралгидромедь</w:t>
      </w:r>
      <w:proofErr w:type="spellEnd"/>
      <w:r w:rsidRPr="00B33C6E">
        <w:rPr>
          <w:rFonts w:ascii="Times New Roman" w:hAnsi="Times New Roman" w:cs="Times New Roman"/>
          <w:sz w:val="28"/>
          <w:szCs w:val="28"/>
        </w:rPr>
        <w:t>», изготовил ИП Колмогоров М.В.</w:t>
      </w:r>
    </w:p>
    <w:p w:rsidR="00190AB6" w:rsidRDefault="00190AB6" w:rsidP="00190AB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0AB6" w:rsidRPr="00B33C6E" w:rsidRDefault="00190AB6" w:rsidP="00190AB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0A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5015" cy="3421685"/>
            <wp:effectExtent l="0" t="0" r="0" b="0"/>
            <wp:docPr id="1" name="Рисунок 1" descr="E:\ВСЕ С КОМПА\РАБОТА\ФОТО ПАМЯТНИКОВ\Кенчурка\DSCN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Кенчурка\DSCN0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537" cy="34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0AB6" w:rsidRPr="00B33C6E" w:rsidSect="00B33C6E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5C8"/>
    <w:rsid w:val="000C300B"/>
    <w:rsid w:val="00117AF5"/>
    <w:rsid w:val="00125074"/>
    <w:rsid w:val="00190AB6"/>
    <w:rsid w:val="00471EBC"/>
    <w:rsid w:val="005A5B0F"/>
    <w:rsid w:val="007345C8"/>
    <w:rsid w:val="00776959"/>
    <w:rsid w:val="007B5B24"/>
    <w:rsid w:val="0088677F"/>
    <w:rsid w:val="00B04A1F"/>
    <w:rsid w:val="00B33C6E"/>
    <w:rsid w:val="00DE004B"/>
    <w:rsid w:val="00F7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44EA"/>
  <w15:docId w15:val="{6211A4AD-A73C-4EF4-A40E-4D03150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9</cp:revision>
  <dcterms:created xsi:type="dcterms:W3CDTF">2020-05-25T12:18:00Z</dcterms:created>
  <dcterms:modified xsi:type="dcterms:W3CDTF">2021-06-03T11:16:00Z</dcterms:modified>
</cp:coreProperties>
</file>