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45" w:rsidRPr="008679BD" w:rsidRDefault="00254645" w:rsidP="00945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9B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-347980</wp:posOffset>
            </wp:positionV>
            <wp:extent cx="930275" cy="1444625"/>
            <wp:effectExtent l="19050" t="0" r="3175" b="0"/>
            <wp:wrapSquare wrapText="bothSides"/>
            <wp:docPr id="6" name="Рисунок 1" descr="C:\Users\User\Desktop\ЗОА\эмблема ДШИ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А\эмблема ДШИ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44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372E7" w:rsidRPr="008679BD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</w:p>
    <w:p w:rsidR="009372E7" w:rsidRPr="008679BD" w:rsidRDefault="009372E7" w:rsidP="00945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BD">
        <w:rPr>
          <w:rFonts w:ascii="Times New Roman" w:hAnsi="Times New Roman" w:cs="Times New Roman"/>
          <w:b/>
          <w:sz w:val="28"/>
          <w:szCs w:val="28"/>
        </w:rPr>
        <w:t>Областного методического семинара</w:t>
      </w:r>
    </w:p>
    <w:p w:rsidR="009372E7" w:rsidRPr="008679BD" w:rsidRDefault="009372E7" w:rsidP="00945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BD">
        <w:rPr>
          <w:rFonts w:ascii="Times New Roman" w:hAnsi="Times New Roman" w:cs="Times New Roman"/>
          <w:b/>
          <w:sz w:val="28"/>
          <w:szCs w:val="28"/>
        </w:rPr>
        <w:t>«Формирование мотивации к обучению в классе фортепиано»</w:t>
      </w:r>
    </w:p>
    <w:p w:rsidR="009372E7" w:rsidRPr="008679BD" w:rsidRDefault="009372E7" w:rsidP="009372E7">
      <w:pPr>
        <w:pStyle w:val="1"/>
        <w:spacing w:before="0" w:after="0"/>
        <w:rPr>
          <w:rFonts w:cs="Times New Roman"/>
          <w:b w:val="0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813"/>
        <w:gridCol w:w="4089"/>
        <w:gridCol w:w="4518"/>
      </w:tblGrid>
      <w:tr w:rsidR="009372E7" w:rsidRPr="008679BD" w:rsidTr="008679B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631A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31AAE" w:rsidRPr="00867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67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  <w:r w:rsidR="00631AAE" w:rsidRPr="00867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2020</w:t>
            </w:r>
            <w:r w:rsidRPr="00867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631AAE" w:rsidRPr="00867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</w:tr>
      <w:tr w:rsidR="009372E7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921D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9372E7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9372E7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11.00-11.</w:t>
            </w:r>
            <w:r w:rsidR="00945B58" w:rsidRPr="00867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7" w:rsidRPr="008679BD" w:rsidRDefault="009372E7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Открытие семинара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11.10-11.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0F4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«Формы, методы и приемы работы с учащимися и их родителями, как способы мотивации к обучению в классе специального фортепиано»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0F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Лилия Насибулловна, </w:t>
            </w:r>
          </w:p>
          <w:p w:rsidR="008679BD" w:rsidRPr="008679BD" w:rsidRDefault="008679BD" w:rsidP="000F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1 КК, </w:t>
            </w:r>
          </w:p>
          <w:p w:rsidR="008679BD" w:rsidRPr="008679BD" w:rsidRDefault="008679BD" w:rsidP="000F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МБОУ ДО «ДШИ» г.Полевской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7E2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«Дифференцированный</w:t>
            </w:r>
            <w:r w:rsidR="00D17CCC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, как эффективный способ формирования мотивации к обучению в классе фортепиано»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0F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Пономарева Елена Владимировна, преподаватель</w:t>
            </w:r>
          </w:p>
          <w:p w:rsidR="008679BD" w:rsidRDefault="008679BD" w:rsidP="000F4442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679B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ГБУ ДО СО "Дегтярская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ДШИ</w:t>
            </w:r>
            <w:r w:rsidRPr="008679B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,</w:t>
            </w:r>
          </w:p>
          <w:p w:rsidR="008679BD" w:rsidRPr="008679BD" w:rsidRDefault="008679BD" w:rsidP="000F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г.Дегтярск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11.50 -12.20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062B4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творческих способностей как эффективный способ формирования мотивации к обучению» (элементы работы с учащимися)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06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Кирьянова Ольга Владиславовна, преподаватель  ВКК, </w:t>
            </w:r>
          </w:p>
          <w:p w:rsidR="008679BD" w:rsidRPr="008679BD" w:rsidRDefault="008679BD" w:rsidP="00062B4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«ДШИ» г.Полевской 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12.20 -12.50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302053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12.50 -13.1</w:t>
            </w:r>
            <w:r w:rsidR="008679BD" w:rsidRPr="008679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C0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«Мотивация – составляющая учебного процесса в концертмейстерском классе»</w:t>
            </w:r>
          </w:p>
          <w:p w:rsidR="008679BD" w:rsidRPr="008679BD" w:rsidRDefault="008679BD" w:rsidP="002B033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2B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Добрынина Наталья Витальевна</w:t>
            </w:r>
          </w:p>
          <w:p w:rsidR="008679BD" w:rsidRPr="008679BD" w:rsidRDefault="008679BD" w:rsidP="002B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ВКК, </w:t>
            </w:r>
          </w:p>
          <w:p w:rsidR="008679BD" w:rsidRPr="008679BD" w:rsidRDefault="008679BD" w:rsidP="002B0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8679BD" w:rsidRPr="008679BD" w:rsidRDefault="008679BD" w:rsidP="00F14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МБУ ДО ДМШ № 1, </w:t>
            </w:r>
          </w:p>
          <w:p w:rsidR="008679BD" w:rsidRPr="008679BD" w:rsidRDefault="008679BD" w:rsidP="00F14B9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г. Полевской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302053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="008679BD" w:rsidRPr="008679BD">
              <w:rPr>
                <w:rFonts w:ascii="Times New Roman" w:hAnsi="Times New Roman" w:cs="Times New Roman"/>
                <w:sz w:val="28"/>
                <w:szCs w:val="28"/>
              </w:rPr>
              <w:t>0-13.40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C0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«Коллективное музицирование, как форма мотивации к обучению игре на фортепиано»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C06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Рожина Елена Геннадьевна</w:t>
            </w:r>
          </w:p>
          <w:p w:rsidR="008679BD" w:rsidRPr="008679BD" w:rsidRDefault="008679BD" w:rsidP="00C06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ВКК, </w:t>
            </w:r>
          </w:p>
          <w:p w:rsidR="008679BD" w:rsidRPr="008679BD" w:rsidRDefault="008679BD" w:rsidP="00C06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МБУ ДО ДМШ № 1, </w:t>
            </w:r>
          </w:p>
          <w:p w:rsidR="008679BD" w:rsidRPr="008679BD" w:rsidRDefault="008679BD" w:rsidP="00C06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г. Полевской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867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13.40 -14.15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Преподаватели ДШИ, участники семинара</w:t>
            </w:r>
          </w:p>
          <w:p w:rsidR="008679BD" w:rsidRPr="008679BD" w:rsidRDefault="008679BD" w:rsidP="00F14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 xml:space="preserve">Попова Вера Анатольевна, преподаватель фортепианного отделения, председатель предметно-цикловой комиссии ГБПОУ СО «Свердловского музыкального училища </w:t>
            </w:r>
            <w:r w:rsidRPr="008679BD">
              <w:rPr>
                <w:rFonts w:ascii="Times New Roman" w:hAnsi="Times New Roman" w:cs="Times New Roman"/>
                <w:sz w:val="28"/>
                <w:szCs w:val="28"/>
              </w:rPr>
              <w:br/>
              <w:t>им. П.И. Чайковского (колледж)»</w:t>
            </w:r>
          </w:p>
        </w:tc>
      </w:tr>
      <w:tr w:rsidR="008679BD" w:rsidRPr="008679BD" w:rsidTr="008679B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BD" w:rsidRPr="008679BD" w:rsidRDefault="008679BD" w:rsidP="00192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BD" w:rsidRPr="008679BD" w:rsidRDefault="008679BD" w:rsidP="00921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BD">
              <w:rPr>
                <w:rFonts w:ascii="Times New Roman" w:hAnsi="Times New Roman" w:cs="Times New Roman"/>
                <w:sz w:val="28"/>
                <w:szCs w:val="28"/>
              </w:rPr>
              <w:t>Завершение работы</w:t>
            </w:r>
          </w:p>
        </w:tc>
      </w:tr>
    </w:tbl>
    <w:p w:rsidR="00E769BF" w:rsidRPr="008679BD" w:rsidRDefault="00E769BF" w:rsidP="00945B5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9BD">
        <w:rPr>
          <w:rFonts w:ascii="Times New Roman" w:hAnsi="Times New Roman" w:cs="Times New Roman"/>
          <w:b/>
          <w:bCs/>
          <w:sz w:val="28"/>
          <w:szCs w:val="28"/>
        </w:rPr>
        <w:t xml:space="preserve">Финансовые условия: </w:t>
      </w:r>
      <w:r w:rsidRPr="008679BD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:rsidR="00E769BF" w:rsidRPr="008679BD" w:rsidRDefault="001927B3" w:rsidP="00945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BD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Ответственное лицо:  Замула Оксана Александровна</w:t>
      </w:r>
      <w:r w:rsidR="00945B58" w:rsidRPr="008679BD">
        <w:rPr>
          <w:rFonts w:ascii="Times New Roman" w:eastAsia="Calibri" w:hAnsi="Times New Roman" w:cs="Times New Roman"/>
          <w:sz w:val="28"/>
          <w:szCs w:val="28"/>
        </w:rPr>
        <w:t>, заместитель директора по УВР, 8(34350)</w:t>
      </w:r>
      <w:r w:rsidR="006656DD" w:rsidRPr="008679BD">
        <w:rPr>
          <w:rFonts w:ascii="Times New Roman" w:eastAsia="Calibri" w:hAnsi="Times New Roman" w:cs="Times New Roman"/>
          <w:sz w:val="28"/>
          <w:szCs w:val="28"/>
        </w:rPr>
        <w:t>2</w:t>
      </w:r>
      <w:r w:rsidR="00945B58" w:rsidRPr="008679BD">
        <w:rPr>
          <w:rFonts w:ascii="Times New Roman" w:eastAsia="Calibri" w:hAnsi="Times New Roman" w:cs="Times New Roman"/>
          <w:sz w:val="28"/>
          <w:szCs w:val="28"/>
        </w:rPr>
        <w:t>0949,  э</w:t>
      </w:r>
      <w:r w:rsidRPr="008679BD">
        <w:rPr>
          <w:rFonts w:ascii="Times New Roman" w:eastAsia="Calibri" w:hAnsi="Times New Roman" w:cs="Times New Roman"/>
          <w:sz w:val="28"/>
          <w:szCs w:val="28"/>
        </w:rPr>
        <w:t>л. почта:</w:t>
      </w:r>
      <w:r w:rsidR="00945B58" w:rsidRPr="008679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B58" w:rsidRPr="008679BD"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="00945B58" w:rsidRPr="008679BD">
        <w:rPr>
          <w:rFonts w:ascii="Times New Roman" w:hAnsi="Times New Roman" w:cs="Times New Roman"/>
          <w:sz w:val="28"/>
          <w:szCs w:val="28"/>
          <w:shd w:val="clear" w:color="auto" w:fill="FFFFFF"/>
        </w:rPr>
        <w:t>shi74@yandex.ru</w:t>
      </w:r>
    </w:p>
    <w:p w:rsidR="009372E7" w:rsidRPr="008679BD" w:rsidRDefault="009372E7" w:rsidP="00945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BD">
        <w:rPr>
          <w:rFonts w:ascii="Times New Roman" w:hAnsi="Times New Roman" w:cs="Times New Roman"/>
          <w:b/>
          <w:bCs/>
          <w:sz w:val="28"/>
          <w:szCs w:val="28"/>
        </w:rPr>
        <w:t>Адрес учреждения:</w:t>
      </w:r>
      <w:r w:rsidRPr="008679BD">
        <w:rPr>
          <w:rFonts w:ascii="Times New Roman" w:hAnsi="Times New Roman" w:cs="Times New Roman"/>
          <w:sz w:val="28"/>
          <w:szCs w:val="28"/>
        </w:rPr>
        <w:t xml:space="preserve"> г. Полевской, ул. Победы, 26</w:t>
      </w:r>
    </w:p>
    <w:p w:rsidR="009372E7" w:rsidRPr="008679BD" w:rsidRDefault="009372E7" w:rsidP="00945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BD">
        <w:rPr>
          <w:rFonts w:ascii="Times New Roman" w:hAnsi="Times New Roman" w:cs="Times New Roman"/>
          <w:sz w:val="28"/>
          <w:szCs w:val="28"/>
        </w:rPr>
        <w:t xml:space="preserve"> Проезд от Южного  автовокзала автобусом № 145 до Автостанции </w:t>
      </w:r>
    </w:p>
    <w:p w:rsidR="00BF2E0A" w:rsidRPr="008679BD" w:rsidRDefault="00BF2E0A">
      <w:pPr>
        <w:rPr>
          <w:rFonts w:ascii="Times New Roman" w:hAnsi="Times New Roman" w:cs="Times New Roman"/>
          <w:sz w:val="28"/>
          <w:szCs w:val="28"/>
        </w:rPr>
      </w:pPr>
    </w:p>
    <w:sectPr w:rsidR="00BF2E0A" w:rsidRPr="008679BD" w:rsidSect="008679B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9372E7"/>
    <w:rsid w:val="001927B3"/>
    <w:rsid w:val="00197A98"/>
    <w:rsid w:val="001B0FF9"/>
    <w:rsid w:val="00254645"/>
    <w:rsid w:val="00257A99"/>
    <w:rsid w:val="002B0331"/>
    <w:rsid w:val="00302053"/>
    <w:rsid w:val="004469DB"/>
    <w:rsid w:val="004E5C3A"/>
    <w:rsid w:val="00506621"/>
    <w:rsid w:val="00543197"/>
    <w:rsid w:val="00631AAE"/>
    <w:rsid w:val="006656DD"/>
    <w:rsid w:val="006D1F59"/>
    <w:rsid w:val="00767B24"/>
    <w:rsid w:val="007E25CA"/>
    <w:rsid w:val="00827958"/>
    <w:rsid w:val="008679BD"/>
    <w:rsid w:val="008A15F5"/>
    <w:rsid w:val="008D6897"/>
    <w:rsid w:val="00921DE2"/>
    <w:rsid w:val="009372E7"/>
    <w:rsid w:val="00945B58"/>
    <w:rsid w:val="00984E2F"/>
    <w:rsid w:val="00A63256"/>
    <w:rsid w:val="00B841EF"/>
    <w:rsid w:val="00BF2E0A"/>
    <w:rsid w:val="00C06A6B"/>
    <w:rsid w:val="00D17CCC"/>
    <w:rsid w:val="00E769BF"/>
    <w:rsid w:val="00F14B91"/>
    <w:rsid w:val="00FE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4"/>
  </w:style>
  <w:style w:type="paragraph" w:styleId="1">
    <w:name w:val="heading 1"/>
    <w:basedOn w:val="a"/>
    <w:next w:val="a"/>
    <w:link w:val="10"/>
    <w:uiPriority w:val="9"/>
    <w:qFormat/>
    <w:rsid w:val="009372E7"/>
    <w:pPr>
      <w:keepNext/>
      <w:keepLines/>
      <w:spacing w:before="240" w:after="240" w:line="256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2E7"/>
    <w:rPr>
      <w:rFonts w:ascii="Times New Roman" w:eastAsiaTheme="majorEastAsia" w:hAnsi="Times New Roman" w:cstheme="majorBidi"/>
      <w:b/>
      <w:sz w:val="32"/>
      <w:szCs w:val="32"/>
      <w:lang w:eastAsia="en-US"/>
    </w:rPr>
  </w:style>
  <w:style w:type="table" w:styleId="a3">
    <w:name w:val="Table Grid"/>
    <w:basedOn w:val="a1"/>
    <w:uiPriority w:val="39"/>
    <w:rsid w:val="009372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7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945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2020-01-16T06:00:00Z</dcterms:created>
  <dcterms:modified xsi:type="dcterms:W3CDTF">2020-02-11T10:14:00Z</dcterms:modified>
</cp:coreProperties>
</file>