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3E" w:rsidRPr="00AB5F3E" w:rsidRDefault="00AB5F3E" w:rsidP="00AB5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F3E">
        <w:rPr>
          <w:rFonts w:ascii="Times New Roman" w:hAnsi="Times New Roman" w:cs="Times New Roman"/>
          <w:b/>
          <w:bCs/>
          <w:sz w:val="28"/>
          <w:szCs w:val="28"/>
        </w:rPr>
        <w:t>НОД по ФЭМП «Аквариумные и речные рыбы»</w:t>
      </w:r>
    </w:p>
    <w:p w:rsidR="00AB5F3E" w:rsidRPr="00AB5F3E" w:rsidRDefault="00AB5F3E">
      <w:pPr>
        <w:rPr>
          <w:rFonts w:ascii="Times New Roman" w:hAnsi="Times New Roman" w:cs="Times New Roman"/>
          <w:sz w:val="28"/>
          <w:szCs w:val="28"/>
        </w:rPr>
      </w:pPr>
      <w:r w:rsidRPr="00AB5F3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навыков количественного счета в пределах десяти, распознание геометрических фигур. Совершенствование умения измерять и сравнивать длину предметов с помощью линейки. Закреплять в речи прилагательные </w:t>
      </w:r>
      <w:r w:rsidRPr="00AB5F3E">
        <w:rPr>
          <w:rFonts w:ascii="Times New Roman" w:hAnsi="Times New Roman" w:cs="Times New Roman"/>
          <w:i/>
          <w:iCs/>
          <w:sz w:val="28"/>
          <w:szCs w:val="28"/>
        </w:rPr>
        <w:t>короче, длиннее</w:t>
      </w:r>
      <w:r>
        <w:rPr>
          <w:rFonts w:ascii="Times New Roman" w:hAnsi="Times New Roman" w:cs="Times New Roman"/>
          <w:sz w:val="28"/>
          <w:szCs w:val="28"/>
        </w:rPr>
        <w:t xml:space="preserve">. Совершенствование навыка взвешивания предметов на чашечных весах. Актуализация прилагательных </w:t>
      </w:r>
      <w:r w:rsidRPr="00AB5F3E">
        <w:rPr>
          <w:rFonts w:ascii="Times New Roman" w:hAnsi="Times New Roman" w:cs="Times New Roman"/>
          <w:i/>
          <w:iCs/>
          <w:sz w:val="28"/>
          <w:szCs w:val="28"/>
        </w:rPr>
        <w:t>легче, тяжелее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F3E" w:rsidRDefault="00AB5F3E" w:rsidP="00AB5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F3E">
        <w:rPr>
          <w:rFonts w:ascii="Times New Roman" w:hAnsi="Times New Roman" w:cs="Times New Roman"/>
          <w:b/>
          <w:bCs/>
          <w:sz w:val="28"/>
          <w:szCs w:val="28"/>
        </w:rPr>
        <w:t>Игра «Пестрых рыбок стайки»</w:t>
      </w:r>
    </w:p>
    <w:p w:rsidR="00AB5F3E" w:rsidRDefault="00A05341" w:rsidP="00AB5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92753" cy="3219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47" cy="322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341" w:rsidRDefault="00A05341" w:rsidP="00AB5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81656" cy="328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375" cy="328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F3E" w:rsidRDefault="00AB5F3E" w:rsidP="00AB5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F3E" w:rsidRDefault="00AB5F3E" w:rsidP="00A05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«Морские камешки»</w:t>
      </w:r>
    </w:p>
    <w:p w:rsidR="00AB5F3E" w:rsidRDefault="00A05341" w:rsidP="00AB5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0475" cy="42170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6776"/>
                    <a:stretch/>
                  </pic:blipFill>
                  <pic:spPr bwMode="auto">
                    <a:xfrm>
                      <a:off x="0" y="0"/>
                      <a:ext cx="3813503" cy="423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B5F3E" w:rsidRDefault="00AB5F3E" w:rsidP="00A05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в тетради. Лабиринт «Помоги крабу»</w:t>
      </w:r>
    </w:p>
    <w:p w:rsidR="00AB5F3E" w:rsidRDefault="00A05341" w:rsidP="00AB5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43425" cy="3371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088" cy="337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341" w:rsidRPr="00AB5F3E" w:rsidRDefault="00A05341" w:rsidP="00AB5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5341" w:rsidRPr="00AB5F3E" w:rsidSect="005B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B90"/>
    <w:rsid w:val="003E0B90"/>
    <w:rsid w:val="005B501E"/>
    <w:rsid w:val="006B515F"/>
    <w:rsid w:val="00816DE3"/>
    <w:rsid w:val="00A05341"/>
    <w:rsid w:val="00AB5F3E"/>
    <w:rsid w:val="00D8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Зеленская</cp:lastModifiedBy>
  <cp:revision>2</cp:revision>
  <dcterms:created xsi:type="dcterms:W3CDTF">2022-03-02T08:14:00Z</dcterms:created>
  <dcterms:modified xsi:type="dcterms:W3CDTF">2022-03-02T08:14:00Z</dcterms:modified>
</cp:coreProperties>
</file>