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D" w:rsidRPr="00FA5B7F" w:rsidRDefault="003D45BD" w:rsidP="003D45BD">
      <w:pPr>
        <w:ind w:firstLine="709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Памятка </w:t>
      </w:r>
      <w:r w:rsidRPr="00FA5B7F">
        <w:rPr>
          <w:b/>
          <w:color w:val="000000" w:themeColor="text1"/>
          <w:sz w:val="28"/>
          <w:szCs w:val="28"/>
        </w:rPr>
        <w:t>лиц</w:t>
      </w:r>
      <w:r>
        <w:rPr>
          <w:b/>
          <w:color w:val="000000" w:themeColor="text1"/>
          <w:sz w:val="28"/>
          <w:szCs w:val="28"/>
        </w:rPr>
        <w:t>у</w:t>
      </w:r>
      <w:r w:rsidRPr="00FA5B7F">
        <w:rPr>
          <w:b/>
          <w:color w:val="000000" w:themeColor="text1"/>
          <w:sz w:val="28"/>
          <w:szCs w:val="28"/>
        </w:rPr>
        <w:t xml:space="preserve">, замещающему государственную должность области, муниципальную должность, государственному и муниципальному служащему, руководителю государственных и муниципальных учреждений  о том, </w:t>
      </w:r>
      <w:r>
        <w:rPr>
          <w:b/>
          <w:color w:val="000000" w:themeColor="text1"/>
          <w:sz w:val="28"/>
          <w:szCs w:val="28"/>
        </w:rPr>
        <w:t>как успешно сдать</w:t>
      </w:r>
      <w:r w:rsidRPr="00FA5B7F">
        <w:rPr>
          <w:b/>
          <w:color w:val="000000" w:themeColor="text1"/>
          <w:sz w:val="28"/>
          <w:szCs w:val="28"/>
        </w:rPr>
        <w:t xml:space="preserve"> сведения о доходах, расходах, об имуществе и обязательствах имущественного характера</w:t>
      </w:r>
    </w:p>
    <w:p w:rsidR="003D45BD" w:rsidRDefault="003D45BD" w:rsidP="003D45BD">
      <w:pPr>
        <w:ind w:firstLine="709"/>
        <w:rPr>
          <w:sz w:val="22"/>
          <w:szCs w:val="22"/>
        </w:rPr>
      </w:pP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 w:rsidRPr="00FA5B7F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color w:val="000000" w:themeColor="text1"/>
          <w:sz w:val="28"/>
          <w:szCs w:val="28"/>
        </w:rPr>
        <w:t xml:space="preserve">необходимо представить до 30 апреля. </w:t>
      </w:r>
      <w:r w:rsidRPr="00FA5B7F">
        <w:rPr>
          <w:color w:val="000000" w:themeColor="text1"/>
          <w:sz w:val="28"/>
          <w:szCs w:val="28"/>
        </w:rPr>
        <w:t>В течение месяца после 30 апреля можно представить уточненные сведения в случае обнаружения ошибок или неточностей.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FA5B7F">
        <w:rPr>
          <w:sz w:val="28"/>
          <w:szCs w:val="28"/>
        </w:rPr>
        <w:t>Заполнение сведений о доходах, расходах, об имуществе и обязательствах имущественного характера рекомендуется осуществлять только на основании выданных органами, организациями и учреждениями подтверждающих документов</w:t>
      </w:r>
      <w:r>
        <w:rPr>
          <w:sz w:val="28"/>
          <w:szCs w:val="28"/>
        </w:rPr>
        <w:t>.</w:t>
      </w:r>
      <w:r w:rsidRPr="00FA5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A5B7F">
        <w:rPr>
          <w:sz w:val="28"/>
          <w:szCs w:val="28"/>
        </w:rPr>
        <w:t xml:space="preserve">В этом случае риски предоставления неполных и недостоверных сведений  максимально </w:t>
      </w:r>
      <w:r>
        <w:rPr>
          <w:sz w:val="28"/>
          <w:szCs w:val="28"/>
        </w:rPr>
        <w:t>снижены.</w:t>
      </w:r>
    </w:p>
    <w:p w:rsidR="003D45BD" w:rsidRPr="00FA5B7F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FA5B7F" w:rsidRDefault="003D45BD" w:rsidP="003D45B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этап</w:t>
      </w:r>
      <w:r w:rsidRPr="00FA5B7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 сбор информации.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Перечень основных документов, необходимых для заполнения справки о доходах, расходах, об имуществе и обязател</w:t>
      </w:r>
      <w:r>
        <w:rPr>
          <w:sz w:val="28"/>
          <w:szCs w:val="28"/>
        </w:rPr>
        <w:t>ьствах имущественного характера</w:t>
      </w:r>
      <w:r w:rsidRPr="00002C5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E61B98">
        <w:rPr>
          <w:color w:val="000000" w:themeColor="text1"/>
          <w:sz w:val="28"/>
          <w:szCs w:val="28"/>
        </w:rPr>
        <w:t>аспорт (копия) супруги (супруга) и свидетельство о рождении несовершеннолетних детей</w:t>
      </w:r>
      <w:r>
        <w:rPr>
          <w:color w:val="000000" w:themeColor="text1"/>
          <w:sz w:val="28"/>
          <w:szCs w:val="28"/>
        </w:rPr>
        <w:t xml:space="preserve">; </w:t>
      </w:r>
    </w:p>
    <w:p w:rsidR="003D45BD" w:rsidRPr="00E61B98" w:rsidRDefault="003D45BD" w:rsidP="003D45B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Pr="00E61B98">
        <w:rPr>
          <w:color w:val="000000" w:themeColor="text1"/>
          <w:sz w:val="28"/>
          <w:szCs w:val="28"/>
        </w:rPr>
        <w:t>правка 2-НДФЛ и иные документы, отражающие доходы, полученные в отчетном периоде</w:t>
      </w:r>
      <w:r>
        <w:rPr>
          <w:color w:val="000000" w:themeColor="text1"/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 w:themeColor="text1"/>
          <w:sz w:val="28"/>
          <w:szCs w:val="28"/>
        </w:rPr>
        <w:t>Данные справки необходимо получить из всех организаций, учреждений, фондов, где</w:t>
      </w:r>
      <w:r w:rsidRPr="00E61B98">
        <w:rPr>
          <w:color w:val="000000"/>
          <w:sz w:val="28"/>
          <w:szCs w:val="28"/>
        </w:rPr>
        <w:t xml:space="preserve"> был получен доход в прошедшем году: место службы (работы), в том числе предыдущее место работы, ВУЗы (в случае осуществления научной или преподавательской деятельности), другие организации</w:t>
      </w:r>
      <w:r w:rsidRPr="00E61B98">
        <w:rPr>
          <w:sz w:val="28"/>
          <w:szCs w:val="28"/>
        </w:rPr>
        <w:t xml:space="preserve"> в отношении: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лица, представляющего сведения;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его супруги (супруга);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несовершеннолетних детей.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Ваше </w:t>
      </w:r>
      <w:r w:rsidRPr="00FA5B7F">
        <w:rPr>
          <w:rFonts w:ascii="Times New Roman" w:hAnsi="Times New Roman" w:cs="Times New Roman"/>
          <w:color w:val="000000"/>
          <w:sz w:val="28"/>
          <w:szCs w:val="28"/>
        </w:rPr>
        <w:t>внимание на то, что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налогоплательщика на официальном сайте Налоговой инспекции </w:t>
      </w:r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nalog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E61B9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Вы имеете возможность получить информацию о начисленном Вам в отчетном году доходе. Для этого Вам необходимо обратиться в налоговую инспекцию лично и получить логин и первичный пароль налогоплательщика для входа в личный кабинет.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B7F">
        <w:rPr>
          <w:rFonts w:ascii="Times New Roman" w:hAnsi="Times New Roman" w:cs="Times New Roman"/>
          <w:color w:val="000000"/>
          <w:sz w:val="28"/>
          <w:szCs w:val="28"/>
        </w:rPr>
        <w:t>Кроме того,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можно уточнить наличие недвижимого имущества, которое находится в собственности. 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Кроме справок 2-НДФЛ сведения о полученных </w:t>
      </w:r>
      <w:r w:rsidRPr="00002C52">
        <w:rPr>
          <w:rFonts w:ascii="Times New Roman" w:hAnsi="Times New Roman" w:cs="Times New Roman"/>
          <w:b/>
          <w:color w:val="000000"/>
          <w:sz w:val="28"/>
          <w:szCs w:val="28"/>
        </w:rPr>
        <w:t>доходах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 xml:space="preserve"> можно установить из таких документов, как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t>гражданско-правовые договор</w:t>
      </w:r>
      <w:r w:rsidRPr="008725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61B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авторские (лицензионные) договоры (в том числе из актов сдачи-приемки выполненных работ по договорам);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>налоговые декларации ИП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банков и иных кредитных организаций о доходах от вкладов за отчетный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финансовых органов коммерческих организаций и фондов о доходах от ценных бумаг и долей участия за отчетный период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учебных заведений о выплате стипендии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Центра занятости населения о выплате пособия по безработице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Пенсионного фонда РФ о выплате пенсий, материнского капитала или его части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61B98">
        <w:rPr>
          <w:rFonts w:ascii="Times New Roman" w:hAnsi="Times New Roman" w:cs="Times New Roman"/>
          <w:sz w:val="28"/>
          <w:szCs w:val="28"/>
        </w:rPr>
        <w:t>правки из фонда социального страхования РФ о выплате пособий по временной нетрудоспособности, по уходу за ребенком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61B98">
        <w:rPr>
          <w:rFonts w:ascii="Times New Roman" w:hAnsi="Times New Roman" w:cs="Times New Roman"/>
          <w:sz w:val="28"/>
          <w:szCs w:val="28"/>
        </w:rPr>
        <w:t>ругие справки о доходах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5BD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504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Pr="00002C52">
        <w:rPr>
          <w:rFonts w:ascii="Times New Roman" w:hAnsi="Times New Roman" w:cs="Times New Roman"/>
          <w:b/>
          <w:sz w:val="28"/>
          <w:szCs w:val="28"/>
        </w:rPr>
        <w:t>движимом и недвижимом имуществе</w:t>
      </w:r>
      <w:r w:rsidRPr="00872504">
        <w:rPr>
          <w:rFonts w:ascii="Times New Roman" w:hAnsi="Times New Roman" w:cs="Times New Roman"/>
          <w:sz w:val="28"/>
          <w:szCs w:val="28"/>
        </w:rPr>
        <w:t xml:space="preserve"> можно получить </w:t>
      </w:r>
      <w:proofErr w:type="gramStart"/>
      <w:r w:rsidRPr="0087250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72504">
        <w:rPr>
          <w:rFonts w:ascii="Times New Roman" w:hAnsi="Times New Roman" w:cs="Times New Roman"/>
          <w:sz w:val="28"/>
          <w:szCs w:val="28"/>
        </w:rPr>
        <w:t>: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F1B">
        <w:rPr>
          <w:rFonts w:ascii="Times New Roman" w:hAnsi="Times New Roman" w:cs="Times New Roman"/>
          <w:color w:val="000000"/>
          <w:sz w:val="28"/>
          <w:szCs w:val="28"/>
        </w:rPr>
        <w:t>правоустанавливающих документов на недвижимое имущество: свидетельств на право собственности, договор купли-продажи, договор мены, договор дарения, свидетельство о праве на наследство, решение суда, членские книжки гаражно-строительного кооператива и т.п.;</w:t>
      </w:r>
    </w:p>
    <w:p w:rsidR="003D45BD" w:rsidRPr="00835F1B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 xml:space="preserve">правоустанавливающих документов на транспортные средства, в </w:t>
      </w:r>
      <w:proofErr w:type="spellStart"/>
      <w:r w:rsidRPr="00835F1B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835F1B">
        <w:rPr>
          <w:rFonts w:ascii="Times New Roman" w:hAnsi="Times New Roman" w:cs="Times New Roman"/>
          <w:color w:val="000000"/>
          <w:sz w:val="28"/>
          <w:szCs w:val="28"/>
        </w:rPr>
        <w:t>. мотоциклы, сельскохозяйственная техника, лодки, катера, прицепы и др.: паспорт транспортного средства, свидетельство о регистрации транспортного средства и т.д.</w:t>
      </w:r>
      <w:proofErr w:type="gramEnd"/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72504">
        <w:rPr>
          <w:sz w:val="28"/>
          <w:szCs w:val="28"/>
        </w:rPr>
        <w:t xml:space="preserve">В случае отсутствия </w:t>
      </w:r>
      <w:r>
        <w:rPr>
          <w:sz w:val="28"/>
          <w:szCs w:val="28"/>
        </w:rPr>
        <w:t xml:space="preserve">правоустанавливающих </w:t>
      </w:r>
      <w:r w:rsidRPr="00872504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следует обратиться: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 xml:space="preserve">по лодкам, моторам - в ГУ МСЧ России по Новгородской области;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недвижимому имуществу – в ф</w:t>
      </w:r>
      <w:r>
        <w:rPr>
          <w:sz w:val="28"/>
          <w:szCs w:val="28"/>
        </w:rPr>
        <w:t>илиал ФГБУ «</w:t>
      </w:r>
      <w:r w:rsidRPr="00835F1B">
        <w:rPr>
          <w:sz w:val="28"/>
          <w:szCs w:val="28"/>
        </w:rPr>
        <w:t>ФКП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835F1B">
        <w:rPr>
          <w:sz w:val="28"/>
          <w:szCs w:val="28"/>
        </w:rPr>
        <w:t xml:space="preserve"> по Новгородской области;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835F1B">
        <w:rPr>
          <w:sz w:val="28"/>
          <w:szCs w:val="28"/>
        </w:rPr>
        <w:t>по автотранспорту, мотоциклам, прицепам – в Управление ГИБДД УМВД России по Новгородской области;</w:t>
      </w:r>
    </w:p>
    <w:p w:rsidR="003D45BD" w:rsidRPr="00835F1B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</w:t>
      </w:r>
      <w:r w:rsidRPr="00E61B98">
        <w:rPr>
          <w:sz w:val="28"/>
          <w:szCs w:val="28"/>
        </w:rPr>
        <w:t>амоходны</w:t>
      </w:r>
      <w:r>
        <w:rPr>
          <w:sz w:val="28"/>
          <w:szCs w:val="28"/>
        </w:rPr>
        <w:t>м</w:t>
      </w:r>
      <w:r w:rsidRPr="00E61B98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ам</w:t>
      </w:r>
      <w:r w:rsidRPr="00E61B98">
        <w:rPr>
          <w:sz w:val="28"/>
          <w:szCs w:val="28"/>
        </w:rPr>
        <w:t xml:space="preserve"> (</w:t>
      </w:r>
      <w:proofErr w:type="spellStart"/>
      <w:r w:rsidRPr="00E61B98">
        <w:rPr>
          <w:sz w:val="28"/>
          <w:szCs w:val="28"/>
        </w:rPr>
        <w:t>мотовездеход</w:t>
      </w:r>
      <w:proofErr w:type="spellEnd"/>
      <w:r w:rsidRPr="00E61B98">
        <w:rPr>
          <w:sz w:val="28"/>
          <w:szCs w:val="28"/>
        </w:rPr>
        <w:t xml:space="preserve">, снегоход, </w:t>
      </w:r>
      <w:proofErr w:type="spellStart"/>
      <w:r w:rsidRPr="00E61B98">
        <w:rPr>
          <w:sz w:val="28"/>
          <w:szCs w:val="28"/>
        </w:rPr>
        <w:t>снегоболотоход</w:t>
      </w:r>
      <w:proofErr w:type="spellEnd"/>
      <w:r w:rsidRPr="00E61B98">
        <w:rPr>
          <w:sz w:val="28"/>
          <w:szCs w:val="28"/>
        </w:rPr>
        <w:t>, трактор,  сельскохозя</w:t>
      </w:r>
      <w:r>
        <w:rPr>
          <w:sz w:val="28"/>
          <w:szCs w:val="28"/>
        </w:rPr>
        <w:t>й</w:t>
      </w:r>
      <w:r w:rsidRPr="00E61B98">
        <w:rPr>
          <w:sz w:val="28"/>
          <w:szCs w:val="28"/>
        </w:rPr>
        <w:t xml:space="preserve">ственная техника, бульдозер, экскаватор, </w:t>
      </w:r>
      <w:r>
        <w:rPr>
          <w:sz w:val="28"/>
          <w:szCs w:val="28"/>
        </w:rPr>
        <w:t>к</w:t>
      </w:r>
      <w:r w:rsidRPr="00E61B98">
        <w:rPr>
          <w:sz w:val="28"/>
          <w:szCs w:val="28"/>
        </w:rPr>
        <w:t xml:space="preserve">оммунально-уборочные машины, самоходные краны и др.) </w:t>
      </w:r>
      <w:r>
        <w:rPr>
          <w:sz w:val="28"/>
          <w:szCs w:val="28"/>
        </w:rPr>
        <w:t>–</w:t>
      </w:r>
      <w:r w:rsidRPr="00E61B98">
        <w:rPr>
          <w:sz w:val="28"/>
          <w:szCs w:val="28"/>
        </w:rPr>
        <w:t xml:space="preserve"> </w:t>
      </w:r>
      <w:r>
        <w:rPr>
          <w:sz w:val="28"/>
          <w:szCs w:val="28"/>
        </w:rPr>
        <w:t>в И</w:t>
      </w:r>
      <w:r w:rsidRPr="00E61B98">
        <w:rPr>
          <w:sz w:val="28"/>
          <w:szCs w:val="28"/>
        </w:rPr>
        <w:t>нспекци</w:t>
      </w:r>
      <w:r>
        <w:rPr>
          <w:sz w:val="28"/>
          <w:szCs w:val="28"/>
        </w:rPr>
        <w:t>ю</w:t>
      </w:r>
      <w:r w:rsidRPr="00E61B98">
        <w:rPr>
          <w:sz w:val="28"/>
          <w:szCs w:val="28"/>
        </w:rPr>
        <w:t xml:space="preserve"> </w:t>
      </w:r>
      <w:proofErr w:type="spellStart"/>
      <w:r w:rsidRPr="00E61B98">
        <w:rPr>
          <w:sz w:val="28"/>
          <w:szCs w:val="28"/>
        </w:rPr>
        <w:t>Гостехнадзора</w:t>
      </w:r>
      <w:proofErr w:type="spellEnd"/>
      <w:r w:rsidRPr="00E61B98">
        <w:rPr>
          <w:sz w:val="28"/>
          <w:szCs w:val="28"/>
        </w:rPr>
        <w:t xml:space="preserve"> Новгородской области</w:t>
      </w:r>
      <w:r>
        <w:rPr>
          <w:sz w:val="28"/>
          <w:szCs w:val="28"/>
        </w:rPr>
        <w:t>;</w:t>
      </w:r>
    </w:p>
    <w:p w:rsidR="003D45BD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872504">
        <w:rPr>
          <w:b w:val="0"/>
          <w:sz w:val="28"/>
          <w:szCs w:val="28"/>
        </w:rPr>
        <w:t>Справка о доходах, расходах, об имуществе и обязательствах имущественного характера</w:t>
      </w:r>
      <w:r>
        <w:rPr>
          <w:b w:val="0"/>
          <w:sz w:val="28"/>
          <w:szCs w:val="28"/>
        </w:rPr>
        <w:t xml:space="preserve"> должна содержать </w:t>
      </w:r>
      <w:r w:rsidRPr="00002C52">
        <w:rPr>
          <w:color w:val="000000"/>
          <w:sz w:val="28"/>
          <w:szCs w:val="28"/>
        </w:rPr>
        <w:t>сведения обо всех счетах,</w:t>
      </w:r>
      <w:r w:rsidRPr="00872504">
        <w:rPr>
          <w:b w:val="0"/>
          <w:color w:val="000000"/>
          <w:sz w:val="28"/>
          <w:szCs w:val="28"/>
        </w:rPr>
        <w:t xml:space="preserve"> включая счета для начисления заработной платы (зарплатные</w:t>
      </w:r>
      <w:r w:rsidRPr="00872504">
        <w:rPr>
          <w:b w:val="0"/>
          <w:sz w:val="28"/>
          <w:szCs w:val="28"/>
        </w:rPr>
        <w:t>, социальные карты, в том числе с предыдущих мест</w:t>
      </w:r>
      <w:r w:rsidRPr="00872504">
        <w:rPr>
          <w:b w:val="0"/>
          <w:color w:val="000000"/>
          <w:sz w:val="28"/>
          <w:szCs w:val="28"/>
        </w:rPr>
        <w:t xml:space="preserve"> работы, давно не используемые и «нулевые счета»), сберегательные книжки и т.п., в том числе, на которых денежные средства на конец отчетного периода отсутствовали, а также кредитные, ссудные, металлические</w:t>
      </w:r>
      <w:proofErr w:type="gramEnd"/>
      <w:r w:rsidRPr="00872504">
        <w:rPr>
          <w:b w:val="0"/>
          <w:color w:val="000000"/>
          <w:sz w:val="28"/>
          <w:szCs w:val="28"/>
        </w:rPr>
        <w:t xml:space="preserve"> и иные счета.</w:t>
      </w:r>
    </w:p>
    <w:p w:rsidR="003D45BD" w:rsidRPr="00872504" w:rsidRDefault="003D45BD" w:rsidP="003D45B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872504">
        <w:rPr>
          <w:b w:val="0"/>
          <w:color w:val="000000"/>
          <w:sz w:val="28"/>
          <w:szCs w:val="28"/>
        </w:rPr>
        <w:lastRenderedPageBreak/>
        <w:t>Данная информация содержится в договоре банковского вклада, который в соответствии с Гражданским кодексом Российской Федерации должен быть заключен в письменной форме.</w:t>
      </w:r>
    </w:p>
    <w:p w:rsidR="003D45BD" w:rsidRPr="00002C52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B98">
        <w:rPr>
          <w:rFonts w:ascii="Times New Roman" w:hAnsi="Times New Roman" w:cs="Times New Roman"/>
          <w:sz w:val="28"/>
          <w:szCs w:val="28"/>
        </w:rPr>
        <w:t xml:space="preserve">Также данную информацию можно получить </w:t>
      </w:r>
      <w:r w:rsidRPr="00E61B98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в кредитную организацию (банк).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2504">
        <w:rPr>
          <w:rFonts w:ascii="Times New Roman" w:hAnsi="Times New Roman" w:cs="Times New Roman"/>
          <w:sz w:val="28"/>
          <w:szCs w:val="28"/>
        </w:rPr>
        <w:t>Необходимо помнить, что счета закрываются только по заявлению физического лица</w:t>
      </w:r>
      <w:r w:rsidRPr="00002C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C52">
        <w:rPr>
          <w:rFonts w:ascii="Times New Roman" w:hAnsi="Times New Roman" w:cs="Times New Roman"/>
          <w:sz w:val="28"/>
          <w:szCs w:val="28"/>
        </w:rPr>
        <w:t>Если закончилось действие пластиковой карты или Вами полностью погашена кредитная задолженность – сами счета, текущий или ссудный, автоматически  не закрываются.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872504">
        <w:rPr>
          <w:color w:val="000000"/>
          <w:sz w:val="28"/>
          <w:szCs w:val="28"/>
        </w:rPr>
        <w:t xml:space="preserve">Также в справке о </w:t>
      </w:r>
      <w:r w:rsidRPr="00872504">
        <w:rPr>
          <w:sz w:val="28"/>
          <w:szCs w:val="28"/>
        </w:rPr>
        <w:t>доходах, расходах, об имуществе и обязательствах имущественного характера в обязательном порядке указываются</w:t>
      </w:r>
      <w:r w:rsidRPr="00872504">
        <w:rPr>
          <w:color w:val="000000"/>
          <w:sz w:val="28"/>
          <w:szCs w:val="28"/>
        </w:rPr>
        <w:t xml:space="preserve"> сведения </w:t>
      </w:r>
      <w:r>
        <w:rPr>
          <w:color w:val="000000"/>
          <w:sz w:val="28"/>
          <w:szCs w:val="28"/>
        </w:rPr>
        <w:t xml:space="preserve">о </w:t>
      </w:r>
      <w:r w:rsidRPr="00002C52">
        <w:rPr>
          <w:b/>
          <w:color w:val="000000"/>
          <w:sz w:val="28"/>
          <w:szCs w:val="28"/>
        </w:rPr>
        <w:t>ценных бумагах</w:t>
      </w:r>
      <w:r>
        <w:rPr>
          <w:color w:val="000000"/>
          <w:sz w:val="28"/>
          <w:szCs w:val="28"/>
        </w:rPr>
        <w:t xml:space="preserve"> - </w:t>
      </w:r>
      <w:r w:rsidRPr="00872504">
        <w:rPr>
          <w:color w:val="000000"/>
          <w:sz w:val="28"/>
          <w:szCs w:val="28"/>
        </w:rPr>
        <w:t>об уставном капитале и стоимости акций.</w:t>
      </w:r>
      <w:r>
        <w:rPr>
          <w:color w:val="000000"/>
          <w:sz w:val="28"/>
          <w:szCs w:val="28"/>
        </w:rPr>
        <w:t xml:space="preserve"> </w:t>
      </w:r>
      <w:r w:rsidRPr="00E61B98">
        <w:rPr>
          <w:color w:val="000000"/>
          <w:sz w:val="28"/>
          <w:szCs w:val="28"/>
        </w:rPr>
        <w:t>Данную информацию  можно получить:</w:t>
      </w:r>
    </w:p>
    <w:p w:rsidR="003D45BD" w:rsidRDefault="003D45BD" w:rsidP="003D45BD">
      <w:pPr>
        <w:ind w:firstLine="709"/>
        <w:jc w:val="both"/>
        <w:rPr>
          <w:color w:val="000000"/>
          <w:sz w:val="28"/>
          <w:szCs w:val="28"/>
        </w:rPr>
      </w:pPr>
      <w:r w:rsidRPr="00E61B98">
        <w:rPr>
          <w:color w:val="000000"/>
          <w:sz w:val="28"/>
          <w:szCs w:val="28"/>
        </w:rPr>
        <w:t>на официальном сайте общества, либо в информационных письмах, которые рассылаются акционерам по итогам собраний</w:t>
      </w:r>
      <w:r>
        <w:rPr>
          <w:color w:val="000000"/>
          <w:sz w:val="28"/>
          <w:szCs w:val="28"/>
        </w:rPr>
        <w:t>;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color w:val="000000"/>
          <w:sz w:val="28"/>
          <w:szCs w:val="28"/>
        </w:rPr>
        <w:t>от акционерного общества либо его региональных представителей по письменному запросу</w:t>
      </w:r>
      <w:r>
        <w:rPr>
          <w:color w:val="000000"/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E61B98">
        <w:rPr>
          <w:sz w:val="28"/>
          <w:szCs w:val="28"/>
        </w:rPr>
        <w:t>С целью уточнения информации по иному участию в коммерческой деятельности Вам необходимо обращаться непосредственно в ту организацию, чьими ценными бумагами Вы владеете.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Помните, что если</w:t>
      </w:r>
      <w:r w:rsidRPr="00E61B98">
        <w:rPr>
          <w:sz w:val="28"/>
          <w:szCs w:val="28"/>
        </w:rPr>
        <w:t xml:space="preserve"> учредителем коммерческой организации является супруг (а) или несовершеннолетний ребенок</w:t>
      </w:r>
      <w:r>
        <w:rPr>
          <w:sz w:val="28"/>
          <w:szCs w:val="28"/>
        </w:rPr>
        <w:t>,</w:t>
      </w:r>
      <w:r w:rsidRPr="00E61B98">
        <w:rPr>
          <w:sz w:val="28"/>
          <w:szCs w:val="28"/>
        </w:rPr>
        <w:t xml:space="preserve"> требуемая информация  должна быть отражена соответственно в справке супруга (и) или несовершеннолетнего ребенка</w:t>
      </w:r>
      <w:r>
        <w:rPr>
          <w:sz w:val="28"/>
          <w:szCs w:val="28"/>
        </w:rPr>
        <w:t>.</w:t>
      </w:r>
    </w:p>
    <w:p w:rsidR="003D45BD" w:rsidRPr="00E61B98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 этап – заполнение справки</w:t>
      </w:r>
    </w:p>
    <w:p w:rsidR="003D45BD" w:rsidRPr="00002C52" w:rsidRDefault="003D45BD" w:rsidP="003D45BD">
      <w:pPr>
        <w:ind w:firstLine="709"/>
        <w:jc w:val="both"/>
        <w:rPr>
          <w:sz w:val="28"/>
          <w:szCs w:val="28"/>
        </w:rPr>
      </w:pPr>
      <w:r w:rsidRPr="00002C52">
        <w:rPr>
          <w:sz w:val="28"/>
          <w:szCs w:val="28"/>
        </w:rPr>
        <w:t>Справка о доходах, расходах, об имуществе и обязательствах  имущественного характера заполняется с использованием программного обеспечения  «СПРАВКА БК» (форма справки доходах, расходах, об имуществе и обязательствах имущественного характера утверждена Указом Президента РФ от 23.06.2014 г. №460)</w:t>
      </w:r>
      <w:r>
        <w:rPr>
          <w:sz w:val="28"/>
          <w:szCs w:val="28"/>
        </w:rPr>
        <w:t>.</w:t>
      </w:r>
    </w:p>
    <w:p w:rsidR="003D45BD" w:rsidRDefault="003D45BD" w:rsidP="003D45BD">
      <w:pPr>
        <w:pStyle w:val="ConsPlusNormal"/>
        <w:ind w:firstLine="709"/>
        <w:jc w:val="both"/>
        <w:rPr>
          <w:rStyle w:val="a6"/>
          <w:sz w:val="28"/>
          <w:szCs w:val="28"/>
        </w:rPr>
      </w:pPr>
      <w:proofErr w:type="gramStart"/>
      <w:r w:rsidRPr="00002C52">
        <w:rPr>
          <w:sz w:val="28"/>
          <w:szCs w:val="28"/>
        </w:rPr>
        <w:t xml:space="preserve">Подробные методические рекомендации по вопросам заполнения соответствующей формы справки,  ежегодно разрабатываемые Министерством 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Федерации, размещены на сайте Министерства </w:t>
      </w:r>
      <w:r w:rsidRPr="00002C52">
        <w:rPr>
          <w:sz w:val="28"/>
          <w:szCs w:val="28"/>
        </w:rPr>
        <w:t xml:space="preserve">труда и социальной </w:t>
      </w:r>
      <w:r w:rsidRPr="00002C52">
        <w:rPr>
          <w:color w:val="000000" w:themeColor="text1"/>
          <w:sz w:val="28"/>
          <w:szCs w:val="28"/>
        </w:rPr>
        <w:t xml:space="preserve">защиты Российской Федерации и в подразделе «Методические материалы» раздела «Противодействие коррупции» сайта Правительства Новгородской области </w:t>
      </w:r>
      <w:hyperlink r:id="rId7" w:history="1">
        <w:r w:rsidRPr="00002C52">
          <w:rPr>
            <w:rStyle w:val="a6"/>
            <w:sz w:val="28"/>
            <w:szCs w:val="28"/>
          </w:rPr>
          <w:t>https://www.novreg.ru/corruption/materials.php</w:t>
        </w:r>
      </w:hyperlink>
      <w:proofErr w:type="gramEnd"/>
    </w:p>
    <w:p w:rsidR="003D45BD" w:rsidRPr="00002C52" w:rsidRDefault="003D45BD" w:rsidP="003D45BD">
      <w:pPr>
        <w:pStyle w:val="ConsPlusNormal"/>
        <w:ind w:firstLine="709"/>
        <w:jc w:val="both"/>
        <w:rPr>
          <w:sz w:val="28"/>
          <w:szCs w:val="28"/>
        </w:rPr>
      </w:pPr>
    </w:p>
    <w:p w:rsidR="003D45BD" w:rsidRPr="00AE1677" w:rsidRDefault="003D45BD" w:rsidP="003D45BD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 xml:space="preserve">Непредставление сведений либо представление заведомо недостоверных или неполных сведений о своих доходах, расходах, об имуществе и обязательствах имущественного характера, а также сведений своих супруги (супруга) и несовершеннолетних детей </w:t>
      </w:r>
      <w:r>
        <w:rPr>
          <w:sz w:val="28"/>
          <w:szCs w:val="28"/>
        </w:rPr>
        <w:t xml:space="preserve">относится к </w:t>
      </w:r>
      <w:r>
        <w:rPr>
          <w:sz w:val="28"/>
          <w:szCs w:val="28"/>
        </w:rPr>
        <w:lastRenderedPageBreak/>
        <w:t>нарушениям антикоррупционного законодательства</w:t>
      </w:r>
      <w:r w:rsidRPr="00480EE5">
        <w:rPr>
          <w:sz w:val="28"/>
          <w:szCs w:val="28"/>
        </w:rPr>
        <w:t xml:space="preserve"> и влечет за собой ответственность, в том числе увольнение в связи с утратой доверия</w:t>
      </w:r>
      <w:r>
        <w:rPr>
          <w:sz w:val="28"/>
          <w:szCs w:val="28"/>
        </w:rPr>
        <w:t>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Pr="00480EE5">
        <w:rPr>
          <w:sz w:val="28"/>
          <w:szCs w:val="28"/>
        </w:rPr>
        <w:t xml:space="preserve"> если по объективным причинам</w:t>
      </w:r>
      <w:r w:rsidRPr="00480EE5">
        <w:rPr>
          <w:color w:val="000000" w:themeColor="text1"/>
          <w:sz w:val="28"/>
          <w:szCs w:val="28"/>
        </w:rPr>
        <w:t xml:space="preserve"> нет возможности</w:t>
      </w:r>
      <w:r w:rsidRPr="00480EE5">
        <w:rPr>
          <w:sz w:val="28"/>
          <w:szCs w:val="28"/>
        </w:rPr>
        <w:t xml:space="preserve"> представить сведени</w:t>
      </w:r>
      <w:r w:rsidRPr="00480EE5">
        <w:rPr>
          <w:color w:val="000000" w:themeColor="text1"/>
          <w:sz w:val="28"/>
          <w:szCs w:val="28"/>
        </w:rPr>
        <w:t>я</w:t>
      </w:r>
      <w:r w:rsidRPr="00480EE5">
        <w:rPr>
          <w:sz w:val="28"/>
          <w:szCs w:val="28"/>
        </w:rPr>
        <w:t xml:space="preserve"> о доходах, расходах, об имуществе и обязательствах имущественного характера на своих супругу (супруга) и</w:t>
      </w:r>
      <w:r>
        <w:rPr>
          <w:sz w:val="28"/>
          <w:szCs w:val="28"/>
        </w:rPr>
        <w:t>ли несовершеннолетнего ребенка, Вам н</w:t>
      </w:r>
      <w:r w:rsidRPr="00480EE5">
        <w:rPr>
          <w:color w:val="000000" w:themeColor="text1"/>
          <w:sz w:val="28"/>
          <w:szCs w:val="28"/>
        </w:rPr>
        <w:t>еобходимо</w:t>
      </w:r>
      <w:r w:rsidRPr="00480EE5">
        <w:rPr>
          <w:sz w:val="28"/>
          <w:szCs w:val="28"/>
        </w:rPr>
        <w:t xml:space="preserve"> обратиться в </w:t>
      </w:r>
      <w:r>
        <w:rPr>
          <w:sz w:val="28"/>
          <w:szCs w:val="28"/>
        </w:rPr>
        <w:t xml:space="preserve">соответствующую </w:t>
      </w:r>
      <w:r w:rsidRPr="00480EE5">
        <w:rPr>
          <w:sz w:val="28"/>
          <w:szCs w:val="28"/>
        </w:rPr>
        <w:t xml:space="preserve">комиссию с заявлением о невозможности представления по объективным причинам сведений о доходах своего супруга (супруги) </w:t>
      </w:r>
      <w:r>
        <w:rPr>
          <w:sz w:val="28"/>
          <w:szCs w:val="28"/>
        </w:rPr>
        <w:t>или несовершеннолетнего ребенка</w:t>
      </w:r>
      <w:r w:rsidRPr="00480EE5">
        <w:rPr>
          <w:sz w:val="28"/>
          <w:szCs w:val="28"/>
        </w:rPr>
        <w:t xml:space="preserve"> </w:t>
      </w:r>
      <w:r>
        <w:rPr>
          <w:sz w:val="28"/>
          <w:szCs w:val="28"/>
        </w:rPr>
        <w:t>до истечения срока декларационной кампании,</w:t>
      </w:r>
      <w:r w:rsidRPr="00002C52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представив</w:t>
      </w:r>
      <w:r w:rsidRPr="00480EE5">
        <w:rPr>
          <w:sz w:val="28"/>
          <w:szCs w:val="28"/>
        </w:rPr>
        <w:t xml:space="preserve"> документы, подтверждающие невозможность</w:t>
      </w:r>
      <w:r w:rsidRPr="00480EE5">
        <w:rPr>
          <w:color w:val="FF0000"/>
          <w:sz w:val="28"/>
          <w:szCs w:val="28"/>
        </w:rPr>
        <w:t xml:space="preserve"> </w:t>
      </w:r>
      <w:r w:rsidRPr="00480EE5">
        <w:rPr>
          <w:sz w:val="28"/>
          <w:szCs w:val="28"/>
        </w:rPr>
        <w:t xml:space="preserve"> представления сведений.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80EE5">
        <w:rPr>
          <w:sz w:val="28"/>
          <w:szCs w:val="28"/>
        </w:rPr>
        <w:t>ричины непредставления сведений должны быть действитель</w:t>
      </w:r>
      <w:r>
        <w:rPr>
          <w:sz w:val="28"/>
          <w:szCs w:val="28"/>
        </w:rPr>
        <w:t>но объективными и уважительными.</w:t>
      </w:r>
      <w:r w:rsidRPr="00480EE5">
        <w:rPr>
          <w:color w:val="000000" w:themeColor="text1"/>
          <w:sz w:val="28"/>
          <w:szCs w:val="28"/>
        </w:rPr>
        <w:t xml:space="preserve"> 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  <w:r w:rsidRPr="00480EE5">
        <w:rPr>
          <w:sz w:val="28"/>
          <w:szCs w:val="28"/>
        </w:rPr>
        <w:t>Нежелание супруг</w:t>
      </w:r>
      <w:proofErr w:type="gramStart"/>
      <w:r w:rsidRPr="00480EE5">
        <w:rPr>
          <w:sz w:val="28"/>
          <w:szCs w:val="28"/>
        </w:rPr>
        <w:t>а</w:t>
      </w:r>
      <w:r w:rsidRPr="00480EE5">
        <w:rPr>
          <w:color w:val="000000" w:themeColor="text1"/>
          <w:sz w:val="28"/>
          <w:szCs w:val="28"/>
        </w:rPr>
        <w:t>(</w:t>
      </w:r>
      <w:proofErr w:type="gramEnd"/>
      <w:r w:rsidRPr="00480EE5">
        <w:rPr>
          <w:color w:val="000000" w:themeColor="text1"/>
          <w:sz w:val="28"/>
          <w:szCs w:val="28"/>
        </w:rPr>
        <w:t>и)</w:t>
      </w:r>
      <w:r w:rsidRPr="00480EE5">
        <w:rPr>
          <w:sz w:val="28"/>
          <w:szCs w:val="28"/>
        </w:rPr>
        <w:t xml:space="preserve"> представлять сведения о своих доходах не является объективной причиной!</w:t>
      </w:r>
    </w:p>
    <w:p w:rsidR="003D45BD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Default="003D45BD" w:rsidP="003D45BD">
      <w:pPr>
        <w:spacing w:line="360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480EE5" w:rsidRDefault="003D45BD" w:rsidP="003D45BD">
      <w:pPr>
        <w:ind w:firstLine="709"/>
        <w:jc w:val="both"/>
        <w:rPr>
          <w:sz w:val="28"/>
          <w:szCs w:val="28"/>
        </w:rPr>
      </w:pPr>
    </w:p>
    <w:p w:rsidR="003D45BD" w:rsidRPr="00E61B98" w:rsidRDefault="003D45BD" w:rsidP="003D45BD">
      <w:pPr>
        <w:ind w:firstLine="709"/>
        <w:rPr>
          <w:b/>
          <w:sz w:val="44"/>
          <w:szCs w:val="44"/>
          <w:u w:val="single"/>
        </w:rPr>
      </w:pPr>
    </w:p>
    <w:p w:rsidR="003D45BD" w:rsidRPr="00E61B98" w:rsidRDefault="003D45BD" w:rsidP="003D45BD">
      <w:pPr>
        <w:ind w:firstLine="709"/>
        <w:rPr>
          <w:sz w:val="40"/>
          <w:szCs w:val="40"/>
        </w:rPr>
      </w:pPr>
    </w:p>
    <w:p w:rsidR="003D45BD" w:rsidRPr="00165734" w:rsidRDefault="003D45BD" w:rsidP="003D45BD">
      <w:pPr>
        <w:ind w:firstLine="709"/>
        <w:rPr>
          <w:sz w:val="20"/>
          <w:szCs w:val="20"/>
        </w:rPr>
      </w:pPr>
    </w:p>
    <w:p w:rsidR="003D45BD" w:rsidRPr="00E61B98" w:rsidRDefault="003D45BD" w:rsidP="003D45BD">
      <w:pPr>
        <w:pStyle w:val="a3"/>
        <w:ind w:firstLine="709"/>
        <w:jc w:val="both"/>
      </w:pPr>
    </w:p>
    <w:p w:rsidR="003D45BD" w:rsidRPr="00E61B98" w:rsidRDefault="003D45BD" w:rsidP="003D45BD">
      <w:pPr>
        <w:pStyle w:val="a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45BD" w:rsidRPr="00E61B98" w:rsidRDefault="003D45BD" w:rsidP="003D45BD">
      <w:pPr>
        <w:ind w:firstLine="709"/>
        <w:rPr>
          <w:sz w:val="28"/>
          <w:szCs w:val="28"/>
        </w:rPr>
      </w:pPr>
    </w:p>
    <w:p w:rsidR="003D45BD" w:rsidRDefault="003D45BD" w:rsidP="003D45BD">
      <w:pPr>
        <w:tabs>
          <w:tab w:val="left" w:pos="708"/>
          <w:tab w:val="left" w:pos="1416"/>
          <w:tab w:val="left" w:pos="2124"/>
          <w:tab w:val="left" w:pos="2832"/>
        </w:tabs>
        <w:spacing w:line="200" w:lineRule="exact"/>
        <w:ind w:firstLine="709"/>
        <w:rPr>
          <w:sz w:val="20"/>
          <w:szCs w:val="20"/>
        </w:rPr>
      </w:pPr>
    </w:p>
    <w:p w:rsidR="003D45BD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                        </w:t>
      </w: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</w:p>
    <w:p w:rsidR="003D45BD" w:rsidRPr="001850A4" w:rsidRDefault="003D45BD" w:rsidP="003D45BD">
      <w:pPr>
        <w:widowControl w:val="0"/>
        <w:spacing w:before="20" w:after="20" w:line="240" w:lineRule="exact"/>
        <w:ind w:firstLine="709"/>
        <w:jc w:val="both"/>
        <w:rPr>
          <w:b/>
          <w:snapToGrid w:val="0"/>
          <w:sz w:val="28"/>
          <w:szCs w:val="28"/>
        </w:rPr>
      </w:pPr>
      <w:r w:rsidRPr="001850A4">
        <w:rPr>
          <w:b/>
          <w:snapToGrid w:val="0"/>
          <w:sz w:val="28"/>
          <w:szCs w:val="28"/>
        </w:rPr>
        <w:t xml:space="preserve">                                  </w:t>
      </w:r>
    </w:p>
    <w:p w:rsidR="006A74A5" w:rsidRDefault="006A74A5"/>
    <w:sectPr w:rsidR="006A74A5" w:rsidSect="00D01A80">
      <w:headerReference w:type="default" r:id="rId8"/>
      <w:pgSz w:w="11906" w:h="16838"/>
      <w:pgMar w:top="1134" w:right="566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E0" w:rsidRDefault="00D933E0">
      <w:r>
        <w:separator/>
      </w:r>
    </w:p>
  </w:endnote>
  <w:endnote w:type="continuationSeparator" w:id="0">
    <w:p w:rsidR="00D933E0" w:rsidRDefault="00D9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E0" w:rsidRDefault="00D933E0">
      <w:r>
        <w:separator/>
      </w:r>
    </w:p>
  </w:footnote>
  <w:footnote w:type="continuationSeparator" w:id="0">
    <w:p w:rsidR="00D933E0" w:rsidRDefault="00D9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331937"/>
      <w:docPartObj>
        <w:docPartGallery w:val="Page Numbers (Top of Page)"/>
        <w:docPartUnique/>
      </w:docPartObj>
    </w:sdtPr>
    <w:sdtEndPr/>
    <w:sdtContent>
      <w:p w:rsidR="003E3743" w:rsidRDefault="003D45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842">
          <w:rPr>
            <w:noProof/>
          </w:rPr>
          <w:t>4</w:t>
        </w:r>
        <w:r>
          <w:fldChar w:fldCharType="end"/>
        </w:r>
      </w:p>
    </w:sdtContent>
  </w:sdt>
  <w:p w:rsidR="003E3743" w:rsidRDefault="00D933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BD"/>
    <w:rsid w:val="00352842"/>
    <w:rsid w:val="003D45BD"/>
    <w:rsid w:val="005F7BE5"/>
    <w:rsid w:val="006A74A5"/>
    <w:rsid w:val="007D6490"/>
    <w:rsid w:val="00D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3D4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4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3D45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45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D45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D45BD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3D45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3D45BD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ovreg.ru/corruption/material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Виктория Александровна</dc:creator>
  <cp:lastModifiedBy>User</cp:lastModifiedBy>
  <cp:revision>2</cp:revision>
  <dcterms:created xsi:type="dcterms:W3CDTF">2021-11-13T06:45:00Z</dcterms:created>
  <dcterms:modified xsi:type="dcterms:W3CDTF">2021-11-13T06:45:00Z</dcterms:modified>
</cp:coreProperties>
</file>