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C13" w:rsidRDefault="00884C13" w:rsidP="00884C13">
      <w:pPr>
        <w:spacing w:after="0" w:line="240" w:lineRule="auto"/>
        <w:ind w:left="142"/>
        <w:jc w:val="center"/>
        <w:rPr>
          <w:rFonts w:ascii="Times New Roman" w:eastAsia="TimesNewRomanPSMT" w:hAnsi="Times New Roman" w:cs="Times New Roman"/>
          <w:color w:val="1F4E79" w:themeColor="accent1" w:themeShade="80"/>
          <w:sz w:val="28"/>
          <w:szCs w:val="28"/>
        </w:rPr>
      </w:pPr>
      <w:r>
        <w:rPr>
          <w:rFonts w:ascii="Times New Roman" w:eastAsia="TimesNewRomanPSMT" w:hAnsi="Times New Roman" w:cs="Times New Roman"/>
          <w:color w:val="1F4E79" w:themeColor="accent1" w:themeShade="80"/>
          <w:sz w:val="28"/>
          <w:szCs w:val="28"/>
        </w:rPr>
        <w:t>Муниципальное бюджетное учреждение культуры</w:t>
      </w:r>
    </w:p>
    <w:p w:rsidR="00884C13" w:rsidRDefault="00884C13" w:rsidP="00884C13">
      <w:pPr>
        <w:ind w:left="-142"/>
        <w:jc w:val="center"/>
        <w:rPr>
          <w:rFonts w:ascii="Times New Roman" w:eastAsia="TimesNewRomanPSMT" w:hAnsi="Times New Roman" w:cs="Times New Roman"/>
          <w:color w:val="1F4E79" w:themeColor="accent1" w:themeShade="80"/>
          <w:sz w:val="28"/>
          <w:szCs w:val="28"/>
        </w:rPr>
      </w:pPr>
      <w:r>
        <w:rPr>
          <w:rFonts w:ascii="Times New Roman" w:eastAsia="TimesNewRomanPSMT" w:hAnsi="Times New Roman" w:cs="Times New Roman"/>
          <w:color w:val="1F4E79" w:themeColor="accent1" w:themeShade="80"/>
          <w:sz w:val="28"/>
          <w:szCs w:val="28"/>
        </w:rPr>
        <w:t>«</w:t>
      </w:r>
      <w:proofErr w:type="spellStart"/>
      <w:r>
        <w:rPr>
          <w:rFonts w:ascii="Times New Roman" w:eastAsia="TimesNewRomanPSMT" w:hAnsi="Times New Roman" w:cs="Times New Roman"/>
          <w:color w:val="1F4E79" w:themeColor="accent1" w:themeShade="80"/>
          <w:sz w:val="28"/>
          <w:szCs w:val="28"/>
        </w:rPr>
        <w:t>Кузнецовский</w:t>
      </w:r>
      <w:proofErr w:type="spellEnd"/>
      <w:r>
        <w:rPr>
          <w:rFonts w:ascii="Times New Roman" w:eastAsia="TimesNewRomanPSMT" w:hAnsi="Times New Roman" w:cs="Times New Roman"/>
          <w:color w:val="1F4E79" w:themeColor="accent1" w:themeShade="80"/>
          <w:sz w:val="28"/>
          <w:szCs w:val="28"/>
        </w:rPr>
        <w:t xml:space="preserve"> центр культурного и библиотечного обслуживания»</w:t>
      </w:r>
    </w:p>
    <w:p w:rsidR="00884C13" w:rsidRDefault="00884C13" w:rsidP="00884C13">
      <w:pPr>
        <w:spacing w:after="18" w:line="256" w:lineRule="auto"/>
        <w:ind w:right="53"/>
        <w:jc w:val="right"/>
        <w:rPr>
          <w:rFonts w:ascii="Times New Roman" w:eastAsia="Cambria" w:hAnsi="Times New Roman" w:cs="Times New Roman"/>
          <w:color w:val="000000"/>
          <w:sz w:val="28"/>
        </w:rPr>
      </w:pPr>
    </w:p>
    <w:p w:rsidR="00884C13" w:rsidRDefault="00884C13" w:rsidP="00884C13">
      <w:pPr>
        <w:spacing w:after="0" w:line="256" w:lineRule="auto"/>
        <w:ind w:right="-1"/>
        <w:jc w:val="right"/>
        <w:rPr>
          <w:rFonts w:ascii="Times New Roman" w:eastAsia="Cambria" w:hAnsi="Times New Roman" w:cs="Times New Roman"/>
          <w:color w:val="1F4E79" w:themeColor="accent1" w:themeShade="80"/>
          <w:sz w:val="28"/>
        </w:rPr>
      </w:pPr>
      <w:r>
        <w:rPr>
          <w:rFonts w:ascii="Times New Roman" w:eastAsia="Cambria" w:hAnsi="Times New Roman" w:cs="Times New Roman"/>
          <w:color w:val="1F4E79" w:themeColor="accent1" w:themeShade="80"/>
          <w:sz w:val="28"/>
        </w:rPr>
        <w:t>Утверждаю:</w:t>
      </w:r>
    </w:p>
    <w:p w:rsidR="00884C13" w:rsidRDefault="00884C13" w:rsidP="00884C13">
      <w:pPr>
        <w:spacing w:after="0" w:line="256" w:lineRule="auto"/>
        <w:ind w:right="-1"/>
        <w:jc w:val="right"/>
        <w:rPr>
          <w:rFonts w:ascii="Times New Roman" w:eastAsia="Cambria" w:hAnsi="Times New Roman" w:cs="Times New Roman"/>
          <w:color w:val="1F4E79" w:themeColor="accent1" w:themeShade="80"/>
          <w:sz w:val="28"/>
        </w:rPr>
      </w:pPr>
      <w:r>
        <w:rPr>
          <w:rFonts w:ascii="Times New Roman" w:eastAsia="Cambria" w:hAnsi="Times New Roman" w:cs="Times New Roman"/>
          <w:color w:val="1F4E79" w:themeColor="accent1" w:themeShade="80"/>
          <w:sz w:val="28"/>
        </w:rPr>
        <w:t>Директор МБУК «</w:t>
      </w:r>
      <w:proofErr w:type="spellStart"/>
      <w:r>
        <w:rPr>
          <w:rFonts w:ascii="Times New Roman" w:eastAsia="Cambria" w:hAnsi="Times New Roman" w:cs="Times New Roman"/>
          <w:color w:val="1F4E79" w:themeColor="accent1" w:themeShade="80"/>
          <w:sz w:val="28"/>
        </w:rPr>
        <w:t>КЦКиБО</w:t>
      </w:r>
      <w:proofErr w:type="spellEnd"/>
      <w:r>
        <w:rPr>
          <w:rFonts w:ascii="Times New Roman" w:eastAsia="Cambria" w:hAnsi="Times New Roman" w:cs="Times New Roman"/>
          <w:color w:val="1F4E79" w:themeColor="accent1" w:themeShade="80"/>
          <w:sz w:val="28"/>
        </w:rPr>
        <w:t>»</w:t>
      </w:r>
    </w:p>
    <w:p w:rsidR="00884C13" w:rsidRDefault="00884C13" w:rsidP="00884C13">
      <w:pPr>
        <w:spacing w:after="0"/>
        <w:jc w:val="right"/>
        <w:rPr>
          <w:rFonts w:ascii="Times New Roman" w:eastAsia="Cambria" w:hAnsi="Times New Roman" w:cs="Times New Roman"/>
          <w:color w:val="1F4E79" w:themeColor="accent1" w:themeShade="80"/>
          <w:sz w:val="28"/>
        </w:rPr>
      </w:pPr>
      <w:r>
        <w:rPr>
          <w:rFonts w:ascii="Times New Roman" w:eastAsia="Cambria" w:hAnsi="Times New Roman" w:cs="Times New Roman"/>
          <w:color w:val="1F4E79" w:themeColor="accent1" w:themeShade="80"/>
          <w:sz w:val="28"/>
        </w:rPr>
        <w:t>__________ С.В. Богданова</w:t>
      </w:r>
    </w:p>
    <w:p w:rsidR="00884C13" w:rsidRDefault="008F7FA2" w:rsidP="00884C13">
      <w:pPr>
        <w:spacing w:after="0"/>
        <w:jc w:val="right"/>
        <w:rPr>
          <w:rFonts w:ascii="Times New Roman" w:eastAsia="Cambria" w:hAnsi="Times New Roman" w:cs="Times New Roman"/>
          <w:color w:val="1F4E79" w:themeColor="accent1" w:themeShade="80"/>
          <w:sz w:val="28"/>
        </w:rPr>
      </w:pPr>
      <w:r>
        <w:rPr>
          <w:rFonts w:ascii="Times New Roman" w:eastAsia="Cambria" w:hAnsi="Times New Roman" w:cs="Times New Roman"/>
          <w:color w:val="1F4E79" w:themeColor="accent1" w:themeShade="80"/>
          <w:sz w:val="28"/>
        </w:rPr>
        <w:t xml:space="preserve"> «___» ____________ 2024</w:t>
      </w:r>
      <w:r w:rsidR="00884C13">
        <w:rPr>
          <w:rFonts w:ascii="Times New Roman" w:eastAsia="Cambria" w:hAnsi="Times New Roman" w:cs="Times New Roman"/>
          <w:color w:val="1F4E79" w:themeColor="accent1" w:themeShade="80"/>
          <w:sz w:val="28"/>
        </w:rPr>
        <w:t xml:space="preserve"> г.</w:t>
      </w:r>
    </w:p>
    <w:p w:rsidR="00884C13" w:rsidRDefault="00884C13" w:rsidP="00884C13">
      <w:pPr>
        <w:ind w:left="-142"/>
        <w:jc w:val="center"/>
        <w:rPr>
          <w:rFonts w:eastAsia="TimesNewRomanPSMT"/>
          <w:color w:val="1F4E79" w:themeColor="accent1" w:themeShade="80"/>
          <w:sz w:val="36"/>
          <w:szCs w:val="36"/>
        </w:rPr>
      </w:pPr>
    </w:p>
    <w:p w:rsidR="00884C13" w:rsidRDefault="00884C13" w:rsidP="00884C13">
      <w:pPr>
        <w:rPr>
          <w:rFonts w:eastAsia="TimesNewRomanPSMT"/>
          <w:b/>
          <w:color w:val="C00000"/>
          <w:sz w:val="52"/>
          <w:szCs w:val="52"/>
        </w:rPr>
      </w:pPr>
    </w:p>
    <w:p w:rsidR="00884C13" w:rsidRDefault="00884C13" w:rsidP="00884C13">
      <w:pPr>
        <w:spacing w:after="0"/>
        <w:jc w:val="center"/>
        <w:rPr>
          <w:rFonts w:ascii="DejaVu Serif Condensed" w:hAnsi="DejaVu Serif Condensed" w:cs="Andalus"/>
          <w:b/>
          <w:color w:val="3333FF"/>
          <w:sz w:val="72"/>
          <w:szCs w:val="72"/>
        </w:rPr>
      </w:pPr>
      <w:r>
        <w:rPr>
          <w:rFonts w:ascii="DejaVu Serif Condensed" w:hAnsi="DejaVu Serif Condensed" w:cs="Andalus"/>
          <w:b/>
          <w:color w:val="3333FF"/>
          <w:sz w:val="72"/>
          <w:szCs w:val="72"/>
        </w:rPr>
        <w:t>ПЛАН</w:t>
      </w:r>
    </w:p>
    <w:p w:rsidR="00884C13" w:rsidRDefault="00884C13" w:rsidP="00884C13">
      <w:pPr>
        <w:jc w:val="center"/>
        <w:rPr>
          <w:rFonts w:ascii="DejaVu Serif Condensed" w:hAnsi="DejaVu Serif Condensed" w:cs="Andalus"/>
          <w:b/>
          <w:color w:val="3333FF"/>
          <w:sz w:val="52"/>
          <w:szCs w:val="52"/>
        </w:rPr>
      </w:pPr>
      <w:r>
        <w:rPr>
          <w:rFonts w:ascii="DejaVu Serif Condensed" w:hAnsi="DejaVu Serif Condensed" w:cs="Andalus"/>
          <w:b/>
          <w:color w:val="3333FF"/>
          <w:sz w:val="52"/>
          <w:szCs w:val="52"/>
        </w:rPr>
        <w:t xml:space="preserve">КУЗНЕЦОВСКОЙ СЕЛЬСКОЙ БИБЛИОТЕКИ </w:t>
      </w:r>
    </w:p>
    <w:p w:rsidR="00884C13" w:rsidRDefault="00E47D10" w:rsidP="00884C13">
      <w:pPr>
        <w:jc w:val="center"/>
        <w:rPr>
          <w:rFonts w:ascii="DejaVu Serif Condensed" w:hAnsi="DejaVu Serif Condensed" w:cs="Andalus"/>
          <w:b/>
          <w:color w:val="3333FF"/>
          <w:sz w:val="52"/>
          <w:szCs w:val="52"/>
        </w:rPr>
      </w:pPr>
      <w:r>
        <w:rPr>
          <w:rFonts w:ascii="DejaVu Serif Condensed" w:hAnsi="DejaVu Serif Condensed" w:cs="Andalus"/>
          <w:b/>
          <w:color w:val="3333FF"/>
          <w:sz w:val="52"/>
          <w:szCs w:val="52"/>
        </w:rPr>
        <w:t>НА 2024</w:t>
      </w:r>
      <w:r w:rsidR="00884C13">
        <w:rPr>
          <w:rFonts w:ascii="DejaVu Serif Condensed" w:hAnsi="DejaVu Serif Condensed" w:cs="Andalus"/>
          <w:b/>
          <w:color w:val="3333FF"/>
          <w:sz w:val="52"/>
          <w:szCs w:val="52"/>
        </w:rPr>
        <w:t xml:space="preserve"> ГОД </w:t>
      </w:r>
    </w:p>
    <w:p w:rsidR="00884C13" w:rsidRDefault="00884C13" w:rsidP="00884C13">
      <w:pPr>
        <w:jc w:val="center"/>
        <w:rPr>
          <w:color w:val="3333FF"/>
          <w:sz w:val="40"/>
          <w:szCs w:val="40"/>
        </w:rPr>
      </w:pPr>
    </w:p>
    <w:p w:rsidR="00884C13" w:rsidRDefault="00884C13" w:rsidP="00884C13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>
            <wp:extent cx="3390900" cy="2644578"/>
            <wp:effectExtent l="0" t="0" r="0" b="3810"/>
            <wp:docPr id="3" name="Рисунок 3" descr="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8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611" cy="2653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C13" w:rsidRDefault="00884C13" w:rsidP="00E47D10">
      <w:pPr>
        <w:jc w:val="center"/>
        <w:rPr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1F4E79" w:themeColor="accent1" w:themeShade="80"/>
          <w:sz w:val="32"/>
          <w:szCs w:val="32"/>
        </w:rPr>
        <w:t>д.Кузнецово</w:t>
      </w:r>
      <w:proofErr w:type="spellEnd"/>
    </w:p>
    <w:p w:rsidR="00884C13" w:rsidRDefault="00884C13" w:rsidP="00884C1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84C13" w:rsidRDefault="00884C13" w:rsidP="00884C1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84C13" w:rsidRDefault="00884C13" w:rsidP="00884C13">
      <w:pPr>
        <w:jc w:val="center"/>
        <w:rPr>
          <w:b/>
          <w:sz w:val="32"/>
          <w:szCs w:val="32"/>
        </w:rPr>
      </w:pPr>
      <w:r>
        <w:rPr>
          <w:rFonts w:ascii="Times New Roman" w:hAnsi="Times New Roman" w:cs="Times New Roman"/>
          <w:b/>
          <w:sz w:val="36"/>
          <w:szCs w:val="36"/>
        </w:rPr>
        <w:t>СОДЕРЖАНИЕ</w:t>
      </w:r>
    </w:p>
    <w:p w:rsidR="00E47D10" w:rsidRDefault="00884C13" w:rsidP="00884C13">
      <w:pPr>
        <w:pStyle w:val="ad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Планир</w:t>
      </w:r>
      <w:r w:rsidR="008F7FA2">
        <w:rPr>
          <w:rFonts w:ascii="Times New Roman" w:hAnsi="Times New Roman" w:cs="Times New Roman"/>
          <w:sz w:val="36"/>
          <w:szCs w:val="36"/>
        </w:rPr>
        <w:t>ование работы библиотеки на 2024</w:t>
      </w:r>
      <w:r>
        <w:rPr>
          <w:rFonts w:ascii="Times New Roman" w:hAnsi="Times New Roman" w:cs="Times New Roman"/>
          <w:sz w:val="36"/>
          <w:szCs w:val="36"/>
        </w:rPr>
        <w:t xml:space="preserve"> год        </w:t>
      </w:r>
    </w:p>
    <w:p w:rsidR="00884C13" w:rsidRPr="00E47D10" w:rsidRDefault="00884C13" w:rsidP="00E47D10">
      <w:pPr>
        <w:ind w:left="360"/>
        <w:rPr>
          <w:rFonts w:ascii="Times New Roman" w:hAnsi="Times New Roman" w:cs="Times New Roman"/>
          <w:sz w:val="36"/>
          <w:szCs w:val="36"/>
        </w:rPr>
      </w:pPr>
      <w:r w:rsidRPr="00E47D10">
        <w:rPr>
          <w:rFonts w:ascii="Times New Roman" w:hAnsi="Times New Roman" w:cs="Times New Roman"/>
          <w:sz w:val="36"/>
          <w:szCs w:val="36"/>
        </w:rPr>
        <w:t>3-8стр</w:t>
      </w:r>
    </w:p>
    <w:p w:rsidR="00884C13" w:rsidRDefault="00884C13" w:rsidP="00884C13">
      <w:pPr>
        <w:pStyle w:val="ad"/>
        <w:rPr>
          <w:rFonts w:ascii="Times New Roman" w:hAnsi="Times New Roman" w:cs="Times New Roman"/>
          <w:sz w:val="36"/>
          <w:szCs w:val="36"/>
        </w:rPr>
      </w:pPr>
    </w:p>
    <w:p w:rsidR="00E47D10" w:rsidRDefault="008F7FA2" w:rsidP="00884C13">
      <w:pPr>
        <w:pStyle w:val="ad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Юбилейные даты на 2024</w:t>
      </w:r>
      <w:r w:rsidR="00884C13">
        <w:rPr>
          <w:rFonts w:ascii="Times New Roman" w:hAnsi="Times New Roman" w:cs="Times New Roman"/>
          <w:sz w:val="36"/>
          <w:szCs w:val="36"/>
        </w:rPr>
        <w:t xml:space="preserve"> год                                    </w:t>
      </w:r>
    </w:p>
    <w:p w:rsidR="00884C13" w:rsidRDefault="00884C13" w:rsidP="00E47D10">
      <w:pPr>
        <w:pStyle w:val="ad"/>
        <w:ind w:left="502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8 </w:t>
      </w:r>
      <w:proofErr w:type="spellStart"/>
      <w:r>
        <w:rPr>
          <w:rFonts w:ascii="Times New Roman" w:hAnsi="Times New Roman" w:cs="Times New Roman"/>
          <w:sz w:val="36"/>
          <w:szCs w:val="36"/>
        </w:rPr>
        <w:t>стр</w:t>
      </w:r>
      <w:proofErr w:type="spellEnd"/>
    </w:p>
    <w:p w:rsidR="00884C13" w:rsidRDefault="00884C13" w:rsidP="00884C13">
      <w:pPr>
        <w:pStyle w:val="ad"/>
        <w:rPr>
          <w:rFonts w:ascii="Times New Roman" w:hAnsi="Times New Roman" w:cs="Times New Roman"/>
          <w:sz w:val="36"/>
          <w:szCs w:val="36"/>
        </w:rPr>
      </w:pPr>
    </w:p>
    <w:p w:rsidR="00E47D10" w:rsidRDefault="008F7FA2" w:rsidP="00E47D10">
      <w:pPr>
        <w:pStyle w:val="ad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Знаменательные даты на 2024</w:t>
      </w:r>
      <w:r w:rsidR="00884C13">
        <w:rPr>
          <w:rFonts w:ascii="Times New Roman" w:hAnsi="Times New Roman" w:cs="Times New Roman"/>
          <w:sz w:val="36"/>
          <w:szCs w:val="36"/>
        </w:rPr>
        <w:t xml:space="preserve"> год</w:t>
      </w:r>
      <w:r w:rsidR="00884C13">
        <w:rPr>
          <w:rFonts w:ascii="Times New Roman" w:hAnsi="Times New Roman" w:cs="Times New Roman"/>
          <w:sz w:val="36"/>
          <w:szCs w:val="36"/>
        </w:rPr>
        <w:softHyphen/>
      </w:r>
      <w:r w:rsidR="00884C13">
        <w:rPr>
          <w:rFonts w:ascii="Times New Roman" w:hAnsi="Times New Roman" w:cs="Times New Roman"/>
          <w:sz w:val="36"/>
          <w:szCs w:val="36"/>
        </w:rPr>
        <w:softHyphen/>
      </w:r>
      <w:r w:rsidR="00884C13">
        <w:rPr>
          <w:rFonts w:ascii="Times New Roman" w:hAnsi="Times New Roman" w:cs="Times New Roman"/>
          <w:sz w:val="36"/>
          <w:szCs w:val="36"/>
        </w:rPr>
        <w:softHyphen/>
      </w:r>
      <w:r w:rsidR="00884C13">
        <w:rPr>
          <w:rFonts w:ascii="Times New Roman" w:hAnsi="Times New Roman" w:cs="Times New Roman"/>
          <w:sz w:val="36"/>
          <w:szCs w:val="36"/>
        </w:rPr>
        <w:softHyphen/>
      </w:r>
      <w:r w:rsidR="00884C13">
        <w:rPr>
          <w:rFonts w:ascii="Times New Roman" w:hAnsi="Times New Roman" w:cs="Times New Roman"/>
          <w:sz w:val="36"/>
          <w:szCs w:val="36"/>
        </w:rPr>
        <w:softHyphen/>
      </w:r>
      <w:r w:rsidR="00884C13">
        <w:rPr>
          <w:rFonts w:ascii="Times New Roman" w:hAnsi="Times New Roman" w:cs="Times New Roman"/>
          <w:sz w:val="36"/>
          <w:szCs w:val="36"/>
        </w:rPr>
        <w:softHyphen/>
      </w:r>
      <w:r w:rsidR="00884C13">
        <w:rPr>
          <w:rFonts w:ascii="Times New Roman" w:hAnsi="Times New Roman" w:cs="Times New Roman"/>
          <w:sz w:val="36"/>
          <w:szCs w:val="36"/>
        </w:rPr>
        <w:softHyphen/>
      </w:r>
      <w:r w:rsidR="00884C13">
        <w:rPr>
          <w:rFonts w:ascii="Times New Roman" w:hAnsi="Times New Roman" w:cs="Times New Roman"/>
          <w:sz w:val="36"/>
          <w:szCs w:val="36"/>
        </w:rPr>
        <w:softHyphen/>
      </w:r>
      <w:r w:rsidR="00884C13">
        <w:rPr>
          <w:rFonts w:ascii="Times New Roman" w:hAnsi="Times New Roman" w:cs="Times New Roman"/>
          <w:sz w:val="36"/>
          <w:szCs w:val="36"/>
        </w:rPr>
        <w:softHyphen/>
      </w:r>
      <w:r w:rsidR="00884C13">
        <w:rPr>
          <w:rFonts w:ascii="Times New Roman" w:hAnsi="Times New Roman" w:cs="Times New Roman"/>
          <w:sz w:val="36"/>
          <w:szCs w:val="36"/>
        </w:rPr>
        <w:softHyphen/>
      </w:r>
      <w:r w:rsidR="00884C13">
        <w:rPr>
          <w:rFonts w:ascii="Times New Roman" w:hAnsi="Times New Roman" w:cs="Times New Roman"/>
          <w:sz w:val="36"/>
          <w:szCs w:val="36"/>
        </w:rPr>
        <w:softHyphen/>
      </w:r>
      <w:r w:rsidR="00884C13">
        <w:rPr>
          <w:rFonts w:ascii="Times New Roman" w:hAnsi="Times New Roman" w:cs="Times New Roman"/>
          <w:sz w:val="36"/>
          <w:szCs w:val="36"/>
        </w:rPr>
        <w:softHyphen/>
      </w:r>
      <w:r w:rsidR="00884C13">
        <w:rPr>
          <w:rFonts w:ascii="Times New Roman" w:hAnsi="Times New Roman" w:cs="Times New Roman"/>
          <w:sz w:val="36"/>
          <w:szCs w:val="36"/>
        </w:rPr>
        <w:softHyphen/>
      </w:r>
      <w:r w:rsidR="00884C13">
        <w:rPr>
          <w:rFonts w:ascii="Times New Roman" w:hAnsi="Times New Roman" w:cs="Times New Roman"/>
          <w:sz w:val="36"/>
          <w:szCs w:val="36"/>
        </w:rPr>
        <w:softHyphen/>
      </w:r>
      <w:r w:rsidR="00884C13">
        <w:rPr>
          <w:rFonts w:ascii="Times New Roman" w:hAnsi="Times New Roman" w:cs="Times New Roman"/>
          <w:sz w:val="36"/>
          <w:szCs w:val="36"/>
        </w:rPr>
        <w:softHyphen/>
      </w:r>
      <w:r w:rsidR="00884C13">
        <w:rPr>
          <w:rFonts w:ascii="Times New Roman" w:hAnsi="Times New Roman" w:cs="Times New Roman"/>
          <w:sz w:val="36"/>
          <w:szCs w:val="36"/>
        </w:rPr>
        <w:softHyphen/>
      </w:r>
      <w:r w:rsidR="00884C13">
        <w:rPr>
          <w:rFonts w:ascii="Times New Roman" w:hAnsi="Times New Roman" w:cs="Times New Roman"/>
          <w:sz w:val="36"/>
          <w:szCs w:val="36"/>
        </w:rPr>
        <w:softHyphen/>
      </w:r>
      <w:r w:rsidR="00884C13">
        <w:rPr>
          <w:rFonts w:ascii="Times New Roman" w:hAnsi="Times New Roman" w:cs="Times New Roman"/>
          <w:sz w:val="36"/>
          <w:szCs w:val="36"/>
        </w:rPr>
        <w:softHyphen/>
        <w:t xml:space="preserve">  </w:t>
      </w:r>
      <w:r w:rsidR="00E47D10">
        <w:rPr>
          <w:rFonts w:ascii="Times New Roman" w:hAnsi="Times New Roman" w:cs="Times New Roman"/>
          <w:sz w:val="36"/>
          <w:szCs w:val="36"/>
        </w:rPr>
        <w:t xml:space="preserve">                          </w:t>
      </w:r>
    </w:p>
    <w:p w:rsidR="00E47D10" w:rsidRPr="00E47D10" w:rsidRDefault="00E47D10" w:rsidP="00E47D10">
      <w:pPr>
        <w:pStyle w:val="ad"/>
        <w:rPr>
          <w:rFonts w:ascii="Times New Roman" w:hAnsi="Times New Roman" w:cs="Times New Roman"/>
          <w:sz w:val="36"/>
          <w:szCs w:val="36"/>
        </w:rPr>
      </w:pPr>
    </w:p>
    <w:p w:rsidR="00884C13" w:rsidRPr="00E47D10" w:rsidRDefault="00E47D10" w:rsidP="00E47D10">
      <w:pPr>
        <w:pStyle w:val="ad"/>
        <w:ind w:left="502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9-18</w:t>
      </w:r>
      <w:r w:rsidR="00884C13">
        <w:rPr>
          <w:rFonts w:ascii="Times New Roman" w:hAnsi="Times New Roman" w:cs="Times New Roman"/>
          <w:sz w:val="36"/>
          <w:szCs w:val="36"/>
        </w:rPr>
        <w:t>стр</w:t>
      </w:r>
    </w:p>
    <w:p w:rsidR="00884C13" w:rsidRDefault="00884C13" w:rsidP="00884C13">
      <w:pPr>
        <w:pStyle w:val="ad"/>
        <w:rPr>
          <w:rFonts w:ascii="Times New Roman" w:hAnsi="Times New Roman" w:cs="Times New Roman"/>
          <w:sz w:val="36"/>
          <w:szCs w:val="36"/>
        </w:rPr>
      </w:pPr>
    </w:p>
    <w:p w:rsidR="00884C13" w:rsidRPr="00E47D10" w:rsidRDefault="00884C13" w:rsidP="00E47D10">
      <w:pPr>
        <w:rPr>
          <w:rFonts w:ascii="Times New Roman" w:hAnsi="Times New Roman" w:cs="Times New Roman"/>
          <w:sz w:val="36"/>
          <w:szCs w:val="36"/>
        </w:rPr>
      </w:pPr>
      <w:r w:rsidRPr="00E47D10">
        <w:rPr>
          <w:rFonts w:ascii="Times New Roman" w:hAnsi="Times New Roman" w:cs="Times New Roman"/>
          <w:sz w:val="36"/>
          <w:szCs w:val="36"/>
        </w:rPr>
        <w:t xml:space="preserve">                      </w:t>
      </w:r>
    </w:p>
    <w:p w:rsidR="00884C13" w:rsidRDefault="00884C13" w:rsidP="00884C13">
      <w:pPr>
        <w:jc w:val="center"/>
        <w:rPr>
          <w:i/>
          <w:sz w:val="36"/>
          <w:szCs w:val="36"/>
        </w:rPr>
      </w:pPr>
    </w:p>
    <w:p w:rsidR="00884C13" w:rsidRDefault="00884C13" w:rsidP="00884C13">
      <w:pPr>
        <w:jc w:val="center"/>
        <w:rPr>
          <w:i/>
          <w:sz w:val="36"/>
          <w:szCs w:val="36"/>
        </w:rPr>
      </w:pPr>
    </w:p>
    <w:p w:rsidR="00884C13" w:rsidRDefault="00884C13" w:rsidP="00884C13">
      <w:pPr>
        <w:jc w:val="center"/>
        <w:rPr>
          <w:i/>
          <w:sz w:val="36"/>
          <w:szCs w:val="36"/>
        </w:rPr>
      </w:pPr>
    </w:p>
    <w:p w:rsidR="00884C13" w:rsidRDefault="00884C13" w:rsidP="00884C13">
      <w:pPr>
        <w:rPr>
          <w:rFonts w:ascii="Times New Roman" w:hAnsi="Times New Roman" w:cs="Times New Roman"/>
          <w:b/>
          <w:sz w:val="36"/>
          <w:szCs w:val="36"/>
        </w:rPr>
      </w:pPr>
    </w:p>
    <w:p w:rsidR="00E47D10" w:rsidRDefault="00E47D10" w:rsidP="00884C13">
      <w:pPr>
        <w:rPr>
          <w:rFonts w:ascii="Times New Roman" w:hAnsi="Times New Roman" w:cs="Times New Roman"/>
          <w:b/>
          <w:sz w:val="36"/>
          <w:szCs w:val="36"/>
        </w:rPr>
      </w:pPr>
    </w:p>
    <w:p w:rsidR="00E47D10" w:rsidRDefault="00E47D10" w:rsidP="00884C13">
      <w:pPr>
        <w:rPr>
          <w:rFonts w:ascii="Times New Roman" w:hAnsi="Times New Roman" w:cs="Times New Roman"/>
          <w:b/>
          <w:sz w:val="36"/>
          <w:szCs w:val="36"/>
        </w:rPr>
      </w:pPr>
    </w:p>
    <w:p w:rsidR="00E47D10" w:rsidRDefault="00E47D10" w:rsidP="00884C13">
      <w:pPr>
        <w:rPr>
          <w:rFonts w:ascii="Times New Roman" w:hAnsi="Times New Roman" w:cs="Times New Roman"/>
          <w:b/>
          <w:sz w:val="36"/>
          <w:szCs w:val="36"/>
        </w:rPr>
      </w:pPr>
    </w:p>
    <w:p w:rsidR="00E47D10" w:rsidRDefault="00E47D10" w:rsidP="00884C13">
      <w:pPr>
        <w:rPr>
          <w:rFonts w:ascii="Times New Roman" w:hAnsi="Times New Roman" w:cs="Times New Roman"/>
          <w:b/>
          <w:sz w:val="36"/>
          <w:szCs w:val="36"/>
        </w:rPr>
      </w:pPr>
    </w:p>
    <w:p w:rsidR="00884C13" w:rsidRDefault="00884C13" w:rsidP="00884C13">
      <w:pPr>
        <w:rPr>
          <w:rFonts w:ascii="Times New Roman" w:hAnsi="Times New Roman" w:cs="Times New Roman"/>
          <w:b/>
          <w:sz w:val="36"/>
          <w:szCs w:val="36"/>
        </w:rPr>
      </w:pPr>
    </w:p>
    <w:p w:rsidR="00884C13" w:rsidRDefault="00884C13" w:rsidP="00884C13">
      <w:pPr>
        <w:jc w:val="center"/>
        <w:rPr>
          <w:rFonts w:ascii="Times New Roman" w:hAnsi="Times New Roman" w:cs="Times New Roman"/>
          <w:color w:val="C0000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lastRenderedPageBreak/>
        <w:t>Планир</w:t>
      </w:r>
      <w:r w:rsidR="008F7FA2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ование работы библиотеки на 2024</w:t>
      </w:r>
      <w:r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 xml:space="preserve"> год</w:t>
      </w:r>
    </w:p>
    <w:p w:rsidR="00884C13" w:rsidRDefault="00884C13" w:rsidP="00884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на год</w:t>
      </w:r>
      <w:r>
        <w:rPr>
          <w:rFonts w:ascii="Times New Roman" w:hAnsi="Times New Roman" w:cs="Times New Roman"/>
          <w:sz w:val="28"/>
          <w:szCs w:val="28"/>
        </w:rPr>
        <w:t xml:space="preserve"> – основной и обязательный документ библиотеки. Составляя план, важно чтобы документ соответствовал следующим критериям:</w:t>
      </w:r>
    </w:p>
    <w:p w:rsidR="00884C13" w:rsidRDefault="00884C13" w:rsidP="00884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задачи и цели должны быть конкретными, достижимыми и измеряемыми;</w:t>
      </w:r>
    </w:p>
    <w:p w:rsidR="00884C13" w:rsidRDefault="00884C13" w:rsidP="00884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мероприятия, предусматривающие сотрудничество с другими организациями, должны быть согласованы;</w:t>
      </w:r>
    </w:p>
    <w:p w:rsidR="00884C13" w:rsidRDefault="00884C13" w:rsidP="00884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за каждым пунктом плана должен быть закреплен исполнитель; </w:t>
      </w:r>
    </w:p>
    <w:p w:rsidR="00884C13" w:rsidRDefault="00884C13" w:rsidP="00884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сроки выполнения должны быть конкретными;</w:t>
      </w:r>
    </w:p>
    <w:p w:rsidR="00884C13" w:rsidRDefault="00884C13" w:rsidP="00884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структура плана должна включить в себя все направления деятельности, актуальные для библиотеки </w:t>
      </w:r>
    </w:p>
    <w:p w:rsidR="00884C13" w:rsidRDefault="00884C13" w:rsidP="00884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«Модельный стандарт деятельности общедоступной библиотеки»: в современных условиях «библиотеки должны стать центрами культурного просвещения и воспитания, в том числе организовать культурно-просветительские, предоставлять информационные услуги в различных сферах общественной жизни, создавать собственный краеведческий контент, отражающий местную историю».</w:t>
      </w:r>
    </w:p>
    <w:p w:rsidR="00884C13" w:rsidRDefault="00884C13" w:rsidP="00884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Указ Президента Российской Федерации от 24.12.2014 № 808 «Об утверждении Основ государственной культурной политики»</w:t>
      </w:r>
    </w:p>
    <w:p w:rsidR="00884C13" w:rsidRDefault="00884C13" w:rsidP="00884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Распоряжение Правительства Российской Федерации от 29.02.2016 № 326-р «Об утверждении Стратегии государственной культурной политики на период до 2030 года»</w:t>
      </w:r>
    </w:p>
    <w:p w:rsidR="00884C13" w:rsidRDefault="00884C13" w:rsidP="00884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Указ Президента Российской Федерации № 203 «О Стратегии развития информационного общества в РФ на 2017 - 2030 годы». Основные цели стратегии - обеспечение свободного доступа граждан и организаций, органов государственной власти Российской Федерации, органов 4 местного самоуправления к информации на всех этапах ее создания и распространения. Из п. 26. </w:t>
      </w:r>
    </w:p>
    <w:p w:rsidR="00E47D10" w:rsidRDefault="00E47D10" w:rsidP="00884C13">
      <w:pPr>
        <w:rPr>
          <w:rFonts w:ascii="Times New Roman" w:hAnsi="Times New Roman" w:cs="Times New Roman"/>
          <w:sz w:val="28"/>
          <w:szCs w:val="28"/>
        </w:rPr>
      </w:pPr>
    </w:p>
    <w:p w:rsidR="00E47D10" w:rsidRDefault="00E47D10" w:rsidP="00884C13">
      <w:pPr>
        <w:rPr>
          <w:rFonts w:ascii="Times New Roman" w:hAnsi="Times New Roman" w:cs="Times New Roman"/>
          <w:sz w:val="28"/>
          <w:szCs w:val="28"/>
        </w:rPr>
      </w:pPr>
    </w:p>
    <w:p w:rsidR="00884C13" w:rsidRDefault="00884C13" w:rsidP="00884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884C13" w:rsidRDefault="00884C13" w:rsidP="00884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Для формирования информационного пространства знаний необходимо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84C13" w:rsidRDefault="00884C13" w:rsidP="00884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проводить мероприятия в области духовно-нравственного воспитания граждан;</w:t>
      </w:r>
    </w:p>
    <w:p w:rsidR="00884C13" w:rsidRDefault="00884C13" w:rsidP="00884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б) реализовать просветительские проекты, направленные на обеспечение доступа к знаниям, достижениям современной науки и культуры;</w:t>
      </w:r>
    </w:p>
    <w:p w:rsidR="00884C13" w:rsidRDefault="00884C13" w:rsidP="00884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в) проводить мероприятия по сохранению культуры и общероссийской идентичности народов Российской Федерации; </w:t>
      </w:r>
    </w:p>
    <w:p w:rsidR="00884C13" w:rsidRDefault="00884C13" w:rsidP="00884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сформировать безопасную информационную среду на основе популяризации информационных ресурсов, способствующих распространению традиционных российских духовно-нравственных ценностей; </w:t>
      </w:r>
    </w:p>
    <w:p w:rsidR="00884C13" w:rsidRDefault="00884C13" w:rsidP="00884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усовершенствовать механизмы обмена знаниями; </w:t>
      </w:r>
    </w:p>
    <w:p w:rsidR="00884C13" w:rsidRDefault="00884C13" w:rsidP="00884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обеспечить формирование НЭБ и иных государственных информационных систем, включающих в себя объекты исторического, научного и культурного наследия народов Российской Федерации, а также доступ к ним максимально широкого круга пользователей; </w:t>
      </w:r>
    </w:p>
    <w:p w:rsidR="00884C13" w:rsidRDefault="00884C13" w:rsidP="00884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обеспечить условия для научно-технического творчества, включая создание площадок для самореализации представителей образовательных и научных организаций;</w:t>
      </w:r>
    </w:p>
    <w:p w:rsidR="00884C13" w:rsidRDefault="00884C13" w:rsidP="00884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з) обеспечить совершенствование дополнительного образования для привлечения детей к занятиям научными изысканиями и творчеством, развития их способности решать нестандартные задачи; </w:t>
      </w:r>
    </w:p>
    <w:p w:rsidR="00884C13" w:rsidRDefault="00884C13" w:rsidP="00884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использовать и развивать различные образовательные технологии, в том числе дистанционные, электронное обучение, при реализации образовательных программ; </w:t>
      </w:r>
    </w:p>
    <w:p w:rsidR="00884C13" w:rsidRDefault="00884C13" w:rsidP="00884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создать условия для популяризации русской культуры и науки за рубежом, в том числе для противодействия попыткам искажения и фальсификации исторических и других фактов;</w:t>
      </w:r>
    </w:p>
    <w:p w:rsidR="00884C13" w:rsidRDefault="00884C13" w:rsidP="00884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л) установить устойчивые культурные и образовательные связи с проживающими за рубежом соотечественниками, иностранными гражданами и лицами без гражданства, являющимися носителями русского языка, в том числе на основе информационных и коммуникационных технологий; </w:t>
      </w:r>
    </w:p>
    <w:p w:rsidR="00884C13" w:rsidRDefault="00884C13" w:rsidP="00884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Стратегия устойчивого развития сельских территорий Российской Федерации на период до 2030 года Распоряжение Правительства РФ от 02.02.2015 No151- р: для обслуживания жителей отдаленных малолюдных населенных пунктов организовать передвижные библиотеки,  создать при сельских библиотеках центры по обучению компьютерной грамотности и пользованию полезными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интернет-ресурсами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создать фото-, видео-, 5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библиокаталоги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культурного наследия народов России, включая нематериальное наследие (песни, сказания, танцы, обычаи, рецепты традиционной кухни и др.) </w:t>
      </w:r>
    </w:p>
    <w:p w:rsidR="00884C13" w:rsidRDefault="00884C13" w:rsidP="00884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Федеральная целевая программа «Охрана окружающей среды» на 2016- 2031 годы </w:t>
      </w:r>
    </w:p>
    <w:p w:rsidR="00884C13" w:rsidRDefault="00884C13" w:rsidP="00884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Федеральная целевая программа «Научно-технологическое развитие Российской Федерации» на 2019 -2024 годы</w:t>
      </w:r>
    </w:p>
    <w:p w:rsidR="00884C13" w:rsidRDefault="00884C13" w:rsidP="00884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Стратегия развития воспитания в Российской Федерации на период до 2025 года Распоряжение Правительства РФ от 29.05.2015 No996-р: приобщение детей к культурному наследию предполагает: ...повышение роли библиотек, в том числе библиотек в сфере образования, в приобщении к сокровищнице мировой и отечественной культуры, в том числе с использованием информационных технологий</w:t>
      </w:r>
    </w:p>
    <w:p w:rsidR="00884C13" w:rsidRDefault="00884C13" w:rsidP="00884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Основы государственной молодежной политики Российской Федерации на период до 2025 года Распоряжение Правительства РФ от 29.11.2014 No2403</w:t>
      </w:r>
    </w:p>
    <w:p w:rsidR="00884C13" w:rsidRDefault="00884C13" w:rsidP="00884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«Национальная программа поддержки и развития чтения».</w:t>
      </w:r>
    </w:p>
    <w:p w:rsidR="00884C13" w:rsidRPr="001A6ECE" w:rsidRDefault="00884C13" w:rsidP="001A6ECE">
      <w:r>
        <w:rPr>
          <w:rFonts w:ascii="Times New Roman" w:hAnsi="Times New Roman" w:cs="Times New Roman"/>
          <w:sz w:val="28"/>
          <w:szCs w:val="28"/>
        </w:rPr>
        <w:t xml:space="preserve">В рамках федерального проекта «Творческие люди» разработана программа «Волонтеры культуры», которая направлена на обеспечение поддержки добровольческих движений, в том числе в сфере сохранения культурного наследия народов Российской Федерации, включая деятельность по сохранению исторического облика малых городов.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https://culture.gov.ru/about/national-project/creative-people/volunteers/</w:t>
        </w:r>
      </w:hyperlink>
    </w:p>
    <w:p w:rsidR="001A6ECE" w:rsidRDefault="001A6ECE" w:rsidP="00884C13">
      <w:pPr>
        <w:pStyle w:val="a5"/>
        <w:shd w:val="clear" w:color="auto" w:fill="FFFFFF"/>
        <w:spacing w:before="0" w:beforeAutospacing="0" w:after="225" w:afterAutospacing="0"/>
        <w:textAlignment w:val="baseline"/>
        <w:rPr>
          <w:sz w:val="32"/>
          <w:szCs w:val="32"/>
        </w:rPr>
      </w:pPr>
      <w:r w:rsidRPr="001A6ECE">
        <w:rPr>
          <w:sz w:val="32"/>
          <w:szCs w:val="32"/>
        </w:rPr>
        <w:t xml:space="preserve">Международные десятилетия под эгидой ООН 2022-2031 – Десятилетие науки и технологий в Российской Федерации Указ Президента Российской Федерации от 25.04.2022 № 231 "Об объявлении в Российской Федерации Десятилетия науки и технологий". Указ Президента от 25.04.2022 </w:t>
      </w:r>
      <w:r w:rsidRPr="001A6ECE">
        <w:rPr>
          <w:color w:val="0070C0"/>
          <w:sz w:val="32"/>
          <w:szCs w:val="32"/>
        </w:rPr>
        <w:t xml:space="preserve">http://publication.pravo.gov.ru/Document/View/0001202204250022 </w:t>
      </w:r>
    </w:p>
    <w:p w:rsidR="001A6ECE" w:rsidRDefault="001A6ECE" w:rsidP="00884C13">
      <w:pPr>
        <w:pStyle w:val="a5"/>
        <w:shd w:val="clear" w:color="auto" w:fill="FFFFFF"/>
        <w:spacing w:before="0" w:beforeAutospacing="0" w:after="225" w:afterAutospacing="0"/>
        <w:textAlignment w:val="baseline"/>
        <w:rPr>
          <w:sz w:val="32"/>
          <w:szCs w:val="32"/>
        </w:rPr>
      </w:pPr>
      <w:r w:rsidRPr="001A6ECE">
        <w:rPr>
          <w:sz w:val="32"/>
          <w:szCs w:val="32"/>
        </w:rPr>
        <w:lastRenderedPageBreak/>
        <w:t xml:space="preserve">Выставка - </w:t>
      </w:r>
      <w:proofErr w:type="spellStart"/>
      <w:r w:rsidRPr="001A6ECE">
        <w:rPr>
          <w:sz w:val="32"/>
          <w:szCs w:val="32"/>
        </w:rPr>
        <w:t>квест</w:t>
      </w:r>
      <w:proofErr w:type="spellEnd"/>
      <w:r w:rsidRPr="001A6ECE">
        <w:rPr>
          <w:sz w:val="32"/>
          <w:szCs w:val="32"/>
        </w:rPr>
        <w:t xml:space="preserve"> «Планета Наука»</w:t>
      </w:r>
    </w:p>
    <w:p w:rsidR="001A6ECE" w:rsidRDefault="001A6ECE" w:rsidP="00884C13">
      <w:pPr>
        <w:pStyle w:val="a5"/>
        <w:shd w:val="clear" w:color="auto" w:fill="FFFFFF"/>
        <w:spacing w:before="0" w:beforeAutospacing="0" w:after="225" w:afterAutospacing="0"/>
        <w:textAlignment w:val="baseline"/>
        <w:rPr>
          <w:sz w:val="32"/>
          <w:szCs w:val="32"/>
        </w:rPr>
      </w:pPr>
      <w:r w:rsidRPr="001A6ECE">
        <w:rPr>
          <w:sz w:val="32"/>
          <w:szCs w:val="32"/>
        </w:rPr>
        <w:t xml:space="preserve"> Выставка-викторина «Тайны изобретений» </w:t>
      </w:r>
    </w:p>
    <w:p w:rsidR="001A6ECE" w:rsidRDefault="001A6ECE" w:rsidP="00884C13">
      <w:pPr>
        <w:pStyle w:val="a5"/>
        <w:shd w:val="clear" w:color="auto" w:fill="FFFFFF"/>
        <w:spacing w:before="0" w:beforeAutospacing="0" w:after="225" w:afterAutospacing="0"/>
        <w:textAlignment w:val="baseline"/>
        <w:rPr>
          <w:sz w:val="32"/>
          <w:szCs w:val="32"/>
        </w:rPr>
      </w:pPr>
      <w:r w:rsidRPr="001A6ECE">
        <w:rPr>
          <w:sz w:val="32"/>
          <w:szCs w:val="32"/>
        </w:rPr>
        <w:t>Выставки «Книги развивают интеллект» «Научно – нескучно!» Информационные обзоры «Как все работает»,</w:t>
      </w:r>
    </w:p>
    <w:p w:rsidR="001A6ECE" w:rsidRDefault="001A6ECE" w:rsidP="00884C13">
      <w:pPr>
        <w:pStyle w:val="a5"/>
        <w:shd w:val="clear" w:color="auto" w:fill="FFFFFF"/>
        <w:spacing w:before="0" w:beforeAutospacing="0" w:after="225" w:afterAutospacing="0"/>
        <w:textAlignment w:val="baseline"/>
        <w:rPr>
          <w:sz w:val="32"/>
          <w:szCs w:val="32"/>
        </w:rPr>
      </w:pPr>
      <w:r w:rsidRPr="001A6ECE">
        <w:rPr>
          <w:sz w:val="32"/>
          <w:szCs w:val="32"/>
        </w:rPr>
        <w:t xml:space="preserve"> «Погружайся в науку!» </w:t>
      </w:r>
    </w:p>
    <w:p w:rsidR="001A6ECE" w:rsidRDefault="001A6ECE" w:rsidP="00884C13">
      <w:pPr>
        <w:pStyle w:val="a5"/>
        <w:shd w:val="clear" w:color="auto" w:fill="FFFFFF"/>
        <w:spacing w:before="0" w:beforeAutospacing="0" w:after="225" w:afterAutospacing="0"/>
        <w:textAlignment w:val="baseline"/>
        <w:rPr>
          <w:sz w:val="32"/>
          <w:szCs w:val="32"/>
        </w:rPr>
      </w:pPr>
      <w:r w:rsidRPr="001A6ECE">
        <w:rPr>
          <w:sz w:val="32"/>
          <w:szCs w:val="32"/>
        </w:rPr>
        <w:t xml:space="preserve">Мастер-классы «Читаем! Думаем! Изобретаем! Творим!» Информационные часы «Из жизни ученых» «Изобретения, которые потрясли мир», «Что и требовалось доказать!» </w:t>
      </w:r>
    </w:p>
    <w:p w:rsidR="001A6ECE" w:rsidRDefault="001A6ECE" w:rsidP="00884C13">
      <w:pPr>
        <w:pStyle w:val="a5"/>
        <w:shd w:val="clear" w:color="auto" w:fill="FFFFFF"/>
        <w:spacing w:before="0" w:beforeAutospacing="0" w:after="225" w:afterAutospacing="0"/>
        <w:textAlignment w:val="baseline"/>
        <w:rPr>
          <w:sz w:val="32"/>
          <w:szCs w:val="32"/>
        </w:rPr>
      </w:pPr>
      <w:proofErr w:type="spellStart"/>
      <w:r w:rsidRPr="001A6ECE">
        <w:rPr>
          <w:sz w:val="32"/>
          <w:szCs w:val="32"/>
        </w:rPr>
        <w:t>Брейн</w:t>
      </w:r>
      <w:proofErr w:type="spellEnd"/>
      <w:r w:rsidRPr="001A6ECE">
        <w:rPr>
          <w:sz w:val="32"/>
          <w:szCs w:val="32"/>
        </w:rPr>
        <w:t xml:space="preserve"> – ринги «Хочу всё знать» «Объясни маленькому»</w:t>
      </w:r>
    </w:p>
    <w:p w:rsidR="001A6ECE" w:rsidRDefault="001A6ECE" w:rsidP="00884C13">
      <w:pPr>
        <w:pStyle w:val="a5"/>
        <w:shd w:val="clear" w:color="auto" w:fill="FFFFFF"/>
        <w:spacing w:before="0" w:beforeAutospacing="0" w:after="225" w:afterAutospacing="0"/>
        <w:textAlignment w:val="baseline"/>
        <w:rPr>
          <w:sz w:val="32"/>
          <w:szCs w:val="32"/>
        </w:rPr>
      </w:pPr>
      <w:r w:rsidRPr="001A6ECE">
        <w:rPr>
          <w:sz w:val="32"/>
          <w:szCs w:val="32"/>
        </w:rPr>
        <w:t xml:space="preserve"> Вечер занимательной науки «Науки разные нужны»; </w:t>
      </w:r>
    </w:p>
    <w:p w:rsidR="001A6ECE" w:rsidRDefault="001A6ECE" w:rsidP="00884C13">
      <w:pPr>
        <w:pStyle w:val="a5"/>
        <w:shd w:val="clear" w:color="auto" w:fill="FFFFFF"/>
        <w:spacing w:before="0" w:beforeAutospacing="0" w:after="225" w:afterAutospacing="0"/>
        <w:textAlignment w:val="baseline"/>
        <w:rPr>
          <w:sz w:val="32"/>
          <w:szCs w:val="32"/>
        </w:rPr>
      </w:pPr>
      <w:r w:rsidRPr="001A6ECE">
        <w:rPr>
          <w:sz w:val="32"/>
          <w:szCs w:val="32"/>
        </w:rPr>
        <w:t xml:space="preserve">Викторина «Мальчик из чемодана, или как быть человеком?» (по книгам об Электронике Е. Велтистова) </w:t>
      </w:r>
    </w:p>
    <w:p w:rsidR="001A6ECE" w:rsidRDefault="001A6ECE" w:rsidP="00884C13">
      <w:pPr>
        <w:pStyle w:val="a5"/>
        <w:shd w:val="clear" w:color="auto" w:fill="FFFFFF"/>
        <w:spacing w:before="0" w:beforeAutospacing="0" w:after="225" w:afterAutospacing="0"/>
        <w:textAlignment w:val="baseline"/>
        <w:rPr>
          <w:sz w:val="32"/>
          <w:szCs w:val="32"/>
        </w:rPr>
      </w:pPr>
      <w:r w:rsidRPr="001A6ECE">
        <w:rPr>
          <w:sz w:val="32"/>
          <w:szCs w:val="32"/>
        </w:rPr>
        <w:t xml:space="preserve">Дни информации «Лишних знаний не бывает» «Наука – это жизнь» Интеллектуальные </w:t>
      </w:r>
      <w:proofErr w:type="spellStart"/>
      <w:r w:rsidRPr="001A6ECE">
        <w:rPr>
          <w:sz w:val="32"/>
          <w:szCs w:val="32"/>
        </w:rPr>
        <w:t>квизы</w:t>
      </w:r>
      <w:proofErr w:type="spellEnd"/>
      <w:r w:rsidRPr="001A6ECE">
        <w:rPr>
          <w:sz w:val="32"/>
          <w:szCs w:val="32"/>
        </w:rPr>
        <w:t>: «Во всех науках мы сильны» «День Незнаек и Почемучек» «От Земли и до Луны</w:t>
      </w:r>
      <w:r>
        <w:rPr>
          <w:sz w:val="32"/>
          <w:szCs w:val="32"/>
        </w:rPr>
        <w:t xml:space="preserve"> - всё ребята знать должны» </w:t>
      </w:r>
    </w:p>
    <w:p w:rsidR="00884C13" w:rsidRPr="001A6ECE" w:rsidRDefault="001A6ECE" w:rsidP="00884C13">
      <w:pPr>
        <w:pStyle w:val="a5"/>
        <w:shd w:val="clear" w:color="auto" w:fill="FFFFFF"/>
        <w:spacing w:before="0" w:beforeAutospacing="0" w:after="225" w:afterAutospacing="0"/>
        <w:textAlignment w:val="baseline"/>
        <w:rPr>
          <w:b/>
          <w:color w:val="0070C0"/>
          <w:sz w:val="32"/>
          <w:szCs w:val="32"/>
        </w:rPr>
      </w:pPr>
      <w:r w:rsidRPr="001A6ECE">
        <w:rPr>
          <w:sz w:val="32"/>
          <w:szCs w:val="32"/>
        </w:rPr>
        <w:t xml:space="preserve"> Научный календарь (онлайн) 2018–2027 – Десятилетие детства в Российской Федерации Указом № 240 от 29 мая 2017 года Президентом Российской Федерации 2018– 2027 годы объявлены в России Десятилетием детства. Распоряжением Правительства РФ 3 июня 2017 года принята Концепция программы поддержки детского и юношеского чтения. Указ Президента от 29.05.2017 </w:t>
      </w:r>
      <w:r w:rsidRPr="001A6ECE">
        <w:rPr>
          <w:color w:val="0070C0"/>
          <w:sz w:val="32"/>
          <w:szCs w:val="32"/>
        </w:rPr>
        <w:t>http://publication.pravo.gov.ru/Document/View/0001201705290022</w:t>
      </w:r>
    </w:p>
    <w:p w:rsidR="00884C13" w:rsidRDefault="00884C13" w:rsidP="00884C13">
      <w:pPr>
        <w:pStyle w:val="a5"/>
        <w:shd w:val="clear" w:color="auto" w:fill="FFFFFF"/>
        <w:spacing w:before="0" w:beforeAutospacing="0" w:after="225" w:afterAutospacing="0"/>
        <w:textAlignment w:val="baseline"/>
        <w:rPr>
          <w:b/>
          <w:sz w:val="28"/>
          <w:szCs w:val="28"/>
        </w:rPr>
      </w:pPr>
    </w:p>
    <w:p w:rsidR="001A6ECE" w:rsidRDefault="001A6ECE" w:rsidP="00884C13">
      <w:pPr>
        <w:pStyle w:val="a5"/>
        <w:shd w:val="clear" w:color="auto" w:fill="FFFFFF"/>
        <w:spacing w:before="0" w:beforeAutospacing="0" w:after="225" w:afterAutospacing="0"/>
        <w:textAlignment w:val="baseline"/>
        <w:rPr>
          <w:b/>
          <w:sz w:val="28"/>
          <w:szCs w:val="28"/>
        </w:rPr>
      </w:pPr>
    </w:p>
    <w:p w:rsidR="001A6ECE" w:rsidRDefault="001A6ECE" w:rsidP="00884C13">
      <w:pPr>
        <w:pStyle w:val="a5"/>
        <w:shd w:val="clear" w:color="auto" w:fill="FFFFFF"/>
        <w:spacing w:before="0" w:beforeAutospacing="0" w:after="225" w:afterAutospacing="0"/>
        <w:textAlignment w:val="baseline"/>
        <w:rPr>
          <w:b/>
          <w:sz w:val="28"/>
          <w:szCs w:val="28"/>
        </w:rPr>
      </w:pPr>
    </w:p>
    <w:p w:rsidR="001A6ECE" w:rsidRDefault="001A6ECE" w:rsidP="00884C13">
      <w:pPr>
        <w:pStyle w:val="a5"/>
        <w:shd w:val="clear" w:color="auto" w:fill="FFFFFF"/>
        <w:spacing w:before="0" w:beforeAutospacing="0" w:after="225" w:afterAutospacing="0"/>
        <w:textAlignment w:val="baseline"/>
        <w:rPr>
          <w:b/>
          <w:sz w:val="28"/>
          <w:szCs w:val="28"/>
        </w:rPr>
      </w:pPr>
    </w:p>
    <w:p w:rsidR="001A6ECE" w:rsidRDefault="001A6ECE" w:rsidP="00884C13">
      <w:pPr>
        <w:pStyle w:val="a5"/>
        <w:shd w:val="clear" w:color="auto" w:fill="FFFFFF"/>
        <w:spacing w:before="0" w:beforeAutospacing="0" w:after="225" w:afterAutospacing="0"/>
        <w:textAlignment w:val="baseline"/>
        <w:rPr>
          <w:b/>
          <w:sz w:val="28"/>
          <w:szCs w:val="28"/>
        </w:rPr>
      </w:pPr>
    </w:p>
    <w:p w:rsidR="00857888" w:rsidRDefault="00857888" w:rsidP="00884C13">
      <w:pPr>
        <w:pStyle w:val="a5"/>
        <w:shd w:val="clear" w:color="auto" w:fill="FFFFFF"/>
        <w:spacing w:before="0" w:beforeAutospacing="0" w:after="225" w:afterAutospacing="0"/>
        <w:textAlignment w:val="baseline"/>
        <w:rPr>
          <w:b/>
          <w:sz w:val="28"/>
          <w:szCs w:val="28"/>
        </w:rPr>
      </w:pPr>
    </w:p>
    <w:p w:rsidR="00857888" w:rsidRDefault="00857888" w:rsidP="00884C13">
      <w:pPr>
        <w:pStyle w:val="a5"/>
        <w:shd w:val="clear" w:color="auto" w:fill="FFFFFF"/>
        <w:spacing w:before="0" w:beforeAutospacing="0" w:after="225" w:afterAutospacing="0"/>
        <w:textAlignment w:val="baseline"/>
        <w:rPr>
          <w:b/>
          <w:sz w:val="28"/>
          <w:szCs w:val="28"/>
        </w:rPr>
      </w:pPr>
    </w:p>
    <w:p w:rsidR="00884C13" w:rsidRDefault="00884C13" w:rsidP="00884C13">
      <w:pPr>
        <w:jc w:val="center"/>
        <w:rPr>
          <w:rFonts w:ascii="Times New Roman" w:hAnsi="Times New Roman" w:cs="Times New Roman"/>
          <w:b/>
          <w:color w:val="C00000"/>
          <w:sz w:val="25"/>
          <w:szCs w:val="25"/>
          <w:u w:val="single"/>
        </w:rPr>
      </w:pPr>
      <w:r>
        <w:rPr>
          <w:rFonts w:ascii="Times New Roman" w:hAnsi="Times New Roman" w:cs="Times New Roman"/>
          <w:b/>
          <w:color w:val="C00000"/>
          <w:sz w:val="25"/>
          <w:szCs w:val="25"/>
          <w:u w:val="single"/>
        </w:rPr>
        <w:lastRenderedPageBreak/>
        <w:t>СВЕДЕНИЯ О НАСЕЛЕНИИ</w:t>
      </w:r>
    </w:p>
    <w:p w:rsidR="00884C13" w:rsidRDefault="00884C13" w:rsidP="00884C13">
      <w:pPr>
        <w:jc w:val="center"/>
        <w:rPr>
          <w:rFonts w:ascii="Times New Roman" w:hAnsi="Times New Roman" w:cs="Times New Roman"/>
          <w:b/>
          <w:color w:val="C00000"/>
          <w:sz w:val="25"/>
          <w:szCs w:val="25"/>
          <w:u w:val="single"/>
        </w:rPr>
      </w:pPr>
      <w:r>
        <w:rPr>
          <w:rFonts w:ascii="Times New Roman" w:hAnsi="Times New Roman" w:cs="Times New Roman"/>
          <w:b/>
          <w:color w:val="C00000"/>
          <w:sz w:val="25"/>
          <w:szCs w:val="25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25"/>
          <w:szCs w:val="25"/>
          <w:u w:val="single"/>
        </w:rPr>
        <w:t>обслуживащей</w:t>
      </w:r>
      <w:proofErr w:type="spellEnd"/>
      <w:r>
        <w:rPr>
          <w:rFonts w:ascii="Times New Roman" w:hAnsi="Times New Roman" w:cs="Times New Roman"/>
          <w:b/>
          <w:color w:val="C00000"/>
          <w:sz w:val="25"/>
          <w:szCs w:val="25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25"/>
          <w:szCs w:val="25"/>
          <w:u w:val="single"/>
        </w:rPr>
        <w:t>Кузнецовской</w:t>
      </w:r>
      <w:proofErr w:type="spellEnd"/>
      <w:r>
        <w:rPr>
          <w:rFonts w:ascii="Times New Roman" w:hAnsi="Times New Roman" w:cs="Times New Roman"/>
          <w:b/>
          <w:color w:val="C00000"/>
          <w:sz w:val="25"/>
          <w:szCs w:val="25"/>
          <w:u w:val="single"/>
        </w:rPr>
        <w:t xml:space="preserve"> СБ</w:t>
      </w:r>
      <w:r>
        <w:rPr>
          <w:sz w:val="25"/>
          <w:szCs w:val="25"/>
        </w:rPr>
        <w:tab/>
      </w:r>
    </w:p>
    <w:tbl>
      <w:tblPr>
        <w:tblpPr w:leftFromText="180" w:rightFromText="180" w:vertAnchor="text" w:horzAnchor="page" w:tblpX="927" w:tblpY="411"/>
        <w:tblW w:w="0" w:type="dxa"/>
        <w:tblLayout w:type="fixed"/>
        <w:tblLook w:val="04A0" w:firstRow="1" w:lastRow="0" w:firstColumn="1" w:lastColumn="0" w:noHBand="0" w:noVBand="1"/>
      </w:tblPr>
      <w:tblGrid>
        <w:gridCol w:w="1384"/>
        <w:gridCol w:w="917"/>
        <w:gridCol w:w="992"/>
        <w:gridCol w:w="850"/>
        <w:gridCol w:w="851"/>
        <w:gridCol w:w="709"/>
        <w:gridCol w:w="992"/>
        <w:gridCol w:w="992"/>
        <w:gridCol w:w="926"/>
        <w:gridCol w:w="851"/>
        <w:gridCol w:w="883"/>
      </w:tblGrid>
      <w:tr w:rsidR="00884C13" w:rsidTr="00884C13">
        <w:trPr>
          <w:trHeight w:val="285"/>
        </w:trPr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8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Населенный  пункт</w:t>
            </w:r>
          </w:p>
        </w:tc>
        <w:tc>
          <w:tcPr>
            <w:tcW w:w="9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8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Хоз-ва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8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 населения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8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8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работающие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8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безработные</w:t>
            </w:r>
          </w:p>
        </w:tc>
        <w:tc>
          <w:tcPr>
            <w:tcW w:w="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8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пенсионеры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8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инвалиды</w:t>
            </w:r>
          </w:p>
        </w:tc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84C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студенты</w:t>
            </w:r>
          </w:p>
        </w:tc>
      </w:tr>
      <w:tr w:rsidR="00884C13" w:rsidTr="00884C13">
        <w:trPr>
          <w:trHeight w:val="270"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C13" w:rsidRDefault="00884C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C13" w:rsidRDefault="00884C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C13" w:rsidRDefault="00884C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8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8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0-6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8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7-16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C13" w:rsidRDefault="00884C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C13" w:rsidRDefault="00884C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C13" w:rsidRDefault="00884C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C13" w:rsidRDefault="00884C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C13" w:rsidRDefault="00884C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C13" w:rsidTr="00884C13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84C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д. Кузнецово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57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884C1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57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57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57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57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57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8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57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84C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57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884C13" w:rsidTr="00884C13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84C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д. Ермаково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57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57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8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8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8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57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8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57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84C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8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4C13" w:rsidTr="00884C13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84C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Мягково</w:t>
            </w:r>
            <w:proofErr w:type="spellEnd"/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57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57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57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57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57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57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8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57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84C13">
            <w:pPr>
              <w:tabs>
                <w:tab w:val="left" w:pos="21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8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4C13" w:rsidTr="00884C13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84C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Сарьянка</w:t>
            </w:r>
            <w:proofErr w:type="spellEnd"/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8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8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8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8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8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8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8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8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84C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8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84C13" w:rsidTr="00884C13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84C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д. Городок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57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57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57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57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8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57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8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57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84C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8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4C13" w:rsidTr="00884C13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84C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Чулино</w:t>
            </w:r>
            <w:proofErr w:type="spellEnd"/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661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661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8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8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8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661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8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8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84C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8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4C13" w:rsidTr="00884C13">
        <w:trPr>
          <w:trHeight w:val="1411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C13" w:rsidRDefault="00884C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84C13" w:rsidRDefault="00884C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84C13" w:rsidRDefault="00884C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C13" w:rsidRDefault="007F6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191</w:t>
            </w:r>
          </w:p>
          <w:p w:rsidR="00884C13" w:rsidRDefault="00884C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84C13" w:rsidRDefault="00884C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C13" w:rsidRDefault="007F6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474</w:t>
            </w:r>
          </w:p>
          <w:p w:rsidR="00884C13" w:rsidRDefault="00884C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84C13" w:rsidRDefault="00884C13" w:rsidP="007F6B7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C13" w:rsidRDefault="007F6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88</w:t>
            </w:r>
          </w:p>
          <w:p w:rsidR="00884C13" w:rsidRDefault="00884C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84C13" w:rsidRDefault="00884C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C13" w:rsidRDefault="007F6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  <w:p w:rsidR="00884C13" w:rsidRDefault="00884C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84C13" w:rsidRDefault="00884C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C13" w:rsidRDefault="007F6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56</w:t>
            </w:r>
          </w:p>
          <w:p w:rsidR="00884C13" w:rsidRDefault="00884C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84C13" w:rsidRDefault="00884C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C13" w:rsidRDefault="007F6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230</w:t>
            </w:r>
          </w:p>
          <w:p w:rsidR="00884C13" w:rsidRDefault="00884C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84C13" w:rsidRDefault="00884C13" w:rsidP="007F6B7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C13" w:rsidRDefault="007F6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37</w:t>
            </w:r>
          </w:p>
          <w:p w:rsidR="00884C13" w:rsidRDefault="00884C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84C13" w:rsidRDefault="00884C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C13" w:rsidRDefault="007F6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135</w:t>
            </w:r>
          </w:p>
          <w:p w:rsidR="00884C13" w:rsidRDefault="00884C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84C13" w:rsidRDefault="00884C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C13" w:rsidRDefault="007F6B7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  <w:p w:rsidR="00884C13" w:rsidRDefault="00884C1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84C13" w:rsidRDefault="00884C1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C13" w:rsidRDefault="007F6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  <w:p w:rsidR="00884C13" w:rsidRDefault="00884C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84C13" w:rsidRDefault="00884C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884C13" w:rsidRDefault="00884C13" w:rsidP="00884C13">
      <w:pPr>
        <w:shd w:val="clear" w:color="auto" w:fill="FFFFFF" w:themeFill="background1"/>
        <w:spacing w:after="0"/>
      </w:pPr>
    </w:p>
    <w:p w:rsidR="00884C13" w:rsidRDefault="00884C13" w:rsidP="00884C13">
      <w:pPr>
        <w:shd w:val="clear" w:color="auto" w:fill="FFFFFF" w:themeFill="background1"/>
        <w:spacing w:after="0"/>
      </w:pPr>
    </w:p>
    <w:p w:rsidR="00884C13" w:rsidRDefault="00884C13" w:rsidP="00884C13">
      <w:pPr>
        <w:shd w:val="clear" w:color="auto" w:fill="FFFFFF" w:themeFill="background1"/>
        <w:spacing w:after="0"/>
      </w:pPr>
    </w:p>
    <w:p w:rsidR="00884C13" w:rsidRDefault="00884C13" w:rsidP="00884C13">
      <w:pPr>
        <w:shd w:val="clear" w:color="auto" w:fill="FFFFFF" w:themeFill="background1"/>
        <w:spacing w:after="0"/>
        <w:ind w:firstLine="300"/>
        <w:jc w:val="center"/>
      </w:pPr>
    </w:p>
    <w:p w:rsidR="00884C13" w:rsidRDefault="00884C13" w:rsidP="00884C13">
      <w:pPr>
        <w:shd w:val="clear" w:color="auto" w:fill="FFFFFF" w:themeFill="background1"/>
        <w:spacing w:after="0"/>
        <w:ind w:firstLine="300"/>
        <w:jc w:val="center"/>
      </w:pPr>
    </w:p>
    <w:p w:rsidR="00884C13" w:rsidRDefault="00884C13" w:rsidP="00884C13">
      <w:pPr>
        <w:shd w:val="clear" w:color="auto" w:fill="FFFFFF" w:themeFill="background1"/>
        <w:spacing w:after="0"/>
        <w:ind w:firstLine="300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u w:val="single"/>
          <w:lang w:eastAsia="ru-RU"/>
        </w:rPr>
        <w:t xml:space="preserve"> Основные направления библиотечного</w:t>
      </w:r>
    </w:p>
    <w:p w:rsidR="00884C13" w:rsidRDefault="00884C13" w:rsidP="00884C13">
      <w:pPr>
        <w:shd w:val="clear" w:color="auto" w:fill="FFFFFF" w:themeFill="background1"/>
        <w:spacing w:after="0"/>
        <w:ind w:firstLine="300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u w:val="single"/>
          <w:lang w:eastAsia="ru-RU"/>
        </w:rPr>
        <w:t>обслуживания населения</w:t>
      </w:r>
    </w:p>
    <w:p w:rsidR="00884C13" w:rsidRDefault="00884C13" w:rsidP="00884C13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читательскими группами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Кузнецовской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библиотеке  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-прежнему являются: дошкольники,  дети школьного возраста с 1 по 7 классы, пенсионеры и безработные.</w:t>
      </w:r>
    </w:p>
    <w:p w:rsidR="00884C13" w:rsidRDefault="00884C13" w:rsidP="00884C13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библиотеки будет направлена на:</w:t>
      </w:r>
    </w:p>
    <w:p w:rsidR="00884C13" w:rsidRDefault="00884C13" w:rsidP="00884C13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выполнение основных контрольных показателей и привлечение новых читателей в библиотеку и к чтению;</w:t>
      </w:r>
    </w:p>
    <w:p w:rsidR="00884C13" w:rsidRDefault="00884C13" w:rsidP="00884C13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повышение комфортности библиотечной среды, формирование положительного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имиджа  библиотеки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развитие рекламы;</w:t>
      </w:r>
    </w:p>
    <w:p w:rsidR="00884C13" w:rsidRDefault="00884C13" w:rsidP="00884C13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здорового образа жизни подрастающего поколения;</w:t>
      </w:r>
    </w:p>
    <w:p w:rsidR="00884C13" w:rsidRDefault="00884C13" w:rsidP="00884C13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распространение краеведческих знаний и воспитание у читателей интереса к истории своей малой родины, воспитание патриотических чувств;</w:t>
      </w:r>
    </w:p>
    <w:p w:rsidR="00884C13" w:rsidRDefault="00884C13" w:rsidP="00884C13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бережного отношение к окружающему миру, формирование активной гуманной позиции по отношению к природе, создание условий для чтения естественнонаучной литературы;</w:t>
      </w:r>
    </w:p>
    <w:p w:rsidR="00884C13" w:rsidRDefault="00884C13" w:rsidP="00884C13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культуры семейного чтения;</w:t>
      </w:r>
    </w:p>
    <w:p w:rsidR="00884C13" w:rsidRDefault="00884C13" w:rsidP="00884C13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приобщение пользователей к чтению правовой и нравственной литературы, содействие повышению уровня этической грамотности, воспитание культуры общения.</w:t>
      </w:r>
    </w:p>
    <w:p w:rsidR="00884C13" w:rsidRDefault="00884C13" w:rsidP="00884C13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4C13" w:rsidRDefault="00884C13" w:rsidP="00884C13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4C13" w:rsidRDefault="00884C13" w:rsidP="00884C13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lastRenderedPageBreak/>
        <w:t>Внестационарное</w:t>
      </w:r>
      <w:proofErr w:type="spellEnd"/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 xml:space="preserve"> обслуживание</w:t>
      </w:r>
    </w:p>
    <w:p w:rsidR="00884C13" w:rsidRDefault="00884C13" w:rsidP="00884C13">
      <w:pPr>
        <w:shd w:val="clear" w:color="auto" w:fill="FFFFFF" w:themeFill="background1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  полного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охвата библиотечным обслуживанием  населения д. Кузнецово,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д.Мягково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д.Ермаково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д.Чулино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д.Городок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библиотека продолжит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внестационарное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обслуживание населения , подворный обход и выдача литературы ветеранам, инвалидам, жителям старшего поколения 65+</w:t>
      </w:r>
      <w:r w:rsidR="007F6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детям инвалидам 2+.</w:t>
      </w:r>
    </w:p>
    <w:p w:rsidR="00884C13" w:rsidRDefault="00884C13" w:rsidP="00884C13">
      <w:pPr>
        <w:shd w:val="clear" w:color="auto" w:fill="FFFFFF" w:themeFill="background1"/>
        <w:spacing w:after="0"/>
        <w:ind w:firstLine="3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84C13" w:rsidRDefault="00884C13" w:rsidP="00884C13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Средства массовой информации:</w:t>
      </w:r>
    </w:p>
    <w:p w:rsidR="00884C13" w:rsidRDefault="00884C13" w:rsidP="00884C13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Освещение деятельности библиотеки на страницах районной газеты «Призыв», а также на страницах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Кузнецов</w:t>
      </w:r>
      <w:r w:rsidR="007F6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ский</w:t>
      </w:r>
      <w:proofErr w:type="spellEnd"/>
      <w:r w:rsidR="007F6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вестник» с периодичностью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статья в месяц, социальные сети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Одноклассники»</w:t>
      </w:r>
      <w:r w:rsidR="007F6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«</w:t>
      </w:r>
      <w:proofErr w:type="gramEnd"/>
      <w:r w:rsidR="007F6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Контакт»</w:t>
      </w:r>
    </w:p>
    <w:p w:rsidR="00884C13" w:rsidRDefault="00884C13" w:rsidP="007F6B70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4C13" w:rsidRDefault="00884C13" w:rsidP="00884C13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4C13" w:rsidRDefault="00884C13" w:rsidP="00884C13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План мероприятий по компьютерной грамотности</w:t>
      </w:r>
    </w:p>
    <w:p w:rsidR="00884C13" w:rsidRDefault="00884C13" w:rsidP="00884C13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Пенсионеры</w:t>
      </w:r>
      <w:proofErr w:type="gramEnd"/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,старшее</w:t>
      </w:r>
      <w:proofErr w:type="spellEnd"/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 xml:space="preserve"> поколение)</w:t>
      </w:r>
    </w:p>
    <w:tbl>
      <w:tblPr>
        <w:tblW w:w="0" w:type="auto"/>
        <w:shd w:val="clear" w:color="auto" w:fill="F5F5F5"/>
        <w:tblLook w:val="04A0" w:firstRow="1" w:lastRow="0" w:firstColumn="1" w:lastColumn="0" w:noHBand="0" w:noVBand="1"/>
      </w:tblPr>
      <w:tblGrid>
        <w:gridCol w:w="9355"/>
      </w:tblGrid>
      <w:tr w:rsidR="00884C13" w:rsidTr="001A6ECE">
        <w:tc>
          <w:tcPr>
            <w:tcW w:w="0" w:type="auto"/>
            <w:shd w:val="clear" w:color="auto" w:fill="FFFFFF" w:themeFill="background1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84C13" w:rsidRDefault="00884C13">
            <w:pPr>
              <w:pStyle w:val="ad"/>
              <w:numPr>
                <w:ilvl w:val="0"/>
                <w:numId w:val="4"/>
              </w:num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Знакомство с компьютером.</w:t>
            </w:r>
          </w:p>
          <w:p w:rsidR="00884C13" w:rsidRDefault="00884C13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Составляющие компьютера - системный блок, монитор, мышь, клавиатура. Дополнительные (периферийные) устройства, такие как сканер, принтер, фотоаппарат, веб-камера, наушники с микрофоном, гарнитура. Знакомство с одним из разновидностей компьютера - ноутбук и нетбук, планшет. Что такое «рабочий стол» его настройка и организация рабочего пространства.</w:t>
            </w:r>
          </w:p>
        </w:tc>
      </w:tr>
      <w:tr w:rsidR="00884C13" w:rsidTr="001A6ECE">
        <w:tc>
          <w:tcPr>
            <w:tcW w:w="0" w:type="auto"/>
            <w:shd w:val="clear" w:color="auto" w:fill="FFFFFF" w:themeFill="background1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84C13" w:rsidRDefault="00884C13">
            <w:pPr>
              <w:pStyle w:val="ad"/>
              <w:numPr>
                <w:ilvl w:val="0"/>
                <w:numId w:val="4"/>
              </w:num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Первоначальная работа с папками и файлами компьютера.</w:t>
            </w:r>
          </w:p>
          <w:p w:rsidR="00884C13" w:rsidRDefault="00884C13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Файл / Папка / Ярлык. Создание папок и файлов. Знакомство с понятием «Окна», с элементами открытия «Окна», вариантами работы с активным «Окном программы», кнопками «Свернуть», «Развернуть – Восстановить», «Закрыть окно», полосой прокрутки, границами и углами «Окна».</w:t>
            </w:r>
          </w:p>
        </w:tc>
      </w:tr>
      <w:tr w:rsidR="00884C13" w:rsidTr="001A6ECE">
        <w:tc>
          <w:tcPr>
            <w:tcW w:w="0" w:type="auto"/>
            <w:shd w:val="clear" w:color="auto" w:fill="FFFFFF" w:themeFill="background1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84C13" w:rsidRDefault="00884C13">
            <w:pPr>
              <w:pStyle w:val="ad"/>
              <w:numPr>
                <w:ilvl w:val="0"/>
                <w:numId w:val="4"/>
              </w:num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Клавиатура: ознакомление с клавишами клавиатуры их месторасположения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84C13" w:rsidRDefault="00884C13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Одним из составляющих компьютера является клавиатура. «Горячие клавиши» клавиатуры, значение цифр в комбинации с клавишей SHIFT, изменение раскладки клавиатуры и ввод букв латинского алфавита.</w:t>
            </w:r>
          </w:p>
        </w:tc>
      </w:tr>
      <w:tr w:rsidR="00884C13" w:rsidTr="001A6ECE">
        <w:tc>
          <w:tcPr>
            <w:tcW w:w="0" w:type="auto"/>
            <w:shd w:val="clear" w:color="auto" w:fill="FFFFFF" w:themeFill="background1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84C13" w:rsidRDefault="00884C13">
            <w:pPr>
              <w:pStyle w:val="ad"/>
              <w:numPr>
                <w:ilvl w:val="0"/>
                <w:numId w:val="4"/>
              </w:num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Знакомство с программой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Microsoft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Word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</w:p>
          <w:p w:rsidR="00884C13" w:rsidRDefault="00884C13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нового документа Программа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Microsoft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Word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является одной из самых популярных программ для создания компьютерных документов. Азы работы с данной программой (создать и открыть документ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Microsoft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Word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</w:tr>
      <w:tr w:rsidR="00884C13" w:rsidTr="001A6ECE">
        <w:tc>
          <w:tcPr>
            <w:tcW w:w="0" w:type="auto"/>
            <w:shd w:val="clear" w:color="auto" w:fill="FFFFFF" w:themeFill="background1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84C13" w:rsidRDefault="00884C13">
            <w:pPr>
              <w:pStyle w:val="ad"/>
              <w:numPr>
                <w:ilvl w:val="0"/>
                <w:numId w:val="4"/>
              </w:num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Программой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Microsoft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Word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</w:p>
          <w:p w:rsidR="00884C13" w:rsidRDefault="00884C13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Редактирование текста Понятия: Лента, Вкладки. Основные командные вкладки. Отображение дополнительных вкладок. Панель быстрого доступа. Команды. Ввод и изменение текста).</w:t>
            </w:r>
          </w:p>
        </w:tc>
      </w:tr>
      <w:tr w:rsidR="00884C13" w:rsidTr="001A6ECE">
        <w:tc>
          <w:tcPr>
            <w:tcW w:w="0" w:type="auto"/>
            <w:shd w:val="clear" w:color="auto" w:fill="FFFFFF" w:themeFill="background1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84C13" w:rsidRDefault="00884C13">
            <w:pPr>
              <w:pStyle w:val="ad"/>
              <w:numPr>
                <w:ilvl w:val="0"/>
                <w:numId w:val="4"/>
              </w:num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Работа со съемными носителями.</w:t>
            </w:r>
          </w:p>
          <w:p w:rsidR="00884C13" w:rsidRDefault="00884C13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Флеш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картами, цифровые фотоаппараты и т.п.) Что такое съемные носители - «Флэш – карта» - Флэшка, CD – DVD диск. (Понятие. Запись и перенос информации на диск: открытие, копирование).</w:t>
            </w:r>
          </w:p>
        </w:tc>
      </w:tr>
      <w:tr w:rsidR="00884C13" w:rsidTr="001A6ECE">
        <w:tc>
          <w:tcPr>
            <w:tcW w:w="0" w:type="auto"/>
            <w:shd w:val="clear" w:color="auto" w:fill="FFFFFF" w:themeFill="background1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84C13" w:rsidRDefault="00884C13">
            <w:pPr>
              <w:pStyle w:val="ad"/>
              <w:numPr>
                <w:ilvl w:val="0"/>
                <w:numId w:val="4"/>
              </w:num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Интернет. Полезные страницы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84C13" w:rsidRDefault="00884C13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Понятия - Интернет, Браузер: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Internet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Explorer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Opera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Mozilla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Firefox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др., Сайт, Страница, адресная строка, поисковая система и т.д. Информационно-поисковые системы, такие как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Google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http://www.google.com, Яндекс —http://www.yandex.ru, Рамблер — http://www.rambler.ru, mail.ru — http://www.mail.ru и их устройством.</w:t>
            </w:r>
          </w:p>
        </w:tc>
      </w:tr>
      <w:tr w:rsidR="00884C13" w:rsidTr="001A6ECE">
        <w:tc>
          <w:tcPr>
            <w:tcW w:w="0" w:type="auto"/>
            <w:shd w:val="clear" w:color="auto" w:fill="FFFFFF" w:themeFill="background1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84C13" w:rsidRDefault="00884C13">
            <w:pPr>
              <w:pStyle w:val="ad"/>
              <w:numPr>
                <w:ilvl w:val="0"/>
                <w:numId w:val="4"/>
              </w:num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Работа с поисковой строкой.</w:t>
            </w:r>
          </w:p>
          <w:p w:rsidR="00884C13" w:rsidRDefault="00884C13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Формулирование запроса, отбор материала, создание закладок, сохранение страниц</w:t>
            </w:r>
          </w:p>
        </w:tc>
      </w:tr>
      <w:tr w:rsidR="00884C13" w:rsidTr="001A6ECE">
        <w:tc>
          <w:tcPr>
            <w:tcW w:w="0" w:type="auto"/>
            <w:shd w:val="clear" w:color="auto" w:fill="FFFFFF" w:themeFill="background1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84C13" w:rsidRDefault="00884C13">
            <w:pPr>
              <w:pStyle w:val="ad"/>
              <w:numPr>
                <w:ilvl w:val="0"/>
                <w:numId w:val="6"/>
              </w:num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Работа на портале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Госуслуги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</w:p>
          <w:p w:rsidR="00884C13" w:rsidRDefault="00884C13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портала, Помощь в регистрации на портале, Обучение работы.</w:t>
            </w:r>
          </w:p>
        </w:tc>
      </w:tr>
      <w:tr w:rsidR="00884C13" w:rsidTr="001A6ECE">
        <w:tc>
          <w:tcPr>
            <w:tcW w:w="0" w:type="auto"/>
            <w:shd w:val="clear" w:color="auto" w:fill="FFFFFF" w:themeFill="background1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84C13" w:rsidRDefault="00884C13">
            <w:pPr>
              <w:pStyle w:val="ad"/>
              <w:numPr>
                <w:ilvl w:val="0"/>
                <w:numId w:val="6"/>
              </w:num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Поиск и сохранение информации.</w:t>
            </w:r>
          </w:p>
          <w:p w:rsidR="00884C13" w:rsidRDefault="00884C13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Официальные сайты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Таборинского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района, Министерства культуры СО.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помогающие отслеживать коммунальные платежи (электроэнергия, водоснабжение и т.п.). Другое, связанное с личным интересом пользователя.</w:t>
            </w:r>
          </w:p>
        </w:tc>
      </w:tr>
      <w:tr w:rsidR="00884C13" w:rsidTr="001A6ECE">
        <w:tc>
          <w:tcPr>
            <w:tcW w:w="0" w:type="auto"/>
            <w:shd w:val="clear" w:color="auto" w:fill="FFFFFF" w:themeFill="background1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84C13" w:rsidRDefault="007F6B70">
            <w:pPr>
              <w:pStyle w:val="ad"/>
              <w:numPr>
                <w:ilvl w:val="0"/>
                <w:numId w:val="6"/>
              </w:num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проходят 2</w:t>
            </w:r>
            <w:r w:rsidR="0088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в неделю, продолжительностью 30 минут</w:t>
            </w:r>
            <w:r w:rsidR="0088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Но, учитывая индивидуальные особенности человека, курс обучения может длиться и более продолжительное время. Все занятия проходят только в индивидуальном режиме.</w:t>
            </w:r>
          </w:p>
          <w:p w:rsidR="00884C13" w:rsidRDefault="00884C13">
            <w:pPr>
              <w:shd w:val="clear" w:color="auto" w:fill="FFFFFF" w:themeFill="background1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884C13" w:rsidRPr="001571B1" w:rsidRDefault="00884C13" w:rsidP="001571B1">
      <w:pPr>
        <w:rPr>
          <w:rFonts w:ascii="Times New Roman" w:hAnsi="Times New Roman" w:cs="Times New Roman"/>
          <w:b/>
          <w:color w:val="C00000"/>
          <w:sz w:val="44"/>
          <w:szCs w:val="44"/>
        </w:rPr>
      </w:pPr>
    </w:p>
    <w:p w:rsidR="001571B1" w:rsidRPr="001571B1" w:rsidRDefault="008F7FA2" w:rsidP="001571B1">
      <w:pPr>
        <w:shd w:val="clear" w:color="auto" w:fill="FFFFFF"/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</w:rPr>
        <w:t>2024</w:t>
      </w:r>
      <w:r w:rsidR="009617F5" w:rsidRPr="001A6ECE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год </w:t>
      </w:r>
      <w:r>
        <w:rPr>
          <w:rFonts w:ascii="Times New Roman" w:hAnsi="Times New Roman" w:cs="Times New Roman"/>
          <w:b/>
          <w:color w:val="C00000"/>
          <w:sz w:val="40"/>
          <w:szCs w:val="40"/>
        </w:rPr>
        <w:t>в России объявлен Годом семьи</w:t>
      </w:r>
      <w:r w:rsidR="009617F5" w:rsidRPr="001A6ECE">
        <w:rPr>
          <w:rFonts w:ascii="Times New Roman" w:hAnsi="Times New Roman" w:cs="Times New Roman"/>
          <w:b/>
          <w:color w:val="C00000"/>
          <w:sz w:val="40"/>
          <w:szCs w:val="40"/>
        </w:rPr>
        <w:t>.</w:t>
      </w:r>
      <w:r w:rsidR="001571B1" w:rsidRPr="001571B1">
        <w:rPr>
          <w:rFonts w:ascii="Lucida Sans Unicode" w:eastAsia="Times New Roman" w:hAnsi="Lucida Sans Unicode" w:cs="Lucida Sans Unicode"/>
          <w:color w:val="222222"/>
          <w:kern w:val="36"/>
          <w:sz w:val="42"/>
          <w:szCs w:val="42"/>
          <w:lang w:eastAsia="ru-RU"/>
        </w:rPr>
        <w:t xml:space="preserve"> </w:t>
      </w:r>
      <w:r w:rsidR="001571B1" w:rsidRPr="001571B1">
        <w:rPr>
          <w:rFonts w:ascii="Times New Roman" w:eastAsia="Times New Roman" w:hAnsi="Times New Roman" w:cs="Times New Roman"/>
          <w:color w:val="222222"/>
          <w:kern w:val="36"/>
          <w:sz w:val="36"/>
          <w:szCs w:val="36"/>
          <w:lang w:eastAsia="ru-RU"/>
        </w:rPr>
        <w:t>Соответствующий указ</w:t>
      </w:r>
      <w:hyperlink r:id="rId7" w:tgtFrame="_blank" w:history="1">
        <w:r w:rsidR="001571B1" w:rsidRPr="00B108DA">
          <w:rPr>
            <w:rFonts w:ascii="Arial" w:eastAsia="Times New Roman" w:hAnsi="Arial" w:cs="Arial"/>
            <w:b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№ 875</w:t>
        </w:r>
      </w:hyperlink>
      <w:r w:rsidR="00B108DA" w:rsidRPr="00B108DA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 xml:space="preserve"> </w:t>
      </w:r>
      <w:r w:rsidR="00B108DA">
        <w:rPr>
          <w:rFonts w:ascii="Times New Roman" w:eastAsia="Times New Roman" w:hAnsi="Times New Roman" w:cs="Times New Roman"/>
          <w:color w:val="222222"/>
          <w:kern w:val="36"/>
          <w:sz w:val="36"/>
          <w:szCs w:val="36"/>
          <w:lang w:eastAsia="ru-RU"/>
        </w:rPr>
        <w:t>22 ноября</w:t>
      </w:r>
      <w:r w:rsidR="001571B1" w:rsidRPr="001571B1">
        <w:rPr>
          <w:rFonts w:ascii="Times New Roman" w:eastAsia="Times New Roman" w:hAnsi="Times New Roman" w:cs="Times New Roman"/>
          <w:color w:val="222222"/>
          <w:kern w:val="36"/>
          <w:sz w:val="36"/>
          <w:szCs w:val="36"/>
          <w:lang w:eastAsia="ru-RU"/>
        </w:rPr>
        <w:t xml:space="preserve"> подписал Президент России Владимир Путин.</w:t>
      </w:r>
    </w:p>
    <w:p w:rsidR="001571B1" w:rsidRPr="001571B1" w:rsidRDefault="001571B1" w:rsidP="001571B1">
      <w:pPr>
        <w:shd w:val="clear" w:color="auto" w:fill="FFFFFF"/>
        <w:spacing w:before="96" w:after="192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1B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России 2024 год объявлен Годом семьи. Соответствующий указ на днях подписал Президент России Владимир Путин.</w:t>
      </w:r>
    </w:p>
    <w:p w:rsidR="00592DF4" w:rsidRDefault="001571B1" w:rsidP="00592DF4">
      <w:pPr>
        <w:shd w:val="clear" w:color="auto" w:fill="FFFFFF"/>
        <w:spacing w:before="96" w:after="192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1B1">
        <w:rPr>
          <w:rFonts w:ascii="Times New Roman" w:eastAsia="Times New Roman" w:hAnsi="Times New Roman" w:cs="Times New Roman"/>
          <w:sz w:val="24"/>
          <w:szCs w:val="24"/>
          <w:lang w:eastAsia="ru-RU"/>
        </w:rPr>
        <w:t>2024 год в России будет объявлен Годом семьи. Такой указ президент подписал 22 ноября. Старт для новых инициатив</w:t>
      </w:r>
    </w:p>
    <w:p w:rsidR="00592DF4" w:rsidRPr="00592DF4" w:rsidRDefault="00592DF4" w:rsidP="00592DF4">
      <w:pPr>
        <w:shd w:val="clear" w:color="auto" w:fill="FFFFFF"/>
        <w:spacing w:before="96" w:after="192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DF4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Текст Указа:</w:t>
      </w:r>
    </w:p>
    <w:p w:rsidR="00592DF4" w:rsidRPr="00592DF4" w:rsidRDefault="00592DF4" w:rsidP="00592DF4">
      <w:pPr>
        <w:shd w:val="clear" w:color="auto" w:fill="FEFEFE"/>
        <w:spacing w:after="0" w:line="390" w:lineRule="atLeast"/>
        <w:ind w:right="2100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92DF4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В целях популяризации государственной политики в сфере защиты семьи, сохранения традиционных семейных ценностей постановляю:</w:t>
      </w:r>
    </w:p>
    <w:p w:rsidR="00592DF4" w:rsidRPr="00592DF4" w:rsidRDefault="00592DF4" w:rsidP="00592DF4">
      <w:pPr>
        <w:shd w:val="clear" w:color="auto" w:fill="FEFEFE"/>
        <w:spacing w:after="0" w:line="390" w:lineRule="atLeast"/>
        <w:ind w:right="2100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92DF4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1. Провести в 2024 году в Российской Федерации Год семьи.</w:t>
      </w:r>
    </w:p>
    <w:p w:rsidR="00592DF4" w:rsidRPr="00592DF4" w:rsidRDefault="00592DF4" w:rsidP="00592DF4">
      <w:pPr>
        <w:shd w:val="clear" w:color="auto" w:fill="FEFEFE"/>
        <w:spacing w:after="0" w:line="390" w:lineRule="atLeast"/>
        <w:ind w:right="2100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92DF4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2. Правительству Российской Федерации до 27 декабря 2023 г.:</w:t>
      </w:r>
    </w:p>
    <w:p w:rsidR="00592DF4" w:rsidRPr="00592DF4" w:rsidRDefault="00592DF4" w:rsidP="00592DF4">
      <w:pPr>
        <w:shd w:val="clear" w:color="auto" w:fill="FEFEFE"/>
        <w:spacing w:after="0" w:line="390" w:lineRule="atLeast"/>
        <w:ind w:right="2100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92DF4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а) образовать организационный комитет по проведению в Российской Федерации Года семьи и утвердить его состав;</w:t>
      </w:r>
    </w:p>
    <w:p w:rsidR="00592DF4" w:rsidRPr="00592DF4" w:rsidRDefault="00592DF4" w:rsidP="00592DF4">
      <w:pPr>
        <w:shd w:val="clear" w:color="auto" w:fill="FEFEFE"/>
        <w:spacing w:after="0" w:line="390" w:lineRule="atLeast"/>
        <w:ind w:right="2100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92DF4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lastRenderedPageBreak/>
        <w:t>б) обеспечить разработку и утверждение плана основных мероприятий по проведению в Российской Федерации Года семьи;</w:t>
      </w:r>
    </w:p>
    <w:p w:rsidR="00592DF4" w:rsidRPr="00592DF4" w:rsidRDefault="00592DF4" w:rsidP="00592DF4">
      <w:pPr>
        <w:shd w:val="clear" w:color="auto" w:fill="FEFEFE"/>
        <w:spacing w:after="0" w:line="390" w:lineRule="atLeast"/>
        <w:ind w:right="2100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92DF4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в) определить источники финансирования основных мероприятий по проведению в Российской Федерации Года семьи.</w:t>
      </w:r>
    </w:p>
    <w:p w:rsidR="00592DF4" w:rsidRPr="00592DF4" w:rsidRDefault="00592DF4" w:rsidP="00592DF4">
      <w:pPr>
        <w:shd w:val="clear" w:color="auto" w:fill="FEFEFE"/>
        <w:spacing w:after="0" w:line="390" w:lineRule="atLeast"/>
        <w:ind w:right="2100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92DF4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3. Назначить председателем организационного комитета по проведению в Российской Федерации Года семьи Заместителя Председателя Правительства Российской Федерации Голикову Т.А.</w:t>
      </w:r>
    </w:p>
    <w:p w:rsidR="00592DF4" w:rsidRPr="00592DF4" w:rsidRDefault="00592DF4" w:rsidP="00592DF4">
      <w:pPr>
        <w:shd w:val="clear" w:color="auto" w:fill="FEFEFE"/>
        <w:spacing w:after="0" w:line="390" w:lineRule="atLeast"/>
        <w:ind w:right="2100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92DF4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4. Рекомендовать высшим должностным лицам (руководителям высших исполнительных органов государственной власти) субъектов Российской Федерации осуществлять необходимые мероприятия в рамках проводимого в Российской Федерации Года семьи.</w:t>
      </w:r>
    </w:p>
    <w:p w:rsidR="008F1C01" w:rsidRPr="00592DF4" w:rsidRDefault="00592DF4" w:rsidP="00592DF4">
      <w:pPr>
        <w:shd w:val="clear" w:color="auto" w:fill="FEFEFE"/>
        <w:spacing w:after="0" w:line="390" w:lineRule="atLeast"/>
        <w:ind w:right="2100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92DF4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5. Настоящий Указ вступает в силу со дня его подписания.</w:t>
      </w:r>
    </w:p>
    <w:p w:rsidR="008F1C01" w:rsidRDefault="008F1C01" w:rsidP="00884C13">
      <w:p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sz w:val="32"/>
          <w:szCs w:val="32"/>
        </w:rPr>
      </w:pPr>
    </w:p>
    <w:p w:rsidR="00FA590C" w:rsidRPr="00FA590C" w:rsidRDefault="009617F5" w:rsidP="00FA590C">
      <w:pPr>
        <w:shd w:val="clear" w:color="auto" w:fill="FFFFFF"/>
        <w:spacing w:after="0" w:line="240" w:lineRule="auto"/>
        <w:ind w:left="426"/>
        <w:jc w:val="center"/>
        <w:rPr>
          <w:rFonts w:ascii="Times New Roman" w:hAnsi="Times New Roman" w:cs="Times New Roman"/>
          <w:color w:val="C00000"/>
          <w:sz w:val="40"/>
          <w:szCs w:val="40"/>
        </w:rPr>
      </w:pPr>
      <w:r w:rsidRPr="008F1C01">
        <w:rPr>
          <w:rFonts w:ascii="Times New Roman" w:hAnsi="Times New Roman" w:cs="Times New Roman"/>
          <w:color w:val="C00000"/>
          <w:sz w:val="40"/>
          <w:szCs w:val="40"/>
        </w:rPr>
        <w:t>Юбилейные и памят</w:t>
      </w:r>
      <w:r w:rsidR="00FA590C">
        <w:rPr>
          <w:rFonts w:ascii="Times New Roman" w:hAnsi="Times New Roman" w:cs="Times New Roman"/>
          <w:color w:val="C00000"/>
          <w:sz w:val="40"/>
          <w:szCs w:val="40"/>
        </w:rPr>
        <w:t>ные даты в истории в России 2024</w:t>
      </w:r>
      <w:r w:rsidRPr="008F1C01">
        <w:rPr>
          <w:rFonts w:ascii="Times New Roman" w:hAnsi="Times New Roman" w:cs="Times New Roman"/>
          <w:color w:val="C00000"/>
          <w:sz w:val="40"/>
          <w:szCs w:val="40"/>
        </w:rPr>
        <w:t xml:space="preserve"> года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>2024 год не только будет високосным, но и начнется с понедельника. Большое количество праздничных дат помогут скрасить его и сделать жизнь немного веселей, а официальные праздники при поддержке правительства будут сопровождаться концертными программами.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Январь 01.01 — 245 лет со дня издания указа Императрицей Екатериной II «Об учреждении Санкт-Петербургской губернии из семи уездов», некоторые из которых просуществовали до 1927 года.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04.01 — в 1954 г. возвращение исторических названий нескольким магистралям, </w:t>
      </w:r>
      <w:proofErr w:type="gramStart"/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>например</w:t>
      </w:r>
      <w:proofErr w:type="gramEnd"/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Барочная, называлась Кишиневской, Вяземский переулок, был Белгородской улицей. Родное название вернулось и к любимой народом </w:t>
      </w:r>
      <w:proofErr w:type="spellStart"/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>Бармалеевой</w:t>
      </w:r>
      <w:proofErr w:type="spellEnd"/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улице. Однажды, писатель К. И. Чуковский прогуливаясь по городу с известным художником М. В. </w:t>
      </w:r>
      <w:proofErr w:type="spellStart"/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>Добужинским</w:t>
      </w:r>
      <w:proofErr w:type="spellEnd"/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увидели вывеску «ул. </w:t>
      </w:r>
      <w:proofErr w:type="spellStart"/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>Бармалеева</w:t>
      </w:r>
      <w:proofErr w:type="spellEnd"/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Художник выдвинул версию о проживающем здесь когда-то разбойнике </w:t>
      </w:r>
      <w:proofErr w:type="spellStart"/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>Бармалее</w:t>
      </w:r>
      <w:proofErr w:type="spellEnd"/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>. Так улица стала прародительницей известного всем отрицательного, но не менее обожаемого персонажа.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07.01 — 115 лет со дня погребения святого Чудотворца-Иоанна Кронштадтского. В процессе прощания со священником, к праху были подпущены около 20000 человек.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09.01 — юбилей для банковских работников, в 1769 г. был издан Манифест об основании Государственных банков, произошло это во время правления Екатерины II. 12.01 — 125 лет с момента появления телефонной линии, которая связывала между собой Петербург и Москву.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27.01 — восьмидесятилетие со дня освобождения от жестокой блокады города Ленинграда. Февраль 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>01.02 — столетие со дня учреждения первой городской стоматологической клиники.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02.02 — в 1779 г. И. Ф. Кулибин изобрел осветительный прибор, который стал прототипом прожектора. 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>04.02 — в Рязани отмечают 105 лет музыкального колледжа им. Григория и Алексея Пироговых.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08.02 — 300 лет со дня основания академии наук в Петербурге. Проект этого заведения разработал сам император Петр I.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10.02 — в 1849 г. на площади, известной сегодня, как Театральная, открыт первый стационарный театр-цирк. 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20.02 — в 1819 г. основан университет в городе Санкт-Петербурге, с тех пор прошло 175 лет. При возведении первого Ленинградского кинотеатра, к сожалению, была разрушена церковь, посвященная святой Екатерине. В период правления Советской власти, уничтожили немало построек духовного характера, представляющих историческую ценность. 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>Март 01.03 — в 1809 г. учреждена Духовная академия, в которой начали выпускать специалистов высокого уровня с присвоением им высоких степеней (магистр, кандидат наук богословия, доктор).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07.03 — 105 лет со дня смерти Марии Александровны Пушкиной, дочери великого поэта и прообраза известной литературной героини писателя Л.Н. Толстого, Анны Карениной. 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>19.03 — 125 лет, как основана первая станция скорой медицинской помощи. 21.03 — 185-летняя годовщина со дня появления на свет русского композитора, участника известной «Могучей кучки», М. П. Мусоргского. 22.03 — музеи будут праздновать 135-летний юбилей со дня появления на свет Николая Эрнестовича Радлова, русского художника. Известного по работам в советских журналах — «</w:t>
      </w:r>
      <w:proofErr w:type="spellStart"/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>Сатирикон</w:t>
      </w:r>
      <w:proofErr w:type="spellEnd"/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>», «Крокодил».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24.03 – 165-летняя дата с момента появления первого водопровода. 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>25.03 — в 1834 г. впервые в стране было разрешено открыть контору по страхованию человеческой жизни. Апрель 01.04 — в литературных кругах празднуют 215-летие со дня рождения Н.В. Гоголя.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09.04 — жители северной столицы отметят памятный день, когда по указу Петра Великого началось строительство одного из самых красивых городов России, Санкт-Петербурга. 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>21.04 — в 1939 г. был открыт кинотеатр «Москва», здание по сей день считается лучшим.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22.04 — в 1899 г. родился не только В. И. Ленин, но и известный писатель В. Набоков. 125-летний юбилей со дня рождения будут отмечать в России и в Америке.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24.04 — 120-летие со дня открытия рабочего собрания служащих заводов и фабрик, которое положило начало профсоюзной деятельности в нашей стране. Ровно 145 лет назад, 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>25 апреля на Литейном мосту г. Санкт-Петербурга зажглись первые электрические фонари. Это была победа П. Н. Яблочкова над монополистами газового и масляного освещения, которые никому не хотели уступать свою нишу. Май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02.05 – 295 лет назад родилась будущая императрица Екатерина II. 16.05 — учрежден Смольный институт благородных девиц, который будет отмечать 260-летний юбилей. 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18.05 — в 1724 г. коронована первая женщина на престоле Российской Империи, Екатерина I. 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>24.05 — российские банки празднуют 270-летие со дня указа об основании первых банков, написанного Елизаветой Петровной.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Июнь 01.06 — в 1804 г. именины талантливого композитора М. И. Глинки.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03.06 — 35 годовщина со дня возвращения в лавру мощей полководца, мыслителя и святого Александра Невского.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06.06 — 225-летие великого русского поэта Александра Сергеевича Пушкина. 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>09.06 — в 1672 г. родился первый российский император Петр I.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19. 06 -160 годовщина открытия железной дороги от Балтийского вокзала до Ораниенбаума. 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>1.06 — 115-летие отметит первый русский автомобиль, собранный под маркой «Руссо-</w:t>
      </w:r>
      <w:proofErr w:type="spellStart"/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>Балт</w:t>
      </w:r>
      <w:proofErr w:type="spellEnd"/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23.06 — в 1889 г. родилась Анна Ахматова. 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23.06 — 80 лет от начала операции Багратион. 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27.06 — семидесятилетний юбилей со дня появления первой атомной электростанции в городе Обнинск. Июль 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01.07 — в 1969 г. вышел в свет первый номер художественно-литературного, а </w:t>
      </w:r>
      <w:proofErr w:type="gramStart"/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>так же</w:t>
      </w:r>
      <w:proofErr w:type="gramEnd"/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политического издания «Аврора»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03.07 — 310 лет с тех пор, как по указу Петра II учредили обыкновенную почту. 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>03.07 — 80 годовщина освобождения от немецко-фашистских войск Красной армией города Минска.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20.07 — 150 годовщина со дня основания сада у адмиралтейства. Проект создал ботаник Э. Л. </w:t>
      </w:r>
      <w:proofErr w:type="spellStart"/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>Регель</w:t>
      </w:r>
      <w:proofErr w:type="spellEnd"/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24.07 — 85 лет с начала празднования Дня военно-морского флота. 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>25.07 — исполнится 135 лет со дня появления на свет активного общественного деятеля, краеведа и историка Н. П. Анциферова.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Август 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>01.08 — 110 лет с момента начала Первой мировой войны.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05.08 — в 1924 г. выпуск первого в СССР тепловоза, инженера Якова Гаккеля.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09.08 — 130 годовщина со дня рождения талантливого писателя М. М. Зощенко. 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10.08 — в 1944 г. окончена самая большая по продолжительности битва за северную столицу нашей Родины, которая длилась с 1941 года. 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16.08 — в 1919 г. произошло знаменательное событие: первый коммунистический субботник. </w:t>
      </w:r>
    </w:p>
    <w:p w:rsidR="00B108DA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19.08 — в 1839 г. состоялось открытие Пулковской обсерватории, прошло 185 лет со дня начала ее работы. </w:t>
      </w:r>
    </w:p>
    <w:p w:rsidR="00B108DA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31 августа выпало сразу несколько интересных событий, в 2024 году справляют свои юбилейные даты: </w:t>
      </w:r>
    </w:p>
    <w:p w:rsidR="00B108DA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>275 лет назад, родился русский поэт и прозаик Александр Николаевич Радищев;</w:t>
      </w:r>
    </w:p>
    <w:p w:rsidR="00B108DA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15 десятилетий назад, на свет появилась русская тельняшка; 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>110 лет назад город Санкт-Петербург был временно переименован в Петроград.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Сентябрь 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13.09 — исполняется 210 лет со дня рождения искусного финансиста А. Л. </w:t>
      </w:r>
      <w:proofErr w:type="spellStart"/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>Штиглица</w:t>
      </w:r>
      <w:proofErr w:type="spellEnd"/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он служил не только управляющим банка, но и был великодушным меценатом. 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17.09 — 95-летие отмечает театр музыкальной комедии, открытый при участии опереточных трупп г. Харькова.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21.09 — десятилетие назад знаменитый крейсер «Аврора» был отбуксирован на ремонтную станцию. 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23.09 — в 1909 г. разыгран первый в стране баскетбольный матч. Произошло это на Российско-Шведской выставке физического развития и спорта. Октябрь 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01.10 — в 1754 г. у Екатерины II родился наследник, будущий Павел I. 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>01.10 — 95 годовщину отмечает первый звуковой российский кинотеатр. 09.10 — исполнится 150 лет со дня появления на свет великого русского художника Н.К. Рериха.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14.10 — 90 лет назад родился Михаил Казаков, великолепный и талантливый артист. 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>15.10 — 210 годовщина со дня рождения одного из самых талантливых поэтов, М. Ю. Лермонтова.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22.10 — 105 лет назад открылся Химико-фармацевтический институт. 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>24.10 — в 1909 г. запущен первый показательный полет на самолете.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Ноябрь 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01.11 — 130 лет со дня смерти императора Александра III, которого звали Миротворцем. 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16.11 — исполняется ровно 150 лет со дня рождения выдающегося адмирала А.В. Колчака. 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19.11 — в 1919 году открылся «Дом искусств». 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21.11 — в 1984 г. свою первую, но, к сожалению, единственную победу в лиге чемпионов одержала команда Зенит. 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25.11 — 100 лет с начала централизованной подачи воды через городские источники. 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26.11 — в 1904 г. открылся музей полководца А. В. Суворова. 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Декабрь 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>01.12 — исполнится 105 лет с тех пор, как Пулковская обсерватория стала передавать информацию о точном времени посредством радиосигналов. 06.12 — в 1819 г. было основано главное инженерное училище.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07.12 — в 1894 г. основан самый знаменитый на международном уровне музей «Эрмитаж», ему исполняется 130 лет. 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12.12 — трехсотлетие отмечает монетный двор. 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18.12 — исполняется 15 лет со дня начала эксплуатации скоростного поезда Сапсан. Одним из первых пассажиров был и сам президент РЖД В. Якунин. 23.12 — 225 лет со дня рождения талантливейшего художника К.П. Брюллова.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29.12 — 315 годовщина со дня рождения Елизаветы I. </w:t>
      </w:r>
    </w:p>
    <w:p w:rsidR="00FA590C" w:rsidRPr="00FA590C" w:rsidRDefault="00FA590C" w:rsidP="00FA590C">
      <w:pPr>
        <w:shd w:val="clear" w:color="auto" w:fill="FEFEFE"/>
        <w:spacing w:after="16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31.12 — ровно век назад открылась первая больница для детей, педиатрический стационар.... </w:t>
      </w:r>
    </w:p>
    <w:p w:rsidR="00684545" w:rsidRPr="00EC14B3" w:rsidRDefault="00FA590C" w:rsidP="00EC14B3">
      <w:pPr>
        <w:shd w:val="clear" w:color="auto" w:fill="FEFEFE"/>
        <w:spacing w:after="16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90C">
        <w:rPr>
          <w:rFonts w:ascii="Times New Roman" w:hAnsi="Times New Roman" w:cs="Times New Roman"/>
          <w:sz w:val="28"/>
          <w:szCs w:val="28"/>
          <w:shd w:val="clear" w:color="auto" w:fill="FFFFFF"/>
        </w:rPr>
        <w:t>Подробнее: </w:t>
      </w:r>
      <w:hyperlink r:id="rId8" w:history="1">
        <w:r w:rsidRPr="00FA590C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</w:rPr>
          <w:t>https://2024god.com/jubilejnye-daty-i-znamenatelnye-sobytiya-v-2024-godu/</w:t>
        </w:r>
      </w:hyperlink>
    </w:p>
    <w:p w:rsidR="00884C13" w:rsidRPr="00FA590C" w:rsidRDefault="00884C13" w:rsidP="00FA59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</w:p>
    <w:p w:rsidR="00884C13" w:rsidRDefault="00884C13" w:rsidP="00884C13">
      <w:pPr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  <w:r>
        <w:rPr>
          <w:rFonts w:ascii="Times New Roman" w:hAnsi="Times New Roman" w:cs="Times New Roman"/>
          <w:b/>
          <w:color w:val="C00000"/>
          <w:sz w:val="44"/>
          <w:szCs w:val="44"/>
        </w:rPr>
        <w:t>Знаменательные даты</w:t>
      </w:r>
      <w:r w:rsidR="00F71C0D">
        <w:rPr>
          <w:rFonts w:ascii="Times New Roman" w:hAnsi="Times New Roman" w:cs="Times New Roman"/>
          <w:b/>
          <w:color w:val="C00000"/>
          <w:sz w:val="44"/>
          <w:szCs w:val="44"/>
        </w:rPr>
        <w:t xml:space="preserve"> писателей и поэтов на 2024</w:t>
      </w:r>
      <w:r>
        <w:rPr>
          <w:rFonts w:ascii="Times New Roman" w:hAnsi="Times New Roman" w:cs="Times New Roman"/>
          <w:b/>
          <w:color w:val="C00000"/>
          <w:sz w:val="44"/>
          <w:szCs w:val="44"/>
        </w:rPr>
        <w:t xml:space="preserve"> год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85"/>
        <w:gridCol w:w="62"/>
        <w:gridCol w:w="1181"/>
        <w:gridCol w:w="72"/>
        <w:gridCol w:w="6445"/>
      </w:tblGrid>
      <w:tr w:rsidR="00884C13" w:rsidTr="001410F6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84C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3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84C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Юбилей</w:t>
            </w:r>
          </w:p>
        </w:tc>
        <w:tc>
          <w:tcPr>
            <w:tcW w:w="6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Default="00884C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Событие</w:t>
            </w:r>
          </w:p>
        </w:tc>
      </w:tr>
      <w:tr w:rsidR="00884C13" w:rsidTr="001410F6">
        <w:trPr>
          <w:trHeight w:val="631"/>
        </w:trPr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C0D" w:rsidRPr="00EC14B3" w:rsidRDefault="00F71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14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:rsidR="00884C13" w:rsidRPr="00EC14B3" w:rsidRDefault="00F71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14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1.</w:t>
            </w:r>
            <w:r w:rsidR="00884C13" w:rsidRPr="00EC14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января</w:t>
            </w:r>
          </w:p>
          <w:p w:rsidR="00884C13" w:rsidRPr="00EC14B3" w:rsidRDefault="00884C13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C13" w:rsidRPr="00EC14B3" w:rsidRDefault="00884C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84C13" w:rsidRPr="00EC14B3" w:rsidRDefault="00F71C0D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EC14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105</w:t>
            </w:r>
            <w:r w:rsidR="00884C13" w:rsidRPr="00EC14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6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C13" w:rsidRPr="00EC14B3" w:rsidRDefault="00884C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884C13" w:rsidRPr="00EC14B3" w:rsidRDefault="00F71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14B3">
              <w:rPr>
                <w:rFonts w:ascii="Times New Roman" w:hAnsi="Times New Roman" w:cs="Times New Roman"/>
                <w:color w:val="000000"/>
                <w:sz w:val="29"/>
                <w:szCs w:val="29"/>
                <w:shd w:val="clear" w:color="auto" w:fill="FFFFFF"/>
              </w:rPr>
              <w:t>Д.Д. Сэлинджер (1919—2010)</w:t>
            </w:r>
            <w:r w:rsidRPr="00EC14B3">
              <w:rPr>
                <w:rFonts w:ascii="Times New Roman" w:hAnsi="Times New Roman" w:cs="Times New Roman"/>
                <w:color w:val="000000"/>
                <w:sz w:val="29"/>
                <w:szCs w:val="29"/>
              </w:rPr>
              <w:br/>
            </w:r>
          </w:p>
        </w:tc>
      </w:tr>
      <w:tr w:rsidR="00884C13" w:rsidTr="001410F6">
        <w:trPr>
          <w:trHeight w:val="1185"/>
        </w:trPr>
        <w:tc>
          <w:tcPr>
            <w:tcW w:w="15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4C13" w:rsidRPr="00EC14B3" w:rsidRDefault="00884C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84C13" w:rsidRPr="00EC14B3" w:rsidRDefault="00F71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14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684545" w:rsidRPr="00EC14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84C13" w:rsidRPr="00EC14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февраля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4C13" w:rsidRPr="00EC14B3" w:rsidRDefault="00884C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84C13" w:rsidRPr="00EC14B3" w:rsidRDefault="00F71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14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255</w:t>
            </w:r>
            <w:r w:rsidR="00884C13" w:rsidRPr="00EC14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84C13" w:rsidRPr="00EC14B3" w:rsidRDefault="00F71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C14B3">
              <w:rPr>
                <w:rFonts w:ascii="Times New Roman" w:hAnsi="Times New Roman" w:cs="Times New Roman"/>
                <w:color w:val="000000"/>
                <w:sz w:val="29"/>
                <w:szCs w:val="29"/>
                <w:shd w:val="clear" w:color="auto" w:fill="FFFFFF"/>
              </w:rPr>
              <w:t>И.А. Крылов (1769—1844)</w:t>
            </w:r>
          </w:p>
        </w:tc>
      </w:tr>
      <w:tr w:rsidR="00884C13" w:rsidTr="001410F6">
        <w:trPr>
          <w:trHeight w:val="543"/>
        </w:trPr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Pr="00EC14B3" w:rsidRDefault="00F71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EC14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884C13" w:rsidRPr="00EC14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февраля</w:t>
            </w:r>
          </w:p>
        </w:tc>
        <w:tc>
          <w:tcPr>
            <w:tcW w:w="13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Pr="00EC14B3" w:rsidRDefault="00F71C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EC14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684545" w:rsidRPr="00EC14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84C13" w:rsidRPr="00EC14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6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Pr="00EC14B3" w:rsidRDefault="00F71C0D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EC14B3">
              <w:rPr>
                <w:rFonts w:ascii="Times New Roman" w:hAnsi="Times New Roman" w:cs="Times New Roman"/>
                <w:color w:val="000000"/>
                <w:sz w:val="29"/>
                <w:szCs w:val="29"/>
                <w:shd w:val="clear" w:color="auto" w:fill="FFFFFF"/>
              </w:rPr>
              <w:t>В.В. Бианки (1894—1959</w:t>
            </w:r>
          </w:p>
        </w:tc>
      </w:tr>
      <w:tr w:rsidR="00884C13" w:rsidTr="001410F6">
        <w:trPr>
          <w:trHeight w:val="1005"/>
        </w:trPr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Pr="00EC14B3" w:rsidRDefault="00684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14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84C13" w:rsidRPr="00EC14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марта</w:t>
            </w:r>
          </w:p>
        </w:tc>
        <w:tc>
          <w:tcPr>
            <w:tcW w:w="13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Pr="00EC14B3" w:rsidRDefault="00F71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14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95</w:t>
            </w:r>
            <w:r w:rsidR="00884C13" w:rsidRPr="00EC14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6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Pr="00EC14B3" w:rsidRDefault="00E97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C14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F71C0D" w:rsidRPr="00EC14B3">
              <w:rPr>
                <w:rFonts w:ascii="Times New Roman" w:hAnsi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И.П. </w:t>
            </w:r>
            <w:proofErr w:type="spellStart"/>
            <w:r w:rsidR="00F71C0D" w:rsidRPr="00EC14B3">
              <w:rPr>
                <w:rFonts w:ascii="Times New Roman" w:hAnsi="Times New Roman" w:cs="Times New Roman"/>
                <w:color w:val="000000"/>
                <w:sz w:val="29"/>
                <w:szCs w:val="29"/>
                <w:shd w:val="clear" w:color="auto" w:fill="FFFFFF"/>
              </w:rPr>
              <w:t>Токмакова</w:t>
            </w:r>
            <w:proofErr w:type="spellEnd"/>
            <w:r w:rsidR="00F71C0D" w:rsidRPr="00EC14B3">
              <w:rPr>
                <w:rFonts w:ascii="Times New Roman" w:hAnsi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(1929—2018)</w:t>
            </w:r>
            <w:r w:rsidR="00884C13" w:rsidRPr="00EC1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884C13" w:rsidTr="00E97976">
        <w:trPr>
          <w:trHeight w:val="325"/>
        </w:trPr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Pr="00EC14B3" w:rsidRDefault="00E979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14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410F6" w:rsidRPr="00EC14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84C13" w:rsidRPr="00EC14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апреля</w:t>
            </w:r>
          </w:p>
        </w:tc>
        <w:tc>
          <w:tcPr>
            <w:tcW w:w="12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Pr="00EC14B3" w:rsidRDefault="00141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14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97976" w:rsidRPr="00EC14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884C13" w:rsidRPr="00EC14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Pr="00EC14B3" w:rsidRDefault="00E979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14B3">
              <w:rPr>
                <w:rFonts w:ascii="Times New Roman" w:hAnsi="Times New Roman" w:cs="Times New Roman"/>
                <w:color w:val="000000"/>
                <w:sz w:val="29"/>
                <w:szCs w:val="29"/>
                <w:shd w:val="clear" w:color="auto" w:fill="FFFFFF"/>
              </w:rPr>
              <w:t>Н.В. Гоголь (1809—1852)</w:t>
            </w:r>
            <w:r w:rsidRPr="00EC14B3">
              <w:rPr>
                <w:rFonts w:ascii="Times New Roman" w:hAnsi="Times New Roman" w:cs="Times New Roman"/>
                <w:color w:val="000000"/>
                <w:sz w:val="29"/>
                <w:szCs w:val="29"/>
              </w:rPr>
              <w:br/>
            </w:r>
          </w:p>
        </w:tc>
      </w:tr>
      <w:tr w:rsidR="00884C13" w:rsidTr="00E97976">
        <w:trPr>
          <w:trHeight w:val="909"/>
        </w:trPr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Pr="00EC14B3" w:rsidRDefault="00E979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14B3">
              <w:rPr>
                <w:rFonts w:ascii="Times New Roman" w:hAnsi="Times New Roman" w:cs="Times New Roman"/>
                <w:color w:val="292929"/>
                <w:sz w:val="28"/>
                <w:szCs w:val="28"/>
                <w:lang w:eastAsia="ru-RU"/>
              </w:rPr>
              <w:t>1</w:t>
            </w:r>
            <w:r w:rsidR="00884C13" w:rsidRPr="00EC14B3">
              <w:rPr>
                <w:rFonts w:ascii="Times New Roman" w:hAnsi="Times New Roman" w:cs="Times New Roman"/>
                <w:color w:val="292929"/>
                <w:sz w:val="28"/>
                <w:szCs w:val="28"/>
                <w:lang w:eastAsia="ru-RU"/>
              </w:rPr>
              <w:t xml:space="preserve"> мая </w:t>
            </w:r>
          </w:p>
        </w:tc>
        <w:tc>
          <w:tcPr>
            <w:tcW w:w="12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Pr="00EC14B3" w:rsidRDefault="00E979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14B3">
              <w:rPr>
                <w:rFonts w:ascii="Times New Roman" w:hAnsi="Times New Roman" w:cs="Times New Roman"/>
                <w:color w:val="292929"/>
                <w:sz w:val="28"/>
                <w:szCs w:val="28"/>
                <w:lang w:eastAsia="ru-RU"/>
              </w:rPr>
              <w:t>100</w:t>
            </w:r>
            <w:r w:rsidR="00884C13" w:rsidRPr="00EC14B3">
              <w:rPr>
                <w:rFonts w:ascii="Times New Roman" w:hAnsi="Times New Roman" w:cs="Times New Roman"/>
                <w:color w:val="292929"/>
                <w:sz w:val="28"/>
                <w:szCs w:val="28"/>
                <w:lang w:eastAsia="ru-RU"/>
              </w:rPr>
              <w:t xml:space="preserve"> лет 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Pr="00EC14B3" w:rsidRDefault="00D827B5">
            <w:pPr>
              <w:spacing w:after="0" w:line="240" w:lineRule="auto"/>
              <w:rPr>
                <w:rFonts w:ascii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EC14B3">
              <w:rPr>
                <w:rFonts w:ascii="Times New Roman" w:hAnsi="Times New Roman" w:cs="Times New Roman"/>
                <w:color w:val="292929"/>
                <w:sz w:val="28"/>
                <w:szCs w:val="28"/>
                <w:lang w:eastAsia="ru-RU"/>
              </w:rPr>
              <w:t xml:space="preserve"> </w:t>
            </w:r>
            <w:r w:rsidR="00E97976" w:rsidRPr="00EC14B3">
              <w:rPr>
                <w:rFonts w:ascii="Times New Roman" w:hAnsi="Times New Roman" w:cs="Times New Roman"/>
                <w:color w:val="000000"/>
                <w:sz w:val="29"/>
                <w:szCs w:val="29"/>
                <w:shd w:val="clear" w:color="auto" w:fill="FFFFFF"/>
              </w:rPr>
              <w:t>В.П. Астафьев (1924—2001)</w:t>
            </w:r>
          </w:p>
        </w:tc>
      </w:tr>
      <w:tr w:rsidR="00884C13" w:rsidTr="00E97976">
        <w:trPr>
          <w:trHeight w:val="1050"/>
        </w:trPr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Pr="00EC14B3" w:rsidRDefault="00E97976">
            <w:pPr>
              <w:spacing w:after="0" w:line="240" w:lineRule="auto"/>
              <w:rPr>
                <w:rFonts w:ascii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EC14B3">
              <w:rPr>
                <w:rFonts w:ascii="Times New Roman" w:hAnsi="Times New Roman" w:cs="Times New Roman"/>
                <w:color w:val="292929"/>
                <w:sz w:val="28"/>
                <w:szCs w:val="28"/>
                <w:lang w:eastAsia="ru-RU"/>
              </w:rPr>
              <w:t>21</w:t>
            </w:r>
            <w:r w:rsidR="00D827B5" w:rsidRPr="00EC14B3">
              <w:rPr>
                <w:rFonts w:ascii="Times New Roman" w:hAnsi="Times New Roman" w:cs="Times New Roman"/>
                <w:color w:val="292929"/>
                <w:sz w:val="28"/>
                <w:szCs w:val="28"/>
                <w:lang w:eastAsia="ru-RU"/>
              </w:rPr>
              <w:t xml:space="preserve"> мая</w:t>
            </w:r>
          </w:p>
        </w:tc>
        <w:tc>
          <w:tcPr>
            <w:tcW w:w="12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Pr="00EC14B3" w:rsidRDefault="00E97976">
            <w:pPr>
              <w:spacing w:after="0" w:line="240" w:lineRule="auto"/>
              <w:rPr>
                <w:rFonts w:ascii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EC14B3">
              <w:rPr>
                <w:rFonts w:ascii="Times New Roman" w:hAnsi="Times New Roman" w:cs="Times New Roman"/>
                <w:color w:val="292929"/>
                <w:sz w:val="28"/>
                <w:szCs w:val="28"/>
                <w:lang w:eastAsia="ru-RU"/>
              </w:rPr>
              <w:t>10</w:t>
            </w:r>
            <w:r w:rsidR="00D827B5" w:rsidRPr="00EC14B3">
              <w:rPr>
                <w:rFonts w:ascii="Times New Roman" w:hAnsi="Times New Roman" w:cs="Times New Roman"/>
                <w:color w:val="292929"/>
                <w:sz w:val="28"/>
                <w:szCs w:val="28"/>
                <w:lang w:eastAsia="ru-RU"/>
              </w:rPr>
              <w:t>0</w:t>
            </w:r>
            <w:r w:rsidR="00884C13" w:rsidRPr="00EC14B3">
              <w:rPr>
                <w:rFonts w:ascii="Times New Roman" w:hAnsi="Times New Roman" w:cs="Times New Roman"/>
                <w:color w:val="292929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Pr="00EC14B3" w:rsidRDefault="00E97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C14B3">
              <w:rPr>
                <w:rFonts w:ascii="Times New Roman" w:hAnsi="Times New Roman" w:cs="Times New Roman"/>
                <w:color w:val="000000"/>
                <w:sz w:val="29"/>
                <w:szCs w:val="29"/>
                <w:shd w:val="clear" w:color="auto" w:fill="FFFFFF"/>
              </w:rPr>
              <w:t>Б.Л. Васильев (1924—2013)</w:t>
            </w:r>
            <w:r w:rsidR="00884C13" w:rsidRPr="00EC1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884C13" w:rsidTr="00E97976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Pr="00EC14B3" w:rsidRDefault="00E9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14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884C13" w:rsidRPr="00EC14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июня</w:t>
            </w:r>
          </w:p>
        </w:tc>
        <w:tc>
          <w:tcPr>
            <w:tcW w:w="12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Pr="00EC14B3" w:rsidRDefault="00E9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14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225</w:t>
            </w:r>
            <w:r w:rsidR="00884C13" w:rsidRPr="00EC14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лет 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Pr="00EC14B3" w:rsidRDefault="00E979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14B3">
              <w:rPr>
                <w:rFonts w:ascii="Times New Roman" w:hAnsi="Times New Roman" w:cs="Times New Roman"/>
                <w:color w:val="000000"/>
                <w:sz w:val="29"/>
                <w:szCs w:val="29"/>
                <w:shd w:val="clear" w:color="auto" w:fill="FFFFFF"/>
              </w:rPr>
              <w:t>А.С. Пушкин (1799-1837)</w:t>
            </w:r>
            <w:r w:rsidRPr="00EC14B3">
              <w:rPr>
                <w:rFonts w:ascii="Times New Roman" w:hAnsi="Times New Roman" w:cs="Times New Roman"/>
                <w:color w:val="000000"/>
                <w:sz w:val="29"/>
                <w:szCs w:val="29"/>
              </w:rPr>
              <w:br/>
            </w:r>
          </w:p>
        </w:tc>
      </w:tr>
      <w:tr w:rsidR="00884C13" w:rsidTr="00E97976">
        <w:trPr>
          <w:trHeight w:val="495"/>
        </w:trPr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Pr="00EC14B3" w:rsidRDefault="00E9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14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 июн</w:t>
            </w:r>
            <w:r w:rsidR="00884C13" w:rsidRPr="00EC14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12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Pr="00EC14B3" w:rsidRDefault="00E9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14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135</w:t>
            </w:r>
            <w:r w:rsidR="00884C13" w:rsidRPr="00EC14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C13" w:rsidRPr="00EC14B3" w:rsidRDefault="00E97976" w:rsidP="00D827B5">
            <w:pPr>
              <w:pStyle w:val="voice"/>
              <w:rPr>
                <w:sz w:val="28"/>
                <w:szCs w:val="28"/>
              </w:rPr>
            </w:pPr>
            <w:r w:rsidRPr="00EC14B3">
              <w:rPr>
                <w:rFonts w:eastAsiaTheme="minorHAnsi"/>
                <w:color w:val="000000"/>
                <w:sz w:val="29"/>
                <w:szCs w:val="29"/>
                <w:shd w:val="clear" w:color="auto" w:fill="FFFFFF"/>
                <w:lang w:eastAsia="en-US"/>
              </w:rPr>
              <w:t>А.А. Ахматова (1889-1966)</w:t>
            </w:r>
            <w:r w:rsidRPr="00EC14B3">
              <w:rPr>
                <w:rFonts w:eastAsiaTheme="minorHAnsi"/>
                <w:color w:val="000000"/>
                <w:sz w:val="29"/>
                <w:szCs w:val="29"/>
                <w:lang w:eastAsia="en-US"/>
              </w:rPr>
              <w:br/>
            </w:r>
          </w:p>
          <w:p w:rsidR="00884C13" w:rsidRPr="00EC14B3" w:rsidRDefault="00884C13">
            <w:pPr>
              <w:pStyle w:val="voice"/>
              <w:ind w:firstLine="300"/>
              <w:rPr>
                <w:sz w:val="28"/>
                <w:szCs w:val="28"/>
              </w:rPr>
            </w:pPr>
          </w:p>
        </w:tc>
      </w:tr>
      <w:tr w:rsidR="00884C13" w:rsidTr="00E97976">
        <w:trPr>
          <w:trHeight w:val="855"/>
        </w:trPr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Pr="00EC14B3" w:rsidRDefault="00E9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14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27 июля</w:t>
            </w:r>
          </w:p>
        </w:tc>
        <w:tc>
          <w:tcPr>
            <w:tcW w:w="12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Pr="00EC14B3" w:rsidRDefault="00EC1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14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D827B5" w:rsidRPr="00EC14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84C13" w:rsidRPr="00EC14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Pr="00EC14B3" w:rsidRDefault="00E97976" w:rsidP="00D82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14B3">
              <w:rPr>
                <w:rFonts w:ascii="Times New Roman" w:hAnsi="Times New Roman" w:cs="Times New Roman"/>
                <w:color w:val="000000"/>
                <w:sz w:val="29"/>
                <w:szCs w:val="29"/>
                <w:shd w:val="clear" w:color="auto" w:fill="FFFFFF"/>
              </w:rPr>
              <w:t>Александр Дюма (сын) (1824-1895)</w:t>
            </w:r>
            <w:r w:rsidRPr="00EC14B3">
              <w:rPr>
                <w:rFonts w:ascii="Times New Roman" w:hAnsi="Times New Roman" w:cs="Times New Roman"/>
                <w:color w:val="000000"/>
                <w:sz w:val="29"/>
                <w:szCs w:val="29"/>
              </w:rPr>
              <w:br/>
            </w:r>
            <w:r w:rsidR="00884C13" w:rsidRPr="00EC1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884C13" w:rsidTr="00E97976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Pr="00EC14B3" w:rsidRDefault="00EC14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14B3">
              <w:rPr>
                <w:rFonts w:ascii="Times New Roman" w:hAnsi="Times New Roman" w:cs="Times New Roman"/>
                <w:color w:val="292929"/>
                <w:sz w:val="28"/>
                <w:szCs w:val="28"/>
                <w:lang w:eastAsia="ru-RU"/>
              </w:rPr>
              <w:t>13 августа</w:t>
            </w:r>
          </w:p>
        </w:tc>
        <w:tc>
          <w:tcPr>
            <w:tcW w:w="12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Pr="00EC14B3" w:rsidRDefault="00EC14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14B3">
              <w:rPr>
                <w:rFonts w:ascii="Times New Roman" w:hAnsi="Times New Roman" w:cs="Times New Roman"/>
                <w:color w:val="292929"/>
                <w:sz w:val="28"/>
                <w:szCs w:val="28"/>
                <w:lang w:eastAsia="ru-RU"/>
              </w:rPr>
              <w:t>220</w:t>
            </w:r>
            <w:r w:rsidR="00884C13" w:rsidRPr="00EC14B3">
              <w:rPr>
                <w:rFonts w:ascii="Times New Roman" w:hAnsi="Times New Roman" w:cs="Times New Roman"/>
                <w:color w:val="292929"/>
                <w:sz w:val="28"/>
                <w:szCs w:val="28"/>
                <w:lang w:eastAsia="ru-RU"/>
              </w:rPr>
              <w:t xml:space="preserve"> лет 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Pr="00EC14B3" w:rsidRDefault="00EC14B3">
            <w:pPr>
              <w:spacing w:after="0" w:line="240" w:lineRule="auto"/>
              <w:rPr>
                <w:rFonts w:ascii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EC14B3">
              <w:rPr>
                <w:rFonts w:ascii="Times New Roman" w:hAnsi="Times New Roman" w:cs="Times New Roman"/>
                <w:color w:val="000000"/>
                <w:sz w:val="29"/>
                <w:szCs w:val="29"/>
                <w:shd w:val="clear" w:color="auto" w:fill="FFFFFF"/>
              </w:rPr>
              <w:t>В.Ф. Одоевский (1804-1869)</w:t>
            </w:r>
          </w:p>
        </w:tc>
      </w:tr>
      <w:tr w:rsidR="00884C13" w:rsidTr="00E97976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Pr="00EC14B3" w:rsidRDefault="00EC14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14B3">
              <w:rPr>
                <w:rFonts w:ascii="Times New Roman" w:hAnsi="Times New Roman" w:cs="Times New Roman"/>
                <w:color w:val="292929"/>
                <w:sz w:val="28"/>
                <w:szCs w:val="28"/>
                <w:lang w:eastAsia="ru-RU"/>
              </w:rPr>
              <w:t>29</w:t>
            </w:r>
            <w:r w:rsidR="00884C13" w:rsidRPr="00EC14B3">
              <w:rPr>
                <w:rFonts w:ascii="Times New Roman" w:hAnsi="Times New Roman" w:cs="Times New Roman"/>
                <w:color w:val="292929"/>
                <w:sz w:val="28"/>
                <w:szCs w:val="28"/>
                <w:lang w:eastAsia="ru-RU"/>
              </w:rPr>
              <w:t xml:space="preserve"> сентября</w:t>
            </w:r>
          </w:p>
        </w:tc>
        <w:tc>
          <w:tcPr>
            <w:tcW w:w="12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Pr="00EC14B3" w:rsidRDefault="00EC14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14B3">
              <w:rPr>
                <w:rFonts w:ascii="Times New Roman" w:hAnsi="Times New Roman" w:cs="Times New Roman"/>
                <w:color w:val="292929"/>
                <w:sz w:val="28"/>
                <w:szCs w:val="28"/>
                <w:lang w:eastAsia="ru-RU"/>
              </w:rPr>
              <w:t>120</w:t>
            </w:r>
            <w:r w:rsidR="00884C13" w:rsidRPr="00EC14B3">
              <w:rPr>
                <w:rFonts w:ascii="Times New Roman" w:hAnsi="Times New Roman" w:cs="Times New Roman"/>
                <w:color w:val="292929"/>
                <w:sz w:val="28"/>
                <w:szCs w:val="28"/>
                <w:lang w:eastAsia="ru-RU"/>
              </w:rPr>
              <w:t xml:space="preserve"> лет 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Pr="00EC14B3" w:rsidRDefault="00EC14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14B3">
              <w:rPr>
                <w:rFonts w:ascii="Times New Roman" w:hAnsi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Н.А. Островский (1904-1936) </w:t>
            </w:r>
            <w:r w:rsidRPr="00EC14B3">
              <w:rPr>
                <w:rFonts w:ascii="Times New Roman" w:hAnsi="Times New Roman" w:cs="Times New Roman"/>
                <w:color w:val="000000"/>
                <w:sz w:val="29"/>
                <w:szCs w:val="29"/>
              </w:rPr>
              <w:br/>
            </w:r>
          </w:p>
        </w:tc>
      </w:tr>
      <w:tr w:rsidR="00884C13" w:rsidTr="00E97976">
        <w:tc>
          <w:tcPr>
            <w:tcW w:w="1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Pr="00EC14B3" w:rsidRDefault="00EC14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14B3">
              <w:rPr>
                <w:rFonts w:ascii="Times New Roman" w:hAnsi="Times New Roman" w:cs="Times New Roman"/>
                <w:color w:val="292929"/>
                <w:sz w:val="28"/>
                <w:szCs w:val="28"/>
                <w:lang w:eastAsia="ru-RU"/>
              </w:rPr>
              <w:t>15</w:t>
            </w:r>
            <w:r w:rsidR="00884C13" w:rsidRPr="00EC14B3">
              <w:rPr>
                <w:rFonts w:ascii="Times New Roman" w:hAnsi="Times New Roman" w:cs="Times New Roman"/>
                <w:color w:val="292929"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Pr="00EC14B3" w:rsidRDefault="00EC14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14B3">
              <w:rPr>
                <w:rFonts w:ascii="Times New Roman" w:hAnsi="Times New Roman" w:cs="Times New Roman"/>
                <w:color w:val="292929"/>
                <w:sz w:val="28"/>
                <w:szCs w:val="28"/>
                <w:lang w:eastAsia="ru-RU"/>
              </w:rPr>
              <w:t>21</w:t>
            </w:r>
            <w:r w:rsidR="00F87C4C" w:rsidRPr="00EC14B3">
              <w:rPr>
                <w:rFonts w:ascii="Times New Roman" w:hAnsi="Times New Roman" w:cs="Times New Roman"/>
                <w:color w:val="292929"/>
                <w:sz w:val="28"/>
                <w:szCs w:val="28"/>
                <w:lang w:eastAsia="ru-RU"/>
              </w:rPr>
              <w:t>0</w:t>
            </w:r>
            <w:r w:rsidR="00884C13" w:rsidRPr="00EC14B3">
              <w:rPr>
                <w:rFonts w:ascii="Times New Roman" w:hAnsi="Times New Roman" w:cs="Times New Roman"/>
                <w:color w:val="292929"/>
                <w:sz w:val="28"/>
                <w:szCs w:val="28"/>
                <w:lang w:eastAsia="ru-RU"/>
              </w:rPr>
              <w:t xml:space="preserve"> лет 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Pr="00EC14B3" w:rsidRDefault="00EC14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14B3">
              <w:rPr>
                <w:rFonts w:ascii="Times New Roman" w:hAnsi="Times New Roman" w:cs="Times New Roman"/>
                <w:color w:val="000000"/>
                <w:sz w:val="29"/>
                <w:szCs w:val="29"/>
                <w:shd w:val="clear" w:color="auto" w:fill="FFFFFF"/>
              </w:rPr>
              <w:t>М.Ю. Лермонтов (1814-1841)</w:t>
            </w:r>
            <w:r w:rsidRPr="00EC14B3">
              <w:rPr>
                <w:rFonts w:ascii="Times New Roman" w:hAnsi="Times New Roman" w:cs="Times New Roman"/>
                <w:color w:val="000000"/>
                <w:sz w:val="29"/>
                <w:szCs w:val="29"/>
              </w:rPr>
              <w:br/>
            </w:r>
          </w:p>
        </w:tc>
      </w:tr>
      <w:tr w:rsidR="00884C13" w:rsidTr="00E97976">
        <w:tc>
          <w:tcPr>
            <w:tcW w:w="1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Pr="00EC14B3" w:rsidRDefault="00EC14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14B3">
              <w:rPr>
                <w:rFonts w:ascii="Times New Roman" w:hAnsi="Times New Roman" w:cs="Times New Roman"/>
                <w:color w:val="292929"/>
                <w:sz w:val="28"/>
                <w:szCs w:val="28"/>
                <w:lang w:eastAsia="ru-RU"/>
              </w:rPr>
              <w:t>21</w:t>
            </w:r>
            <w:r w:rsidR="00884C13" w:rsidRPr="00EC14B3">
              <w:rPr>
                <w:rFonts w:ascii="Times New Roman" w:hAnsi="Times New Roman" w:cs="Times New Roman"/>
                <w:color w:val="292929"/>
                <w:sz w:val="28"/>
                <w:szCs w:val="28"/>
                <w:lang w:eastAsia="ru-RU"/>
              </w:rPr>
              <w:t xml:space="preserve"> ноября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Pr="00EC14B3" w:rsidRDefault="00EC14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14B3">
              <w:rPr>
                <w:rFonts w:ascii="Times New Roman" w:hAnsi="Times New Roman" w:cs="Times New Roman"/>
                <w:color w:val="292929"/>
                <w:sz w:val="28"/>
                <w:szCs w:val="28"/>
                <w:lang w:eastAsia="ru-RU"/>
              </w:rPr>
              <w:t>330</w:t>
            </w:r>
            <w:r w:rsidR="00884C13" w:rsidRPr="00EC14B3">
              <w:rPr>
                <w:rFonts w:ascii="Times New Roman" w:hAnsi="Times New Roman" w:cs="Times New Roman"/>
                <w:color w:val="292929"/>
                <w:sz w:val="28"/>
                <w:szCs w:val="28"/>
                <w:lang w:eastAsia="ru-RU"/>
              </w:rPr>
              <w:t xml:space="preserve"> лет 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Pr="00EC14B3" w:rsidRDefault="00EC14B3">
            <w:pPr>
              <w:spacing w:after="0" w:line="240" w:lineRule="auto"/>
              <w:rPr>
                <w:rFonts w:ascii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EC14B3">
              <w:rPr>
                <w:rFonts w:ascii="Times New Roman" w:hAnsi="Times New Roman" w:cs="Times New Roman"/>
                <w:color w:val="000000"/>
                <w:sz w:val="29"/>
                <w:szCs w:val="29"/>
                <w:shd w:val="clear" w:color="auto" w:fill="FFFFFF"/>
              </w:rPr>
              <w:t>Вольтер (1694-1778)</w:t>
            </w:r>
            <w:r w:rsidRPr="00EC14B3">
              <w:rPr>
                <w:rFonts w:ascii="Times New Roman" w:hAnsi="Times New Roman" w:cs="Times New Roman"/>
                <w:color w:val="000000"/>
                <w:sz w:val="29"/>
                <w:szCs w:val="29"/>
              </w:rPr>
              <w:br/>
            </w:r>
          </w:p>
        </w:tc>
      </w:tr>
      <w:tr w:rsidR="00884C13" w:rsidTr="00E97976">
        <w:tc>
          <w:tcPr>
            <w:tcW w:w="1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Pr="00EC14B3" w:rsidRDefault="00EC14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14B3">
              <w:rPr>
                <w:rFonts w:ascii="Times New Roman" w:hAnsi="Times New Roman" w:cs="Times New Roman"/>
                <w:color w:val="292929"/>
                <w:sz w:val="28"/>
                <w:szCs w:val="28"/>
                <w:lang w:eastAsia="ru-RU"/>
              </w:rPr>
              <w:t>18</w:t>
            </w:r>
            <w:r w:rsidR="00884C13" w:rsidRPr="00EC14B3">
              <w:rPr>
                <w:rFonts w:ascii="Times New Roman" w:hAnsi="Times New Roman" w:cs="Times New Roman"/>
                <w:color w:val="292929"/>
                <w:sz w:val="28"/>
                <w:szCs w:val="28"/>
                <w:lang w:eastAsia="ru-RU"/>
              </w:rPr>
              <w:t xml:space="preserve"> декабря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Pr="00EC14B3" w:rsidRDefault="00EC14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14B3">
              <w:rPr>
                <w:rFonts w:ascii="Times New Roman" w:hAnsi="Times New Roman" w:cs="Times New Roman"/>
                <w:color w:val="292929"/>
                <w:sz w:val="28"/>
                <w:szCs w:val="28"/>
                <w:lang w:eastAsia="ru-RU"/>
              </w:rPr>
              <w:t>20</w:t>
            </w:r>
            <w:r w:rsidR="00D07798" w:rsidRPr="00EC14B3">
              <w:rPr>
                <w:rFonts w:ascii="Times New Roman" w:hAnsi="Times New Roman" w:cs="Times New Roman"/>
                <w:color w:val="292929"/>
                <w:sz w:val="28"/>
                <w:szCs w:val="28"/>
                <w:lang w:eastAsia="ru-RU"/>
              </w:rPr>
              <w:t>5</w:t>
            </w:r>
            <w:r w:rsidR="00884C13" w:rsidRPr="00EC14B3">
              <w:rPr>
                <w:rFonts w:ascii="Times New Roman" w:hAnsi="Times New Roman" w:cs="Times New Roman"/>
                <w:color w:val="292929"/>
                <w:sz w:val="28"/>
                <w:szCs w:val="28"/>
                <w:lang w:eastAsia="ru-RU"/>
              </w:rPr>
              <w:t xml:space="preserve"> лет </w:t>
            </w:r>
          </w:p>
        </w:tc>
        <w:tc>
          <w:tcPr>
            <w:tcW w:w="6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C13" w:rsidRPr="00EC14B3" w:rsidRDefault="00EC14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14B3">
              <w:rPr>
                <w:rFonts w:ascii="Times New Roman" w:hAnsi="Times New Roman" w:cs="Times New Roman"/>
                <w:color w:val="000000"/>
                <w:sz w:val="29"/>
                <w:szCs w:val="29"/>
                <w:shd w:val="clear" w:color="auto" w:fill="FFFFFF"/>
              </w:rPr>
              <w:t>Я.П. Полонский (1819-1898)</w:t>
            </w:r>
            <w:r w:rsidRPr="00EC14B3">
              <w:rPr>
                <w:rFonts w:ascii="Times New Roman" w:hAnsi="Times New Roman" w:cs="Times New Roman"/>
                <w:color w:val="000000"/>
                <w:sz w:val="29"/>
                <w:szCs w:val="29"/>
              </w:rPr>
              <w:br/>
            </w:r>
            <w:r w:rsidRPr="00EC14B3">
              <w:rPr>
                <w:rFonts w:ascii="Times New Roman" w:hAnsi="Times New Roman" w:cs="Times New Roman"/>
                <w:color w:val="000000"/>
                <w:sz w:val="29"/>
                <w:szCs w:val="29"/>
              </w:rPr>
              <w:br/>
            </w:r>
          </w:p>
        </w:tc>
      </w:tr>
    </w:tbl>
    <w:p w:rsidR="00884C13" w:rsidRDefault="00884C13" w:rsidP="00884C13">
      <w:pPr>
        <w:rPr>
          <w:rFonts w:ascii="Times New Roman" w:hAnsi="Times New Roman" w:cs="Times New Roman"/>
          <w:sz w:val="28"/>
          <w:szCs w:val="28"/>
        </w:rPr>
      </w:pPr>
    </w:p>
    <w:p w:rsidR="00884C13" w:rsidRDefault="007F35C5" w:rsidP="00884C1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Главные задачи библиотеки на 2024</w:t>
      </w:r>
      <w:r w:rsidR="00884C13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884C13" w:rsidRDefault="00884C13" w:rsidP="00884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Вернуть читателей в библиотеки </w:t>
      </w:r>
    </w:p>
    <w:p w:rsidR="00884C13" w:rsidRDefault="00884C13" w:rsidP="00884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Повышать качество предоставляемых услуг </w:t>
      </w:r>
    </w:p>
    <w:p w:rsidR="00884C13" w:rsidRDefault="00884C13" w:rsidP="00884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Развивать дистанционные формы работы и проекты</w:t>
      </w:r>
    </w:p>
    <w:p w:rsidR="00884C13" w:rsidRDefault="00884C13" w:rsidP="007F3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Заниматься постоянным повышением своего профессионального уровня, самообразованием.</w:t>
      </w:r>
    </w:p>
    <w:p w:rsidR="00884C13" w:rsidRDefault="00884C13" w:rsidP="00884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занимается индивидуальной работой с читателями;</w:t>
      </w:r>
    </w:p>
    <w:p w:rsidR="00884C13" w:rsidRDefault="00884C13" w:rsidP="00884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занимается информационно-библиографической работой; </w:t>
      </w:r>
    </w:p>
    <w:p w:rsidR="00884C13" w:rsidRDefault="00884C13" w:rsidP="00884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организует онлайн-мероприятия и выставки; </w:t>
      </w:r>
    </w:p>
    <w:p w:rsidR="00884C13" w:rsidRDefault="00884C13" w:rsidP="00884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организует книжные выста</w:t>
      </w:r>
      <w:r w:rsidR="007F35C5">
        <w:rPr>
          <w:rFonts w:ascii="Times New Roman" w:hAnsi="Times New Roman" w:cs="Times New Roman"/>
          <w:sz w:val="28"/>
          <w:szCs w:val="28"/>
        </w:rPr>
        <w:t xml:space="preserve">вки </w:t>
      </w:r>
    </w:p>
    <w:p w:rsidR="007F35C5" w:rsidRDefault="00884C13" w:rsidP="00884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по возможности занимается организацией книжных выставок (выставки рисунков, вернисажи, фотовыставки</w:t>
      </w:r>
    </w:p>
    <w:p w:rsidR="00884C13" w:rsidRDefault="00884C13" w:rsidP="00884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работает с фондами и каталогами; </w:t>
      </w:r>
    </w:p>
    <w:p w:rsidR="00884C13" w:rsidRPr="007F35C5" w:rsidRDefault="00884C13" w:rsidP="00884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организует мероприятия, экскурсии на территории возле </w:t>
      </w:r>
      <w:r w:rsidR="007F35C5">
        <w:rPr>
          <w:rFonts w:ascii="Times New Roman" w:hAnsi="Times New Roman" w:cs="Times New Roman"/>
          <w:sz w:val="28"/>
          <w:szCs w:val="28"/>
        </w:rPr>
        <w:t xml:space="preserve">библиотеки, улице, на природе; </w:t>
      </w:r>
    </w:p>
    <w:p w:rsidR="00884C13" w:rsidRPr="007F35C5" w:rsidRDefault="00884C13" w:rsidP="007F3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Ассортимент электронных ресурсов современной библиотеки достаточно широк. Во всех федеральных и региональных библиотеках имеются электронные каталоги на собственные фонды, центральные библиотеки субъектов России на своих сайтах размещают сводные каталоги,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отражающие фонды общедоступных библиотек их территорий. Большинство библиотек создают общедоступные библиографические, фактографические, краеведческие базы данных по отдельным темам, персоналиям, отраслям знания. </w:t>
      </w:r>
      <w:r w:rsidR="007F35C5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азы данных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ЛитРес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»,  «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БиблиоРоссика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и другие. Библиотеки предлагают своим пользователям списки, или обзоры общедоступных и бесплатных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>
        <w:rPr>
          <w:rFonts w:ascii="Times New Roman" w:hAnsi="Times New Roman" w:cs="Times New Roman"/>
          <w:sz w:val="28"/>
          <w:szCs w:val="28"/>
        </w:rPr>
        <w:t>, среди и наша библиотека, «Русская литература и фольклор», портал «Культура. РФ» и другие, в том числе ресурсы других федерал</w:t>
      </w:r>
      <w:r w:rsidR="007F35C5">
        <w:rPr>
          <w:rFonts w:ascii="Times New Roman" w:hAnsi="Times New Roman" w:cs="Times New Roman"/>
          <w:sz w:val="28"/>
          <w:szCs w:val="28"/>
        </w:rPr>
        <w:t>ьных и региональных библиотек.</w:t>
      </w:r>
    </w:p>
    <w:p w:rsidR="00884C13" w:rsidRDefault="00884C13" w:rsidP="00884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Журнал «Библиотечное дело»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http://www.bibliograf.ru/</w:t>
        </w:r>
      </w:hyperlink>
    </w:p>
    <w:p w:rsidR="00884C13" w:rsidRDefault="00884C13" w:rsidP="00884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Журнал «Современная библиотека» https://modern-lib.ru/ </w:t>
      </w:r>
      <w:hyperlink r:id="rId10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https://vk.com/sbiblioteka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4C13" w:rsidRDefault="00884C13" w:rsidP="00884C13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  <w:u w:val="single"/>
        </w:rPr>
        <w:t>Пожелания всем библиотекам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</w:p>
    <w:p w:rsidR="00E47D10" w:rsidRDefault="00884C13" w:rsidP="00E47D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Сейте разумное, доброе, вечное, отвлекайте людей от грустных мыслей, снимая царящие в обществе страхи и тревоги, внушая спокойствие и настраивая на позитивный лад. Не бойтесь рисковать, осваивайте новые формы и форматы общения с читателями, делайте новые проекты. Сейчас на просторах библиотечного интернета, в профессиональной прессе наши коллеги представляют огромное количество качественных и оригинальных идей, многие из которых можно адаптировать для наших библиотек. </w:t>
      </w:r>
    </w:p>
    <w:p w:rsidR="00C12915" w:rsidRPr="00C12915" w:rsidRDefault="00E47D10" w:rsidP="00E47D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Желаем успехов! Будьте здоровы!</w:t>
      </w:r>
    </w:p>
    <w:p w:rsidR="00C12915" w:rsidRDefault="00884C13" w:rsidP="00E47D10">
      <w:pPr>
        <w:pStyle w:val="ac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</w:rPr>
        <w:t>Кузнецовская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сельская библиотека</w:t>
      </w:r>
      <w:r w:rsidR="00C12915">
        <w:rPr>
          <w:rFonts w:ascii="Times New Roman" w:hAnsi="Times New Roman" w:cs="Times New Roman"/>
          <w:b/>
          <w:sz w:val="40"/>
          <w:szCs w:val="40"/>
        </w:rPr>
        <w:t xml:space="preserve"> работает</w:t>
      </w:r>
      <w:r w:rsidR="00E47D10">
        <w:rPr>
          <w:rFonts w:ascii="Times New Roman" w:hAnsi="Times New Roman" w:cs="Times New Roman"/>
          <w:b/>
          <w:sz w:val="40"/>
          <w:szCs w:val="40"/>
        </w:rPr>
        <w:t xml:space="preserve"> со Свердловской филармонией.</w:t>
      </w:r>
    </w:p>
    <w:p w:rsidR="00E47D10" w:rsidRDefault="00B108DA" w:rsidP="00E47D10">
      <w:pPr>
        <w:pStyle w:val="ac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drawing>
          <wp:inline distT="0" distB="0" distL="0" distR="0" wp14:anchorId="08D5B40C" wp14:editId="0968DE25">
            <wp:extent cx="3019425" cy="30194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12915" w:rsidRDefault="00C12915" w:rsidP="00884C13">
      <w:pPr>
        <w:pStyle w:val="ac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12915" w:rsidRDefault="00C12915" w:rsidP="00884C13">
      <w:pPr>
        <w:pStyle w:val="ac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84C13" w:rsidRDefault="00884C13" w:rsidP="00884C13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/>
          <w:color w:val="44546A" w:themeColor="text2"/>
          <w:sz w:val="44"/>
          <w:szCs w:val="44"/>
          <w:u w:val="single"/>
        </w:rPr>
        <w:t>Филармоническое Собрание д. Кузнецово</w:t>
      </w:r>
      <w:r>
        <w:rPr>
          <w:rFonts w:ascii="Times New Roman" w:hAnsi="Times New Roman" w:cs="Times New Roman"/>
          <w:sz w:val="44"/>
          <w:szCs w:val="44"/>
        </w:rPr>
        <w:t>.</w:t>
      </w:r>
    </w:p>
    <w:p w:rsidR="00884C13" w:rsidRDefault="00884C13" w:rsidP="00884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Концерты транслируются</w:t>
      </w:r>
      <w:r w:rsidR="00C12915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раз в месяц, в 18-00.</w:t>
      </w:r>
    </w:p>
    <w:p w:rsidR="00884C13" w:rsidRDefault="00884C13" w:rsidP="00884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 Филармонического собрания:</w:t>
      </w:r>
    </w:p>
    <w:p w:rsidR="00884C13" w:rsidRDefault="00C12915" w:rsidP="00884C13">
      <w:pPr>
        <w:pStyle w:val="ad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Диардиева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Н.И.</w:t>
      </w:r>
      <w:r w:rsidR="00884C13">
        <w:rPr>
          <w:rFonts w:ascii="Times New Roman" w:hAnsi="Times New Roman" w:cs="Times New Roman"/>
          <w:sz w:val="28"/>
          <w:szCs w:val="28"/>
        </w:rPr>
        <w:t xml:space="preserve">                                           10.  </w:t>
      </w:r>
      <w:proofErr w:type="spellStart"/>
      <w:proofErr w:type="gramStart"/>
      <w:r w:rsidR="00884C13">
        <w:rPr>
          <w:rFonts w:ascii="Times New Roman" w:hAnsi="Times New Roman" w:cs="Times New Roman"/>
          <w:sz w:val="28"/>
          <w:szCs w:val="28"/>
        </w:rPr>
        <w:t>Андрикене</w:t>
      </w:r>
      <w:proofErr w:type="spellEnd"/>
      <w:r w:rsidR="00884C13">
        <w:rPr>
          <w:rFonts w:ascii="Times New Roman" w:hAnsi="Times New Roman" w:cs="Times New Roman"/>
          <w:sz w:val="28"/>
          <w:szCs w:val="28"/>
        </w:rPr>
        <w:t xml:space="preserve">  Н.П.</w:t>
      </w:r>
      <w:proofErr w:type="gramEnd"/>
    </w:p>
    <w:p w:rsidR="00884C13" w:rsidRDefault="00884C13" w:rsidP="00884C13">
      <w:pPr>
        <w:pStyle w:val="ad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Бауэр  С.И.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11.  </w:t>
      </w:r>
      <w:proofErr w:type="gramStart"/>
      <w:r>
        <w:rPr>
          <w:rFonts w:ascii="Times New Roman" w:hAnsi="Times New Roman" w:cs="Times New Roman"/>
          <w:sz w:val="28"/>
          <w:szCs w:val="28"/>
        </w:rPr>
        <w:t>Ермакова  Г.И.</w:t>
      </w:r>
      <w:proofErr w:type="gramEnd"/>
    </w:p>
    <w:p w:rsidR="00884C13" w:rsidRDefault="00884C13" w:rsidP="00884C13">
      <w:pPr>
        <w:pStyle w:val="ad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Кобякова  Л.Н.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12.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Кокшарова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Г.А.</w:t>
      </w:r>
      <w:proofErr w:type="gramEnd"/>
    </w:p>
    <w:p w:rsidR="00884C13" w:rsidRDefault="00C12915" w:rsidP="00884C13">
      <w:pPr>
        <w:pStyle w:val="ad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Охотникова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</w:t>
      </w:r>
      <w:r w:rsidR="00884C13">
        <w:rPr>
          <w:rFonts w:ascii="Times New Roman" w:hAnsi="Times New Roman" w:cs="Times New Roman"/>
          <w:sz w:val="28"/>
          <w:szCs w:val="28"/>
        </w:rPr>
        <w:t xml:space="preserve">.                                          13.  </w:t>
      </w:r>
      <w:proofErr w:type="spellStart"/>
      <w:proofErr w:type="gramStart"/>
      <w:r w:rsidR="00884C13">
        <w:rPr>
          <w:rFonts w:ascii="Times New Roman" w:hAnsi="Times New Roman" w:cs="Times New Roman"/>
          <w:sz w:val="28"/>
          <w:szCs w:val="28"/>
        </w:rPr>
        <w:t>Ланец</w:t>
      </w:r>
      <w:proofErr w:type="spellEnd"/>
      <w:r w:rsidR="00884C13">
        <w:rPr>
          <w:rFonts w:ascii="Times New Roman" w:hAnsi="Times New Roman" w:cs="Times New Roman"/>
          <w:sz w:val="28"/>
          <w:szCs w:val="28"/>
        </w:rPr>
        <w:t xml:space="preserve">  Л.К.</w:t>
      </w:r>
      <w:proofErr w:type="gramEnd"/>
    </w:p>
    <w:p w:rsidR="00884C13" w:rsidRDefault="00C12915" w:rsidP="00884C13">
      <w:pPr>
        <w:pStyle w:val="ad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Солдатенкова</w:t>
      </w:r>
      <w:proofErr w:type="spellEnd"/>
      <w:r w:rsidR="00884C13">
        <w:rPr>
          <w:rFonts w:ascii="Times New Roman" w:hAnsi="Times New Roman" w:cs="Times New Roman"/>
          <w:sz w:val="28"/>
          <w:szCs w:val="28"/>
        </w:rPr>
        <w:t xml:space="preserve">  Е.М.</w:t>
      </w:r>
      <w:proofErr w:type="gramEnd"/>
      <w:r w:rsidR="00884C13">
        <w:rPr>
          <w:rFonts w:ascii="Times New Roman" w:hAnsi="Times New Roman" w:cs="Times New Roman"/>
          <w:sz w:val="28"/>
          <w:szCs w:val="28"/>
        </w:rPr>
        <w:t xml:space="preserve">                                           14.</w:t>
      </w:r>
      <w:proofErr w:type="gramStart"/>
      <w:r w:rsidR="00884C13">
        <w:rPr>
          <w:rFonts w:ascii="Times New Roman" w:hAnsi="Times New Roman" w:cs="Times New Roman"/>
          <w:sz w:val="28"/>
          <w:szCs w:val="28"/>
        </w:rPr>
        <w:t>Таякова  Г.Н.</w:t>
      </w:r>
      <w:proofErr w:type="gramEnd"/>
    </w:p>
    <w:p w:rsidR="00884C13" w:rsidRDefault="00C12915" w:rsidP="00884C13">
      <w:pPr>
        <w:pStyle w:val="ad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Кадочникова С.И</w:t>
      </w:r>
      <w:r w:rsidR="00884C13">
        <w:rPr>
          <w:rFonts w:ascii="Times New Roman" w:hAnsi="Times New Roman" w:cs="Times New Roman"/>
          <w:sz w:val="28"/>
          <w:szCs w:val="28"/>
        </w:rPr>
        <w:t>.                                            15.</w:t>
      </w:r>
      <w:proofErr w:type="gramStart"/>
      <w:r w:rsidR="00884C13">
        <w:rPr>
          <w:rFonts w:ascii="Times New Roman" w:hAnsi="Times New Roman" w:cs="Times New Roman"/>
          <w:sz w:val="28"/>
          <w:szCs w:val="28"/>
        </w:rPr>
        <w:t>Храмцова  Р.Г.</w:t>
      </w:r>
      <w:proofErr w:type="gramEnd"/>
    </w:p>
    <w:p w:rsidR="00884C13" w:rsidRDefault="00884C13" w:rsidP="00884C13">
      <w:pPr>
        <w:pStyle w:val="ad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Шуклина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Л.Н.                                              16.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Чернавская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Г.С.</w:t>
      </w:r>
      <w:proofErr w:type="gramEnd"/>
    </w:p>
    <w:p w:rsidR="00884C13" w:rsidRDefault="00884C13" w:rsidP="00884C13">
      <w:pPr>
        <w:pStyle w:val="ad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Богданова С.В.                           </w:t>
      </w:r>
      <w:r w:rsidR="00C12915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C12915" w:rsidRDefault="00C12915" w:rsidP="00884C13">
      <w:pPr>
        <w:pStyle w:val="ad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Мягкова Е.А.</w:t>
      </w:r>
      <w:r w:rsidR="00884C13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47D10" w:rsidRDefault="00C12915" w:rsidP="00C12915">
      <w:pPr>
        <w:pStyle w:val="ad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61196" cy="4095750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911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8760" cy="4101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4C1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47D10" w:rsidRDefault="00E47D10" w:rsidP="00C12915">
      <w:pPr>
        <w:pStyle w:val="ad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884C13" w:rsidRDefault="00884C13" w:rsidP="00C12915">
      <w:pPr>
        <w:pStyle w:val="ad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12915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E47D10" w:rsidRPr="00E47D10" w:rsidRDefault="00E47D10" w:rsidP="00E47D10">
      <w:pPr>
        <w:jc w:val="center"/>
        <w:rPr>
          <w:sz w:val="28"/>
          <w:szCs w:val="28"/>
        </w:rPr>
      </w:pPr>
      <w:proofErr w:type="spellStart"/>
      <w:r w:rsidRPr="00E47D10">
        <w:rPr>
          <w:rFonts w:ascii="Times New Roman" w:hAnsi="Times New Roman" w:cs="Times New Roman"/>
          <w:sz w:val="28"/>
          <w:szCs w:val="28"/>
        </w:rPr>
        <w:t>Зав.филиалом</w:t>
      </w:r>
      <w:proofErr w:type="spellEnd"/>
      <w:r w:rsidRPr="00E47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D10">
        <w:rPr>
          <w:rFonts w:ascii="Times New Roman" w:hAnsi="Times New Roman" w:cs="Times New Roman"/>
          <w:sz w:val="28"/>
          <w:szCs w:val="28"/>
        </w:rPr>
        <w:t>Кузнецовской</w:t>
      </w:r>
      <w:proofErr w:type="spellEnd"/>
      <w:r w:rsidRPr="00E47D10">
        <w:rPr>
          <w:rFonts w:ascii="Times New Roman" w:hAnsi="Times New Roman" w:cs="Times New Roman"/>
          <w:sz w:val="28"/>
          <w:szCs w:val="28"/>
        </w:rPr>
        <w:t xml:space="preserve"> СБ                                       Мягкова Е.А.</w:t>
      </w:r>
    </w:p>
    <w:p w:rsidR="00884C13" w:rsidRDefault="00884C13" w:rsidP="00884C13">
      <w:pPr>
        <w:rPr>
          <w:rFonts w:ascii="Times New Roman" w:hAnsi="Times New Roman" w:cs="Times New Roman"/>
          <w:sz w:val="28"/>
          <w:szCs w:val="28"/>
        </w:rPr>
      </w:pPr>
    </w:p>
    <w:p w:rsidR="00884C13" w:rsidRDefault="00884C13" w:rsidP="00884C13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884C13" w:rsidRDefault="00884C13" w:rsidP="00884C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4C13" w:rsidRDefault="00884C13" w:rsidP="00884C13">
      <w:pPr>
        <w:rPr>
          <w:rFonts w:ascii="Times New Roman" w:hAnsi="Times New Roman" w:cs="Times New Roman"/>
          <w:b/>
          <w:sz w:val="44"/>
          <w:szCs w:val="44"/>
        </w:rPr>
      </w:pPr>
    </w:p>
    <w:p w:rsidR="00884C13" w:rsidRDefault="00884C13" w:rsidP="00884C13">
      <w:pPr>
        <w:jc w:val="center"/>
      </w:pPr>
    </w:p>
    <w:sectPr w:rsidR="00884C13" w:rsidSect="00E47D10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erif Condensed">
    <w:altName w:val="MS Mincho"/>
    <w:charset w:val="CC"/>
    <w:family w:val="roman"/>
    <w:pitch w:val="variable"/>
    <w:sig w:usb0="00000001" w:usb1="5200F1FB" w:usb2="0A04002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2CFB"/>
    <w:multiLevelType w:val="multilevel"/>
    <w:tmpl w:val="86922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937F9D"/>
    <w:multiLevelType w:val="hybridMultilevel"/>
    <w:tmpl w:val="33361446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D278C"/>
    <w:multiLevelType w:val="hybridMultilevel"/>
    <w:tmpl w:val="A21C8C3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231C5"/>
    <w:multiLevelType w:val="multilevel"/>
    <w:tmpl w:val="07DC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E81044"/>
    <w:multiLevelType w:val="hybridMultilevel"/>
    <w:tmpl w:val="9E9E8D0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1622A"/>
    <w:multiLevelType w:val="hybridMultilevel"/>
    <w:tmpl w:val="71E4D67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44A2D"/>
    <w:multiLevelType w:val="multilevel"/>
    <w:tmpl w:val="E3A8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</w:num>
  <w:num w:numId="3">
    <w:abstractNumId w:val="5"/>
  </w:num>
  <w:num w:numId="4">
    <w:abstractNumId w:val="5"/>
  </w:num>
  <w:num w:numId="5">
    <w:abstractNumId w:val="2"/>
  </w:num>
  <w:num w:numId="6">
    <w:abstractNumId w:val="2"/>
  </w:num>
  <w:num w:numId="7">
    <w:abstractNumId w:val="6"/>
  </w:num>
  <w:num w:numId="8">
    <w:abstractNumId w:val="6"/>
  </w:num>
  <w:num w:numId="9">
    <w:abstractNumId w:val="3"/>
  </w:num>
  <w:num w:numId="10">
    <w:abstractNumId w:val="3"/>
  </w:num>
  <w:num w:numId="11">
    <w:abstractNumId w:val="0"/>
  </w:num>
  <w:num w:numId="12">
    <w:abstractNumId w:val="0"/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F5D"/>
    <w:rsid w:val="001410F6"/>
    <w:rsid w:val="001534A5"/>
    <w:rsid w:val="001571B1"/>
    <w:rsid w:val="001A6ECE"/>
    <w:rsid w:val="00592DF4"/>
    <w:rsid w:val="00633F5D"/>
    <w:rsid w:val="006523CE"/>
    <w:rsid w:val="006612EF"/>
    <w:rsid w:val="00684545"/>
    <w:rsid w:val="007F35C5"/>
    <w:rsid w:val="007F6B70"/>
    <w:rsid w:val="00857888"/>
    <w:rsid w:val="00884C13"/>
    <w:rsid w:val="008F1C01"/>
    <w:rsid w:val="008F275E"/>
    <w:rsid w:val="008F7FA2"/>
    <w:rsid w:val="009617F5"/>
    <w:rsid w:val="00B108DA"/>
    <w:rsid w:val="00B24064"/>
    <w:rsid w:val="00C12915"/>
    <w:rsid w:val="00D07798"/>
    <w:rsid w:val="00D827B5"/>
    <w:rsid w:val="00E47D10"/>
    <w:rsid w:val="00E97976"/>
    <w:rsid w:val="00EC14B3"/>
    <w:rsid w:val="00F71C0D"/>
    <w:rsid w:val="00F87C4C"/>
    <w:rsid w:val="00FA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22E23"/>
  <w15:chartTrackingRefBased/>
  <w15:docId w15:val="{096CDB09-78FD-48A8-AE3C-F3474E95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C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4C13"/>
    <w:rPr>
      <w:color w:val="0563C1" w:themeColor="hyperlink"/>
      <w:u w:val="single"/>
    </w:rPr>
  </w:style>
  <w:style w:type="character" w:customStyle="1" w:styleId="a4">
    <w:name w:val="Обычный (веб) Знак"/>
    <w:basedOn w:val="a0"/>
    <w:link w:val="a5"/>
    <w:uiPriority w:val="99"/>
    <w:semiHidden/>
    <w:locked/>
    <w:rsid w:val="00884C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link w:val="a4"/>
    <w:uiPriority w:val="99"/>
    <w:semiHidden/>
    <w:unhideWhenUsed/>
    <w:rsid w:val="00884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uiPriority w:val="99"/>
    <w:rsid w:val="00884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semiHidden/>
    <w:rsid w:val="00884C13"/>
  </w:style>
  <w:style w:type="paragraph" w:styleId="a7">
    <w:name w:val="header"/>
    <w:basedOn w:val="a"/>
    <w:link w:val="a6"/>
    <w:uiPriority w:val="99"/>
    <w:semiHidden/>
    <w:unhideWhenUsed/>
    <w:rsid w:val="00884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9"/>
    <w:uiPriority w:val="99"/>
    <w:semiHidden/>
    <w:rsid w:val="00884C13"/>
  </w:style>
  <w:style w:type="paragraph" w:styleId="a9">
    <w:name w:val="footer"/>
    <w:basedOn w:val="a"/>
    <w:link w:val="a8"/>
    <w:uiPriority w:val="99"/>
    <w:semiHidden/>
    <w:unhideWhenUsed/>
    <w:rsid w:val="00884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Текст выноски Знак"/>
    <w:basedOn w:val="a0"/>
    <w:link w:val="ab"/>
    <w:uiPriority w:val="99"/>
    <w:semiHidden/>
    <w:rsid w:val="00884C13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884C1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884C13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884C13"/>
    <w:pPr>
      <w:ind w:left="720"/>
      <w:contextualSpacing/>
    </w:pPr>
  </w:style>
  <w:style w:type="paragraph" w:customStyle="1" w:styleId="voice">
    <w:name w:val="voice"/>
    <w:basedOn w:val="a"/>
    <w:uiPriority w:val="99"/>
    <w:rsid w:val="00884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rsid w:val="00884C1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0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3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6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00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37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89805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245761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024god.com/jubilejnye-daty-i-znamenatelnye-sobytiya-v-2024-god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tatic.kremlin.ru/media/events/files/ru/ol7h1jN3jzDnvgTCwVT2XTokT6lI4Org.pdf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ulture.gov.ru/about/national-project/creative-people/volunteers/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hyperlink" Target="https://vk.com/sbibliote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graf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19</Pages>
  <Words>3967</Words>
  <Characters>22613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2023-01-09T04:02:00Z</dcterms:created>
  <dcterms:modified xsi:type="dcterms:W3CDTF">2023-11-27T11:21:00Z</dcterms:modified>
</cp:coreProperties>
</file>