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4A" w:rsidRDefault="00346E4A" w:rsidP="00346E4A">
      <w:pPr>
        <w:pStyle w:val="a3"/>
        <w:jc w:val="right"/>
      </w:pPr>
      <w:r>
        <w:t>Утверждаю:</w:t>
      </w:r>
    </w:p>
    <w:p w:rsidR="00346E4A" w:rsidRDefault="00346E4A" w:rsidP="00346E4A">
      <w:pPr>
        <w:pStyle w:val="a3"/>
        <w:jc w:val="right"/>
      </w:pPr>
      <w:r>
        <w:t>Директор МБУК</w:t>
      </w:r>
    </w:p>
    <w:p w:rsidR="00346E4A" w:rsidRDefault="00346E4A" w:rsidP="00346E4A">
      <w:pPr>
        <w:pStyle w:val="a3"/>
        <w:jc w:val="right"/>
      </w:pPr>
      <w:r>
        <w:t>«Кузнецовский Центр культурного</w:t>
      </w:r>
    </w:p>
    <w:p w:rsidR="00346E4A" w:rsidRDefault="00346E4A" w:rsidP="00346E4A">
      <w:pPr>
        <w:pStyle w:val="a3"/>
        <w:jc w:val="right"/>
      </w:pPr>
      <w:r>
        <w:t>и библиотечного обслуживания»</w:t>
      </w:r>
    </w:p>
    <w:p w:rsidR="00346E4A" w:rsidRDefault="00346E4A" w:rsidP="00346E4A">
      <w:pPr>
        <w:pStyle w:val="a3"/>
        <w:jc w:val="right"/>
      </w:pPr>
      <w:r>
        <w:t>М.А.Охотникова</w:t>
      </w:r>
    </w:p>
    <w:p w:rsidR="00346E4A" w:rsidRDefault="00346E4A" w:rsidP="00346E4A">
      <w:pPr>
        <w:pStyle w:val="a3"/>
      </w:pPr>
      <w:r>
        <w:t> </w:t>
      </w:r>
    </w:p>
    <w:p w:rsidR="00346E4A" w:rsidRDefault="00346E4A" w:rsidP="00346E4A">
      <w:pPr>
        <w:pStyle w:val="a3"/>
      </w:pPr>
      <w:r>
        <w:t> </w:t>
      </w:r>
    </w:p>
    <w:p w:rsidR="00346E4A" w:rsidRDefault="00346E4A" w:rsidP="00346E4A">
      <w:pPr>
        <w:pStyle w:val="a3"/>
        <w:jc w:val="center"/>
      </w:pPr>
      <w:r>
        <w:rPr>
          <w:rStyle w:val="a4"/>
        </w:rPr>
        <w:t>Положениео филиале муниципального бюджетного учреждения культуры</w:t>
      </w:r>
    </w:p>
    <w:p w:rsidR="00346E4A" w:rsidRDefault="00346E4A" w:rsidP="00346E4A">
      <w:pPr>
        <w:pStyle w:val="a3"/>
        <w:jc w:val="center"/>
      </w:pPr>
      <w:r>
        <w:rPr>
          <w:rStyle w:val="a4"/>
        </w:rPr>
        <w:t xml:space="preserve">«Кузнецовский Центр культурного и библиотечного обслуживания» </w:t>
      </w:r>
    </w:p>
    <w:p w:rsidR="00346E4A" w:rsidRDefault="00346E4A" w:rsidP="00346E4A">
      <w:pPr>
        <w:pStyle w:val="a3"/>
        <w:jc w:val="center"/>
      </w:pPr>
      <w:r>
        <w:rPr>
          <w:rStyle w:val="a4"/>
        </w:rPr>
        <w:t>Кузнецовский  сельский Дом культуры</w:t>
      </w:r>
    </w:p>
    <w:p w:rsidR="00346E4A" w:rsidRDefault="00346E4A" w:rsidP="00346E4A">
      <w:pPr>
        <w:pStyle w:val="a3"/>
        <w:jc w:val="both"/>
      </w:pPr>
      <w:r>
        <w:t> </w:t>
      </w:r>
    </w:p>
    <w:p w:rsidR="00346E4A" w:rsidRDefault="00346E4A" w:rsidP="00346E4A">
      <w:pPr>
        <w:pStyle w:val="a3"/>
        <w:jc w:val="both"/>
      </w:pPr>
      <w:r>
        <w:t>1. Общие  положения </w:t>
      </w:r>
    </w:p>
    <w:p w:rsidR="00346E4A" w:rsidRDefault="00346E4A" w:rsidP="00346E4A">
      <w:pPr>
        <w:pStyle w:val="a3"/>
        <w:jc w:val="both"/>
      </w:pPr>
      <w:r>
        <w:t>1.1. Филиал (далее – Филиал) является обособленным структурным подразделением муниципального бюджетного учреждения культуры «Кузнецовский Центр культурного и библиотечного обслуживания» (далее Учреждение), расположенным  на территории Кузнецовского сельского поселения и осуществляющим на данной территории постоянно все функции Учреждения.</w:t>
      </w:r>
    </w:p>
    <w:p w:rsidR="00346E4A" w:rsidRDefault="00346E4A" w:rsidP="00346E4A">
      <w:pPr>
        <w:pStyle w:val="a3"/>
        <w:jc w:val="both"/>
      </w:pPr>
      <w:r>
        <w:t>1.2. Филиал создан на основании ст.55 Гражданского кодекса Российской Федерации и Устава Учреждения.</w:t>
      </w:r>
    </w:p>
    <w:p w:rsidR="00346E4A" w:rsidRDefault="00346E4A" w:rsidP="00346E4A">
      <w:pPr>
        <w:pStyle w:val="a3"/>
        <w:jc w:val="both"/>
      </w:pPr>
      <w:r>
        <w:t>1.3. Филиал не является юридическим лицом и осуществляет свою деятельность от имени Учреждения.</w:t>
      </w:r>
    </w:p>
    <w:p w:rsidR="00346E4A" w:rsidRDefault="00346E4A" w:rsidP="00346E4A">
      <w:pPr>
        <w:pStyle w:val="a3"/>
        <w:jc w:val="both"/>
      </w:pPr>
      <w:r>
        <w:t>Филиал руководствуется в своей деятельности законодательством Российской Федерации, Гражданским кодексом Российской Федерации, Федеральным законом « О некоммерческих организациях» от 12.01.1996г № 7-ФЗ , Законом РФ от 9 октября 1992г</w:t>
      </w:r>
    </w:p>
    <w:p w:rsidR="00A117DA" w:rsidRDefault="00346E4A">
      <w:bookmarkStart w:id="0" w:name="_GoBack"/>
      <w:bookmarkEnd w:id="0"/>
    </w:p>
    <w:sectPr w:rsidR="00A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6"/>
    <w:rsid w:val="00346E4A"/>
    <w:rsid w:val="00805256"/>
    <w:rsid w:val="00CD57FD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E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ДжонниДЭБ</dc:creator>
  <cp:keywords/>
  <dc:description/>
  <cp:lastModifiedBy>ДжонниДЭБ</cp:lastModifiedBy>
  <cp:revision>3</cp:revision>
  <dcterms:created xsi:type="dcterms:W3CDTF">2021-10-17T16:13:00Z</dcterms:created>
  <dcterms:modified xsi:type="dcterms:W3CDTF">2021-10-17T16:13:00Z</dcterms:modified>
</cp:coreProperties>
</file>