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150" w:rsidRDefault="00FF3150" w:rsidP="00D47E43">
      <w:pPr>
        <w:pStyle w:val="ConsPlusTitle"/>
        <w:rPr>
          <w:rFonts w:eastAsia="Calibri"/>
          <w:sz w:val="28"/>
          <w:szCs w:val="28"/>
          <w:lang w:eastAsia="en-US"/>
        </w:rPr>
      </w:pPr>
    </w:p>
    <w:p w:rsidR="00FF3150" w:rsidRDefault="00FF3150" w:rsidP="00FF3150">
      <w:pPr>
        <w:pStyle w:val="ConsPlusTitle"/>
        <w:ind w:firstLine="709"/>
        <w:jc w:val="right"/>
        <w:rPr>
          <w:rFonts w:eastAsia="Calibri"/>
          <w:b w:val="0"/>
          <w:sz w:val="28"/>
          <w:szCs w:val="28"/>
          <w:lang w:eastAsia="en-US"/>
        </w:rPr>
      </w:pPr>
      <w:r w:rsidRPr="00901146">
        <w:rPr>
          <w:rFonts w:eastAsia="Calibri"/>
          <w:b w:val="0"/>
          <w:sz w:val="28"/>
          <w:szCs w:val="28"/>
          <w:lang w:eastAsia="en-US"/>
        </w:rPr>
        <w:t>Утверждаю</w:t>
      </w:r>
    </w:p>
    <w:p w:rsidR="00FF3150" w:rsidRDefault="00FF3150" w:rsidP="00FF3150">
      <w:pPr>
        <w:pStyle w:val="ConsPlusTitle"/>
        <w:ind w:firstLine="709"/>
        <w:jc w:val="right"/>
        <w:rPr>
          <w:rFonts w:eastAsia="Calibri"/>
          <w:b w:val="0"/>
          <w:sz w:val="28"/>
          <w:szCs w:val="28"/>
          <w:lang w:eastAsia="en-US"/>
        </w:rPr>
      </w:pPr>
      <w:r>
        <w:rPr>
          <w:rFonts w:eastAsia="Calibri"/>
          <w:b w:val="0"/>
          <w:sz w:val="28"/>
          <w:szCs w:val="28"/>
          <w:lang w:eastAsia="en-US"/>
        </w:rPr>
        <w:t>______________________________________________________</w:t>
      </w:r>
    </w:p>
    <w:p w:rsidR="00D47E43" w:rsidRDefault="00FF3150" w:rsidP="00FF3150">
      <w:pPr>
        <w:pStyle w:val="ConsPlusTitle"/>
        <w:ind w:firstLine="709"/>
        <w:jc w:val="right"/>
        <w:rPr>
          <w:rFonts w:eastAsia="Calibri"/>
          <w:b w:val="0"/>
          <w:lang w:eastAsia="en-US"/>
        </w:rPr>
      </w:pPr>
      <w:r>
        <w:rPr>
          <w:rFonts w:eastAsia="Calibri"/>
          <w:b w:val="0"/>
          <w:sz w:val="28"/>
          <w:szCs w:val="28"/>
          <w:lang w:eastAsia="en-US"/>
        </w:rPr>
        <w:t>(</w:t>
      </w:r>
      <w:r w:rsidRPr="00D86A42">
        <w:rPr>
          <w:rFonts w:eastAsia="Calibri"/>
          <w:b w:val="0"/>
          <w:lang w:eastAsia="en-US"/>
        </w:rPr>
        <w:t>ф.и.о. руководителя органа исполнительной власти субъекта Российской Федерации/</w:t>
      </w:r>
    </w:p>
    <w:p w:rsidR="00FF3150" w:rsidRDefault="00FF3150" w:rsidP="00FF3150">
      <w:pPr>
        <w:pStyle w:val="ConsPlusTitle"/>
        <w:ind w:firstLine="709"/>
        <w:jc w:val="right"/>
        <w:rPr>
          <w:rFonts w:eastAsia="Calibri"/>
          <w:b w:val="0"/>
          <w:sz w:val="28"/>
          <w:szCs w:val="28"/>
          <w:lang w:eastAsia="en-US"/>
        </w:rPr>
      </w:pPr>
      <w:r w:rsidRPr="00D86A42">
        <w:rPr>
          <w:rFonts w:eastAsia="Calibri"/>
          <w:b w:val="0"/>
          <w:lang w:eastAsia="en-US"/>
        </w:rPr>
        <w:t>руководителя органа местного самоуправления</w:t>
      </w:r>
      <w:r>
        <w:rPr>
          <w:rFonts w:eastAsia="Calibri"/>
          <w:b w:val="0"/>
          <w:sz w:val="28"/>
          <w:szCs w:val="28"/>
          <w:lang w:eastAsia="en-US"/>
        </w:rPr>
        <w:t>)</w:t>
      </w:r>
    </w:p>
    <w:p w:rsidR="00FF3150" w:rsidRDefault="00FF3150" w:rsidP="00FF3150">
      <w:pPr>
        <w:pStyle w:val="ConsPlusTitle"/>
        <w:ind w:firstLine="709"/>
        <w:jc w:val="right"/>
        <w:rPr>
          <w:rFonts w:eastAsia="Calibri"/>
          <w:b w:val="0"/>
          <w:sz w:val="28"/>
          <w:szCs w:val="28"/>
          <w:lang w:eastAsia="en-US"/>
        </w:rPr>
      </w:pPr>
    </w:p>
    <w:p w:rsidR="00FF3150" w:rsidRDefault="00FF3150" w:rsidP="00FF3150">
      <w:pPr>
        <w:pStyle w:val="ConsPlusTitle"/>
        <w:ind w:firstLine="709"/>
        <w:jc w:val="right"/>
        <w:rPr>
          <w:rFonts w:eastAsia="Calibri"/>
          <w:b w:val="0"/>
          <w:sz w:val="28"/>
          <w:szCs w:val="28"/>
          <w:lang w:eastAsia="en-US"/>
        </w:rPr>
      </w:pPr>
      <w:r>
        <w:rPr>
          <w:rFonts w:eastAsia="Calibri"/>
          <w:b w:val="0"/>
          <w:sz w:val="28"/>
          <w:szCs w:val="28"/>
          <w:lang w:eastAsia="en-US"/>
        </w:rPr>
        <w:t>_____________________</w:t>
      </w:r>
    </w:p>
    <w:p w:rsidR="00FF3150" w:rsidRDefault="00FF3150" w:rsidP="00FF3150">
      <w:pPr>
        <w:pStyle w:val="ConsPlusTitle"/>
        <w:ind w:firstLine="709"/>
        <w:jc w:val="right"/>
        <w:rPr>
          <w:rFonts w:eastAsia="Calibri"/>
          <w:b w:val="0"/>
          <w:sz w:val="28"/>
          <w:szCs w:val="28"/>
          <w:lang w:eastAsia="en-US"/>
        </w:rPr>
      </w:pPr>
      <w:r>
        <w:rPr>
          <w:rFonts w:eastAsia="Calibri"/>
          <w:b w:val="0"/>
          <w:sz w:val="28"/>
          <w:szCs w:val="28"/>
          <w:lang w:eastAsia="en-US"/>
        </w:rPr>
        <w:t>(подпись)</w:t>
      </w:r>
    </w:p>
    <w:p w:rsidR="00FF3150" w:rsidRDefault="00FF3150" w:rsidP="00FF3150">
      <w:pPr>
        <w:pStyle w:val="ConsPlusTitle"/>
        <w:ind w:firstLine="709"/>
        <w:jc w:val="right"/>
        <w:rPr>
          <w:rFonts w:eastAsia="Calibri"/>
          <w:b w:val="0"/>
          <w:sz w:val="28"/>
          <w:szCs w:val="28"/>
          <w:lang w:eastAsia="en-US"/>
        </w:rPr>
      </w:pPr>
      <w:r>
        <w:rPr>
          <w:rFonts w:eastAsia="Calibri"/>
          <w:b w:val="0"/>
          <w:sz w:val="28"/>
          <w:szCs w:val="28"/>
          <w:lang w:eastAsia="en-US"/>
        </w:rPr>
        <w:t>_____________________</w:t>
      </w:r>
    </w:p>
    <w:p w:rsidR="00FF3150" w:rsidRPr="00694091" w:rsidRDefault="00FF3150" w:rsidP="00FF3150">
      <w:pPr>
        <w:pStyle w:val="ConsPlusTitle"/>
        <w:ind w:firstLine="709"/>
        <w:jc w:val="right"/>
        <w:rPr>
          <w:rFonts w:eastAsia="Calibri"/>
          <w:b w:val="0"/>
          <w:sz w:val="28"/>
          <w:szCs w:val="28"/>
          <w:lang w:eastAsia="en-US"/>
        </w:rPr>
      </w:pPr>
      <w:r>
        <w:rPr>
          <w:rFonts w:eastAsia="Calibri"/>
          <w:b w:val="0"/>
          <w:sz w:val="28"/>
          <w:szCs w:val="28"/>
          <w:lang w:eastAsia="en-US"/>
        </w:rPr>
        <w:t>(дата)</w:t>
      </w:r>
    </w:p>
    <w:p w:rsidR="00FF3150" w:rsidRPr="00D47E43" w:rsidRDefault="00FF3150" w:rsidP="00FF31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7E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 </w:t>
      </w:r>
    </w:p>
    <w:p w:rsidR="00FF3150" w:rsidRPr="00D47E43" w:rsidRDefault="00FF3150" w:rsidP="00FF31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7E43">
        <w:rPr>
          <w:rFonts w:ascii="Times New Roman" w:eastAsia="Times New Roman" w:hAnsi="Times New Roman"/>
          <w:b/>
          <w:sz w:val="28"/>
          <w:szCs w:val="28"/>
          <w:lang w:eastAsia="ru-RU"/>
        </w:rPr>
        <w:t>по устранению недостатков, выявленных в ходе  независимой оценки качества условий оказания услуг</w:t>
      </w:r>
    </w:p>
    <w:p w:rsidR="00FF3150" w:rsidRDefault="00FF3150" w:rsidP="00FF3150">
      <w:pPr>
        <w:pStyle w:val="ConsPlusTitle"/>
        <w:ind w:firstLine="709"/>
        <w:jc w:val="center"/>
        <w:rPr>
          <w:b w:val="0"/>
        </w:rPr>
      </w:pPr>
    </w:p>
    <w:p w:rsidR="00FF3150" w:rsidRPr="00D47E43" w:rsidRDefault="00D84D13" w:rsidP="00FF3150">
      <w:pPr>
        <w:pStyle w:val="ConsPlusTitle"/>
        <w:ind w:firstLine="709"/>
        <w:jc w:val="center"/>
        <w:rPr>
          <w:b w:val="0"/>
          <w:sz w:val="28"/>
          <w:szCs w:val="28"/>
        </w:rPr>
      </w:pPr>
      <w:r w:rsidRPr="00D47E43">
        <w:rPr>
          <w:b w:val="0"/>
          <w:sz w:val="28"/>
          <w:szCs w:val="28"/>
        </w:rPr>
        <w:t>Областное государственное автономное образовательное учреждение</w:t>
      </w:r>
      <w:r w:rsidR="00D47E43" w:rsidRPr="00D47E43">
        <w:rPr>
          <w:b w:val="0"/>
          <w:sz w:val="28"/>
          <w:szCs w:val="28"/>
        </w:rPr>
        <w:t xml:space="preserve"> дополнительного образования "Асиновская Детская школа искусств"</w:t>
      </w:r>
    </w:p>
    <w:p w:rsidR="00FF3150" w:rsidRPr="00D47E43" w:rsidRDefault="00FF3150" w:rsidP="00D47E43">
      <w:pPr>
        <w:pStyle w:val="ConsPlusTitle"/>
        <w:ind w:firstLine="709"/>
        <w:jc w:val="center"/>
        <w:rPr>
          <w:b w:val="0"/>
        </w:rPr>
      </w:pPr>
      <w:r w:rsidRPr="00CA565E">
        <w:rPr>
          <w:b w:val="0"/>
        </w:rPr>
        <w:t>(указывается наименование организации)</w:t>
      </w:r>
    </w:p>
    <w:p w:rsidR="00FF3150" w:rsidRDefault="00D47E43" w:rsidP="00FF315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2023</w:t>
      </w:r>
      <w:r w:rsidR="00FF3150" w:rsidRPr="00B93116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</w:p>
    <w:p w:rsidR="00FF3150" w:rsidRDefault="00FF3150" w:rsidP="00FF315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6080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(указывается  период)</w:t>
      </w:r>
    </w:p>
    <w:p w:rsidR="00D47E43" w:rsidRDefault="00D47E43" w:rsidP="00FF315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7E43" w:rsidRPr="00694091" w:rsidRDefault="00D47E43" w:rsidP="00FF315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5091" w:type="dxa"/>
        <w:jc w:val="center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3969"/>
        <w:gridCol w:w="3523"/>
        <w:gridCol w:w="1738"/>
        <w:gridCol w:w="2368"/>
        <w:gridCol w:w="2978"/>
      </w:tblGrid>
      <w:tr w:rsidR="00FF3150" w:rsidRPr="00B93116" w:rsidTr="0099144B">
        <w:trPr>
          <w:trHeight w:val="1273"/>
          <w:jc w:val="center"/>
        </w:trPr>
        <w:tc>
          <w:tcPr>
            <w:tcW w:w="515" w:type="dxa"/>
            <w:vAlign w:val="center"/>
          </w:tcPr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93116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969" w:type="dxa"/>
            <w:vAlign w:val="center"/>
          </w:tcPr>
          <w:p w:rsidR="00FF3150" w:rsidRPr="00113BE0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93116">
              <w:rPr>
                <w:rFonts w:ascii="Times New Roman" w:hAnsi="Times New Roman"/>
                <w:b/>
                <w:sz w:val="26"/>
                <w:szCs w:val="26"/>
              </w:rPr>
              <w:t xml:space="preserve">Выявленные недостатки по результатам независимой оценки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качества</w:t>
            </w:r>
          </w:p>
        </w:tc>
        <w:tc>
          <w:tcPr>
            <w:tcW w:w="3523" w:type="dxa"/>
            <w:vAlign w:val="center"/>
          </w:tcPr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93116"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мероприятия по устранению выявленных недостатков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*</w:t>
            </w:r>
          </w:p>
        </w:tc>
        <w:tc>
          <w:tcPr>
            <w:tcW w:w="1738" w:type="dxa"/>
            <w:vAlign w:val="center"/>
          </w:tcPr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93116">
              <w:rPr>
                <w:rFonts w:ascii="Times New Roman" w:hAnsi="Times New Roman"/>
                <w:b/>
                <w:sz w:val="26"/>
                <w:szCs w:val="26"/>
              </w:rPr>
              <w:t>Плановый срок реализации</w:t>
            </w:r>
          </w:p>
        </w:tc>
        <w:tc>
          <w:tcPr>
            <w:tcW w:w="2368" w:type="dxa"/>
            <w:vAlign w:val="center"/>
          </w:tcPr>
          <w:p w:rsidR="00FF3150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93116">
              <w:rPr>
                <w:rFonts w:ascii="Times New Roman" w:hAnsi="Times New Roman"/>
                <w:b/>
                <w:sz w:val="26"/>
                <w:szCs w:val="26"/>
              </w:rPr>
              <w:t>Ответственный</w:t>
            </w:r>
          </w:p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исполнитель</w:t>
            </w:r>
          </w:p>
          <w:p w:rsidR="00FF3150" w:rsidRPr="006A5D08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5D08">
              <w:rPr>
                <w:rFonts w:ascii="Times New Roman" w:hAnsi="Times New Roman"/>
              </w:rPr>
              <w:t>(с указанием должности и ФИО)</w:t>
            </w:r>
          </w:p>
        </w:tc>
        <w:tc>
          <w:tcPr>
            <w:tcW w:w="2978" w:type="dxa"/>
            <w:vAlign w:val="center"/>
          </w:tcPr>
          <w:p w:rsidR="00FF3150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93116">
              <w:rPr>
                <w:rFonts w:ascii="Times New Roman" w:hAnsi="Times New Roman"/>
                <w:b/>
                <w:sz w:val="26"/>
                <w:szCs w:val="26"/>
              </w:rPr>
              <w:t>Фактический срок реализации</w:t>
            </w:r>
          </w:p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6E3C">
              <w:rPr>
                <w:rFonts w:ascii="Times New Roman" w:hAnsi="Times New Roman"/>
              </w:rPr>
              <w:t>(заполняется на официальном сайте)</w:t>
            </w:r>
          </w:p>
        </w:tc>
      </w:tr>
      <w:tr w:rsidR="00FF3150" w:rsidRPr="00B93116" w:rsidTr="0099144B">
        <w:trPr>
          <w:trHeight w:val="258"/>
          <w:jc w:val="center"/>
        </w:trPr>
        <w:tc>
          <w:tcPr>
            <w:tcW w:w="15091" w:type="dxa"/>
            <w:gridSpan w:val="6"/>
          </w:tcPr>
          <w:p w:rsidR="00FF3150" w:rsidRPr="0066080E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Pr="00CA565E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Pr="00B93116">
              <w:rPr>
                <w:rFonts w:ascii="Times New Roman" w:hAnsi="Times New Roman"/>
                <w:b/>
                <w:sz w:val="26"/>
                <w:szCs w:val="26"/>
              </w:rPr>
              <w:t>Открытость и доступность информации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об организации</w:t>
            </w:r>
          </w:p>
        </w:tc>
      </w:tr>
      <w:tr w:rsidR="00FF3150" w:rsidRPr="00B93116" w:rsidTr="0099144B">
        <w:trPr>
          <w:trHeight w:val="145"/>
          <w:jc w:val="center"/>
        </w:trPr>
        <w:tc>
          <w:tcPr>
            <w:tcW w:w="515" w:type="dxa"/>
          </w:tcPr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969" w:type="dxa"/>
          </w:tcPr>
          <w:p w:rsidR="00FF3150" w:rsidRPr="00B93116" w:rsidRDefault="00FF3150" w:rsidP="009914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23" w:type="dxa"/>
          </w:tcPr>
          <w:p w:rsidR="00FF3150" w:rsidRPr="00B93116" w:rsidRDefault="00FF3150" w:rsidP="009914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</w:tcPr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8" w:type="dxa"/>
          </w:tcPr>
          <w:p w:rsidR="00FF3150" w:rsidRPr="00B93116" w:rsidRDefault="00FF3150" w:rsidP="009914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8" w:type="dxa"/>
          </w:tcPr>
          <w:p w:rsidR="00FF3150" w:rsidRPr="00B93116" w:rsidRDefault="00FF3150" w:rsidP="009914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3150" w:rsidRPr="00B93116" w:rsidTr="0099144B">
        <w:trPr>
          <w:trHeight w:val="145"/>
          <w:jc w:val="center"/>
        </w:trPr>
        <w:tc>
          <w:tcPr>
            <w:tcW w:w="515" w:type="dxa"/>
          </w:tcPr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969" w:type="dxa"/>
          </w:tcPr>
          <w:p w:rsidR="00FF3150" w:rsidRPr="00B93116" w:rsidRDefault="00FF3150" w:rsidP="009914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23" w:type="dxa"/>
          </w:tcPr>
          <w:p w:rsidR="00FF3150" w:rsidRPr="00B93116" w:rsidRDefault="00FF3150" w:rsidP="009914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</w:tcPr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8" w:type="dxa"/>
          </w:tcPr>
          <w:p w:rsidR="00FF3150" w:rsidRPr="00B93116" w:rsidRDefault="00FF3150" w:rsidP="009914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8" w:type="dxa"/>
          </w:tcPr>
          <w:p w:rsidR="00FF3150" w:rsidRPr="00B93116" w:rsidRDefault="00FF3150" w:rsidP="009914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3150" w:rsidRPr="00B93116" w:rsidTr="0099144B">
        <w:trPr>
          <w:trHeight w:val="145"/>
          <w:jc w:val="center"/>
        </w:trPr>
        <w:tc>
          <w:tcPr>
            <w:tcW w:w="15091" w:type="dxa"/>
            <w:gridSpan w:val="6"/>
          </w:tcPr>
          <w:p w:rsidR="00FF3150" w:rsidRPr="0066080E" w:rsidRDefault="00FF3150" w:rsidP="0099144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</w:t>
            </w:r>
            <w:r w:rsidRPr="00CA565E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Pr="00B93116">
              <w:rPr>
                <w:rFonts w:ascii="Times New Roman" w:hAnsi="Times New Roman"/>
                <w:b/>
                <w:sz w:val="26"/>
                <w:szCs w:val="26"/>
              </w:rPr>
              <w:t xml:space="preserve">Комфортность условий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предоставления услуг, </w:t>
            </w:r>
            <w:r w:rsidRPr="00814161">
              <w:rPr>
                <w:rFonts w:ascii="Times New Roman" w:hAnsi="Times New Roman"/>
                <w:b/>
                <w:sz w:val="26"/>
                <w:szCs w:val="26"/>
              </w:rPr>
              <w:t>в том числе  время ожидания предоставления услуги</w:t>
            </w:r>
          </w:p>
        </w:tc>
      </w:tr>
      <w:tr w:rsidR="00FF3150" w:rsidRPr="00B93116" w:rsidTr="0099144B">
        <w:trPr>
          <w:trHeight w:val="145"/>
          <w:jc w:val="center"/>
        </w:trPr>
        <w:tc>
          <w:tcPr>
            <w:tcW w:w="515" w:type="dxa"/>
          </w:tcPr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969" w:type="dxa"/>
          </w:tcPr>
          <w:p w:rsidR="00FF3150" w:rsidRPr="00B93116" w:rsidRDefault="00FF3150" w:rsidP="009914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23" w:type="dxa"/>
            <w:vAlign w:val="center"/>
          </w:tcPr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vAlign w:val="center"/>
          </w:tcPr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8" w:type="dxa"/>
            <w:vAlign w:val="center"/>
          </w:tcPr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8" w:type="dxa"/>
            <w:vAlign w:val="center"/>
          </w:tcPr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3150" w:rsidRPr="00B93116" w:rsidTr="0099144B">
        <w:trPr>
          <w:trHeight w:val="145"/>
          <w:jc w:val="center"/>
        </w:trPr>
        <w:tc>
          <w:tcPr>
            <w:tcW w:w="515" w:type="dxa"/>
          </w:tcPr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969" w:type="dxa"/>
          </w:tcPr>
          <w:p w:rsidR="00FF3150" w:rsidRPr="00B93116" w:rsidRDefault="00FF3150" w:rsidP="009914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23" w:type="dxa"/>
            <w:vAlign w:val="center"/>
          </w:tcPr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vAlign w:val="center"/>
          </w:tcPr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8" w:type="dxa"/>
            <w:vAlign w:val="center"/>
          </w:tcPr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8" w:type="dxa"/>
            <w:vAlign w:val="center"/>
          </w:tcPr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3150" w:rsidRPr="00B93116" w:rsidTr="0099144B">
        <w:trPr>
          <w:trHeight w:val="386"/>
          <w:jc w:val="center"/>
        </w:trPr>
        <w:tc>
          <w:tcPr>
            <w:tcW w:w="15091" w:type="dxa"/>
            <w:gridSpan w:val="6"/>
          </w:tcPr>
          <w:p w:rsidR="00FF3150" w:rsidRPr="0066080E" w:rsidRDefault="00FF3150" w:rsidP="0099144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116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lastRenderedPageBreak/>
              <w:t>III</w:t>
            </w:r>
            <w:r w:rsidRPr="00B93116">
              <w:rPr>
                <w:rFonts w:ascii="Times New Roman" w:hAnsi="Times New Roman"/>
                <w:b/>
                <w:sz w:val="26"/>
                <w:szCs w:val="26"/>
              </w:rPr>
              <w:t xml:space="preserve">. Доступность услуг для инвалидов </w:t>
            </w:r>
          </w:p>
        </w:tc>
      </w:tr>
      <w:tr w:rsidR="00FF3150" w:rsidRPr="00B93116" w:rsidTr="0099144B">
        <w:trPr>
          <w:trHeight w:val="145"/>
          <w:jc w:val="center"/>
        </w:trPr>
        <w:tc>
          <w:tcPr>
            <w:tcW w:w="515" w:type="dxa"/>
          </w:tcPr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969" w:type="dxa"/>
          </w:tcPr>
          <w:p w:rsidR="00FF3150" w:rsidRPr="00C16483" w:rsidRDefault="00D84D13" w:rsidP="009914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условий организации обучения и воспитания обучающихся с ОВЗ и инвалидов</w:t>
            </w:r>
            <w:r w:rsidR="00C16483" w:rsidRPr="00C16483">
              <w:rPr>
                <w:rFonts w:ascii="Times New Roman" w:hAnsi="Times New Roman"/>
              </w:rPr>
              <w:t>.</w:t>
            </w:r>
          </w:p>
        </w:tc>
        <w:tc>
          <w:tcPr>
            <w:tcW w:w="3523" w:type="dxa"/>
            <w:vAlign w:val="center"/>
          </w:tcPr>
          <w:p w:rsidR="00FF3150" w:rsidRDefault="007407F1" w:rsidP="007B6BD3">
            <w:pPr>
              <w:spacing w:after="0" w:line="240" w:lineRule="auto"/>
              <w:rPr>
                <w:rFonts w:ascii="Times New Roman" w:hAnsi="Times New Roman"/>
              </w:rPr>
            </w:pPr>
            <w:r w:rsidRPr="007B6BD3">
              <w:rPr>
                <w:rFonts w:ascii="Times New Roman" w:hAnsi="Times New Roman"/>
              </w:rPr>
              <w:t xml:space="preserve">В рамках ПСД </w:t>
            </w:r>
            <w:bookmarkStart w:id="0" w:name="ОДИ-1.2"/>
            <w:bookmarkEnd w:id="0"/>
            <w:r w:rsidR="00FA1789">
              <w:rPr>
                <w:rFonts w:ascii="Times New Roman" w:hAnsi="Times New Roman"/>
              </w:rPr>
              <w:t>"</w:t>
            </w:r>
            <w:r w:rsidR="00FA1789">
              <w:rPr>
                <w:rFonts w:ascii="Times New Roman" w:hAnsi="Times New Roman"/>
                <w:w w:val="105"/>
              </w:rPr>
              <w:t>Мероприятия по обеспечению доступа инвалидов"</w:t>
            </w:r>
            <w:r w:rsidR="00D47E43">
              <w:rPr>
                <w:rFonts w:ascii="Times New Roman" w:hAnsi="Times New Roman"/>
                <w:w w:val="105"/>
              </w:rPr>
              <w:t xml:space="preserve"> по окончании капитального ремонта здания</w:t>
            </w:r>
            <w:r w:rsidR="00FA1789" w:rsidRPr="007B6BD3">
              <w:rPr>
                <w:rFonts w:ascii="Times New Roman" w:hAnsi="Times New Roman"/>
              </w:rPr>
              <w:t xml:space="preserve"> </w:t>
            </w:r>
            <w:r w:rsidR="00FA1789">
              <w:rPr>
                <w:rFonts w:ascii="Times New Roman" w:hAnsi="Times New Roman"/>
              </w:rPr>
              <w:t>предусмотрено:</w:t>
            </w:r>
          </w:p>
          <w:p w:rsidR="00FA1789" w:rsidRPr="00FA1789" w:rsidRDefault="00FA1789" w:rsidP="00FA1789">
            <w:pPr>
              <w:spacing w:after="0" w:line="240" w:lineRule="auto"/>
              <w:rPr>
                <w:rFonts w:ascii="Times New Roman" w:hAnsi="Times New Roman"/>
              </w:rPr>
            </w:pPr>
            <w:r w:rsidRPr="00FA1789">
              <w:rPr>
                <w:rFonts w:ascii="Times New Roman" w:hAnsi="Times New Roman"/>
              </w:rPr>
              <w:t>-для доступности здания групп мобильности М2 приспособлен центральных вход в здание, вход оборудован тактильно-визульной табличкой с кнопкой вызова персонала с наименованием объекта и времени работы;</w:t>
            </w:r>
          </w:p>
          <w:p w:rsidR="00E44D3C" w:rsidRDefault="00FA1789" w:rsidP="00FA1789">
            <w:pPr>
              <w:spacing w:after="0" w:line="240" w:lineRule="auto"/>
              <w:rPr>
                <w:rFonts w:ascii="Times New Roman" w:hAnsi="Times New Roman"/>
              </w:rPr>
            </w:pPr>
            <w:r w:rsidRPr="00FA1789">
              <w:rPr>
                <w:rFonts w:ascii="Times New Roman" w:hAnsi="Times New Roman"/>
              </w:rPr>
              <w:t xml:space="preserve">-для доступности здания групп мобильности М4, оборудован вход с торца </w:t>
            </w:r>
            <w:r w:rsidR="00E44D3C">
              <w:rPr>
                <w:rFonts w:ascii="Times New Roman" w:hAnsi="Times New Roman"/>
              </w:rPr>
              <w:t>здания,</w:t>
            </w:r>
            <w:r w:rsidRPr="00FA1789">
              <w:rPr>
                <w:rFonts w:ascii="Times New Roman" w:hAnsi="Times New Roman"/>
              </w:rPr>
              <w:t xml:space="preserve"> с пандусом длиною 4,4м, с перепадом высоты 0,32м, шириной 0,9м и уклоном 8%. </w:t>
            </w:r>
          </w:p>
          <w:p w:rsidR="00FA1789" w:rsidRPr="00FA1789" w:rsidRDefault="00FA1789" w:rsidP="00FA1789">
            <w:pPr>
              <w:spacing w:after="0" w:line="240" w:lineRule="auto"/>
              <w:rPr>
                <w:rFonts w:ascii="Times New Roman" w:hAnsi="Times New Roman"/>
              </w:rPr>
            </w:pPr>
            <w:r w:rsidRPr="00FA1789">
              <w:rPr>
                <w:rFonts w:ascii="Times New Roman" w:hAnsi="Times New Roman"/>
              </w:rPr>
              <w:t>Покрытие крыльца и пандуса шероховатое.</w:t>
            </w:r>
          </w:p>
          <w:p w:rsidR="00E44D3C" w:rsidRDefault="00FA1789" w:rsidP="00FA1789">
            <w:pPr>
              <w:spacing w:after="0" w:line="240" w:lineRule="auto"/>
              <w:rPr>
                <w:rFonts w:ascii="Times New Roman" w:hAnsi="Times New Roman"/>
              </w:rPr>
            </w:pPr>
            <w:r w:rsidRPr="00FA1789">
              <w:rPr>
                <w:rFonts w:ascii="Times New Roman" w:hAnsi="Times New Roman"/>
              </w:rPr>
              <w:t>На краевых кромках проступей предусмотрено фактурное покрытие. Площадка перед входом оснащена</w:t>
            </w:r>
            <w:r w:rsidR="00E44D3C">
              <w:rPr>
                <w:rFonts w:ascii="Times New Roman" w:hAnsi="Times New Roman"/>
              </w:rPr>
              <w:t xml:space="preserve"> </w:t>
            </w:r>
            <w:r w:rsidRPr="00FA1789">
              <w:rPr>
                <w:rFonts w:ascii="Times New Roman" w:hAnsi="Times New Roman"/>
              </w:rPr>
              <w:t>козырьком для защиты от атмосферных осадков.</w:t>
            </w:r>
            <w:r w:rsidR="00E44D3C">
              <w:rPr>
                <w:rFonts w:ascii="Times New Roman" w:hAnsi="Times New Roman"/>
              </w:rPr>
              <w:t xml:space="preserve"> </w:t>
            </w:r>
          </w:p>
          <w:p w:rsidR="00E44D3C" w:rsidRDefault="00FA1789" w:rsidP="00FA1789">
            <w:pPr>
              <w:spacing w:after="0" w:line="240" w:lineRule="auto"/>
              <w:rPr>
                <w:rFonts w:ascii="Times New Roman" w:hAnsi="Times New Roman"/>
              </w:rPr>
            </w:pPr>
            <w:r w:rsidRPr="00FA1789">
              <w:rPr>
                <w:rFonts w:ascii="Times New Roman" w:hAnsi="Times New Roman"/>
              </w:rPr>
              <w:t xml:space="preserve">Пандус и крыльцо оборудованы поручными согласно СНиП 35-01-2001 (см. АР-17-1). </w:t>
            </w:r>
          </w:p>
          <w:p w:rsidR="00FA1789" w:rsidRPr="00FA1789" w:rsidRDefault="00FA1789" w:rsidP="00FA1789">
            <w:pPr>
              <w:spacing w:after="0" w:line="240" w:lineRule="auto"/>
              <w:rPr>
                <w:rFonts w:ascii="Times New Roman" w:hAnsi="Times New Roman"/>
              </w:rPr>
            </w:pPr>
            <w:r w:rsidRPr="00FA1789">
              <w:rPr>
                <w:rFonts w:ascii="Times New Roman" w:hAnsi="Times New Roman"/>
              </w:rPr>
              <w:t>Вход оборудован кнопкой вызова персонала;</w:t>
            </w:r>
          </w:p>
          <w:p w:rsidR="00FA1789" w:rsidRPr="00FA1789" w:rsidRDefault="00FA1789" w:rsidP="00FA1789">
            <w:pPr>
              <w:spacing w:after="0" w:line="240" w:lineRule="auto"/>
              <w:rPr>
                <w:rFonts w:ascii="Times New Roman" w:hAnsi="Times New Roman"/>
              </w:rPr>
            </w:pPr>
            <w:r w:rsidRPr="00FA1789">
              <w:rPr>
                <w:rFonts w:ascii="Times New Roman" w:hAnsi="Times New Roman"/>
              </w:rPr>
              <w:t xml:space="preserve">-в здании на путях следования групп мобильности М2, на полу расположена тактильная контрастная плитка. На путях следования все выступающие угли </w:t>
            </w:r>
            <w:r w:rsidRPr="00FA1789">
              <w:rPr>
                <w:rFonts w:ascii="Times New Roman" w:hAnsi="Times New Roman"/>
              </w:rPr>
              <w:lastRenderedPageBreak/>
              <w:t>и колонны выделены контрастной полосой 0,2м, на высоте 1,5м. от уровня пола. Все стеклянные двери выделены контрастным маркером D-150мм, на высоте 1,0м и 1,6м.</w:t>
            </w:r>
          </w:p>
          <w:p w:rsidR="00FA1789" w:rsidRPr="00FA1789" w:rsidRDefault="00FA1789" w:rsidP="00FA1789">
            <w:pPr>
              <w:spacing w:after="0" w:line="240" w:lineRule="auto"/>
              <w:rPr>
                <w:rFonts w:ascii="Times New Roman" w:hAnsi="Times New Roman"/>
              </w:rPr>
            </w:pPr>
            <w:r w:rsidRPr="00FA1789">
              <w:rPr>
                <w:rFonts w:ascii="Times New Roman" w:hAnsi="Times New Roman"/>
              </w:rPr>
              <w:t>Все доступные входы в помещения по периметру выделены контрастной лентой на высоту 1,6м;</w:t>
            </w:r>
          </w:p>
          <w:p w:rsidR="00FA1789" w:rsidRPr="00E44D3C" w:rsidRDefault="00FA1789" w:rsidP="00FA178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FA1789">
              <w:rPr>
                <w:rFonts w:ascii="Times New Roman" w:hAnsi="Times New Roman"/>
              </w:rPr>
              <w:t>на путях следования групп мобильности на высоте 1,2-1,6м расположены тактильно-визуальные</w:t>
            </w:r>
            <w:r w:rsidR="00E44D3C">
              <w:rPr>
                <w:rFonts w:ascii="Times New Roman" w:hAnsi="Times New Roman"/>
              </w:rPr>
              <w:t xml:space="preserve"> </w:t>
            </w:r>
            <w:r w:rsidRPr="00E44D3C">
              <w:rPr>
                <w:rFonts w:ascii="Times New Roman" w:hAnsi="Times New Roman"/>
              </w:rPr>
              <w:t>контрастные пиктограммы (направление движения, направления выходов, санузел, гардероб, информация), размером 150х150мм;</w:t>
            </w:r>
          </w:p>
          <w:p w:rsidR="00FA1789" w:rsidRPr="00FA1789" w:rsidRDefault="00FA1789" w:rsidP="00FA178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FA1789">
              <w:rPr>
                <w:rFonts w:ascii="Times New Roman" w:hAnsi="Times New Roman"/>
              </w:rPr>
              <w:t>все доступные помещения на входе оборудуются визуально-тактильными контрастными информационными табличками 200х300мм, с указанием номера помещения с наименованием кабинета;</w:t>
            </w:r>
          </w:p>
          <w:p w:rsidR="00FA1789" w:rsidRDefault="00FA1789" w:rsidP="00FA1789">
            <w:pPr>
              <w:spacing w:after="0" w:line="240" w:lineRule="auto"/>
              <w:rPr>
                <w:rFonts w:ascii="Times New Roman" w:hAnsi="Times New Roman"/>
              </w:rPr>
            </w:pPr>
            <w:r w:rsidRPr="00FA1789">
              <w:rPr>
                <w:rFonts w:ascii="Times New Roman" w:hAnsi="Times New Roman"/>
              </w:rPr>
              <w:t>для всех групп мобильности на первом этаже здания</w:t>
            </w:r>
            <w:r w:rsidR="00E44D3C">
              <w:rPr>
                <w:rFonts w:ascii="Times New Roman" w:hAnsi="Times New Roman"/>
              </w:rPr>
              <w:t xml:space="preserve"> </w:t>
            </w:r>
            <w:r w:rsidRPr="00FA1789">
              <w:rPr>
                <w:rFonts w:ascii="Times New Roman" w:hAnsi="Times New Roman"/>
              </w:rPr>
              <w:t>предусмотрен универсальный санузел, оборудованный необходимыми санитарными приборами и поручнями</w:t>
            </w:r>
            <w:r>
              <w:rPr>
                <w:rFonts w:ascii="Times New Roman" w:hAnsi="Times New Roman"/>
              </w:rPr>
              <w:t>.</w:t>
            </w:r>
          </w:p>
          <w:p w:rsidR="00FA1789" w:rsidRPr="00FA1789" w:rsidRDefault="00FA1789" w:rsidP="00FA178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FA1789">
              <w:rPr>
                <w:rFonts w:ascii="Times New Roman" w:hAnsi="Times New Roman"/>
              </w:rPr>
              <w:t>Вход в санузел оборудован необходимыми пиктограммами и мнемосхемой. Помещение санузла оборудовано кнопкой вызова экстренной помощи;</w:t>
            </w:r>
          </w:p>
          <w:p w:rsidR="00FA1789" w:rsidRPr="00FA1789" w:rsidRDefault="00FA1789" w:rsidP="00FA1789">
            <w:pPr>
              <w:spacing w:after="0" w:line="240" w:lineRule="auto"/>
              <w:rPr>
                <w:rFonts w:ascii="Times New Roman" w:hAnsi="Times New Roman"/>
              </w:rPr>
            </w:pPr>
            <w:r w:rsidRPr="00FA1789">
              <w:rPr>
                <w:rFonts w:ascii="Times New Roman" w:hAnsi="Times New Roman"/>
              </w:rPr>
              <w:lastRenderedPageBreak/>
              <w:t>- коридоры здания доступные для МГН имеют ширину не менее 18м;</w:t>
            </w:r>
          </w:p>
          <w:p w:rsidR="00FA1789" w:rsidRPr="00FA1789" w:rsidRDefault="00FA1789" w:rsidP="00FA1789">
            <w:pPr>
              <w:spacing w:after="0" w:line="240" w:lineRule="auto"/>
              <w:rPr>
                <w:rFonts w:ascii="Times New Roman" w:hAnsi="Times New Roman"/>
              </w:rPr>
            </w:pPr>
            <w:r w:rsidRPr="00FA1789">
              <w:rPr>
                <w:rFonts w:ascii="Times New Roman" w:hAnsi="Times New Roman"/>
              </w:rPr>
              <w:t>-пороги в помещениях не превышают 14мм;</w:t>
            </w:r>
          </w:p>
          <w:p w:rsidR="00FA1789" w:rsidRPr="00FA1789" w:rsidRDefault="00FA1789" w:rsidP="00FA1789">
            <w:pPr>
              <w:spacing w:after="0" w:line="240" w:lineRule="auto"/>
              <w:rPr>
                <w:rFonts w:ascii="Times New Roman" w:hAnsi="Times New Roman"/>
              </w:rPr>
            </w:pPr>
            <w:r w:rsidRPr="00FA1789">
              <w:rPr>
                <w:rFonts w:ascii="Times New Roman" w:hAnsi="Times New Roman"/>
              </w:rPr>
              <w:t>- предназначенные для инвалидов</w:t>
            </w:r>
            <w:r w:rsidR="00E44D3C">
              <w:rPr>
                <w:rFonts w:ascii="Times New Roman" w:hAnsi="Times New Roman"/>
              </w:rPr>
              <w:t xml:space="preserve"> </w:t>
            </w:r>
            <w:r w:rsidRPr="00FA1789">
              <w:rPr>
                <w:rFonts w:ascii="Times New Roman" w:hAnsi="Times New Roman"/>
              </w:rPr>
              <w:t>групп мобильности М4 входные двери из зданий и помещений (в том числе из санузлов) имеют ширину дверного полотна мин. 0,9 м.</w:t>
            </w:r>
          </w:p>
          <w:p w:rsidR="007407F1" w:rsidRPr="00FA1789" w:rsidRDefault="00FA1789" w:rsidP="00FA1789">
            <w:pPr>
              <w:spacing w:after="0" w:line="240" w:lineRule="auto"/>
              <w:rPr>
                <w:rFonts w:ascii="Times New Roman" w:hAnsi="Times New Roman"/>
              </w:rPr>
            </w:pPr>
            <w:r w:rsidRPr="00FA1789">
              <w:rPr>
                <w:rFonts w:ascii="Times New Roman" w:hAnsi="Times New Roman"/>
              </w:rPr>
              <w:t xml:space="preserve">Актовый зал СОШ, согласно СП 59.13330.2016 оборудуется местами для МГН. Общее число мест для МГН 5% от общего числа посадочных мест. Общее число посадочных мест 9, в том 2 места для групп мобильности М4 (0,9х1,4м) и </w:t>
            </w:r>
            <w:r w:rsidR="00E44D3C">
              <w:rPr>
                <w:rFonts w:ascii="Times New Roman" w:hAnsi="Times New Roman"/>
              </w:rPr>
              <w:t xml:space="preserve">7 </w:t>
            </w:r>
            <w:r w:rsidRPr="00FA1789">
              <w:rPr>
                <w:rFonts w:ascii="Times New Roman" w:hAnsi="Times New Roman"/>
              </w:rPr>
              <w:t>мест для групп мобильности М2 (шириной кресла 0,5м). Места для МГН расположены на</w:t>
            </w:r>
            <w:r w:rsidR="00D47E43">
              <w:rPr>
                <w:rFonts w:ascii="Times New Roman" w:hAnsi="Times New Roman"/>
              </w:rPr>
              <w:t xml:space="preserve"> </w:t>
            </w:r>
            <w:bookmarkStart w:id="1" w:name="_GoBack"/>
            <w:bookmarkEnd w:id="1"/>
            <w:r w:rsidRPr="00FA1789">
              <w:rPr>
                <w:rFonts w:ascii="Times New Roman" w:hAnsi="Times New Roman"/>
              </w:rPr>
              <w:t>первом ряду для лучшей видимости и слышимости, возле эвакуационного выхода.</w:t>
            </w:r>
          </w:p>
        </w:tc>
        <w:tc>
          <w:tcPr>
            <w:tcW w:w="1738" w:type="dxa"/>
            <w:vAlign w:val="center"/>
          </w:tcPr>
          <w:p w:rsidR="00FF3150" w:rsidRPr="00C16483" w:rsidRDefault="00E44D3C" w:rsidP="009914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483">
              <w:rPr>
                <w:rFonts w:ascii="Times New Roman" w:hAnsi="Times New Roman"/>
              </w:rPr>
              <w:lastRenderedPageBreak/>
              <w:t>4 квартал 2023 года</w:t>
            </w:r>
          </w:p>
        </w:tc>
        <w:tc>
          <w:tcPr>
            <w:tcW w:w="2368" w:type="dxa"/>
            <w:vAlign w:val="center"/>
          </w:tcPr>
          <w:p w:rsidR="00FF3150" w:rsidRPr="00C16483" w:rsidRDefault="00E44D3C" w:rsidP="009914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483">
              <w:rPr>
                <w:rFonts w:ascii="Times New Roman" w:hAnsi="Times New Roman"/>
              </w:rPr>
              <w:t>Директор Круковская Евгения Александровна</w:t>
            </w:r>
          </w:p>
        </w:tc>
        <w:tc>
          <w:tcPr>
            <w:tcW w:w="2978" w:type="dxa"/>
            <w:vAlign w:val="center"/>
          </w:tcPr>
          <w:p w:rsidR="00FF3150" w:rsidRPr="00B93116" w:rsidRDefault="00D84D13" w:rsidP="00991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FF3150" w:rsidRPr="00B93116" w:rsidTr="0099144B">
        <w:trPr>
          <w:trHeight w:val="145"/>
          <w:jc w:val="center"/>
        </w:trPr>
        <w:tc>
          <w:tcPr>
            <w:tcW w:w="15091" w:type="dxa"/>
            <w:gridSpan w:val="6"/>
          </w:tcPr>
          <w:p w:rsidR="00FF3150" w:rsidRPr="0066080E" w:rsidRDefault="00FF3150" w:rsidP="0099144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116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lastRenderedPageBreak/>
              <w:t>IV</w:t>
            </w:r>
            <w:r w:rsidRPr="00B93116">
              <w:rPr>
                <w:rFonts w:ascii="Times New Roman" w:hAnsi="Times New Roman"/>
                <w:b/>
                <w:sz w:val="26"/>
                <w:szCs w:val="26"/>
              </w:rPr>
              <w:t>. Доброжелательность, вежливость работников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организации</w:t>
            </w:r>
          </w:p>
        </w:tc>
      </w:tr>
      <w:tr w:rsidR="00FF3150" w:rsidRPr="00B93116" w:rsidTr="0099144B">
        <w:trPr>
          <w:trHeight w:val="145"/>
          <w:jc w:val="center"/>
        </w:trPr>
        <w:tc>
          <w:tcPr>
            <w:tcW w:w="515" w:type="dxa"/>
          </w:tcPr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969" w:type="dxa"/>
          </w:tcPr>
          <w:p w:rsidR="00FF3150" w:rsidRPr="00B93116" w:rsidRDefault="00FF3150" w:rsidP="009914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23" w:type="dxa"/>
            <w:vAlign w:val="center"/>
          </w:tcPr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vAlign w:val="center"/>
          </w:tcPr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8" w:type="dxa"/>
            <w:vAlign w:val="center"/>
          </w:tcPr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8" w:type="dxa"/>
            <w:vAlign w:val="center"/>
          </w:tcPr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3150" w:rsidRPr="00B93116" w:rsidTr="0099144B">
        <w:trPr>
          <w:trHeight w:val="145"/>
          <w:jc w:val="center"/>
        </w:trPr>
        <w:tc>
          <w:tcPr>
            <w:tcW w:w="515" w:type="dxa"/>
          </w:tcPr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969" w:type="dxa"/>
          </w:tcPr>
          <w:p w:rsidR="00FF3150" w:rsidRPr="00B93116" w:rsidRDefault="00FF3150" w:rsidP="009914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23" w:type="dxa"/>
            <w:vAlign w:val="center"/>
          </w:tcPr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vAlign w:val="center"/>
          </w:tcPr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8" w:type="dxa"/>
            <w:vAlign w:val="center"/>
          </w:tcPr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8" w:type="dxa"/>
            <w:vAlign w:val="center"/>
          </w:tcPr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3150" w:rsidRPr="00B93116" w:rsidTr="0099144B">
        <w:trPr>
          <w:trHeight w:val="145"/>
          <w:jc w:val="center"/>
        </w:trPr>
        <w:tc>
          <w:tcPr>
            <w:tcW w:w="15091" w:type="dxa"/>
            <w:gridSpan w:val="6"/>
          </w:tcPr>
          <w:p w:rsidR="00FF3150" w:rsidRPr="0066080E" w:rsidRDefault="00FF3150" w:rsidP="0099144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6E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</w:t>
            </w:r>
            <w:r w:rsidRPr="00A96E3C">
              <w:rPr>
                <w:rFonts w:ascii="Times New Roman" w:hAnsi="Times New Roman"/>
                <w:b/>
                <w:sz w:val="26"/>
                <w:szCs w:val="26"/>
              </w:rPr>
              <w:t xml:space="preserve">. Удовлетворенность условиями оказания услуг </w:t>
            </w:r>
          </w:p>
        </w:tc>
      </w:tr>
      <w:tr w:rsidR="00FF3150" w:rsidRPr="00B93116" w:rsidTr="0099144B">
        <w:trPr>
          <w:trHeight w:val="145"/>
          <w:jc w:val="center"/>
        </w:trPr>
        <w:tc>
          <w:tcPr>
            <w:tcW w:w="515" w:type="dxa"/>
          </w:tcPr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969" w:type="dxa"/>
          </w:tcPr>
          <w:p w:rsidR="00FF3150" w:rsidRPr="00B93116" w:rsidRDefault="00FF3150" w:rsidP="009914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23" w:type="dxa"/>
            <w:vAlign w:val="center"/>
          </w:tcPr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vAlign w:val="center"/>
          </w:tcPr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8" w:type="dxa"/>
            <w:vAlign w:val="center"/>
          </w:tcPr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8" w:type="dxa"/>
            <w:vAlign w:val="center"/>
          </w:tcPr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3150" w:rsidRPr="00B93116" w:rsidTr="0099144B">
        <w:trPr>
          <w:trHeight w:val="145"/>
          <w:jc w:val="center"/>
        </w:trPr>
        <w:tc>
          <w:tcPr>
            <w:tcW w:w="515" w:type="dxa"/>
          </w:tcPr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969" w:type="dxa"/>
          </w:tcPr>
          <w:p w:rsidR="00FF3150" w:rsidRPr="00B93116" w:rsidRDefault="00FF3150" w:rsidP="009914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23" w:type="dxa"/>
            <w:vAlign w:val="center"/>
          </w:tcPr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vAlign w:val="center"/>
          </w:tcPr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8" w:type="dxa"/>
            <w:vAlign w:val="center"/>
          </w:tcPr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8" w:type="dxa"/>
            <w:vAlign w:val="center"/>
          </w:tcPr>
          <w:p w:rsidR="00FF3150" w:rsidRPr="00B93116" w:rsidRDefault="00FF3150" w:rsidP="00991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F3150" w:rsidRDefault="00FF3150" w:rsidP="00FF31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3150" w:rsidRPr="000716FC" w:rsidRDefault="00FF3150" w:rsidP="00FF31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* </w:t>
      </w:r>
      <w:r w:rsidRPr="000716FC">
        <w:rPr>
          <w:rFonts w:ascii="Times New Roman" w:eastAsia="Times New Roman" w:hAnsi="Times New Roman"/>
          <w:sz w:val="24"/>
          <w:szCs w:val="24"/>
          <w:lang w:eastAsia="ru-RU"/>
        </w:rPr>
        <w:t>указываются  мероприятия, которые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оказывают </w:t>
      </w:r>
      <w:r w:rsidRPr="000716FC">
        <w:rPr>
          <w:rFonts w:ascii="Times New Roman" w:eastAsia="Times New Roman" w:hAnsi="Times New Roman"/>
          <w:sz w:val="24"/>
          <w:szCs w:val="24"/>
          <w:lang w:eastAsia="ru-RU"/>
        </w:rPr>
        <w:t xml:space="preserve"> непосредственное влияние на устранение выявленных недостатков, не должны носить формальный характер   </w:t>
      </w:r>
    </w:p>
    <w:sectPr w:rsidR="00FF3150" w:rsidRPr="000716FC" w:rsidSect="00694091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114" w:hanging="121"/>
      </w:pPr>
      <w:rPr>
        <w:rFonts w:ascii="Arial" w:hAnsi="Arial" w:cs="Arial"/>
        <w:b w:val="0"/>
        <w:bCs w:val="0"/>
        <w:i w:val="0"/>
        <w:iCs w:val="0"/>
        <w:w w:val="103"/>
        <w:sz w:val="19"/>
        <w:szCs w:val="19"/>
      </w:rPr>
    </w:lvl>
    <w:lvl w:ilvl="1">
      <w:numFmt w:val="bullet"/>
      <w:lvlText w:val="•"/>
      <w:lvlJc w:val="left"/>
      <w:pPr>
        <w:ind w:left="120" w:hanging="121"/>
      </w:pPr>
    </w:lvl>
    <w:lvl w:ilvl="2">
      <w:numFmt w:val="bullet"/>
      <w:lvlText w:val="•"/>
      <w:lvlJc w:val="left"/>
      <w:pPr>
        <w:ind w:left="2162" w:hanging="121"/>
      </w:pPr>
    </w:lvl>
    <w:lvl w:ilvl="3">
      <w:numFmt w:val="bullet"/>
      <w:lvlText w:val="•"/>
      <w:lvlJc w:val="left"/>
      <w:pPr>
        <w:ind w:left="4204" w:hanging="121"/>
      </w:pPr>
    </w:lvl>
    <w:lvl w:ilvl="4">
      <w:numFmt w:val="bullet"/>
      <w:lvlText w:val="•"/>
      <w:lvlJc w:val="left"/>
      <w:pPr>
        <w:ind w:left="6246" w:hanging="121"/>
      </w:pPr>
    </w:lvl>
    <w:lvl w:ilvl="5">
      <w:numFmt w:val="bullet"/>
      <w:lvlText w:val="•"/>
      <w:lvlJc w:val="left"/>
      <w:pPr>
        <w:ind w:left="8288" w:hanging="121"/>
      </w:pPr>
    </w:lvl>
    <w:lvl w:ilvl="6">
      <w:numFmt w:val="bullet"/>
      <w:lvlText w:val="•"/>
      <w:lvlJc w:val="left"/>
      <w:pPr>
        <w:ind w:left="10331" w:hanging="121"/>
      </w:pPr>
    </w:lvl>
    <w:lvl w:ilvl="7">
      <w:numFmt w:val="bullet"/>
      <w:lvlText w:val="•"/>
      <w:lvlJc w:val="left"/>
      <w:pPr>
        <w:ind w:left="12373" w:hanging="121"/>
      </w:pPr>
    </w:lvl>
    <w:lvl w:ilvl="8">
      <w:numFmt w:val="bullet"/>
      <w:lvlText w:val="•"/>
      <w:lvlJc w:val="left"/>
      <w:pPr>
        <w:ind w:left="14415" w:hanging="12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F3150"/>
    <w:rsid w:val="00011AB9"/>
    <w:rsid w:val="0025030C"/>
    <w:rsid w:val="002D3919"/>
    <w:rsid w:val="007407F1"/>
    <w:rsid w:val="007B6BD3"/>
    <w:rsid w:val="007E2A44"/>
    <w:rsid w:val="00C16483"/>
    <w:rsid w:val="00C23B2B"/>
    <w:rsid w:val="00D47E43"/>
    <w:rsid w:val="00D84D13"/>
    <w:rsid w:val="00E44D3C"/>
    <w:rsid w:val="00FA1789"/>
    <w:rsid w:val="00FF3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150"/>
    <w:pPr>
      <w:ind w:left="720"/>
      <w:contextualSpacing/>
    </w:pPr>
  </w:style>
  <w:style w:type="paragraph" w:customStyle="1" w:styleId="ConsPlusTitle">
    <w:name w:val="ConsPlusTitle"/>
    <w:rsid w:val="00FF31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150"/>
    <w:pPr>
      <w:ind w:left="720"/>
      <w:contextualSpacing/>
    </w:pPr>
  </w:style>
  <w:style w:type="paragraph" w:customStyle="1" w:styleId="ConsPlusTitle">
    <w:name w:val="ConsPlusTitle"/>
    <w:rsid w:val="00FF31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shem</dc:creator>
  <cp:lastModifiedBy>Секретарь</cp:lastModifiedBy>
  <cp:revision>5</cp:revision>
  <dcterms:created xsi:type="dcterms:W3CDTF">2021-03-31T10:14:00Z</dcterms:created>
  <dcterms:modified xsi:type="dcterms:W3CDTF">2023-06-08T05:53:00Z</dcterms:modified>
</cp:coreProperties>
</file>