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91" w:rsidRDefault="00BF6591" w:rsidP="00BF6591">
      <w:pPr>
        <w:pStyle w:val="a3"/>
        <w:pageBreakBefore/>
        <w:spacing w:after="198"/>
        <w:jc w:val="center"/>
      </w:pPr>
      <w:r>
        <w:rPr>
          <w:b/>
          <w:bCs/>
          <w:sz w:val="28"/>
          <w:szCs w:val="28"/>
        </w:rPr>
        <w:t>Результаты проведения НОК</w:t>
      </w:r>
    </w:p>
    <w:p w:rsidR="00BF6591" w:rsidRDefault="00BF6591" w:rsidP="00BF6591">
      <w:pPr>
        <w:pStyle w:val="a3"/>
        <w:spacing w:after="198"/>
        <w:jc w:val="center"/>
      </w:pPr>
      <w:proofErr w:type="gramStart"/>
      <w:r>
        <w:rPr>
          <w:b/>
          <w:bCs/>
          <w:sz w:val="28"/>
          <w:szCs w:val="28"/>
        </w:rPr>
        <w:t>(Муниципального бюджетного учреждения культуры «Централизованная библиотечная система города Юрги» 2021</w:t>
      </w:r>
      <w:proofErr w:type="gramEnd"/>
    </w:p>
    <w:p w:rsidR="00BF6591" w:rsidRDefault="00BF6591" w:rsidP="00BF6591">
      <w:pPr>
        <w:pStyle w:val="a3"/>
        <w:spacing w:after="198"/>
        <w:ind w:firstLine="709"/>
        <w:jc w:val="both"/>
      </w:pPr>
      <w:r>
        <w:rPr>
          <w:sz w:val="28"/>
          <w:szCs w:val="28"/>
        </w:rPr>
        <w:t>В целом получены положительные оценки деятельности муниципальных библиотек. Проведенное исследование показало востребованность библиотечных услуг и достаточно высокий уровень удовлетворенности жителей качеством предоставляемых услуг. У большинства респондентов библиотека играет важную роль как источник информации и как центр общения, в котором им комфортно. По результатам изучения мнения потребителей услуг выявлено, что наиболее сильными, с точки зрения потребителей, позициями организаций культуры являются те, что прямо зависят от личных и профессиональных качеств сотрудников (доступность и актуальность информации о деятельности организаций; компетентность, доброжелательность и вежливость персонала и т.п.)</w:t>
      </w:r>
    </w:p>
    <w:p w:rsidR="00BF6591" w:rsidRDefault="00BF6591" w:rsidP="00BF6591">
      <w:pPr>
        <w:pStyle w:val="a3"/>
        <w:spacing w:after="198"/>
        <w:jc w:val="both"/>
      </w:pPr>
      <w:r>
        <w:rPr>
          <w:sz w:val="28"/>
          <w:szCs w:val="28"/>
        </w:rPr>
        <w:t>Факторами, препятствующими эффективно и качественно решать задачи своей деятельности, отвечающим запросам населения, уровне, являются:</w:t>
      </w:r>
    </w:p>
    <w:p w:rsidR="00BF6591" w:rsidRDefault="00BF6591" w:rsidP="00BF6591">
      <w:pPr>
        <w:pStyle w:val="a3"/>
        <w:spacing w:after="198"/>
        <w:jc w:val="both"/>
      </w:pPr>
      <w:r>
        <w:t xml:space="preserve">— </w:t>
      </w:r>
      <w:r>
        <w:rPr>
          <w:sz w:val="28"/>
          <w:szCs w:val="28"/>
        </w:rPr>
        <w:t xml:space="preserve">недостаток финансовой поддержки, что негативно </w:t>
      </w:r>
      <w:proofErr w:type="gramStart"/>
      <w:r>
        <w:rPr>
          <w:sz w:val="28"/>
          <w:szCs w:val="28"/>
        </w:rPr>
        <w:t>сказывается на обеспечение</w:t>
      </w:r>
      <w:proofErr w:type="gramEnd"/>
      <w:r>
        <w:rPr>
          <w:sz w:val="28"/>
          <w:szCs w:val="28"/>
        </w:rPr>
        <w:t xml:space="preserve"> в организации условий доступности, позволяющих инвалидам получать услуги наравне с другими пользователями.</w:t>
      </w:r>
    </w:p>
    <w:p w:rsidR="00BF6591" w:rsidRDefault="00BF6591" w:rsidP="00BF6591">
      <w:pPr>
        <w:pStyle w:val="a3"/>
        <w:spacing w:after="198"/>
        <w:jc w:val="both"/>
      </w:pPr>
      <w:r>
        <w:rPr>
          <w:sz w:val="28"/>
          <w:szCs w:val="28"/>
        </w:rPr>
        <w:t xml:space="preserve">Таким образом, можно сделать вывод, что учреждения МБУК «ЦБС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рги</w:t>
      </w:r>
      <w:proofErr w:type="spellEnd"/>
      <w:r>
        <w:rPr>
          <w:sz w:val="28"/>
          <w:szCs w:val="28"/>
        </w:rPr>
        <w:t xml:space="preserve">», в отношении которых осуществлялась независимая оценка качества оказания услуг, по мнению потребителей услуг успешно выполняют возложенные на них функции, однако существует необходимость в разработке конкретных мероприятий по устранению выявленных недостатков. Стоит обратить внимание на материально-техническую базу библиотек. Учреждения МБУК «ЦБС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рги</w:t>
      </w:r>
      <w:proofErr w:type="spellEnd"/>
      <w:r>
        <w:rPr>
          <w:sz w:val="28"/>
          <w:szCs w:val="28"/>
        </w:rPr>
        <w:t>» в 2021 году стали участниками проекта «Третье поколение онлайн». В рамках проекта библиотеки получили ПК, что позволит улучшить материально-техническую базу и расширить перечень предоставляемых услуг. Одной из важных проблем остаётся доступность учреждений для лиц с ограниченными возможностями. В 2021 году, после капитального ремонта, частично проблема доступности учреждения для пользователей центральной городской библиотеки была решена, но в структурных подразделениях проблема пока стоит остро.</w:t>
      </w:r>
      <w:bookmarkStart w:id="0" w:name="_GoBack"/>
      <w:bookmarkEnd w:id="0"/>
    </w:p>
    <w:p w:rsidR="00F3609D" w:rsidRDefault="00F3609D"/>
    <w:sectPr w:rsidR="00F3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97"/>
    <w:rsid w:val="00151B97"/>
    <w:rsid w:val="00BF6591"/>
    <w:rsid w:val="00F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5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5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2022-05-26T07:45:00Z</dcterms:created>
  <dcterms:modified xsi:type="dcterms:W3CDTF">2022-05-26T07:46:00Z</dcterms:modified>
</cp:coreProperties>
</file>