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1D" w:rsidRPr="00E448F9" w:rsidRDefault="00F56B1D" w:rsidP="00F56B1D">
      <w:pPr>
        <w:pStyle w:val="a3"/>
        <w:jc w:val="center"/>
        <w:rPr>
          <w:rFonts w:ascii="Times New Roman" w:hAnsi="Times New Roman" w:cs="Times New Roman"/>
          <w:b/>
        </w:rPr>
      </w:pPr>
      <w:r w:rsidRPr="00E448F9">
        <w:rPr>
          <w:rFonts w:ascii="Times New Roman" w:hAnsi="Times New Roman" w:cs="Times New Roman"/>
          <w:b/>
        </w:rPr>
        <w:t>МБУДО РШИ</w:t>
      </w:r>
    </w:p>
    <w:p w:rsidR="00F56B1D" w:rsidRPr="00E448F9" w:rsidRDefault="00BD475D" w:rsidP="00F56B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6.2pt;margin-top:.45pt;width:521.25pt;height:0;z-index:251658240" o:connectortype="straight"/>
        </w:pict>
      </w:r>
      <w:r w:rsidR="00F56B1D" w:rsidRPr="00E448F9">
        <w:rPr>
          <w:rFonts w:ascii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="00F56B1D" w:rsidRPr="00E448F9">
        <w:rPr>
          <w:rFonts w:ascii="Times New Roman" w:hAnsi="Times New Roman" w:cs="Times New Roman"/>
          <w:sz w:val="20"/>
          <w:szCs w:val="20"/>
        </w:rPr>
        <w:t>Ремонтненский</w:t>
      </w:r>
      <w:proofErr w:type="spellEnd"/>
      <w:r w:rsidR="00F56B1D" w:rsidRPr="00E448F9">
        <w:rPr>
          <w:rFonts w:ascii="Times New Roman" w:hAnsi="Times New Roman" w:cs="Times New Roman"/>
          <w:sz w:val="20"/>
          <w:szCs w:val="20"/>
        </w:rPr>
        <w:t xml:space="preserve"> район, село Ремонтное, </w:t>
      </w:r>
      <w:r w:rsidR="00F56B1D" w:rsidRPr="00E448F9">
        <w:rPr>
          <w:rFonts w:ascii="Times New Roman" w:hAnsi="Times New Roman" w:cs="Times New Roman"/>
          <w:color w:val="000000"/>
          <w:sz w:val="20"/>
          <w:szCs w:val="20"/>
        </w:rPr>
        <w:t>улица</w:t>
      </w:r>
      <w:r w:rsidR="00F56B1D">
        <w:rPr>
          <w:rFonts w:ascii="Times New Roman" w:hAnsi="Times New Roman" w:cs="Times New Roman"/>
          <w:color w:val="000000"/>
          <w:sz w:val="20"/>
          <w:szCs w:val="20"/>
        </w:rPr>
        <w:t xml:space="preserve"> Ленинская</w:t>
      </w:r>
      <w:r w:rsidR="00F56B1D" w:rsidRPr="00E448F9">
        <w:rPr>
          <w:rFonts w:ascii="Times New Roman" w:hAnsi="Times New Roman" w:cs="Times New Roman"/>
          <w:color w:val="000000"/>
          <w:sz w:val="20"/>
          <w:szCs w:val="20"/>
        </w:rPr>
        <w:t>, дом 71</w:t>
      </w:r>
    </w:p>
    <w:p w:rsidR="00F56B1D" w:rsidRPr="00E448F9" w:rsidRDefault="00F56B1D" w:rsidP="00F56B1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448F9">
        <w:rPr>
          <w:rFonts w:ascii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448F9">
        <w:rPr>
          <w:rFonts w:ascii="Times New Roman" w:hAnsi="Times New Roman" w:cs="Times New Roman"/>
          <w:sz w:val="20"/>
          <w:szCs w:val="20"/>
        </w:rPr>
        <w:t>Е</w:t>
      </w:r>
      <w:proofErr w:type="gramEnd"/>
      <w:r w:rsidRPr="00E448F9">
        <w:rPr>
          <w:rFonts w:ascii="Times New Roman" w:hAnsi="Times New Roman" w:cs="Times New Roman"/>
          <w:sz w:val="20"/>
          <w:szCs w:val="20"/>
        </w:rPr>
        <w:t>-</w:t>
      </w:r>
      <w:r w:rsidRPr="00E448F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448F9">
        <w:rPr>
          <w:rFonts w:ascii="Times New Roman" w:hAnsi="Times New Roman" w:cs="Times New Roman"/>
          <w:sz w:val="20"/>
          <w:szCs w:val="20"/>
        </w:rPr>
        <w:t>:</w:t>
      </w:r>
      <w:hyperlink r:id="rId5" w:history="1"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Rem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.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shkola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-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muzykalnaya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@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list</w:t>
        </w:r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</w:rPr>
          <w:t>.</w:t>
        </w:r>
        <w:proofErr w:type="spellStart"/>
        <w:r w:rsidRPr="00D25A91">
          <w:rPr>
            <w:rStyle w:val="a4"/>
            <w:rFonts w:ascii="Times New Roman" w:hAnsi="Times New Roman" w:cs="Times New Roman"/>
            <w:color w:val="0070C0"/>
            <w:sz w:val="20"/>
            <w:szCs w:val="20"/>
            <w:lang w:val="en-US"/>
          </w:rPr>
          <w:t>ru</w:t>
        </w:r>
        <w:proofErr w:type="spellEnd"/>
      </w:hyperlink>
    </w:p>
    <w:p w:rsidR="00F56B1D" w:rsidRPr="00E448F9" w:rsidRDefault="00F56B1D" w:rsidP="00F56B1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F56B1D" w:rsidRPr="00E448F9" w:rsidTr="00701255">
        <w:tc>
          <w:tcPr>
            <w:tcW w:w="3190" w:type="dxa"/>
          </w:tcPr>
          <w:p w:rsidR="00F56B1D" w:rsidRPr="00E448F9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ПРИНЯТО</w:t>
            </w:r>
          </w:p>
          <w:p w:rsidR="00F56B1D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F56B1D" w:rsidRPr="00E448F9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 от 09.11.2021</w:t>
            </w:r>
          </w:p>
          <w:p w:rsidR="00F56B1D" w:rsidRPr="00E448F9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B1D" w:rsidRPr="00E448F9" w:rsidRDefault="00F56B1D" w:rsidP="007012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5" w:type="dxa"/>
          </w:tcPr>
          <w:p w:rsidR="00F56B1D" w:rsidRPr="00E448F9" w:rsidRDefault="00F56B1D" w:rsidP="007012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56B1D" w:rsidRPr="00E448F9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F56B1D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F56B1D" w:rsidRPr="00E448F9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F56B1D" w:rsidRPr="00E448F9" w:rsidRDefault="00F56B1D" w:rsidP="007012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09.11.2021 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 w:rsidRPr="00E448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-ОД</w:t>
            </w:r>
          </w:p>
          <w:p w:rsidR="00F56B1D" w:rsidRPr="00E448F9" w:rsidRDefault="00F56B1D" w:rsidP="007012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4551" w:rsidRDefault="00CB4551" w:rsidP="008700E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700E3" w:rsidRDefault="008700E3" w:rsidP="008700E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 xml:space="preserve">ПОЛОЖЕНИЕ </w:t>
      </w:r>
    </w:p>
    <w:p w:rsidR="008700E3" w:rsidRDefault="008700E3" w:rsidP="008700E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о выявлении и урегулировании конфликта интересов работников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МБУДО РШИ</w:t>
      </w:r>
    </w:p>
    <w:p w:rsidR="008700E3" w:rsidRPr="008700E3" w:rsidRDefault="008700E3" w:rsidP="008700E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700E3" w:rsidRPr="008700E3" w:rsidRDefault="008700E3" w:rsidP="008700E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 xml:space="preserve">1.ОБЩИЕ ПОЛОЖЕНИЯ </w:t>
      </w:r>
    </w:p>
    <w:p w:rsidR="008700E3" w:rsidRPr="00A21DF1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1.1. Настоящее Положение о выявлении и урегулировании конфликта интересов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МБУДО РШИ </w:t>
      </w:r>
      <w:r w:rsidRPr="00A21DF1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на основе: </w:t>
      </w:r>
    </w:p>
    <w:p w:rsidR="008700E3" w:rsidRPr="00A21DF1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29.12.2012г. № 273-ФЗ «Об образовании в Российской Федерации» (глава 1 статья 2 ч..33,</w:t>
      </w:r>
      <w:r>
        <w:rPr>
          <w:rFonts w:ascii="Times New Roman" w:hAnsi="Times New Roman" w:cs="Times New Roman"/>
          <w:sz w:val="24"/>
          <w:szCs w:val="24"/>
        </w:rPr>
        <w:t xml:space="preserve">48), </w:t>
      </w:r>
      <w:r w:rsidRPr="00A21DF1">
        <w:rPr>
          <w:rFonts w:ascii="Times New Roman" w:hAnsi="Times New Roman" w:cs="Times New Roman"/>
          <w:sz w:val="24"/>
          <w:szCs w:val="24"/>
        </w:rPr>
        <w:t xml:space="preserve">Федерального закона Российской Федерации от 25.12.2008 № 273-ФЗ «О противодействии коррупции» </w:t>
      </w:r>
    </w:p>
    <w:p w:rsidR="008C0671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A21DF1">
        <w:rPr>
          <w:rFonts w:ascii="Times New Roman" w:hAnsi="Times New Roman" w:cs="Times New Roman"/>
          <w:sz w:val="24"/>
          <w:szCs w:val="24"/>
        </w:rPr>
        <w:t>Положение разработано с целью оптимизации взаимодействия работников школы с другими участниками образовательных отношений, профилактики конфликта интересов работников,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заинтересованностью, интересами других работников школы и интересами</w:t>
      </w:r>
      <w:proofErr w:type="gramEnd"/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1DF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21DF1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несовершеннолетних обучающихся. 1.3. Данное положение – это локальный нормативный акт,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II. ОСНОВНЫЕ ПОНЯТИЯ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2.1. Участники образовательных отношений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A21DF1">
        <w:rPr>
          <w:rFonts w:ascii="Times New Roman" w:hAnsi="Times New Roman" w:cs="Times New Roman"/>
          <w:sz w:val="24"/>
          <w:szCs w:val="24"/>
        </w:rPr>
        <w:t xml:space="preserve">Конфликт интересов работника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 </w:t>
      </w:r>
      <w:proofErr w:type="gramEnd"/>
    </w:p>
    <w:p w:rsidR="008C0671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2.3. Под личной заинтересованностью работника,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III. КРУГ ЛИЦ, ПОПАДАЮЩИХ ПОД ДЕЙСТВИЕ ПОЛОЖЕНИЯ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3.1. 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8C0671" w:rsidRDefault="008C0671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IV. СИТУАЦИИ КОНФЛИКТА ИНТЕРЕСОВ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4.1. Условия (ситуации), при которых возникает или может возникнуть конфликт интересов работников Школы: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lastRenderedPageBreak/>
        <w:t xml:space="preserve">1. Педагогический работник занимается репетиторством с учениками, которых он обучает в школе;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 Педагогический работник осуществляет репетиторство во время урока, внеклассного мероприятия;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3. Использование с личной заинтересованностью возможностей родителей (законных представителей) обучаемых и иных участников образовательных отношений;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4. Получение работником школы подарков и иных услуг от родителей (законных представителей) обучаемых;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5. Нарушение работником школы Уста</w:t>
      </w:r>
      <w:r>
        <w:rPr>
          <w:rFonts w:ascii="Times New Roman" w:hAnsi="Times New Roman" w:cs="Times New Roman"/>
          <w:sz w:val="24"/>
          <w:szCs w:val="24"/>
        </w:rPr>
        <w:t xml:space="preserve">ва, локальных нормативных актов: </w:t>
      </w:r>
      <w:r w:rsidRPr="00A21DF1">
        <w:rPr>
          <w:rFonts w:ascii="Times New Roman" w:hAnsi="Times New Roman" w:cs="Times New Roman"/>
          <w:sz w:val="24"/>
          <w:szCs w:val="24"/>
        </w:rPr>
        <w:t xml:space="preserve">Работник Школы нарушает Устав, локальные нормативные акты школы, общепринятые этические нормы;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6. Иные условия (ситуации), при которых может возникнуть конфликт интересов работников школы.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V. ОСНОВНЫЕ ПРИНЦИПЫ УПРАВЛЕНИЯ КОНФЛИКТОМ ИНТЕРЕСОВ В ШКОЛЕ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5.1. В основу работы по управлению конфликтом интересов в школе положены следующие принципы: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1. Обязательность раскрытия сведений о реальном или потенциальном конфликте интересов;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 Индивидуальное рассмотрение и оценка </w:t>
      </w:r>
      <w:proofErr w:type="spellStart"/>
      <w:r w:rsidRPr="00A21DF1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A21DF1">
        <w:rPr>
          <w:rFonts w:ascii="Times New Roman" w:hAnsi="Times New Roman" w:cs="Times New Roman"/>
          <w:sz w:val="24"/>
          <w:szCs w:val="24"/>
        </w:rPr>
        <w:t xml:space="preserve"> рисков для школы при выявлении каждого конфликта интересов и его урегулирование;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3. Конфиденциальность процесса раскрытия сведений о конфликте интересов и процесса его урегулирования;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4. Соблюдение баланса интересов школы и работника при урегулировании конфликта интересов;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 </w:t>
      </w:r>
      <w:r w:rsidRPr="008700E3">
        <w:rPr>
          <w:rFonts w:ascii="Times New Roman" w:hAnsi="Times New Roman" w:cs="Times New Roman"/>
          <w:b/>
          <w:i/>
          <w:sz w:val="24"/>
          <w:szCs w:val="24"/>
        </w:rPr>
        <w:t>VI. ПОРЯДОК ПРЕДОТВРАЩЕНИЯ И УРЕГУЛИРОВАНИЯ КОНФЛИКТА В ШКОЛЕ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6.1. Работник школы, в отношении которого возник спор о конфликте интересов, вправе обратиться в К</w:t>
      </w:r>
      <w:r>
        <w:rPr>
          <w:rFonts w:ascii="Times New Roman" w:hAnsi="Times New Roman" w:cs="Times New Roman"/>
          <w:sz w:val="24"/>
          <w:szCs w:val="24"/>
        </w:rPr>
        <w:t>омиссию по урегулированию конфликта интересов</w:t>
      </w:r>
      <w:r w:rsidRPr="00A21DF1">
        <w:rPr>
          <w:rFonts w:ascii="Times New Roman" w:hAnsi="Times New Roman" w:cs="Times New Roman"/>
          <w:sz w:val="24"/>
          <w:szCs w:val="24"/>
        </w:rPr>
        <w:t xml:space="preserve">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6.2.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</w:t>
      </w:r>
      <w:r>
        <w:rPr>
          <w:rFonts w:ascii="Times New Roman" w:hAnsi="Times New Roman" w:cs="Times New Roman"/>
          <w:sz w:val="24"/>
          <w:szCs w:val="24"/>
        </w:rPr>
        <w:t>рийти к выводу, что ситуация,</w:t>
      </w:r>
      <w:r w:rsidRPr="00A21DF1">
        <w:rPr>
          <w:rFonts w:ascii="Times New Roman" w:hAnsi="Times New Roman" w:cs="Times New Roman"/>
          <w:sz w:val="24"/>
          <w:szCs w:val="24"/>
        </w:rPr>
        <w:t xml:space="preserve">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6.3.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6.4.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</w:t>
      </w:r>
      <w:r w:rsidRPr="00A21DF1">
        <w:rPr>
          <w:rFonts w:ascii="Times New Roman" w:hAnsi="Times New Roman" w:cs="Times New Roman"/>
          <w:sz w:val="24"/>
          <w:szCs w:val="24"/>
        </w:rPr>
        <w:lastRenderedPageBreak/>
        <w:t xml:space="preserve">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6.5. Комиссия также может прийти к выводу, что конфликт интересов имеет место, и использовать различные способы его разрешения, в том числе:  ограничение доступа работников к конкретной информации, которая может затрагивать личные интересы работников;  добровольный отказ работников школы или их отстранение (постоянное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1DF1">
        <w:rPr>
          <w:rFonts w:ascii="Times New Roman" w:hAnsi="Times New Roman" w:cs="Times New Roman"/>
          <w:sz w:val="24"/>
          <w:szCs w:val="24"/>
        </w:rPr>
        <w:t xml:space="preserve"> временное) от участия в обсуждении и процессе принятия решений по вопросам, которые находятся или могут оказаться под влиянием конфликта интересов;  пересмотр и изменение функциональных обязанностей работников школы;  перевод работников на должность, предусматривающую выполнение функциональных обязанностей, не связанных с конфликтом интересов;  отказ работников от своего личного интереса, порождающего конфликт с интересами школы;  увольнение работника из школы по инициативе работника. Приведенный перечень способов разрешения конфликта интересов не является исчерпывающим. 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VII.ОБЯЗАННОСТИ РАБОТНИКОВ ШКОЛЫ В СВЯЗИ С РАСКРЫТИЕМ И УРЕГУЛИРОВАНИЕМ КОНФЛИКТА ИНТЕРЕСОВ</w:t>
      </w:r>
      <w:r w:rsidRPr="008700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7.1. Положением устанавливаются следующие обязанности работников в связи с раскрытием и урегулированием конфликта интересов: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 Избегать (по возможности) ситуаций и обстоятельств, которые могут привести к конфликту интересов;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3. Раскрывать возникший (реальный) или потенциальный конфликт интересов;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4. Содействовать урегулированию возникшего конфликта интересов.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00E3">
        <w:rPr>
          <w:rFonts w:ascii="Times New Roman" w:hAnsi="Times New Roman" w:cs="Times New Roman"/>
          <w:b/>
          <w:i/>
          <w:sz w:val="24"/>
          <w:szCs w:val="24"/>
        </w:rPr>
        <w:t>VIII. ОТВЕТСТВЕННОСТЬ РАБОТНИКОВ ШКОЛЫ</w:t>
      </w:r>
      <w:r w:rsidRPr="00A2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8.1. С целью предотвращения возможного конфликта интересов работников в школе реализуются следующие мероприятия: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1. При принятии решений, локальных нормативных актов, затрагивающих права обучающихся и работников школы, учитываются мнения советов родителей,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2. Обеспечивается прозрачность, подконтрольность </w:t>
      </w:r>
      <w:r>
        <w:rPr>
          <w:rFonts w:ascii="Times New Roman" w:hAnsi="Times New Roman" w:cs="Times New Roman"/>
          <w:sz w:val="24"/>
          <w:szCs w:val="24"/>
        </w:rPr>
        <w:t>и подотчётность реализации всех</w:t>
      </w:r>
      <w:r w:rsidRPr="00A21DF1">
        <w:rPr>
          <w:rFonts w:ascii="Times New Roman" w:hAnsi="Times New Roman" w:cs="Times New Roman"/>
          <w:sz w:val="24"/>
          <w:szCs w:val="24"/>
        </w:rPr>
        <w:t xml:space="preserve"> принимаемых решений, в исполнении которых задействованы педагогические работники и иные участники образовательных отношений;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3. Обеспечивается информационная открытость школы в соответствии с требованиями действующего законодательства;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4. Осуществляется чёткая регламентация деятельности работников локальными нормативными актами школы;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5. Осуществляются иные мероприятия, направленные на предотвращение возможного конфликта интересов работников.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A21DF1">
        <w:rPr>
          <w:rFonts w:ascii="Times New Roman" w:hAnsi="Times New Roman" w:cs="Times New Roman"/>
          <w:sz w:val="24"/>
          <w:szCs w:val="24"/>
        </w:rPr>
        <w:t xml:space="preserve">В случае возникновения конфликта интересов работники школы незамедлительно обязаны проинформировать об этом в письменной форме директора школы.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8.3. В положенный срок данный вопрос должен быть вынесен на рассмотрение Комиссии по урегулированию </w:t>
      </w:r>
      <w:r>
        <w:rPr>
          <w:rFonts w:ascii="Times New Roman" w:hAnsi="Times New Roman" w:cs="Times New Roman"/>
          <w:sz w:val="24"/>
          <w:szCs w:val="24"/>
        </w:rPr>
        <w:t xml:space="preserve">конфликта интересов </w:t>
      </w:r>
      <w:r w:rsidRPr="00A21DF1">
        <w:rPr>
          <w:rFonts w:ascii="Times New Roman" w:hAnsi="Times New Roman" w:cs="Times New Roman"/>
          <w:sz w:val="24"/>
          <w:szCs w:val="24"/>
        </w:rPr>
        <w:t xml:space="preserve">между участниками образовательных отношений;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lastRenderedPageBreak/>
        <w:t xml:space="preserve">8.4.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8.5.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работников, может быть обжаловано в установленном законодательством Российской Федерации порядке; </w:t>
      </w:r>
    </w:p>
    <w:p w:rsidR="008700E3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 xml:space="preserve">8.6. До принятия решения Комиссии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8700E3" w:rsidRPr="00A21DF1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1DF1">
        <w:rPr>
          <w:rFonts w:ascii="Times New Roman" w:hAnsi="Times New Roman" w:cs="Times New Roman"/>
          <w:sz w:val="24"/>
          <w:szCs w:val="24"/>
        </w:rPr>
        <w:t>8.7. Все работники Школы несут ответственность за соблюдение настоящего Положения в соответствии с законодательс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Федерации.</w:t>
      </w:r>
    </w:p>
    <w:p w:rsidR="008700E3" w:rsidRPr="00A21DF1" w:rsidRDefault="008700E3" w:rsidP="008700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7DBB" w:rsidRDefault="00247DBB"/>
    <w:sectPr w:rsidR="00247DBB" w:rsidSect="000C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00E3"/>
    <w:rsid w:val="000C087D"/>
    <w:rsid w:val="00247DBB"/>
    <w:rsid w:val="002667F7"/>
    <w:rsid w:val="00775FA0"/>
    <w:rsid w:val="008700E3"/>
    <w:rsid w:val="008C0671"/>
    <w:rsid w:val="00AD4FB1"/>
    <w:rsid w:val="00B05A62"/>
    <w:rsid w:val="00BD475D"/>
    <w:rsid w:val="00CB4551"/>
    <w:rsid w:val="00D755C8"/>
    <w:rsid w:val="00F549C4"/>
    <w:rsid w:val="00F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0E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CB45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МБУДОРШИ</cp:lastModifiedBy>
  <cp:revision>11</cp:revision>
  <cp:lastPrinted>2022-02-09T08:19:00Z</cp:lastPrinted>
  <dcterms:created xsi:type="dcterms:W3CDTF">2015-06-19T14:12:00Z</dcterms:created>
  <dcterms:modified xsi:type="dcterms:W3CDTF">2022-02-09T08:20:00Z</dcterms:modified>
</cp:coreProperties>
</file>