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F59" w:rsidRPr="00E448F9" w:rsidRDefault="00583F59" w:rsidP="00583F59">
      <w:pPr>
        <w:pStyle w:val="a4"/>
        <w:jc w:val="center"/>
        <w:rPr>
          <w:rFonts w:ascii="Times New Roman" w:hAnsi="Times New Roman" w:cs="Times New Roman"/>
          <w:b/>
        </w:rPr>
      </w:pPr>
      <w:r w:rsidRPr="00E448F9">
        <w:rPr>
          <w:rFonts w:ascii="Times New Roman" w:hAnsi="Times New Roman" w:cs="Times New Roman"/>
          <w:b/>
        </w:rPr>
        <w:t>МБУДО РШИ</w:t>
      </w:r>
    </w:p>
    <w:p w:rsidR="00583F59" w:rsidRPr="00E448F9" w:rsidRDefault="00583F59" w:rsidP="00583F59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6.2pt;margin-top:.45pt;width:521.25pt;height:0;z-index:251658240" o:connectortype="straight"/>
        </w:pict>
      </w:r>
      <w:r w:rsidRPr="00E448F9">
        <w:rPr>
          <w:rFonts w:ascii="Times New Roman" w:hAnsi="Times New Roman" w:cs="Times New Roman"/>
          <w:sz w:val="20"/>
          <w:szCs w:val="20"/>
        </w:rPr>
        <w:t xml:space="preserve">Россия, Ростовская область, </w:t>
      </w:r>
      <w:proofErr w:type="spellStart"/>
      <w:r w:rsidRPr="00E448F9">
        <w:rPr>
          <w:rFonts w:ascii="Times New Roman" w:hAnsi="Times New Roman" w:cs="Times New Roman"/>
          <w:sz w:val="20"/>
          <w:szCs w:val="20"/>
        </w:rPr>
        <w:t>Ремонтненский</w:t>
      </w:r>
      <w:proofErr w:type="spellEnd"/>
      <w:r w:rsidRPr="00E448F9">
        <w:rPr>
          <w:rFonts w:ascii="Times New Roman" w:hAnsi="Times New Roman" w:cs="Times New Roman"/>
          <w:sz w:val="20"/>
          <w:szCs w:val="20"/>
        </w:rPr>
        <w:t xml:space="preserve"> район, село Ремонтное, </w:t>
      </w:r>
      <w:r w:rsidRPr="00E448F9">
        <w:rPr>
          <w:rFonts w:ascii="Times New Roman" w:hAnsi="Times New Roman" w:cs="Times New Roman"/>
          <w:color w:val="000000"/>
          <w:sz w:val="20"/>
          <w:szCs w:val="20"/>
        </w:rPr>
        <w:t>улица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Ленинская</w:t>
      </w:r>
      <w:r w:rsidRPr="00E448F9">
        <w:rPr>
          <w:rFonts w:ascii="Times New Roman" w:hAnsi="Times New Roman" w:cs="Times New Roman"/>
          <w:color w:val="000000"/>
          <w:sz w:val="20"/>
          <w:szCs w:val="20"/>
        </w:rPr>
        <w:t>, дом 71</w:t>
      </w:r>
    </w:p>
    <w:p w:rsidR="00583F59" w:rsidRPr="00E448F9" w:rsidRDefault="00583F59" w:rsidP="00583F59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E448F9">
        <w:rPr>
          <w:rFonts w:ascii="Times New Roman" w:hAnsi="Times New Roman" w:cs="Times New Roman"/>
          <w:sz w:val="20"/>
          <w:szCs w:val="20"/>
        </w:rPr>
        <w:t xml:space="preserve">Тел. /факс (86379) 31-5-05, </w:t>
      </w:r>
      <w:proofErr w:type="gramStart"/>
      <w:r w:rsidRPr="00E448F9">
        <w:rPr>
          <w:rFonts w:ascii="Times New Roman" w:hAnsi="Times New Roman" w:cs="Times New Roman"/>
          <w:sz w:val="20"/>
          <w:szCs w:val="20"/>
        </w:rPr>
        <w:t>Е</w:t>
      </w:r>
      <w:proofErr w:type="gramEnd"/>
      <w:r w:rsidRPr="00E448F9">
        <w:rPr>
          <w:rFonts w:ascii="Times New Roman" w:hAnsi="Times New Roman" w:cs="Times New Roman"/>
          <w:sz w:val="20"/>
          <w:szCs w:val="20"/>
        </w:rPr>
        <w:t>-</w:t>
      </w:r>
      <w:r w:rsidRPr="00E448F9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E448F9">
        <w:rPr>
          <w:rFonts w:ascii="Times New Roman" w:hAnsi="Times New Roman" w:cs="Times New Roman"/>
          <w:sz w:val="20"/>
          <w:szCs w:val="20"/>
        </w:rPr>
        <w:t>:</w:t>
      </w:r>
      <w:hyperlink r:id="rId8" w:history="1">
        <w:r w:rsidRPr="00D25A91">
          <w:rPr>
            <w:rStyle w:val="a5"/>
            <w:rFonts w:ascii="Times New Roman" w:hAnsi="Times New Roman" w:cs="Times New Roman"/>
            <w:color w:val="0070C0"/>
            <w:sz w:val="20"/>
            <w:szCs w:val="20"/>
            <w:lang w:val="en-US"/>
          </w:rPr>
          <w:t>Rem</w:t>
        </w:r>
        <w:r w:rsidRPr="00D25A91">
          <w:rPr>
            <w:rStyle w:val="a5"/>
            <w:rFonts w:ascii="Times New Roman" w:hAnsi="Times New Roman" w:cs="Times New Roman"/>
            <w:color w:val="0070C0"/>
            <w:sz w:val="20"/>
            <w:szCs w:val="20"/>
          </w:rPr>
          <w:t>.</w:t>
        </w:r>
        <w:r w:rsidRPr="00D25A91">
          <w:rPr>
            <w:rStyle w:val="a5"/>
            <w:rFonts w:ascii="Times New Roman" w:hAnsi="Times New Roman" w:cs="Times New Roman"/>
            <w:color w:val="0070C0"/>
            <w:sz w:val="20"/>
            <w:szCs w:val="20"/>
            <w:lang w:val="en-US"/>
          </w:rPr>
          <w:t>shkola</w:t>
        </w:r>
        <w:r w:rsidRPr="00D25A91">
          <w:rPr>
            <w:rStyle w:val="a5"/>
            <w:rFonts w:ascii="Times New Roman" w:hAnsi="Times New Roman" w:cs="Times New Roman"/>
            <w:color w:val="0070C0"/>
            <w:sz w:val="20"/>
            <w:szCs w:val="20"/>
          </w:rPr>
          <w:t>-</w:t>
        </w:r>
        <w:r w:rsidRPr="00D25A91">
          <w:rPr>
            <w:rStyle w:val="a5"/>
            <w:rFonts w:ascii="Times New Roman" w:hAnsi="Times New Roman" w:cs="Times New Roman"/>
            <w:color w:val="0070C0"/>
            <w:sz w:val="20"/>
            <w:szCs w:val="20"/>
            <w:lang w:val="en-US"/>
          </w:rPr>
          <w:t>muzykalnaya</w:t>
        </w:r>
        <w:r w:rsidRPr="00D25A91">
          <w:rPr>
            <w:rStyle w:val="a5"/>
            <w:rFonts w:ascii="Times New Roman" w:hAnsi="Times New Roman" w:cs="Times New Roman"/>
            <w:color w:val="0070C0"/>
            <w:sz w:val="20"/>
            <w:szCs w:val="20"/>
          </w:rPr>
          <w:t>@</w:t>
        </w:r>
        <w:r w:rsidRPr="00D25A91">
          <w:rPr>
            <w:rStyle w:val="a5"/>
            <w:rFonts w:ascii="Times New Roman" w:hAnsi="Times New Roman" w:cs="Times New Roman"/>
            <w:color w:val="0070C0"/>
            <w:sz w:val="20"/>
            <w:szCs w:val="20"/>
            <w:lang w:val="en-US"/>
          </w:rPr>
          <w:t>list</w:t>
        </w:r>
        <w:r w:rsidRPr="00D25A91">
          <w:rPr>
            <w:rStyle w:val="a5"/>
            <w:rFonts w:ascii="Times New Roman" w:hAnsi="Times New Roman" w:cs="Times New Roman"/>
            <w:color w:val="0070C0"/>
            <w:sz w:val="20"/>
            <w:szCs w:val="20"/>
          </w:rPr>
          <w:t>.</w:t>
        </w:r>
        <w:proofErr w:type="spellStart"/>
        <w:r w:rsidRPr="00D25A91">
          <w:rPr>
            <w:rStyle w:val="a5"/>
            <w:rFonts w:ascii="Times New Roman" w:hAnsi="Times New Roman" w:cs="Times New Roman"/>
            <w:color w:val="0070C0"/>
            <w:sz w:val="20"/>
            <w:szCs w:val="20"/>
            <w:lang w:val="en-US"/>
          </w:rPr>
          <w:t>ru</w:t>
        </w:r>
        <w:proofErr w:type="spellEnd"/>
      </w:hyperlink>
    </w:p>
    <w:p w:rsidR="00583F59" w:rsidRPr="00E448F9" w:rsidRDefault="00583F59" w:rsidP="00583F59">
      <w:pPr>
        <w:pStyle w:val="a4"/>
        <w:jc w:val="center"/>
        <w:rPr>
          <w:rFonts w:ascii="Times New Roman" w:hAnsi="Times New Roman" w:cs="Times New Roman"/>
        </w:rPr>
      </w:pPr>
    </w:p>
    <w:p w:rsidR="00583F59" w:rsidRPr="00E448F9" w:rsidRDefault="00583F59" w:rsidP="00583F59">
      <w:pPr>
        <w:pStyle w:val="a4"/>
        <w:jc w:val="center"/>
        <w:rPr>
          <w:rFonts w:ascii="Times New Roman" w:hAnsi="Times New Roman" w:cs="Times New Roman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190"/>
        <w:gridCol w:w="3155"/>
        <w:gridCol w:w="3402"/>
      </w:tblGrid>
      <w:tr w:rsidR="00583F59" w:rsidRPr="00E448F9" w:rsidTr="00701255">
        <w:tc>
          <w:tcPr>
            <w:tcW w:w="3190" w:type="dxa"/>
          </w:tcPr>
          <w:p w:rsidR="00583F59" w:rsidRPr="00E448F9" w:rsidRDefault="00583F59" w:rsidP="0070125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ПРИНЯТО</w:t>
            </w:r>
          </w:p>
          <w:p w:rsidR="00583F59" w:rsidRDefault="00583F59" w:rsidP="0070125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Решением Педагогического совета </w:t>
            </w:r>
          </w:p>
          <w:p w:rsidR="00583F59" w:rsidRPr="00E448F9" w:rsidRDefault="00583F59" w:rsidP="0070125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2 от 09.11.2021</w:t>
            </w:r>
          </w:p>
          <w:p w:rsidR="00583F59" w:rsidRPr="00E448F9" w:rsidRDefault="00583F59" w:rsidP="0070125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F59" w:rsidRPr="00E448F9" w:rsidRDefault="00583F59" w:rsidP="0070125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5" w:type="dxa"/>
          </w:tcPr>
          <w:p w:rsidR="00583F59" w:rsidRPr="00E448F9" w:rsidRDefault="00583F59" w:rsidP="0070125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83F59" w:rsidRPr="00E448F9" w:rsidRDefault="00583F59" w:rsidP="0070125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48F9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583F59" w:rsidRDefault="00583F59" w:rsidP="0070125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48F9">
              <w:rPr>
                <w:rFonts w:ascii="Times New Roman" w:hAnsi="Times New Roman" w:cs="Times New Roman"/>
                <w:sz w:val="18"/>
                <w:szCs w:val="18"/>
              </w:rPr>
              <w:t>Директор МБУДО РШИ</w:t>
            </w:r>
          </w:p>
          <w:p w:rsidR="00583F59" w:rsidRPr="00E448F9" w:rsidRDefault="00583F59" w:rsidP="0070125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__________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З.В.Сулейманова</w:t>
            </w:r>
            <w:proofErr w:type="spellEnd"/>
          </w:p>
          <w:p w:rsidR="00583F59" w:rsidRPr="00E448F9" w:rsidRDefault="00583F59" w:rsidP="0070125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48F9">
              <w:rPr>
                <w:rFonts w:ascii="Times New Roman" w:hAnsi="Times New Roman" w:cs="Times New Roman"/>
                <w:sz w:val="18"/>
                <w:szCs w:val="18"/>
              </w:rPr>
              <w:t xml:space="preserve">Приказ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09.11.2021 </w:t>
            </w:r>
            <w:r w:rsidRPr="00E448F9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  <w:r w:rsidRPr="00E448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-ОД</w:t>
            </w:r>
          </w:p>
          <w:p w:rsidR="00583F59" w:rsidRPr="00E448F9" w:rsidRDefault="00583F59" w:rsidP="0070125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D6F82" w:rsidRPr="008616EB" w:rsidRDefault="00BD6F82" w:rsidP="00583F59">
      <w:pPr>
        <w:pStyle w:val="a4"/>
        <w:rPr>
          <w:rStyle w:val="20"/>
          <w:rFonts w:eastAsiaTheme="minorHAnsi"/>
          <w:bCs w:val="0"/>
          <w:i/>
          <w:sz w:val="24"/>
          <w:szCs w:val="24"/>
        </w:rPr>
      </w:pPr>
      <w:bookmarkStart w:id="0" w:name="_GoBack"/>
      <w:bookmarkEnd w:id="0"/>
    </w:p>
    <w:p w:rsidR="00C82C69" w:rsidRPr="008616EB" w:rsidRDefault="008616EB" w:rsidP="00BD6F8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616EB">
        <w:rPr>
          <w:rStyle w:val="20"/>
          <w:rFonts w:eastAsiaTheme="minorHAnsi"/>
          <w:bCs w:val="0"/>
          <w:i/>
          <w:sz w:val="24"/>
          <w:szCs w:val="24"/>
        </w:rPr>
        <w:t>ПОЛОЖЕНИЕ</w:t>
      </w:r>
    </w:p>
    <w:p w:rsidR="00C82C69" w:rsidRDefault="00C82C69" w:rsidP="00BD6F82">
      <w:pPr>
        <w:pStyle w:val="a4"/>
        <w:jc w:val="center"/>
        <w:rPr>
          <w:rStyle w:val="20"/>
          <w:rFonts w:eastAsiaTheme="minorHAnsi"/>
          <w:bCs w:val="0"/>
          <w:i/>
          <w:sz w:val="24"/>
          <w:szCs w:val="24"/>
        </w:rPr>
      </w:pPr>
      <w:r w:rsidRPr="008616EB">
        <w:rPr>
          <w:rStyle w:val="20"/>
          <w:rFonts w:eastAsiaTheme="minorHAnsi"/>
          <w:bCs w:val="0"/>
          <w:i/>
          <w:sz w:val="24"/>
          <w:szCs w:val="24"/>
        </w:rPr>
        <w:t>о</w:t>
      </w:r>
      <w:r w:rsidR="00815848" w:rsidRPr="008616EB">
        <w:rPr>
          <w:rStyle w:val="20"/>
          <w:rFonts w:eastAsiaTheme="minorHAnsi"/>
          <w:bCs w:val="0"/>
          <w:i/>
          <w:sz w:val="24"/>
          <w:szCs w:val="24"/>
        </w:rPr>
        <w:t xml:space="preserve"> порядке </w:t>
      </w:r>
      <w:r w:rsidR="00B6776E">
        <w:rPr>
          <w:rStyle w:val="20"/>
          <w:rFonts w:eastAsiaTheme="minorHAnsi"/>
          <w:bCs w:val="0"/>
          <w:i/>
          <w:sz w:val="24"/>
          <w:szCs w:val="24"/>
        </w:rPr>
        <w:t>проведения аттестации преподавателей на соответствие занимаемой должности в МБУДО РШИ</w:t>
      </w:r>
    </w:p>
    <w:p w:rsidR="008616EB" w:rsidRDefault="008616EB" w:rsidP="00BD6F8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6776E" w:rsidRPr="00B6776E" w:rsidRDefault="00B6776E" w:rsidP="00B6776E">
      <w:pPr>
        <w:widowControl w:val="0"/>
        <w:numPr>
          <w:ilvl w:val="0"/>
          <w:numId w:val="25"/>
        </w:numPr>
        <w:tabs>
          <w:tab w:val="left" w:pos="314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bookmarkStart w:id="1" w:name="bookmark1"/>
      <w:r w:rsidRPr="00B67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Общие положения</w:t>
      </w:r>
      <w:bookmarkEnd w:id="1"/>
    </w:p>
    <w:p w:rsidR="00B6776E" w:rsidRPr="00B6776E" w:rsidRDefault="00B6776E" w:rsidP="00B6776E">
      <w:pPr>
        <w:widowControl w:val="0"/>
        <w:numPr>
          <w:ilvl w:val="1"/>
          <w:numId w:val="25"/>
        </w:numPr>
        <w:tabs>
          <w:tab w:val="left" w:pos="506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B6776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Настоящее положение по аттестации преподавателей МБУДО РШИ на соответствие занимаемой должности (далее - Положение) разработано в соответствии с федеральными и региональными правовыми актами по аттестации педагогических работников и определяет правила проведения аттестации преподавателей, реализующих основные образовательные программы дополнительного образования.</w:t>
      </w:r>
    </w:p>
    <w:p w:rsidR="00B6776E" w:rsidRPr="00B6776E" w:rsidRDefault="00B6776E" w:rsidP="00B6776E">
      <w:pPr>
        <w:widowControl w:val="0"/>
        <w:numPr>
          <w:ilvl w:val="1"/>
          <w:numId w:val="25"/>
        </w:numPr>
        <w:tabs>
          <w:tab w:val="left" w:pos="506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B6776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Аттестация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деятельности.</w:t>
      </w:r>
    </w:p>
    <w:p w:rsidR="00B6776E" w:rsidRPr="00B6776E" w:rsidRDefault="00B6776E" w:rsidP="00B6776E">
      <w:pPr>
        <w:widowControl w:val="0"/>
        <w:numPr>
          <w:ilvl w:val="1"/>
          <w:numId w:val="25"/>
        </w:numPr>
        <w:tabs>
          <w:tab w:val="left" w:pos="493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B6776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Основными задачами аттестации являются:</w:t>
      </w:r>
    </w:p>
    <w:p w:rsidR="00B6776E" w:rsidRPr="00B6776E" w:rsidRDefault="00B6776E" w:rsidP="00B6776E">
      <w:pPr>
        <w:pStyle w:val="aa"/>
        <w:widowControl w:val="0"/>
        <w:numPr>
          <w:ilvl w:val="0"/>
          <w:numId w:val="27"/>
        </w:numPr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B6776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роста, использования ими современных педагогических технологий;</w:t>
      </w:r>
    </w:p>
    <w:p w:rsidR="00B6776E" w:rsidRPr="00B6776E" w:rsidRDefault="00B6776E" w:rsidP="00B6776E">
      <w:pPr>
        <w:pStyle w:val="aa"/>
        <w:widowControl w:val="0"/>
        <w:numPr>
          <w:ilvl w:val="0"/>
          <w:numId w:val="27"/>
        </w:numPr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B6776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повышение эффективности и качества педагогического труда;</w:t>
      </w:r>
    </w:p>
    <w:p w:rsidR="00B6776E" w:rsidRPr="00B6776E" w:rsidRDefault="00B6776E" w:rsidP="00B6776E">
      <w:pPr>
        <w:pStyle w:val="aa"/>
        <w:widowControl w:val="0"/>
        <w:numPr>
          <w:ilvl w:val="0"/>
          <w:numId w:val="27"/>
        </w:numPr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B6776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выявление перспектив использования потенциальных возможностей педагогических работников;</w:t>
      </w:r>
    </w:p>
    <w:p w:rsidR="00B6776E" w:rsidRPr="00B6776E" w:rsidRDefault="00B6776E" w:rsidP="00B6776E">
      <w:pPr>
        <w:pStyle w:val="aa"/>
        <w:widowControl w:val="0"/>
        <w:numPr>
          <w:ilvl w:val="0"/>
          <w:numId w:val="27"/>
        </w:numPr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B6776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образовательных учреждений;</w:t>
      </w:r>
    </w:p>
    <w:p w:rsidR="00B6776E" w:rsidRPr="00B6776E" w:rsidRDefault="00B6776E" w:rsidP="00B6776E">
      <w:pPr>
        <w:pStyle w:val="aa"/>
        <w:widowControl w:val="0"/>
        <w:numPr>
          <w:ilvl w:val="0"/>
          <w:numId w:val="27"/>
        </w:numPr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B6776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определение необходимости повышения квалификации педагогических работников;</w:t>
      </w:r>
    </w:p>
    <w:p w:rsidR="00B6776E" w:rsidRPr="00B6776E" w:rsidRDefault="00B6776E" w:rsidP="00B6776E">
      <w:pPr>
        <w:pStyle w:val="aa"/>
        <w:widowControl w:val="0"/>
        <w:numPr>
          <w:ilvl w:val="0"/>
          <w:numId w:val="27"/>
        </w:numPr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B6776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обеспечение дифференциации уровня оплаты труда педагогических работников.</w:t>
      </w:r>
    </w:p>
    <w:p w:rsidR="00B6776E" w:rsidRPr="00B6776E" w:rsidRDefault="00B6776E" w:rsidP="00B6776E">
      <w:pPr>
        <w:widowControl w:val="0"/>
        <w:numPr>
          <w:ilvl w:val="1"/>
          <w:numId w:val="25"/>
        </w:numPr>
        <w:tabs>
          <w:tab w:val="left" w:pos="506"/>
        </w:tabs>
        <w:spacing w:after="244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B6776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Основными принципами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B6776E" w:rsidRPr="00B6776E" w:rsidRDefault="00B6776E" w:rsidP="00B6776E">
      <w:pPr>
        <w:widowControl w:val="0"/>
        <w:numPr>
          <w:ilvl w:val="0"/>
          <w:numId w:val="25"/>
        </w:numPr>
        <w:tabs>
          <w:tab w:val="left" w:pos="329"/>
        </w:tabs>
        <w:spacing w:after="0" w:line="269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bookmarkStart w:id="2" w:name="bookmark2"/>
      <w:r w:rsidRPr="00B67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Формирование аттестационной комиссии, ее состав и порядок работы</w:t>
      </w:r>
      <w:bookmarkEnd w:id="2"/>
    </w:p>
    <w:p w:rsidR="00B6776E" w:rsidRPr="00B6776E" w:rsidRDefault="00B6776E" w:rsidP="00B6776E">
      <w:pPr>
        <w:widowControl w:val="0"/>
        <w:numPr>
          <w:ilvl w:val="1"/>
          <w:numId w:val="25"/>
        </w:numPr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B6776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Аттестационная комиссия в составе председателя комиссии, заместителя председателя, секретаря и членов комиссии формируется из числа руководителей методическими объединениями школы, преподавателей высшей категории и заместителя директора по учебно-воспитательной работе.</w:t>
      </w:r>
    </w:p>
    <w:p w:rsidR="00B6776E" w:rsidRPr="00B6776E" w:rsidRDefault="00B6776E" w:rsidP="00B6776E">
      <w:pPr>
        <w:widowControl w:val="0"/>
        <w:spacing w:after="0" w:line="269" w:lineRule="exact"/>
        <w:jc w:val="both"/>
        <w:rPr>
          <w:rFonts w:ascii="Times New Roman" w:eastAsia="Times New Roman" w:hAnsi="Times New Roman" w:cs="Times New Roman"/>
          <w:b/>
          <w:bCs/>
          <w:i/>
          <w:iCs/>
          <w:lang w:bidi="ru-RU"/>
        </w:rPr>
      </w:pPr>
      <w:r w:rsidRPr="00B6776E">
        <w:rPr>
          <w:rFonts w:ascii="Times New Roman" w:eastAsia="Times New Roman" w:hAnsi="Times New Roman" w:cs="Times New Roman"/>
          <w:b/>
          <w:bCs/>
          <w:i/>
          <w:iCs/>
          <w:color w:val="000000"/>
          <w:lang w:bidi="ru-RU"/>
        </w:rPr>
        <w:t>Состав аттестационной комиссии утверждается приказом директора школы.</w:t>
      </w:r>
    </w:p>
    <w:p w:rsidR="00B6776E" w:rsidRPr="00B6776E" w:rsidRDefault="00B6776E" w:rsidP="00B6776E">
      <w:pPr>
        <w:widowControl w:val="0"/>
        <w:numPr>
          <w:ilvl w:val="1"/>
          <w:numId w:val="25"/>
        </w:numPr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B6776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Аттестационная комиссия осуществляет всесторонний анализ результатов профессиональной деятельности педагогического работника.</w:t>
      </w:r>
    </w:p>
    <w:p w:rsidR="00B6776E" w:rsidRPr="00B6776E" w:rsidRDefault="00B6776E" w:rsidP="00B6776E">
      <w:pPr>
        <w:widowControl w:val="0"/>
        <w:numPr>
          <w:ilvl w:val="1"/>
          <w:numId w:val="25"/>
        </w:numPr>
        <w:tabs>
          <w:tab w:val="left" w:pos="501"/>
        </w:tabs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B6776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Состав аттестационной комиссии формируется таким образом, чтобы была исключена возможность конфликта интересов, который мог бы повлиять на принимаемые аттестационными комиссиями решения.</w:t>
      </w:r>
    </w:p>
    <w:p w:rsidR="00B6776E" w:rsidRPr="00B6776E" w:rsidRDefault="00B6776E" w:rsidP="00B6776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6776E">
        <w:rPr>
          <w:rFonts w:ascii="Times New Roman" w:hAnsi="Times New Roman" w:cs="Times New Roman"/>
          <w:sz w:val="24"/>
          <w:szCs w:val="24"/>
        </w:rPr>
        <w:lastRenderedPageBreak/>
        <w:t>2.4.</w:t>
      </w:r>
      <w:r w:rsidRPr="00B6776E">
        <w:rPr>
          <w:rFonts w:ascii="Times New Roman" w:hAnsi="Times New Roman" w:cs="Times New Roman"/>
          <w:sz w:val="24"/>
          <w:szCs w:val="24"/>
        </w:rPr>
        <w:tab/>
        <w:t>Заседание аттестационной комиссии считается правомочным, если на нем присутствуют не менее двух третей ее членов.</w:t>
      </w:r>
    </w:p>
    <w:p w:rsidR="00B6776E" w:rsidRPr="00B6776E" w:rsidRDefault="00B6776E" w:rsidP="00B6776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6776E">
        <w:rPr>
          <w:rFonts w:ascii="Times New Roman" w:hAnsi="Times New Roman" w:cs="Times New Roman"/>
          <w:sz w:val="24"/>
          <w:szCs w:val="24"/>
        </w:rPr>
        <w:t>2.5.</w:t>
      </w:r>
      <w:r w:rsidRPr="00B6776E">
        <w:rPr>
          <w:rFonts w:ascii="Times New Roman" w:hAnsi="Times New Roman" w:cs="Times New Roman"/>
          <w:sz w:val="24"/>
          <w:szCs w:val="24"/>
        </w:rPr>
        <w:tab/>
        <w:t>Преподаватель имеет право лично присутствовать при его аттестации на заседании аттестационной комиссии, о чем письменно уведомляет аттестационную комиссию. При неявке преподавателя на заседание аттестационной комиссии без уважительной причины комиссия вправе провести аттестацию в его отсутствие.</w:t>
      </w:r>
    </w:p>
    <w:p w:rsidR="00B6776E" w:rsidRPr="00B6776E" w:rsidRDefault="00B6776E" w:rsidP="00B6776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6776E">
        <w:rPr>
          <w:rFonts w:ascii="Times New Roman" w:hAnsi="Times New Roman" w:cs="Times New Roman"/>
          <w:sz w:val="24"/>
          <w:szCs w:val="24"/>
        </w:rPr>
        <w:t>2.6.</w:t>
      </w:r>
      <w:r w:rsidRPr="00B6776E">
        <w:rPr>
          <w:rFonts w:ascii="Times New Roman" w:hAnsi="Times New Roman" w:cs="Times New Roman"/>
          <w:sz w:val="24"/>
          <w:szCs w:val="24"/>
        </w:rPr>
        <w:tab/>
        <w:t>Решение аттестационной комиссией принимается в отсутствие аттестуемого преподавателя открытым голосованием большинством голосов присутствующих на заседании членов аттестационной комиссии. При равном количестве голосов членов аттестационной комиссии считается, что преподаватель прошел аттестацию.</w:t>
      </w:r>
    </w:p>
    <w:p w:rsidR="00B6776E" w:rsidRPr="00B6776E" w:rsidRDefault="00B6776E" w:rsidP="00B6776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6776E">
        <w:rPr>
          <w:rFonts w:ascii="Times New Roman" w:hAnsi="Times New Roman" w:cs="Times New Roman"/>
          <w:sz w:val="24"/>
          <w:szCs w:val="24"/>
        </w:rPr>
        <w:t>При прохождении аттестации преподаватель, являющийся членом аттестационной комиссии, не участвует в голосовании по своей кандидатуре.</w:t>
      </w:r>
    </w:p>
    <w:p w:rsidR="00B6776E" w:rsidRPr="00B6776E" w:rsidRDefault="00B6776E" w:rsidP="00B6776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6776E">
        <w:rPr>
          <w:rFonts w:ascii="Times New Roman" w:hAnsi="Times New Roman" w:cs="Times New Roman"/>
          <w:sz w:val="24"/>
          <w:szCs w:val="24"/>
        </w:rPr>
        <w:t>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B6776E" w:rsidRPr="00B6776E" w:rsidRDefault="00B6776E" w:rsidP="00B6776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6776E">
        <w:rPr>
          <w:rFonts w:ascii="Times New Roman" w:hAnsi="Times New Roman" w:cs="Times New Roman"/>
          <w:sz w:val="24"/>
          <w:szCs w:val="24"/>
        </w:rPr>
        <w:t>2.7.</w:t>
      </w:r>
      <w:r w:rsidRPr="00B6776E">
        <w:rPr>
          <w:rFonts w:ascii="Times New Roman" w:hAnsi="Times New Roman" w:cs="Times New Roman"/>
          <w:sz w:val="24"/>
          <w:szCs w:val="24"/>
        </w:rPr>
        <w:tab/>
        <w:t>Графики работы аттестационной комиссии утверждаются ежегодно директором школы.</w:t>
      </w:r>
    </w:p>
    <w:p w:rsidR="00B6776E" w:rsidRPr="00B6776E" w:rsidRDefault="00B6776E" w:rsidP="00B6776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6776E">
        <w:rPr>
          <w:rFonts w:ascii="Times New Roman" w:hAnsi="Times New Roman" w:cs="Times New Roman"/>
          <w:sz w:val="24"/>
          <w:szCs w:val="24"/>
        </w:rPr>
        <w:t>2.8.</w:t>
      </w:r>
      <w:r w:rsidRPr="00B6776E">
        <w:rPr>
          <w:rFonts w:ascii="Times New Roman" w:hAnsi="Times New Roman" w:cs="Times New Roman"/>
          <w:sz w:val="24"/>
          <w:szCs w:val="24"/>
        </w:rPr>
        <w:tab/>
        <w:t>Решение аттестационной комиссии оформляется протоколом, который вступает в силу со дня подписания председателем, заместителем председателя, секретарем и членами аттестационной комиссии, принимавшими участие в голосовании, и заносится в Аттестационный лист педагогического работника.</w:t>
      </w:r>
    </w:p>
    <w:p w:rsidR="00B6776E" w:rsidRPr="00B6776E" w:rsidRDefault="00B6776E" w:rsidP="00B6776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6776E">
        <w:rPr>
          <w:rFonts w:ascii="Times New Roman" w:hAnsi="Times New Roman" w:cs="Times New Roman"/>
          <w:sz w:val="24"/>
          <w:szCs w:val="24"/>
        </w:rPr>
        <w:t>В аттестационный лист педагогического работника в случае необходимости аттестационная комиссия заносит рекомендации по совершенствованию профессиональной деятельности преподавателя, о необходимости повышения его квалификации с указанием специализации и другие рекомендации.</w:t>
      </w:r>
    </w:p>
    <w:p w:rsidR="00B6776E" w:rsidRPr="00B6776E" w:rsidRDefault="00B6776E" w:rsidP="00B6776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6776E">
        <w:rPr>
          <w:rFonts w:ascii="Times New Roman" w:hAnsi="Times New Roman" w:cs="Times New Roman"/>
          <w:sz w:val="24"/>
          <w:szCs w:val="24"/>
        </w:rPr>
        <w:t>При наличии в аттестационном листе указанных рекомендаций работодатель не позднее чем через год со дня проведения аттестации преподавателя представляет в аттестационную комиссию информацию о выполнении рекомендаций аттестационной комиссии по совершенствованию профессиональной деятельности преподавателя.</w:t>
      </w:r>
    </w:p>
    <w:p w:rsidR="00B6776E" w:rsidRPr="00B6776E" w:rsidRDefault="00B6776E" w:rsidP="00B6776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6776E">
        <w:rPr>
          <w:rFonts w:ascii="Times New Roman" w:hAnsi="Times New Roman" w:cs="Times New Roman"/>
          <w:sz w:val="24"/>
          <w:szCs w:val="24"/>
        </w:rPr>
        <w:t>2.9.</w:t>
      </w:r>
      <w:r w:rsidRPr="00B6776E">
        <w:rPr>
          <w:rFonts w:ascii="Times New Roman" w:hAnsi="Times New Roman" w:cs="Times New Roman"/>
          <w:sz w:val="24"/>
          <w:szCs w:val="24"/>
        </w:rPr>
        <w:tab/>
        <w:t>Аттестационный лист хранится в личном деле преподавателя.</w:t>
      </w:r>
    </w:p>
    <w:p w:rsidR="00B6776E" w:rsidRPr="00B6776E" w:rsidRDefault="00B6776E" w:rsidP="00B6776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6776E">
        <w:rPr>
          <w:rFonts w:ascii="Times New Roman" w:hAnsi="Times New Roman" w:cs="Times New Roman"/>
          <w:sz w:val="24"/>
          <w:szCs w:val="24"/>
        </w:rPr>
        <w:t>2.10.</w:t>
      </w:r>
      <w:r w:rsidRPr="00B6776E">
        <w:rPr>
          <w:rFonts w:ascii="Times New Roman" w:hAnsi="Times New Roman" w:cs="Times New Roman"/>
          <w:sz w:val="24"/>
          <w:szCs w:val="24"/>
        </w:rPr>
        <w:tab/>
        <w:t>Результаты аттестации педагогический работник вправе обжаловать в соответствии с законодательством Российской Федерации.</w:t>
      </w:r>
    </w:p>
    <w:p w:rsidR="00B6776E" w:rsidRPr="00B6776E" w:rsidRDefault="00B6776E" w:rsidP="00B6776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6776E">
        <w:rPr>
          <w:rFonts w:ascii="Times New Roman" w:hAnsi="Times New Roman" w:cs="Times New Roman"/>
          <w:sz w:val="24"/>
          <w:szCs w:val="24"/>
        </w:rPr>
        <w:t>3.</w:t>
      </w:r>
      <w:r w:rsidRPr="00B6776E">
        <w:rPr>
          <w:rFonts w:ascii="Times New Roman" w:hAnsi="Times New Roman" w:cs="Times New Roman"/>
          <w:sz w:val="24"/>
          <w:szCs w:val="24"/>
        </w:rPr>
        <w:tab/>
        <w:t>Порядок проведения аттестации с целью подтверждения соответствия педагогического работника занимаемой должности</w:t>
      </w:r>
    </w:p>
    <w:p w:rsidR="00B6776E" w:rsidRPr="00B6776E" w:rsidRDefault="00B6776E" w:rsidP="00B6776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6776E">
        <w:rPr>
          <w:rFonts w:ascii="Times New Roman" w:hAnsi="Times New Roman" w:cs="Times New Roman"/>
          <w:sz w:val="24"/>
          <w:szCs w:val="24"/>
        </w:rPr>
        <w:t>3.1.</w:t>
      </w:r>
      <w:r w:rsidRPr="00B6776E">
        <w:rPr>
          <w:rFonts w:ascii="Times New Roman" w:hAnsi="Times New Roman" w:cs="Times New Roman"/>
          <w:sz w:val="24"/>
          <w:szCs w:val="24"/>
        </w:rPr>
        <w:tab/>
        <w:t>Аттестация с целью подтверждения соответствия педагогических работников занимаемой должности проводится один раз в 5 лет в отношении педагогических работников, не имеющих квалификационных категорий (первой или высшей).</w:t>
      </w:r>
    </w:p>
    <w:p w:rsidR="00B6776E" w:rsidRPr="00B6776E" w:rsidRDefault="00B6776E" w:rsidP="00B6776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6776E">
        <w:rPr>
          <w:rFonts w:ascii="Times New Roman" w:hAnsi="Times New Roman" w:cs="Times New Roman"/>
          <w:sz w:val="24"/>
          <w:szCs w:val="24"/>
        </w:rPr>
        <w:t>3.2.</w:t>
      </w:r>
      <w:r w:rsidRPr="00B6776E">
        <w:rPr>
          <w:rFonts w:ascii="Times New Roman" w:hAnsi="Times New Roman" w:cs="Times New Roman"/>
          <w:sz w:val="24"/>
          <w:szCs w:val="24"/>
        </w:rPr>
        <w:tab/>
        <w:t>Информация о дате, месте и времени проведения аттестации письменно доводится работодателем до сведения педагогических работников, подлежащих аттестации, не позднее, чем за месяц до ее начала.</w:t>
      </w:r>
    </w:p>
    <w:p w:rsidR="00B6776E" w:rsidRPr="00B6776E" w:rsidRDefault="00B6776E" w:rsidP="00B6776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6776E">
        <w:rPr>
          <w:rFonts w:ascii="Times New Roman" w:hAnsi="Times New Roman" w:cs="Times New Roman"/>
          <w:sz w:val="24"/>
          <w:szCs w:val="24"/>
        </w:rPr>
        <w:t>3.3.</w:t>
      </w:r>
      <w:r w:rsidRPr="00B6776E">
        <w:rPr>
          <w:rFonts w:ascii="Times New Roman" w:hAnsi="Times New Roman" w:cs="Times New Roman"/>
          <w:sz w:val="24"/>
          <w:szCs w:val="24"/>
        </w:rPr>
        <w:tab/>
        <w:t>Списки педагогических работников, подлежащих аттестации на соответствие занимаемой должности утверждаются руководителем образовательного учреждения.</w:t>
      </w:r>
    </w:p>
    <w:p w:rsidR="00B6776E" w:rsidRPr="00B6776E" w:rsidRDefault="00B6776E" w:rsidP="00B6776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6776E">
        <w:rPr>
          <w:rFonts w:ascii="Times New Roman" w:hAnsi="Times New Roman" w:cs="Times New Roman"/>
          <w:sz w:val="24"/>
          <w:szCs w:val="24"/>
        </w:rPr>
        <w:t>3.4.</w:t>
      </w:r>
      <w:r w:rsidRPr="00B6776E">
        <w:rPr>
          <w:rFonts w:ascii="Times New Roman" w:hAnsi="Times New Roman" w:cs="Times New Roman"/>
          <w:sz w:val="24"/>
          <w:szCs w:val="24"/>
        </w:rPr>
        <w:tab/>
        <w:t>Квалификационные испытания аттестуемых педагогических работников проводятся в соответствии с графиком. В январе, июле и августе квалификационные испытания педагогических работников не проводятся.</w:t>
      </w:r>
    </w:p>
    <w:p w:rsidR="00B6776E" w:rsidRPr="00B6776E" w:rsidRDefault="00B6776E" w:rsidP="00B6776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6776E">
        <w:rPr>
          <w:rFonts w:ascii="Times New Roman" w:hAnsi="Times New Roman" w:cs="Times New Roman"/>
          <w:sz w:val="24"/>
          <w:szCs w:val="24"/>
        </w:rPr>
        <w:t>3.5.</w:t>
      </w:r>
      <w:r w:rsidRPr="00B6776E">
        <w:rPr>
          <w:rFonts w:ascii="Times New Roman" w:hAnsi="Times New Roman" w:cs="Times New Roman"/>
          <w:sz w:val="24"/>
          <w:szCs w:val="24"/>
        </w:rPr>
        <w:tab/>
        <w:t>Списки педагогических работников, подлежащих аттестации в текущем учебном году, с персональным распределением по месяцам доводятся до сведения работников руководителем образовательного учреждения.</w:t>
      </w:r>
    </w:p>
    <w:p w:rsidR="00B6776E" w:rsidRPr="00B6776E" w:rsidRDefault="00B6776E" w:rsidP="00B6776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6776E">
        <w:rPr>
          <w:rFonts w:ascii="Times New Roman" w:hAnsi="Times New Roman" w:cs="Times New Roman"/>
          <w:sz w:val="24"/>
          <w:szCs w:val="24"/>
        </w:rPr>
        <w:t>3.6.</w:t>
      </w:r>
      <w:r w:rsidRPr="00B6776E">
        <w:rPr>
          <w:rFonts w:ascii="Times New Roman" w:hAnsi="Times New Roman" w:cs="Times New Roman"/>
          <w:sz w:val="24"/>
          <w:szCs w:val="24"/>
        </w:rPr>
        <w:tab/>
        <w:t>Аттестации не подлежат:</w:t>
      </w:r>
    </w:p>
    <w:p w:rsidR="00B6776E" w:rsidRDefault="00B6776E" w:rsidP="00B6776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6776E">
        <w:rPr>
          <w:rFonts w:ascii="Times New Roman" w:hAnsi="Times New Roman" w:cs="Times New Roman"/>
          <w:sz w:val="24"/>
          <w:szCs w:val="24"/>
        </w:rPr>
        <w:t>- педагогические работники, проработавшие в занимаемой должности менее двух лет;</w:t>
      </w:r>
    </w:p>
    <w:p w:rsidR="00B6776E" w:rsidRPr="00B6776E" w:rsidRDefault="00B6776E" w:rsidP="00B6776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6776E">
        <w:rPr>
          <w:rFonts w:ascii="Times New Roman" w:hAnsi="Times New Roman" w:cs="Times New Roman"/>
          <w:sz w:val="24"/>
          <w:szCs w:val="24"/>
        </w:rPr>
        <w:lastRenderedPageBreak/>
        <w:t>- беременные женщины; женщины, находящиеся в отпуске по беременности и родам; педагогические работники, находящиеся в отпуске по уходу за ребенком до достижения им возраста трех лет.</w:t>
      </w:r>
    </w:p>
    <w:p w:rsidR="00B6776E" w:rsidRPr="00B6776E" w:rsidRDefault="00B6776E" w:rsidP="00B6776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6776E">
        <w:rPr>
          <w:rFonts w:ascii="Times New Roman" w:hAnsi="Times New Roman" w:cs="Times New Roman"/>
          <w:sz w:val="24"/>
          <w:szCs w:val="24"/>
        </w:rPr>
        <w:t>Аттестация указанных работников возможна не ранее чем через два года после их выхода из указанных отпусков.</w:t>
      </w:r>
    </w:p>
    <w:p w:rsidR="00B6776E" w:rsidRPr="00B6776E" w:rsidRDefault="00B6776E" w:rsidP="00B6776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6776E">
        <w:rPr>
          <w:rFonts w:ascii="Times New Roman" w:hAnsi="Times New Roman" w:cs="Times New Roman"/>
          <w:sz w:val="24"/>
          <w:szCs w:val="24"/>
        </w:rPr>
        <w:t>3.7.</w:t>
      </w:r>
      <w:r w:rsidRPr="00B6776E">
        <w:rPr>
          <w:rFonts w:ascii="Times New Roman" w:hAnsi="Times New Roman" w:cs="Times New Roman"/>
          <w:sz w:val="24"/>
          <w:szCs w:val="24"/>
        </w:rPr>
        <w:tab/>
        <w:t>Предметом рассмотрения аттестационной комиссии являются материалы в форме отчёта о работе в аттестационный период, представленные лично аттестуемым педагогическим работником в строго установленные сроки.</w:t>
      </w:r>
    </w:p>
    <w:p w:rsidR="00B6776E" w:rsidRPr="00B6776E" w:rsidRDefault="00B6776E" w:rsidP="00B6776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6776E">
        <w:rPr>
          <w:rFonts w:ascii="Times New Roman" w:hAnsi="Times New Roman" w:cs="Times New Roman"/>
          <w:sz w:val="24"/>
          <w:szCs w:val="24"/>
        </w:rPr>
        <w:t>3.8.</w:t>
      </w:r>
      <w:r w:rsidRPr="00B6776E">
        <w:rPr>
          <w:rFonts w:ascii="Times New Roman" w:hAnsi="Times New Roman" w:cs="Times New Roman"/>
          <w:sz w:val="24"/>
          <w:szCs w:val="24"/>
        </w:rPr>
        <w:tab/>
        <w:t>Перечень материалов включает в себя:</w:t>
      </w:r>
    </w:p>
    <w:p w:rsidR="00B6776E" w:rsidRPr="00B6776E" w:rsidRDefault="00B6776E" w:rsidP="00B6776E">
      <w:pPr>
        <w:pStyle w:val="a4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776E">
        <w:rPr>
          <w:rFonts w:ascii="Times New Roman" w:hAnsi="Times New Roman" w:cs="Times New Roman"/>
          <w:sz w:val="24"/>
          <w:szCs w:val="24"/>
        </w:rPr>
        <w:t>портфолио;</w:t>
      </w:r>
    </w:p>
    <w:p w:rsidR="00B6776E" w:rsidRPr="00B6776E" w:rsidRDefault="00B6776E" w:rsidP="00B6776E">
      <w:pPr>
        <w:pStyle w:val="a4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776E">
        <w:rPr>
          <w:rFonts w:ascii="Times New Roman" w:hAnsi="Times New Roman" w:cs="Times New Roman"/>
          <w:sz w:val="24"/>
          <w:szCs w:val="24"/>
        </w:rPr>
        <w:t>планы открытых учебных занятий (уроков), проведенных в течение аттестационного периода (преподавателя или концертмейстера);</w:t>
      </w:r>
    </w:p>
    <w:p w:rsidR="00B6776E" w:rsidRPr="00B6776E" w:rsidRDefault="00B6776E" w:rsidP="00B6776E">
      <w:pPr>
        <w:pStyle w:val="a4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776E">
        <w:rPr>
          <w:rFonts w:ascii="Times New Roman" w:hAnsi="Times New Roman" w:cs="Times New Roman"/>
          <w:sz w:val="24"/>
          <w:szCs w:val="24"/>
        </w:rPr>
        <w:t>индивидуальные планы учащихся (для преподавателей, проводящих занятия по исполнительским дисциплинам);</w:t>
      </w:r>
    </w:p>
    <w:p w:rsidR="00B6776E" w:rsidRPr="00B6776E" w:rsidRDefault="00B6776E" w:rsidP="00B6776E">
      <w:pPr>
        <w:pStyle w:val="a4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776E">
        <w:rPr>
          <w:rFonts w:ascii="Times New Roman" w:hAnsi="Times New Roman" w:cs="Times New Roman"/>
          <w:sz w:val="24"/>
          <w:szCs w:val="24"/>
        </w:rPr>
        <w:t>учебно-тематические планы на текущий учебный год (для преподавателей групповых занятий);</w:t>
      </w:r>
    </w:p>
    <w:p w:rsidR="00B6776E" w:rsidRPr="00B6776E" w:rsidRDefault="00B6776E" w:rsidP="00B6776E">
      <w:pPr>
        <w:pStyle w:val="a4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776E">
        <w:rPr>
          <w:rFonts w:ascii="Times New Roman" w:hAnsi="Times New Roman" w:cs="Times New Roman"/>
          <w:sz w:val="24"/>
          <w:szCs w:val="24"/>
        </w:rPr>
        <w:t>репертуарные планы на текущий учебный год (для концертмейстеров и преподавателей предмета «</w:t>
      </w:r>
      <w:proofErr w:type="gramStart"/>
      <w:r w:rsidRPr="00B6776E">
        <w:rPr>
          <w:rFonts w:ascii="Times New Roman" w:hAnsi="Times New Roman" w:cs="Times New Roman"/>
          <w:sz w:val="24"/>
          <w:szCs w:val="24"/>
        </w:rPr>
        <w:t>Коллективное</w:t>
      </w:r>
      <w:proofErr w:type="gramEnd"/>
      <w:r w:rsidRPr="00B677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76E">
        <w:rPr>
          <w:rFonts w:ascii="Times New Roman" w:hAnsi="Times New Roman" w:cs="Times New Roman"/>
          <w:sz w:val="24"/>
          <w:szCs w:val="24"/>
        </w:rPr>
        <w:t>музицирование</w:t>
      </w:r>
      <w:proofErr w:type="spellEnd"/>
      <w:r w:rsidRPr="00B6776E">
        <w:rPr>
          <w:rFonts w:ascii="Times New Roman" w:hAnsi="Times New Roman" w:cs="Times New Roman"/>
          <w:sz w:val="24"/>
          <w:szCs w:val="24"/>
        </w:rPr>
        <w:t>»)</w:t>
      </w:r>
    </w:p>
    <w:p w:rsidR="00B6776E" w:rsidRPr="00B6776E" w:rsidRDefault="00B6776E" w:rsidP="00B6776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6776E">
        <w:rPr>
          <w:rFonts w:ascii="Times New Roman" w:hAnsi="Times New Roman" w:cs="Times New Roman"/>
          <w:sz w:val="24"/>
          <w:szCs w:val="24"/>
        </w:rPr>
        <w:t>3.9.</w:t>
      </w:r>
      <w:r w:rsidRPr="00B6776E">
        <w:rPr>
          <w:rFonts w:ascii="Times New Roman" w:hAnsi="Times New Roman" w:cs="Times New Roman"/>
          <w:sz w:val="24"/>
          <w:szCs w:val="24"/>
        </w:rPr>
        <w:tab/>
        <w:t xml:space="preserve">Основанием для проведения аттестации является представление работодателя (далее - представление). </w:t>
      </w:r>
      <w:proofErr w:type="gramStart"/>
      <w:r w:rsidRPr="00B6776E">
        <w:rPr>
          <w:rFonts w:ascii="Times New Roman" w:hAnsi="Times New Roman" w:cs="Times New Roman"/>
          <w:sz w:val="24"/>
          <w:szCs w:val="24"/>
        </w:rPr>
        <w:t>В представлении должна быть сформулирована мотивированная всесторонняя и объективная оценка профессиональных, деловых качеств педагогического работника, результатов его профессиональной деятельности на основе квалификационной характеристики по занимаемой должности, а также представлена информация о прохождении педагогическим работником повышения квалификации, в том числе по направлению работодателя, за период, предшествующий аттестации, и сведения о результатах предыдущих аттестаций.</w:t>
      </w:r>
      <w:proofErr w:type="gramEnd"/>
    </w:p>
    <w:p w:rsidR="00B6776E" w:rsidRPr="00B6776E" w:rsidRDefault="00B6776E" w:rsidP="00B6776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776E">
        <w:rPr>
          <w:rFonts w:ascii="Times New Roman" w:hAnsi="Times New Roman" w:cs="Times New Roman"/>
          <w:sz w:val="24"/>
          <w:szCs w:val="24"/>
        </w:rPr>
        <w:t xml:space="preserve">С представлением педагогический работник должен быть ознакомлен работодателем под роспись не позднее, чем за месяц до дня проведения аттестации. После ознакомления с представлением педагогический работник имеет право представить в аттестационную комиссию собственные сведения, характеризующие его трудовую деятельность за период </w:t>
      </w:r>
      <w:proofErr w:type="gramStart"/>
      <w:r w:rsidRPr="00B6776E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B6776E">
        <w:rPr>
          <w:rFonts w:ascii="Times New Roman" w:hAnsi="Times New Roman" w:cs="Times New Roman"/>
          <w:sz w:val="24"/>
          <w:szCs w:val="24"/>
        </w:rPr>
        <w:t xml:space="preserve"> предыдущей аттестации (при первичной аттестации - с даты поступления на работу), а также заявление с соответствующим обоснованием в случае несогласия с представлением работодателя.</w:t>
      </w:r>
    </w:p>
    <w:p w:rsidR="00B6776E" w:rsidRPr="00B6776E" w:rsidRDefault="00B6776E" w:rsidP="00B6776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6776E">
        <w:rPr>
          <w:rFonts w:ascii="Times New Roman" w:hAnsi="Times New Roman" w:cs="Times New Roman"/>
          <w:sz w:val="24"/>
          <w:szCs w:val="24"/>
        </w:rPr>
        <w:t>3.10.</w:t>
      </w:r>
      <w:r w:rsidRPr="00B6776E">
        <w:rPr>
          <w:rFonts w:ascii="Times New Roman" w:hAnsi="Times New Roman" w:cs="Times New Roman"/>
          <w:sz w:val="24"/>
          <w:szCs w:val="24"/>
        </w:rPr>
        <w:tab/>
        <w:t>По результатам аттестации педагогического работника, с целью подтверждения соответствия занимаемой должности аттестационная комиссия принимает одно из следующих решений:</w:t>
      </w:r>
    </w:p>
    <w:p w:rsidR="00B6776E" w:rsidRPr="00B6776E" w:rsidRDefault="00B6776E" w:rsidP="00B6776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6776E">
        <w:rPr>
          <w:rFonts w:ascii="Times New Roman" w:hAnsi="Times New Roman" w:cs="Times New Roman"/>
          <w:sz w:val="24"/>
          <w:szCs w:val="24"/>
        </w:rPr>
        <w:t>соответствует занимаемой должности (указывается должность работника); не соответствует занимаемой должности (указывается должность работника).</w:t>
      </w:r>
    </w:p>
    <w:p w:rsidR="00B6776E" w:rsidRPr="008616EB" w:rsidRDefault="00B6776E" w:rsidP="00B6776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6776E">
        <w:rPr>
          <w:rFonts w:ascii="Times New Roman" w:hAnsi="Times New Roman" w:cs="Times New Roman"/>
          <w:sz w:val="24"/>
          <w:szCs w:val="24"/>
        </w:rPr>
        <w:t>3.11.</w:t>
      </w:r>
      <w:r w:rsidRPr="00B6776E">
        <w:rPr>
          <w:rFonts w:ascii="Times New Roman" w:hAnsi="Times New Roman" w:cs="Times New Roman"/>
          <w:sz w:val="24"/>
          <w:szCs w:val="24"/>
        </w:rPr>
        <w:tab/>
        <w:t xml:space="preserve">В случае признания преподавателя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пунктом 3 части 1 статьи 81 Трудового кодекса Российской Федерации. </w:t>
      </w:r>
      <w:proofErr w:type="gramStart"/>
      <w:r w:rsidRPr="00B6776E">
        <w:rPr>
          <w:rFonts w:ascii="Times New Roman" w:hAnsi="Times New Roman" w:cs="Times New Roman"/>
          <w:sz w:val="24"/>
          <w:szCs w:val="24"/>
        </w:rPr>
        <w:t>Увольнение по данному основанию допускается, если невозможно перевести преподавателя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 (часть 3 статьи 81 Трудового кодекса Российской Федерации).</w:t>
      </w:r>
      <w:proofErr w:type="gramEnd"/>
    </w:p>
    <w:sectPr w:rsidR="00B6776E" w:rsidRPr="008616EB" w:rsidSect="00DC4265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D94" w:rsidRDefault="00D40D94" w:rsidP="00617287">
      <w:pPr>
        <w:spacing w:after="0" w:line="240" w:lineRule="auto"/>
      </w:pPr>
      <w:r>
        <w:separator/>
      </w:r>
    </w:p>
  </w:endnote>
  <w:endnote w:type="continuationSeparator" w:id="0">
    <w:p w:rsidR="00D40D94" w:rsidRDefault="00D40D94" w:rsidP="0061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80422"/>
      <w:docPartObj>
        <w:docPartGallery w:val="Page Numbers (Bottom of Page)"/>
        <w:docPartUnique/>
      </w:docPartObj>
    </w:sdtPr>
    <w:sdtEndPr/>
    <w:sdtContent>
      <w:p w:rsidR="00617287" w:rsidRDefault="00D57308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3F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17287" w:rsidRDefault="0061728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D94" w:rsidRDefault="00D40D94" w:rsidP="00617287">
      <w:pPr>
        <w:spacing w:after="0" w:line="240" w:lineRule="auto"/>
      </w:pPr>
      <w:r>
        <w:separator/>
      </w:r>
    </w:p>
  </w:footnote>
  <w:footnote w:type="continuationSeparator" w:id="0">
    <w:p w:rsidR="00D40D94" w:rsidRDefault="00D40D94" w:rsidP="00617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4EAC"/>
    <w:multiLevelType w:val="hybridMultilevel"/>
    <w:tmpl w:val="A22C0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34833"/>
    <w:multiLevelType w:val="hybridMultilevel"/>
    <w:tmpl w:val="2D428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70AE9"/>
    <w:multiLevelType w:val="multilevel"/>
    <w:tmpl w:val="95E042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CC65FA"/>
    <w:multiLevelType w:val="hybridMultilevel"/>
    <w:tmpl w:val="D4903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6E6A48"/>
    <w:multiLevelType w:val="multilevel"/>
    <w:tmpl w:val="43043D4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5">
    <w:nsid w:val="0F1259E0"/>
    <w:multiLevelType w:val="multilevel"/>
    <w:tmpl w:val="A244BBF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>
    <w:nsid w:val="177467E3"/>
    <w:multiLevelType w:val="hybridMultilevel"/>
    <w:tmpl w:val="62B09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743D24"/>
    <w:multiLevelType w:val="multilevel"/>
    <w:tmpl w:val="A9964EF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9"/>
      <w:numFmt w:val="decimal"/>
      <w:lvlText w:val="%1.%2."/>
      <w:lvlJc w:val="left"/>
      <w:pPr>
        <w:ind w:left="7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hint="default"/>
        <w:color w:val="000000"/>
      </w:rPr>
    </w:lvl>
  </w:abstractNum>
  <w:abstractNum w:abstractNumId="8">
    <w:nsid w:val="1CBC1115"/>
    <w:multiLevelType w:val="hybridMultilevel"/>
    <w:tmpl w:val="216A5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806850"/>
    <w:multiLevelType w:val="multilevel"/>
    <w:tmpl w:val="691484D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C3230EC"/>
    <w:multiLevelType w:val="hybridMultilevel"/>
    <w:tmpl w:val="3872FEB6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1">
    <w:nsid w:val="31705E0E"/>
    <w:multiLevelType w:val="hybridMultilevel"/>
    <w:tmpl w:val="15D87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251A28"/>
    <w:multiLevelType w:val="multilevel"/>
    <w:tmpl w:val="67905704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99B1FA5"/>
    <w:multiLevelType w:val="hybridMultilevel"/>
    <w:tmpl w:val="870C7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A10499"/>
    <w:multiLevelType w:val="multilevel"/>
    <w:tmpl w:val="2E5018CC"/>
    <w:lvl w:ilvl="0">
      <w:start w:val="4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BCE063B"/>
    <w:multiLevelType w:val="hybridMultilevel"/>
    <w:tmpl w:val="51C2F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AB1DB0"/>
    <w:multiLevelType w:val="hybridMultilevel"/>
    <w:tmpl w:val="20967066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7">
    <w:nsid w:val="493C38B9"/>
    <w:multiLevelType w:val="multilevel"/>
    <w:tmpl w:val="9F74BE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>
    <w:nsid w:val="4DCB17EC"/>
    <w:multiLevelType w:val="multilevel"/>
    <w:tmpl w:val="EEF85398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7300709"/>
    <w:multiLevelType w:val="multilevel"/>
    <w:tmpl w:val="242405F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0">
    <w:nsid w:val="57BC0105"/>
    <w:multiLevelType w:val="multilevel"/>
    <w:tmpl w:val="7AE2A72A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8671EEB"/>
    <w:multiLevelType w:val="hybridMultilevel"/>
    <w:tmpl w:val="85023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59665C"/>
    <w:multiLevelType w:val="multilevel"/>
    <w:tmpl w:val="3E803F08"/>
    <w:lvl w:ilvl="0">
      <w:start w:val="8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40D06EB"/>
    <w:multiLevelType w:val="multilevel"/>
    <w:tmpl w:val="2092E0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56821BE"/>
    <w:multiLevelType w:val="multilevel"/>
    <w:tmpl w:val="6A0476E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5734C92"/>
    <w:multiLevelType w:val="multilevel"/>
    <w:tmpl w:val="A244BBF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6">
    <w:nsid w:val="7ED87698"/>
    <w:multiLevelType w:val="multilevel"/>
    <w:tmpl w:val="E0FEF3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2"/>
  </w:num>
  <w:num w:numId="3">
    <w:abstractNumId w:val="24"/>
  </w:num>
  <w:num w:numId="4">
    <w:abstractNumId w:val="20"/>
  </w:num>
  <w:num w:numId="5">
    <w:abstractNumId w:val="12"/>
  </w:num>
  <w:num w:numId="6">
    <w:abstractNumId w:val="10"/>
  </w:num>
  <w:num w:numId="7">
    <w:abstractNumId w:val="19"/>
  </w:num>
  <w:num w:numId="8">
    <w:abstractNumId w:val="18"/>
  </w:num>
  <w:num w:numId="9">
    <w:abstractNumId w:val="7"/>
  </w:num>
  <w:num w:numId="10">
    <w:abstractNumId w:val="14"/>
  </w:num>
  <w:num w:numId="11">
    <w:abstractNumId w:val="4"/>
  </w:num>
  <w:num w:numId="12">
    <w:abstractNumId w:val="17"/>
  </w:num>
  <w:num w:numId="13">
    <w:abstractNumId w:val="25"/>
  </w:num>
  <w:num w:numId="14">
    <w:abstractNumId w:val="22"/>
  </w:num>
  <w:num w:numId="15">
    <w:abstractNumId w:val="5"/>
  </w:num>
  <w:num w:numId="16">
    <w:abstractNumId w:val="16"/>
  </w:num>
  <w:num w:numId="17">
    <w:abstractNumId w:val="13"/>
  </w:num>
  <w:num w:numId="18">
    <w:abstractNumId w:val="3"/>
  </w:num>
  <w:num w:numId="19">
    <w:abstractNumId w:val="21"/>
  </w:num>
  <w:num w:numId="20">
    <w:abstractNumId w:val="6"/>
  </w:num>
  <w:num w:numId="21">
    <w:abstractNumId w:val="8"/>
  </w:num>
  <w:num w:numId="22">
    <w:abstractNumId w:val="0"/>
  </w:num>
  <w:num w:numId="23">
    <w:abstractNumId w:val="15"/>
  </w:num>
  <w:num w:numId="24">
    <w:abstractNumId w:val="26"/>
  </w:num>
  <w:num w:numId="25">
    <w:abstractNumId w:val="23"/>
  </w:num>
  <w:num w:numId="26">
    <w:abstractNumId w:val="1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2C69"/>
    <w:rsid w:val="00205CAB"/>
    <w:rsid w:val="002116FB"/>
    <w:rsid w:val="00216A2E"/>
    <w:rsid w:val="00263DC7"/>
    <w:rsid w:val="002A240F"/>
    <w:rsid w:val="002D014C"/>
    <w:rsid w:val="00314238"/>
    <w:rsid w:val="004755FF"/>
    <w:rsid w:val="00497FDB"/>
    <w:rsid w:val="004E087F"/>
    <w:rsid w:val="004E1B5D"/>
    <w:rsid w:val="004F53F7"/>
    <w:rsid w:val="005363E6"/>
    <w:rsid w:val="00583F59"/>
    <w:rsid w:val="005A74DE"/>
    <w:rsid w:val="00617287"/>
    <w:rsid w:val="006211CC"/>
    <w:rsid w:val="007071E2"/>
    <w:rsid w:val="00815848"/>
    <w:rsid w:val="00825304"/>
    <w:rsid w:val="008616EB"/>
    <w:rsid w:val="008945FB"/>
    <w:rsid w:val="008A1A1A"/>
    <w:rsid w:val="00996134"/>
    <w:rsid w:val="00A02ECA"/>
    <w:rsid w:val="00A254FF"/>
    <w:rsid w:val="00B26730"/>
    <w:rsid w:val="00B46432"/>
    <w:rsid w:val="00B61B11"/>
    <w:rsid w:val="00B6776E"/>
    <w:rsid w:val="00BA2BB3"/>
    <w:rsid w:val="00BC7FB3"/>
    <w:rsid w:val="00BD6F82"/>
    <w:rsid w:val="00C82C69"/>
    <w:rsid w:val="00D40D94"/>
    <w:rsid w:val="00D57308"/>
    <w:rsid w:val="00D57C1C"/>
    <w:rsid w:val="00DC4265"/>
    <w:rsid w:val="00DE52BE"/>
    <w:rsid w:val="00E147AD"/>
    <w:rsid w:val="00E160C3"/>
    <w:rsid w:val="00E37F60"/>
    <w:rsid w:val="00E64C45"/>
    <w:rsid w:val="00EC162C"/>
    <w:rsid w:val="00F40954"/>
    <w:rsid w:val="00F8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F8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C82C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3"/>
      <w:sz w:val="23"/>
      <w:szCs w:val="23"/>
      <w:u w:val="none"/>
    </w:rPr>
  </w:style>
  <w:style w:type="character" w:customStyle="1" w:styleId="20">
    <w:name w:val="Основной текст (2)"/>
    <w:basedOn w:val="2"/>
    <w:rsid w:val="00C82C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3">
    <w:name w:val="Основной текст_"/>
    <w:basedOn w:val="a0"/>
    <w:link w:val="21"/>
    <w:rsid w:val="00C82C6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3"/>
    <w:rsid w:val="00C82C69"/>
    <w:pPr>
      <w:widowControl w:val="0"/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1">
    <w:name w:val="Основной текст1"/>
    <w:basedOn w:val="a3"/>
    <w:rsid w:val="00C82C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C82C69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82C69"/>
    <w:pPr>
      <w:widowControl w:val="0"/>
      <w:shd w:val="clear" w:color="auto" w:fill="FFFFFF"/>
      <w:spacing w:before="240" w:line="274" w:lineRule="exact"/>
    </w:pPr>
    <w:rPr>
      <w:rFonts w:ascii="Times New Roman" w:eastAsia="Times New Roman" w:hAnsi="Times New Roman" w:cs="Times New Roman"/>
      <w:spacing w:val="10"/>
      <w:sz w:val="20"/>
      <w:szCs w:val="20"/>
      <w:lang w:eastAsia="en-US"/>
    </w:rPr>
  </w:style>
  <w:style w:type="character" w:customStyle="1" w:styleId="10">
    <w:name w:val="Заголовок №1_"/>
    <w:basedOn w:val="a0"/>
    <w:link w:val="11"/>
    <w:rsid w:val="008A1A1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8A1A1A"/>
    <w:pPr>
      <w:widowControl w:val="0"/>
      <w:shd w:val="clear" w:color="auto" w:fill="FFFFFF"/>
      <w:spacing w:before="600" w:line="322" w:lineRule="exact"/>
      <w:jc w:val="both"/>
      <w:outlineLvl w:val="0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4">
    <w:name w:val="No Spacing"/>
    <w:uiPriority w:val="1"/>
    <w:qFormat/>
    <w:rsid w:val="00BD6F82"/>
    <w:pPr>
      <w:spacing w:after="0" w:line="240" w:lineRule="auto"/>
    </w:pPr>
  </w:style>
  <w:style w:type="character" w:styleId="a5">
    <w:name w:val="Hyperlink"/>
    <w:basedOn w:val="a0"/>
    <w:rsid w:val="00BD6F82"/>
    <w:rPr>
      <w:color w:val="0000FF"/>
      <w:u w:val="single"/>
    </w:rPr>
  </w:style>
  <w:style w:type="character" w:customStyle="1" w:styleId="8">
    <w:name w:val="Основной текст (8)_"/>
    <w:basedOn w:val="a0"/>
    <w:link w:val="80"/>
    <w:rsid w:val="00216A2E"/>
    <w:rPr>
      <w:rFonts w:ascii="Times New Roman" w:eastAsia="Times New Roman" w:hAnsi="Times New Roman" w:cs="Times New Roman"/>
      <w:i/>
      <w:iCs/>
      <w:spacing w:val="1"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216A2E"/>
    <w:pPr>
      <w:widowControl w:val="0"/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i/>
      <w:iCs/>
      <w:spacing w:val="1"/>
      <w:sz w:val="18"/>
      <w:szCs w:val="18"/>
      <w:lang w:eastAsia="en-US"/>
    </w:rPr>
  </w:style>
  <w:style w:type="character" w:customStyle="1" w:styleId="5">
    <w:name w:val="Основной текст (5)_"/>
    <w:basedOn w:val="a0"/>
    <w:link w:val="50"/>
    <w:rsid w:val="0099613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96134"/>
    <w:pPr>
      <w:widowControl w:val="0"/>
      <w:shd w:val="clear" w:color="auto" w:fill="FFFFFF"/>
      <w:spacing w:before="720" w:after="300" w:line="274" w:lineRule="exact"/>
      <w:ind w:hanging="360"/>
    </w:pPr>
    <w:rPr>
      <w:rFonts w:ascii="Times New Roman" w:eastAsia="Times New Roman" w:hAnsi="Times New Roman" w:cs="Times New Roman"/>
      <w:spacing w:val="3"/>
      <w:sz w:val="21"/>
      <w:szCs w:val="21"/>
      <w:lang w:eastAsia="en-US"/>
    </w:rPr>
  </w:style>
  <w:style w:type="paragraph" w:customStyle="1" w:styleId="ConsPlusNormal">
    <w:name w:val="ConsPlusNormal"/>
    <w:rsid w:val="004E1B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E1B5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617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17287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617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287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B677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m.shkola-muzykalnaya@list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3</Pages>
  <Words>1371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МБУДОРШИ</cp:lastModifiedBy>
  <cp:revision>19</cp:revision>
  <cp:lastPrinted>2021-10-15T09:22:00Z</cp:lastPrinted>
  <dcterms:created xsi:type="dcterms:W3CDTF">2016-12-08T10:47:00Z</dcterms:created>
  <dcterms:modified xsi:type="dcterms:W3CDTF">2021-11-08T07:17:00Z</dcterms:modified>
</cp:coreProperties>
</file>