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E7" w:rsidRPr="007C1CF7" w:rsidRDefault="007C1CF7" w:rsidP="00087EE7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7C1CF7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МИНИСТЕРСТВО КУЛЬТУРЫ РОССИЙСКОЙ ФЕДЕРАЦИИ</w:t>
      </w:r>
    </w:p>
    <w:p w:rsidR="007C1CF7" w:rsidRDefault="007C1CF7" w:rsidP="00087EE7">
      <w:pPr>
        <w:jc w:val="center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7C1CF7" w:rsidRDefault="007C1CF7" w:rsidP="00087EE7">
      <w:pPr>
        <w:jc w:val="center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7C1CF7" w:rsidRDefault="007C1CF7" w:rsidP="00087EE7">
      <w:pPr>
        <w:jc w:val="center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7C1CF7" w:rsidRDefault="007C1CF7" w:rsidP="00087EE7">
      <w:pPr>
        <w:jc w:val="center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7C1CF7" w:rsidRDefault="007C1CF7" w:rsidP="00087EE7">
      <w:pPr>
        <w:jc w:val="center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7C1CF7" w:rsidRDefault="007C1CF7" w:rsidP="00087EE7">
      <w:pPr>
        <w:jc w:val="center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7C1CF7" w:rsidRPr="00087EE7" w:rsidRDefault="007C1CF7" w:rsidP="00087EE7">
      <w:pPr>
        <w:jc w:val="center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E2566E" w:rsidRDefault="00087EE7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C33F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ДОПОЛНИТЕЛЬНАЯ ПРЕДПРОФЕССИОНАЛЬНАЯ ОБЩЕОБРАЗОВАТЕЛЬНАЯ ПРОГРАММА В ОБЛАСТИ ХОРЕОГРАФИЧЕСКОГО ИСКУССТВА </w:t>
      </w:r>
    </w:p>
    <w:p w:rsidR="00087EE7" w:rsidRPr="002C33FC" w:rsidRDefault="00087EE7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C33F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«ХОРЕОГРАФИЧЕСКОЕ ТВОРЧЕСТВО»</w:t>
      </w:r>
    </w:p>
    <w:p w:rsidR="00087EE7" w:rsidRDefault="00087EE7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415E6D" w:rsidRPr="00446B2E" w:rsidRDefault="00415E6D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087EE7" w:rsidRPr="002C33FC" w:rsidRDefault="00087EE7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C33F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</w:t>
      </w:r>
      <w:r w:rsidR="00446B2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редметная область</w:t>
      </w:r>
      <w:r w:rsidRPr="002C33F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</w:p>
    <w:p w:rsidR="00087EE7" w:rsidRPr="002C33FC" w:rsidRDefault="00087EE7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C33F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ПО.02. ТЕОРИЯ И ИСТОРИЯ ИСКУССТВ</w:t>
      </w:r>
    </w:p>
    <w:p w:rsidR="00087EE7" w:rsidRPr="00415E6D" w:rsidRDefault="00087EE7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</w:p>
    <w:p w:rsidR="00415E6D" w:rsidRPr="00415E6D" w:rsidRDefault="00415E6D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</w:p>
    <w:p w:rsidR="00446B2E" w:rsidRDefault="00446B2E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</w:p>
    <w:p w:rsidR="00415E6D" w:rsidRPr="00415E6D" w:rsidRDefault="00415E6D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</w:p>
    <w:p w:rsidR="007C1CF7" w:rsidRDefault="007C1CF7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ПРИМЕРНАЯ ПРОГРАММА</w:t>
      </w:r>
    </w:p>
    <w:p w:rsidR="002C33FC" w:rsidRPr="00446B2E" w:rsidRDefault="00446B2E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 w:rsidRPr="00446B2E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по учебному предмету</w:t>
      </w:r>
    </w:p>
    <w:p w:rsidR="00087EE7" w:rsidRPr="00415E6D" w:rsidRDefault="002C33FC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42"/>
          <w:szCs w:val="42"/>
          <w:lang w:val="ru-RU"/>
        </w:rPr>
      </w:pPr>
      <w:r w:rsidRPr="00415E6D">
        <w:rPr>
          <w:rFonts w:ascii="Times New Roman" w:hAnsi="Times New Roman" w:cs="Times New Roman"/>
          <w:b/>
          <w:i w:val="0"/>
          <w:sz w:val="42"/>
          <w:szCs w:val="42"/>
          <w:lang w:val="ru-RU"/>
        </w:rPr>
        <w:t>ПО.02.</w:t>
      </w:r>
      <w:r w:rsidR="00087EE7" w:rsidRPr="00415E6D">
        <w:rPr>
          <w:rFonts w:ascii="Times New Roman" w:hAnsi="Times New Roman" w:cs="Times New Roman"/>
          <w:b/>
          <w:i w:val="0"/>
          <w:sz w:val="42"/>
          <w:szCs w:val="42"/>
          <w:lang w:val="ru-RU"/>
        </w:rPr>
        <w:t>УП.01</w:t>
      </w:r>
      <w:r w:rsidR="00A7575C" w:rsidRPr="00415E6D">
        <w:rPr>
          <w:rFonts w:ascii="Times New Roman" w:hAnsi="Times New Roman" w:cs="Times New Roman"/>
          <w:b/>
          <w:i w:val="0"/>
          <w:sz w:val="42"/>
          <w:szCs w:val="42"/>
          <w:lang w:val="ru-RU"/>
        </w:rPr>
        <w:t>.</w:t>
      </w:r>
      <w:r w:rsidR="00087EE7" w:rsidRPr="00415E6D">
        <w:rPr>
          <w:rFonts w:ascii="Times New Roman" w:hAnsi="Times New Roman" w:cs="Times New Roman"/>
          <w:b/>
          <w:i w:val="0"/>
          <w:sz w:val="42"/>
          <w:szCs w:val="42"/>
          <w:lang w:val="ru-RU"/>
        </w:rPr>
        <w:t xml:space="preserve"> СЛУШАНИЕ МУЗЫКИ И МУЗЫКАЛЬНАЯ ГРАМОТА</w:t>
      </w:r>
    </w:p>
    <w:p w:rsidR="00087EE7" w:rsidRPr="00087EE7" w:rsidRDefault="00087EE7" w:rsidP="00446B2E">
      <w:pPr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087EE7" w:rsidRPr="00087EE7" w:rsidRDefault="00087EE7" w:rsidP="00446B2E">
      <w:pPr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0A4FB1" w:rsidRPr="00087EE7" w:rsidRDefault="000A4FB1" w:rsidP="00446B2E">
      <w:pPr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0A4FB1" w:rsidRPr="00087EE7" w:rsidRDefault="000A4FB1" w:rsidP="00446B2E">
      <w:pPr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0A4FB1" w:rsidRDefault="000A4FB1" w:rsidP="00446B2E">
      <w:pPr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0A4FB1" w:rsidRDefault="000A4FB1" w:rsidP="00446B2E">
      <w:pPr>
        <w:spacing w:after="0"/>
        <w:jc w:val="center"/>
        <w:rPr>
          <w:sz w:val="28"/>
          <w:szCs w:val="28"/>
          <w:lang w:val="ru-RU"/>
        </w:rPr>
      </w:pPr>
    </w:p>
    <w:p w:rsidR="002C33FC" w:rsidRDefault="002C33FC" w:rsidP="00446B2E">
      <w:pPr>
        <w:spacing w:after="0"/>
        <w:jc w:val="center"/>
        <w:rPr>
          <w:sz w:val="28"/>
          <w:szCs w:val="28"/>
          <w:lang w:val="ru-RU"/>
        </w:rPr>
      </w:pPr>
    </w:p>
    <w:p w:rsidR="00415E6D" w:rsidRDefault="00415E6D" w:rsidP="00446B2E">
      <w:pPr>
        <w:spacing w:after="0"/>
        <w:jc w:val="center"/>
        <w:rPr>
          <w:sz w:val="28"/>
          <w:szCs w:val="28"/>
          <w:lang w:val="ru-RU"/>
        </w:rPr>
      </w:pPr>
    </w:p>
    <w:p w:rsidR="000A4FB1" w:rsidRPr="007C1CF7" w:rsidRDefault="000A4FB1" w:rsidP="00446B2E">
      <w:pPr>
        <w:spacing w:after="0"/>
        <w:jc w:val="center"/>
        <w:rPr>
          <w:rFonts w:ascii="Times New Roman" w:hAnsi="Times New Roman"/>
          <w:b/>
          <w:i w:val="0"/>
          <w:sz w:val="28"/>
          <w:lang w:val="ru-RU"/>
        </w:rPr>
      </w:pPr>
      <w:r w:rsidRPr="007C1CF7">
        <w:rPr>
          <w:rFonts w:ascii="Times New Roman" w:hAnsi="Times New Roman"/>
          <w:b/>
          <w:i w:val="0"/>
          <w:sz w:val="28"/>
          <w:lang w:val="ru-RU"/>
        </w:rPr>
        <w:t>201</w:t>
      </w:r>
      <w:r w:rsidR="00E84954">
        <w:rPr>
          <w:rFonts w:ascii="Times New Roman" w:hAnsi="Times New Roman"/>
          <w:b/>
          <w:i w:val="0"/>
          <w:sz w:val="28"/>
          <w:lang w:val="ru-RU"/>
        </w:rPr>
        <w:t>9</w:t>
      </w:r>
      <w:r w:rsidRPr="007C1CF7">
        <w:rPr>
          <w:rFonts w:ascii="Times New Roman" w:hAnsi="Times New Roman"/>
          <w:b/>
          <w:i w:val="0"/>
          <w:sz w:val="28"/>
          <w:lang w:val="ru-RU"/>
        </w:rPr>
        <w:t xml:space="preserve"> </w:t>
      </w:r>
    </w:p>
    <w:p w:rsidR="00E15540" w:rsidRDefault="00E15540" w:rsidP="00E15540">
      <w:pPr>
        <w:rPr>
          <w:rFonts w:ascii="Times New Roman" w:hAnsi="Times New Roman"/>
          <w:i w:val="0"/>
          <w:sz w:val="28"/>
          <w:lang w:val="ru-RU"/>
        </w:rPr>
      </w:pPr>
    </w:p>
    <w:p w:rsidR="00E15540" w:rsidRDefault="00E15540" w:rsidP="00E15540">
      <w:pPr>
        <w:rPr>
          <w:rFonts w:ascii="Times New Roman" w:hAnsi="Times New Roman"/>
          <w:i w:val="0"/>
          <w:sz w:val="28"/>
          <w:lang w:val="ru-RU"/>
        </w:rPr>
      </w:pPr>
    </w:p>
    <w:p w:rsidR="007F3195" w:rsidRDefault="00463C83" w:rsidP="00E15540">
      <w:pPr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noProof/>
          <w:sz w:val="28"/>
          <w:lang w:val="ru-RU" w:eastAsia="ru-RU" w:bidi="ar-SA"/>
        </w:rPr>
        <w:drawing>
          <wp:inline distT="0" distB="0" distL="0" distR="0">
            <wp:extent cx="6191885" cy="3926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392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95" w:rsidRDefault="007F3195" w:rsidP="00E15540">
      <w:pPr>
        <w:rPr>
          <w:rFonts w:ascii="Times New Roman" w:hAnsi="Times New Roman"/>
          <w:i w:val="0"/>
          <w:sz w:val="28"/>
          <w:lang w:val="ru-RU"/>
        </w:rPr>
      </w:pPr>
    </w:p>
    <w:p w:rsidR="00463C83" w:rsidRDefault="00463C83" w:rsidP="00E15540">
      <w:pPr>
        <w:rPr>
          <w:rFonts w:ascii="Times New Roman" w:hAnsi="Times New Roman"/>
          <w:i w:val="0"/>
          <w:sz w:val="28"/>
          <w:lang w:val="ru-RU"/>
        </w:rPr>
      </w:pPr>
    </w:p>
    <w:p w:rsidR="00463C83" w:rsidRDefault="00463C83" w:rsidP="00E15540">
      <w:pPr>
        <w:rPr>
          <w:rFonts w:ascii="Times New Roman" w:hAnsi="Times New Roman"/>
          <w:i w:val="0"/>
          <w:sz w:val="28"/>
          <w:lang w:val="ru-RU"/>
        </w:rPr>
      </w:pPr>
    </w:p>
    <w:p w:rsidR="00463C83" w:rsidRDefault="00463C83" w:rsidP="00E15540">
      <w:pPr>
        <w:rPr>
          <w:rFonts w:ascii="Times New Roman" w:hAnsi="Times New Roman"/>
          <w:i w:val="0"/>
          <w:sz w:val="28"/>
          <w:lang w:val="ru-RU"/>
        </w:rPr>
      </w:pPr>
    </w:p>
    <w:p w:rsidR="00463C83" w:rsidRDefault="00463C83" w:rsidP="00E15540">
      <w:pPr>
        <w:rPr>
          <w:rFonts w:ascii="Times New Roman" w:hAnsi="Times New Roman"/>
          <w:i w:val="0"/>
          <w:sz w:val="28"/>
          <w:lang w:val="ru-RU"/>
        </w:rPr>
      </w:pPr>
    </w:p>
    <w:p w:rsidR="00463C83" w:rsidRDefault="00463C83" w:rsidP="00E15540">
      <w:pPr>
        <w:rPr>
          <w:rFonts w:ascii="Times New Roman" w:hAnsi="Times New Roman"/>
          <w:i w:val="0"/>
          <w:sz w:val="28"/>
          <w:lang w:val="ru-RU"/>
        </w:rPr>
      </w:pPr>
    </w:p>
    <w:p w:rsidR="00463C83" w:rsidRDefault="00463C83" w:rsidP="00E15540">
      <w:pPr>
        <w:rPr>
          <w:rFonts w:ascii="Times New Roman" w:hAnsi="Times New Roman"/>
          <w:i w:val="0"/>
          <w:sz w:val="28"/>
          <w:lang w:val="ru-RU"/>
        </w:rPr>
      </w:pPr>
    </w:p>
    <w:p w:rsidR="00463C83" w:rsidRDefault="00463C83" w:rsidP="00E15540">
      <w:pPr>
        <w:rPr>
          <w:rFonts w:ascii="Times New Roman" w:hAnsi="Times New Roman"/>
          <w:i w:val="0"/>
          <w:sz w:val="28"/>
          <w:lang w:val="ru-RU"/>
        </w:rPr>
      </w:pPr>
    </w:p>
    <w:p w:rsidR="00463C83" w:rsidRDefault="00463C83" w:rsidP="00E15540">
      <w:pPr>
        <w:rPr>
          <w:rFonts w:ascii="Times New Roman" w:hAnsi="Times New Roman"/>
          <w:i w:val="0"/>
          <w:sz w:val="28"/>
          <w:lang w:val="ru-RU"/>
        </w:rPr>
      </w:pPr>
    </w:p>
    <w:p w:rsidR="00463C83" w:rsidRDefault="00463C83" w:rsidP="00E15540">
      <w:pPr>
        <w:rPr>
          <w:rFonts w:ascii="Times New Roman" w:hAnsi="Times New Roman"/>
          <w:i w:val="0"/>
          <w:sz w:val="28"/>
          <w:lang w:val="ru-RU"/>
        </w:rPr>
      </w:pPr>
    </w:p>
    <w:p w:rsidR="00463C83" w:rsidRDefault="00463C83" w:rsidP="00E15540">
      <w:pPr>
        <w:rPr>
          <w:rFonts w:ascii="Times New Roman" w:hAnsi="Times New Roman"/>
          <w:i w:val="0"/>
          <w:sz w:val="28"/>
          <w:lang w:val="ru-RU"/>
        </w:rPr>
      </w:pPr>
    </w:p>
    <w:p w:rsidR="00EB5B42" w:rsidRDefault="00EB5B42" w:rsidP="00E15540">
      <w:pPr>
        <w:rPr>
          <w:rFonts w:ascii="Times New Roman" w:hAnsi="Times New Roman"/>
          <w:i w:val="0"/>
          <w:sz w:val="28"/>
          <w:lang w:val="ru-RU"/>
        </w:rPr>
      </w:pPr>
      <w:bookmarkStart w:id="0" w:name="_GoBack"/>
      <w:bookmarkEnd w:id="0"/>
    </w:p>
    <w:p w:rsidR="000A4FB1" w:rsidRPr="00A7575C" w:rsidRDefault="000A4FB1" w:rsidP="00C95822">
      <w:pPr>
        <w:spacing w:line="360" w:lineRule="auto"/>
        <w:ind w:left="1452" w:firstLine="708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Структ</w:t>
      </w:r>
      <w:r w:rsidR="00C95822"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ура программы учебного предмета</w:t>
      </w:r>
    </w:p>
    <w:p w:rsidR="000A4FB1" w:rsidRDefault="000A4FB1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Пояснительная записка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Характеристика учебного предмета, его место и роль в образовательном процессе;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Срок реализации учебного предмета;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Объем учебного времени, предусмотренный учебным планом образовательного</w:t>
      </w:r>
    </w:p>
    <w:p w:rsidR="000A4FB1" w:rsidRPr="00F76857" w:rsidRDefault="00A7575C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A4FB1" w:rsidRPr="00F76857">
        <w:rPr>
          <w:rFonts w:ascii="Times New Roman" w:hAnsi="Times New Roman"/>
          <w:sz w:val="28"/>
          <w:szCs w:val="28"/>
          <w:lang w:val="ru-RU"/>
        </w:rPr>
        <w:t>учреждения на реализацию учебного предмета;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Форма проведения учебных аудиторных занятий;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Цели и задачи учебного предмета;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Обоснование структуры программы учебного предмета;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- Методы обучения; 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Описание материально-технических условий реализации учебного предмета;</w:t>
      </w:r>
    </w:p>
    <w:p w:rsidR="000A4FB1" w:rsidRPr="00A7575C" w:rsidRDefault="000A4FB1">
      <w:pPr>
        <w:pStyle w:val="1c"/>
        <w:rPr>
          <w:rFonts w:ascii="Times New Roman" w:hAnsi="Times New Roman"/>
          <w:i w:val="0"/>
          <w:sz w:val="24"/>
          <w:lang w:val="ru-RU"/>
        </w:rPr>
      </w:pPr>
    </w:p>
    <w:p w:rsidR="000A4FB1" w:rsidRDefault="000A4FB1">
      <w:pPr>
        <w:rPr>
          <w:rFonts w:ascii="Times New Roman" w:hAnsi="Times New Roman"/>
          <w:b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Содержание учебного предмета</w:t>
      </w:r>
      <w:r w:rsidRPr="00A7575C">
        <w:rPr>
          <w:b/>
          <w:i w:val="0"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0A4FB1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Сведения о затратах учебного времени;</w:t>
      </w:r>
    </w:p>
    <w:p w:rsidR="00484548" w:rsidRPr="00F76857" w:rsidRDefault="00484548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Учебно-тематический план;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F76857">
        <w:rPr>
          <w:rFonts w:ascii="Times New Roman" w:hAnsi="Times New Roman"/>
          <w:bCs/>
          <w:sz w:val="28"/>
          <w:szCs w:val="28"/>
          <w:lang w:val="ru-RU"/>
        </w:rPr>
        <w:t>Годовые требования по классам;</w:t>
      </w:r>
    </w:p>
    <w:p w:rsidR="002C33FC" w:rsidRDefault="002C33FC">
      <w:pPr>
        <w:pStyle w:val="1c"/>
        <w:rPr>
          <w:rFonts w:ascii="Times New Roman" w:hAnsi="Times New Roman"/>
          <w:bCs/>
          <w:i w:val="0"/>
          <w:sz w:val="24"/>
          <w:lang w:val="ru-RU"/>
        </w:rPr>
      </w:pPr>
    </w:p>
    <w:p w:rsidR="000A4FB1" w:rsidRPr="00A7575C" w:rsidRDefault="000A4FB1">
      <w:pPr>
        <w:spacing w:before="28"/>
        <w:rPr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III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Требования к уровню подготовки обучающихся</w:t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</w:p>
    <w:p w:rsidR="000A4FB1" w:rsidRDefault="000A4FB1">
      <w:pPr>
        <w:pStyle w:val="1c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IV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  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 xml:space="preserve">Формы и методы контроля, система оценок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- Аттестация: цели, виды, форма, содержание; 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Критерии оценки;</w:t>
      </w:r>
    </w:p>
    <w:p w:rsidR="000A4FB1" w:rsidRDefault="000A4FB1" w:rsidP="00A7575C">
      <w:pPr>
        <w:pStyle w:val="1c"/>
        <w:rPr>
          <w:rFonts w:ascii="Times New Roman" w:hAnsi="Times New Roman"/>
          <w:i w:val="0"/>
          <w:sz w:val="28"/>
          <w:szCs w:val="28"/>
          <w:lang w:val="ru-RU"/>
        </w:rPr>
      </w:pPr>
    </w:p>
    <w:p w:rsidR="000A4FB1" w:rsidRPr="00A7575C" w:rsidRDefault="000A4FB1">
      <w:pPr>
        <w:pStyle w:val="1c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V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Методическое обеспечение учебного процесса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Методические рекоме</w:t>
      </w:r>
      <w:r w:rsidR="006703BF" w:rsidRPr="00F76857">
        <w:rPr>
          <w:rFonts w:ascii="Times New Roman" w:hAnsi="Times New Roman"/>
          <w:sz w:val="28"/>
          <w:szCs w:val="28"/>
          <w:lang w:val="ru-RU"/>
        </w:rPr>
        <w:t>ндации преподавателям</w:t>
      </w:r>
      <w:r w:rsidRPr="00F76857">
        <w:rPr>
          <w:rFonts w:ascii="Times New Roman" w:hAnsi="Times New Roman"/>
          <w:sz w:val="28"/>
          <w:szCs w:val="28"/>
          <w:lang w:val="ru-RU"/>
        </w:rPr>
        <w:t>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Рекомендации по орган</w:t>
      </w:r>
      <w:r w:rsidR="006703BF" w:rsidRPr="00F76857">
        <w:rPr>
          <w:rFonts w:ascii="Times New Roman" w:hAnsi="Times New Roman"/>
          <w:sz w:val="28"/>
          <w:szCs w:val="28"/>
          <w:lang w:val="ru-RU"/>
        </w:rPr>
        <w:t>изации самостоятельной работы уча</w:t>
      </w:r>
      <w:r w:rsidRPr="00F76857">
        <w:rPr>
          <w:rFonts w:ascii="Times New Roman" w:hAnsi="Times New Roman"/>
          <w:sz w:val="28"/>
          <w:szCs w:val="28"/>
          <w:lang w:val="ru-RU"/>
        </w:rPr>
        <w:t>щихся;</w:t>
      </w:r>
    </w:p>
    <w:p w:rsidR="000A4FB1" w:rsidRDefault="000A4FB1">
      <w:pPr>
        <w:pStyle w:val="1c"/>
        <w:ind w:left="426"/>
        <w:rPr>
          <w:rFonts w:ascii="Times New Roman" w:hAnsi="Times New Roman"/>
          <w:sz w:val="28"/>
          <w:szCs w:val="28"/>
          <w:lang w:val="ru-RU"/>
        </w:rPr>
      </w:pPr>
    </w:p>
    <w:p w:rsidR="000A4FB1" w:rsidRPr="00A7575C" w:rsidRDefault="000A4FB1">
      <w:pPr>
        <w:pStyle w:val="1c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VI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 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Списки рекомендуемой литературы</w:t>
      </w:r>
      <w:r w:rsidR="008A20B3"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и видеоматериалов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3A277F" w:rsidRPr="00F76857">
        <w:rPr>
          <w:rFonts w:ascii="Times New Roman" w:hAnsi="Times New Roman"/>
          <w:sz w:val="28"/>
          <w:szCs w:val="28"/>
          <w:lang w:val="ru-RU"/>
        </w:rPr>
        <w:t>Учебная</w:t>
      </w:r>
      <w:r w:rsidR="006703BF" w:rsidRPr="00F76857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3A277F" w:rsidRPr="00F76857">
        <w:rPr>
          <w:rFonts w:ascii="Times New Roman" w:hAnsi="Times New Roman"/>
          <w:sz w:val="28"/>
          <w:szCs w:val="28"/>
          <w:lang w:val="ru-RU"/>
        </w:rPr>
        <w:t>методическая литература</w:t>
      </w:r>
      <w:r w:rsidRPr="00F76857">
        <w:rPr>
          <w:rFonts w:ascii="Times New Roman" w:hAnsi="Times New Roman"/>
          <w:sz w:val="28"/>
          <w:szCs w:val="28"/>
          <w:lang w:val="ru-RU"/>
        </w:rPr>
        <w:t>;</w:t>
      </w:r>
      <w:r w:rsidRPr="00F7685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76857">
        <w:rPr>
          <w:rFonts w:ascii="Times New Roman" w:hAnsi="Times New Roman"/>
          <w:b/>
          <w:sz w:val="28"/>
          <w:szCs w:val="28"/>
          <w:lang w:val="ru-RU"/>
        </w:rPr>
        <w:tab/>
      </w:r>
      <w:r w:rsidRPr="00F76857">
        <w:rPr>
          <w:rFonts w:ascii="Times New Roman" w:hAnsi="Times New Roman"/>
          <w:b/>
          <w:sz w:val="28"/>
          <w:szCs w:val="28"/>
          <w:lang w:val="ru-RU"/>
        </w:rPr>
        <w:tab/>
      </w:r>
      <w:r w:rsidRPr="00F76857">
        <w:rPr>
          <w:rFonts w:ascii="Times New Roman" w:hAnsi="Times New Roman"/>
          <w:b/>
          <w:sz w:val="28"/>
          <w:szCs w:val="28"/>
          <w:lang w:val="ru-RU"/>
        </w:rPr>
        <w:tab/>
      </w:r>
      <w:r w:rsidRPr="00F76857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6703BF" w:rsidRPr="00F76857" w:rsidRDefault="006703BF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Рекомендуемые для просмотра балеты и хореографические номера</w:t>
      </w:r>
    </w:p>
    <w:p w:rsidR="000A4FB1" w:rsidRDefault="000A4FB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0A4FB1" w:rsidRDefault="000A4FB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A4FB1" w:rsidRDefault="000A4FB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15E6D" w:rsidRDefault="00415E6D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15E6D" w:rsidRDefault="00415E6D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A4FB1" w:rsidRDefault="000A4FB1" w:rsidP="001460CB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</w:rPr>
        <w:t>I</w:t>
      </w:r>
      <w:r w:rsidRPr="008032C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 w:rsidR="00087EE7">
        <w:rPr>
          <w:rFonts w:ascii="Times New Roman" w:hAnsi="Times New Roman"/>
          <w:b/>
          <w:i w:val="0"/>
          <w:sz w:val="28"/>
          <w:szCs w:val="28"/>
          <w:lang w:val="ru-RU"/>
        </w:rPr>
        <w:t>ПОЯСНИТЕЛЬНАЯ ЗАПИСКА</w:t>
      </w:r>
    </w:p>
    <w:p w:rsidR="000A4FB1" w:rsidRDefault="000A4FB1" w:rsidP="00415E6D">
      <w:pPr>
        <w:spacing w:after="0" w:line="276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164F4" w:rsidRPr="004164F4" w:rsidRDefault="000A4FB1" w:rsidP="004164F4">
      <w:pPr>
        <w:pStyle w:val="a0"/>
        <w:spacing w:line="480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64F4" w:rsidRPr="004164F4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 и музыкальная грамота» разработана в соответствии с федеральными государственными требованиями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4164F4" w:rsidRPr="004164F4" w:rsidRDefault="004164F4" w:rsidP="004164F4">
      <w:pPr>
        <w:pStyle w:val="a0"/>
        <w:spacing w:line="480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Предмет «Слушание музыки и музыкальная грамота» имеет художественно-эстетическ</w:t>
      </w:r>
      <w:r w:rsidR="00F504FE">
        <w:rPr>
          <w:rFonts w:ascii="Times New Roman" w:hAnsi="Times New Roman" w:cs="Times New Roman"/>
          <w:sz w:val="28"/>
          <w:szCs w:val="28"/>
        </w:rPr>
        <w:t>ую направленность, ориентирован</w:t>
      </w:r>
      <w:r w:rsidRPr="004164F4">
        <w:rPr>
          <w:rFonts w:ascii="Times New Roman" w:hAnsi="Times New Roman" w:cs="Times New Roman"/>
          <w:sz w:val="28"/>
          <w:szCs w:val="28"/>
        </w:rPr>
        <w:t xml:space="preserve"> на воспитание гармонично и всесторонне развитой личности, интегрированной в систему мировой и отечественной музыкальной и хореографической культуры. Изучение курса данного предмета помогает выявлению наиболее творчески  одарённых детей и подготовки их к поступлению  в средние специальные хореографические учебные заведения. Предмет «Слушание музыки и музыкальная грамота» занимает важное место в системе предметов, формирующих художественно-эстетическое восприятие искусства и </w:t>
      </w:r>
      <w:r w:rsidR="00F504FE">
        <w:rPr>
          <w:rFonts w:ascii="Times New Roman" w:hAnsi="Times New Roman" w:cs="Times New Roman"/>
          <w:sz w:val="28"/>
          <w:szCs w:val="28"/>
        </w:rPr>
        <w:t>явлений окружающего</w:t>
      </w:r>
      <w:r w:rsidRPr="004164F4">
        <w:rPr>
          <w:rFonts w:ascii="Times New Roman" w:hAnsi="Times New Roman" w:cs="Times New Roman"/>
          <w:sz w:val="28"/>
          <w:szCs w:val="28"/>
        </w:rPr>
        <w:t xml:space="preserve"> </w:t>
      </w:r>
      <w:r w:rsidR="00F504FE">
        <w:rPr>
          <w:rFonts w:ascii="Times New Roman" w:hAnsi="Times New Roman" w:cs="Times New Roman"/>
          <w:sz w:val="28"/>
          <w:szCs w:val="28"/>
        </w:rPr>
        <w:t>мира</w:t>
      </w:r>
      <w:r w:rsidRPr="004164F4">
        <w:rPr>
          <w:rFonts w:ascii="Times New Roman" w:hAnsi="Times New Roman" w:cs="Times New Roman"/>
          <w:sz w:val="28"/>
          <w:szCs w:val="28"/>
        </w:rPr>
        <w:t xml:space="preserve">, способствует развитию эмоциональной сферы, образного и интеллектуального мышления. Данный предмет является основой для дальнейшего изучения теоретических и </w:t>
      </w:r>
      <w:r w:rsidR="00F504FE">
        <w:rPr>
          <w:rFonts w:ascii="Times New Roman" w:hAnsi="Times New Roman" w:cs="Times New Roman"/>
          <w:sz w:val="28"/>
          <w:szCs w:val="28"/>
        </w:rPr>
        <w:t>исторических</w:t>
      </w:r>
      <w:r w:rsidRPr="004164F4">
        <w:rPr>
          <w:rFonts w:ascii="Times New Roman" w:hAnsi="Times New Roman" w:cs="Times New Roman"/>
          <w:sz w:val="28"/>
          <w:szCs w:val="28"/>
        </w:rPr>
        <w:t xml:space="preserve"> </w:t>
      </w:r>
      <w:r w:rsidR="00A4796D">
        <w:rPr>
          <w:rFonts w:ascii="Times New Roman" w:hAnsi="Times New Roman" w:cs="Times New Roman"/>
          <w:sz w:val="28"/>
          <w:szCs w:val="28"/>
        </w:rPr>
        <w:t xml:space="preserve">предметов, </w:t>
      </w:r>
      <w:r w:rsidR="00F504FE">
        <w:rPr>
          <w:rFonts w:ascii="Times New Roman" w:hAnsi="Times New Roman" w:cs="Times New Roman"/>
          <w:sz w:val="28"/>
          <w:szCs w:val="28"/>
        </w:rPr>
        <w:t>формирования музыкально-теоретического</w:t>
      </w:r>
      <w:r w:rsidR="00F504FE" w:rsidRPr="004164F4">
        <w:rPr>
          <w:rFonts w:ascii="Times New Roman" w:hAnsi="Times New Roman" w:cs="Times New Roman"/>
          <w:sz w:val="28"/>
          <w:szCs w:val="28"/>
        </w:rPr>
        <w:t xml:space="preserve"> кругозор</w:t>
      </w:r>
      <w:r w:rsidR="00F504FE">
        <w:rPr>
          <w:rFonts w:ascii="Times New Roman" w:hAnsi="Times New Roman" w:cs="Times New Roman"/>
          <w:sz w:val="28"/>
          <w:szCs w:val="28"/>
        </w:rPr>
        <w:t xml:space="preserve">а, </w:t>
      </w:r>
      <w:r w:rsidRPr="004164F4">
        <w:rPr>
          <w:rFonts w:ascii="Times New Roman" w:hAnsi="Times New Roman" w:cs="Times New Roman"/>
          <w:sz w:val="28"/>
          <w:szCs w:val="28"/>
        </w:rPr>
        <w:t>необходимым условием профессионального развития на занятиях ритмикой, народно-сценическим и кл</w:t>
      </w:r>
      <w:r w:rsidR="00A4796D">
        <w:rPr>
          <w:rFonts w:ascii="Times New Roman" w:hAnsi="Times New Roman" w:cs="Times New Roman"/>
          <w:sz w:val="28"/>
          <w:szCs w:val="28"/>
        </w:rPr>
        <w:t>ассическим танцем</w:t>
      </w:r>
      <w:r w:rsidR="00F504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857" w:rsidRDefault="006D414F" w:rsidP="004164F4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="004164F4" w:rsidRPr="004164F4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Особенностью предмета «Слушание музыки и музыкальная грамота»  является соединение на занятиях двух видов учебной деятельности: освоение музыкальной грамоты и слушание музыки</w:t>
      </w:r>
      <w:r w:rsidR="000A4FB1" w:rsidRPr="004164F4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4164F4" w:rsidRDefault="000A4FB1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Срок реализации учебного предмета </w:t>
      </w:r>
    </w:p>
    <w:p w:rsidR="000A4FB1" w:rsidRDefault="000A4FB1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«Слушание музыки и музыкальная грамота»</w:t>
      </w:r>
    </w:p>
    <w:p w:rsidR="000A4FB1" w:rsidRDefault="000A4FB1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Программа по предмету «Слушание музыки и музыкальная грамота» рассчитана на один год обучения в рамках  5-летнего срока </w:t>
      </w:r>
      <w:r w:rsidR="00775F61">
        <w:rPr>
          <w:rFonts w:ascii="Times New Roman" w:hAnsi="Times New Roman"/>
          <w:i w:val="0"/>
          <w:sz w:val="28"/>
          <w:szCs w:val="28"/>
          <w:lang w:val="ru-RU"/>
        </w:rPr>
        <w:t xml:space="preserve">обучения </w:t>
      </w:r>
      <w:r>
        <w:rPr>
          <w:rFonts w:ascii="Times New Roman" w:hAnsi="Times New Roman"/>
          <w:i w:val="0"/>
          <w:sz w:val="28"/>
          <w:szCs w:val="28"/>
          <w:lang w:val="ru-RU"/>
        </w:rPr>
        <w:t>и на 4 года — в рамках 8-летнего срока.</w:t>
      </w:r>
    </w:p>
    <w:p w:rsidR="000A4FB1" w:rsidRDefault="000A4FB1" w:rsidP="00775F61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Занятия проходят один раз в неделю по 1,5 часа</w:t>
      </w:r>
      <w:r w:rsidR="00775F61">
        <w:rPr>
          <w:rFonts w:ascii="Times New Roman" w:hAnsi="Times New Roman"/>
          <w:i w:val="0"/>
          <w:sz w:val="28"/>
          <w:szCs w:val="28"/>
          <w:lang w:val="ru-RU"/>
        </w:rPr>
        <w:t xml:space="preserve"> – при 5-летнем сроке обучения. </w:t>
      </w:r>
      <w:r>
        <w:rPr>
          <w:rFonts w:ascii="Times New Roman" w:hAnsi="Times New Roman"/>
          <w:i w:val="0"/>
          <w:sz w:val="28"/>
          <w:szCs w:val="28"/>
          <w:lang w:val="ru-RU"/>
        </w:rPr>
        <w:t>По 8-летней программе занятия проходят один раз в неделю по 1 часу.</w:t>
      </w:r>
    </w:p>
    <w:p w:rsidR="000A4FB1" w:rsidRPr="0016153E" w:rsidRDefault="000A4FB1" w:rsidP="0016153E">
      <w:pPr>
        <w:pStyle w:val="Body1"/>
        <w:spacing w:line="360" w:lineRule="auto"/>
        <w:ind w:firstLine="720"/>
        <w:jc w:val="center"/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  <w:t>Объем учебного времени, предусмотренный учебным планом образовательного учреждения</w:t>
      </w:r>
      <w:r w:rsidR="00A4796D"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  <w:t xml:space="preserve"> на реализацию предмета «Слушани</w:t>
      </w:r>
      <w:r w:rsidR="0016153E"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  <w:t>е музыки и музыкальная грамота»</w:t>
      </w:r>
    </w:p>
    <w:p w:rsidR="004164F4" w:rsidRDefault="000A4FB1" w:rsidP="004164F4">
      <w:pPr>
        <w:pStyle w:val="Body1"/>
        <w:ind w:firstLine="720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Нормативный срок  обучения – 5 лет</w:t>
      </w:r>
    </w:p>
    <w:p w:rsidR="004164F4" w:rsidRDefault="004164F4" w:rsidP="004164F4">
      <w:pPr>
        <w:pStyle w:val="Body1"/>
        <w:ind w:firstLine="720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  <w:t>Таблица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4643"/>
      </w:tblGrid>
      <w:tr w:rsidR="00775F61" w:rsidRPr="001460CB" w:rsidTr="00415E6D">
        <w:trPr>
          <w:trHeight w:val="375"/>
          <w:jc w:val="center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16153E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  <w:t>Виды учебной нагрузки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16153E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  <w:t>Срок обучения/класс</w:t>
            </w:r>
          </w:p>
        </w:tc>
      </w:tr>
      <w:tr w:rsidR="00775F61" w:rsidRPr="001460CB" w:rsidTr="00415E6D">
        <w:trPr>
          <w:trHeight w:val="290"/>
          <w:jc w:val="center"/>
        </w:trPr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16153E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16153E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  <w:t>1 год обучения (</w:t>
            </w: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 xml:space="preserve">1 </w:t>
            </w: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  <w:t>класс)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Максимальная учебная нагрузка </w:t>
            </w:r>
          </w:p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(на весь период обучения)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</w:rPr>
              <w:t>82,5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Количество часов на аудиторные занятия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</w:rPr>
              <w:t>49,5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Количество часов на самостоятельные занятия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</w:rPr>
              <w:t>33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Количество часов на аудиторные занятия (в неделю)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1,5</w:t>
            </w:r>
          </w:p>
        </w:tc>
      </w:tr>
    </w:tbl>
    <w:p w:rsidR="000A4FB1" w:rsidRPr="001460CB" w:rsidRDefault="000A4FB1">
      <w:pPr>
        <w:pStyle w:val="Body1"/>
        <w:spacing w:line="360" w:lineRule="auto"/>
        <w:jc w:val="both"/>
        <w:rPr>
          <w:rFonts w:ascii="Times New Roman" w:hAnsi="Times New Roman"/>
          <w:b/>
          <w:i/>
          <w:color w:val="00000A"/>
          <w:sz w:val="16"/>
          <w:szCs w:val="16"/>
          <w:lang w:val="ru-RU"/>
        </w:rPr>
      </w:pPr>
    </w:p>
    <w:p w:rsidR="004164F4" w:rsidRDefault="004164F4" w:rsidP="004164F4">
      <w:pPr>
        <w:pStyle w:val="Body1"/>
        <w:jc w:val="center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Нормативный срок  обучения – 8 лет </w:t>
      </w:r>
    </w:p>
    <w:p w:rsidR="001460CB" w:rsidRPr="0016153E" w:rsidRDefault="004164F4" w:rsidP="004164F4">
      <w:pPr>
        <w:pStyle w:val="Body1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 w:rsidR="001460CB" w:rsidRPr="0016153E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Таблица 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1418"/>
        <w:gridCol w:w="1701"/>
        <w:gridCol w:w="1559"/>
        <w:gridCol w:w="1307"/>
        <w:gridCol w:w="7"/>
      </w:tblGrid>
      <w:tr w:rsidR="00775F61" w:rsidTr="00415E6D">
        <w:trPr>
          <w:trHeight w:val="540"/>
          <w:jc w:val="center"/>
        </w:trPr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Виды учебной нагрузки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775F61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Срок обучения/класс</w:t>
            </w:r>
          </w:p>
        </w:tc>
      </w:tr>
      <w:tr w:rsidR="00775F61" w:rsidTr="00415E6D">
        <w:trPr>
          <w:trHeight w:val="411"/>
          <w:jc w:val="center"/>
        </w:trPr>
        <w:tc>
          <w:tcPr>
            <w:tcW w:w="3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5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415E6D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4 года обучения (</w:t>
            </w: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1-</w:t>
            </w: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4</w:t>
            </w: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классы</w:t>
            </w:r>
            <w:proofErr w:type="spellEnd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)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Максимальная учебная нагрузка </w:t>
            </w:r>
          </w:p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(на весь период обучения)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262</w:t>
            </w:r>
          </w:p>
        </w:tc>
      </w:tr>
      <w:tr w:rsidR="000A4FB1" w:rsidTr="00415E6D">
        <w:trPr>
          <w:gridAfter w:val="1"/>
          <w:wAfter w:w="7" w:type="dxa"/>
          <w:trHeight w:val="680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Количество часов на 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775F6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0A4FB1" w:rsidTr="00415E6D">
        <w:trPr>
          <w:gridAfter w:val="1"/>
          <w:wAfter w:w="7" w:type="dxa"/>
          <w:trHeight w:val="680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Общее количество часов на самостоятельные занятия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0A4FB1" w:rsidTr="00415E6D">
        <w:trPr>
          <w:gridAfter w:val="1"/>
          <w:wAfter w:w="7" w:type="dxa"/>
          <w:trHeight w:val="680"/>
          <w:jc w:val="center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22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Количество часов на аудиторные занятия </w:t>
            </w:r>
          </w:p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(в неделю)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</w:tr>
    </w:tbl>
    <w:p w:rsidR="000A4FB1" w:rsidRDefault="000A4FB1">
      <w:pPr>
        <w:pStyle w:val="Body1"/>
        <w:spacing w:line="360" w:lineRule="auto"/>
        <w:jc w:val="center"/>
      </w:pPr>
    </w:p>
    <w:p w:rsidR="000A4FB1" w:rsidRDefault="000A4FB1">
      <w:pPr>
        <w:pStyle w:val="Body1"/>
        <w:spacing w:line="360" w:lineRule="auto"/>
        <w:ind w:hanging="30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Форма проведения учебных аудиторных занятий</w:t>
      </w:r>
    </w:p>
    <w:p w:rsidR="000A4FB1" w:rsidRDefault="000A4FB1">
      <w:pPr>
        <w:pStyle w:val="Body1"/>
        <w:spacing w:line="360" w:lineRule="auto"/>
        <w:ind w:firstLine="7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Занятия по учебному предмету «Слушание музыки и музыкальная грамота» проходят в мелкогрупповой</w:t>
      </w:r>
      <w:r>
        <w:rPr>
          <w:rFonts w:ascii="Times New Roman" w:hAnsi="Times New Roman"/>
          <w:sz w:val="28"/>
          <w:szCs w:val="28"/>
          <w:lang w:val="ru-RU"/>
        </w:rPr>
        <w:t xml:space="preserve"> (от 4 до 10 человек) форме. Рекомендуемая продолжительность урока - 45 минут.  </w:t>
      </w:r>
    </w:p>
    <w:p w:rsidR="000A4FB1" w:rsidRPr="00775F61" w:rsidRDefault="000A4FB1" w:rsidP="00775F61">
      <w:pPr>
        <w:pStyle w:val="Body1"/>
        <w:spacing w:line="360" w:lineRule="auto"/>
        <w:ind w:firstLine="7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Мелкогрупповая форма позволяет преподавателю применить в учебном процессе дифференциров</w:t>
      </w:r>
      <w:r w:rsidR="00775F61">
        <w:rPr>
          <w:rFonts w:ascii="Times New Roman" w:hAnsi="Times New Roman"/>
          <w:sz w:val="28"/>
          <w:szCs w:val="28"/>
          <w:lang w:val="ru-RU"/>
        </w:rPr>
        <w:t>анный и индивидуальный подходы.</w:t>
      </w:r>
    </w:p>
    <w:p w:rsidR="000A4FB1" w:rsidRDefault="000A4FB1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Цель и задачи учебного предмета</w:t>
      </w:r>
    </w:p>
    <w:p w:rsidR="004519BF" w:rsidRPr="006C784E" w:rsidRDefault="000A4FB1" w:rsidP="00451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4F4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Целью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предмета является </w:t>
      </w:r>
      <w:r w:rsidR="004519BF" w:rsidRPr="004519BF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</w:t>
      </w:r>
      <w:r w:rsidR="004519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64F4" w:rsidRPr="004164F4" w:rsidRDefault="004164F4" w:rsidP="004164F4">
      <w:pPr>
        <w:pStyle w:val="a0"/>
        <w:spacing w:line="48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4164F4">
        <w:rPr>
          <w:rFonts w:ascii="Times New Roman" w:hAnsi="Times New Roman" w:cs="Times New Roman"/>
          <w:sz w:val="28"/>
          <w:szCs w:val="28"/>
        </w:rPr>
        <w:t xml:space="preserve"> предмета «Слушание музыки и музыкальная грамота» являются: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обучение основам музыкальной грамоты;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 xml:space="preserve">развитие у обучающихся навыков восприятия музыкальных произведений; 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формирование образного мышления</w:t>
      </w:r>
      <w:r w:rsidR="00A4796D">
        <w:rPr>
          <w:rFonts w:ascii="Times New Roman" w:hAnsi="Times New Roman" w:cs="Times New Roman"/>
          <w:sz w:val="28"/>
          <w:szCs w:val="28"/>
        </w:rPr>
        <w:t>,</w:t>
      </w:r>
      <w:r w:rsidRPr="004164F4">
        <w:rPr>
          <w:rFonts w:ascii="Times New Roman" w:hAnsi="Times New Roman" w:cs="Times New Roman"/>
          <w:sz w:val="28"/>
          <w:szCs w:val="28"/>
        </w:rPr>
        <w:t xml:space="preserve"> необходимого для развития  творческой личности;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создание необходимой теоретической базы для понимания обучающимися связи музыкального и хо</w:t>
      </w:r>
      <w:r w:rsidR="00A4796D">
        <w:rPr>
          <w:rFonts w:ascii="Times New Roman" w:hAnsi="Times New Roman" w:cs="Times New Roman"/>
          <w:sz w:val="28"/>
          <w:szCs w:val="28"/>
        </w:rPr>
        <w:t>реографического искусства</w:t>
      </w:r>
      <w:r w:rsidRPr="004164F4">
        <w:rPr>
          <w:rFonts w:ascii="Times New Roman" w:hAnsi="Times New Roman" w:cs="Times New Roman"/>
          <w:sz w:val="28"/>
          <w:szCs w:val="28"/>
        </w:rPr>
        <w:t>;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 xml:space="preserve">формирование целостного представления об исторических путях развития народной музыкальной культуры в песенном и танцевальном жанрах; </w:t>
      </w:r>
    </w:p>
    <w:p w:rsidR="004164F4" w:rsidRPr="004164F4" w:rsidRDefault="004164F4" w:rsidP="0048454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формирование умения эмоционально-образно воспринимать и характеризовать музыкальные произведения;</w:t>
      </w:r>
    </w:p>
    <w:p w:rsidR="004164F4" w:rsidRPr="004164F4" w:rsidRDefault="004164F4" w:rsidP="0048454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эстетическое воспитание учащихся средствами музыкального и хореографического искусства.</w:t>
      </w:r>
    </w:p>
    <w:p w:rsidR="000A4FB1" w:rsidRDefault="000A4FB1" w:rsidP="00484548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Обоснование структуры учеб</w:t>
      </w:r>
      <w:r w:rsidR="000640DA">
        <w:rPr>
          <w:rFonts w:ascii="Times New Roman" w:hAnsi="Times New Roman"/>
          <w:b/>
          <w:i/>
          <w:sz w:val="28"/>
          <w:szCs w:val="28"/>
          <w:lang w:val="ru-RU"/>
        </w:rPr>
        <w:t xml:space="preserve">ного предмета </w:t>
      </w:r>
    </w:p>
    <w:p w:rsidR="004164F4" w:rsidRPr="004164F4" w:rsidRDefault="004164F4" w:rsidP="00484548">
      <w:pPr>
        <w:pStyle w:val="a0"/>
        <w:spacing w:after="0" w:line="360" w:lineRule="auto"/>
        <w:ind w:firstLine="689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4164F4" w:rsidRPr="004164F4" w:rsidRDefault="004164F4" w:rsidP="00484548">
      <w:pPr>
        <w:pStyle w:val="a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32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13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22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13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22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18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:rsidR="004164F4" w:rsidRPr="004164F4" w:rsidRDefault="004164F4" w:rsidP="00484548">
      <w:pPr>
        <w:pStyle w:val="a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A4FB1" w:rsidRPr="008032CB" w:rsidRDefault="000A4F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032CB">
        <w:rPr>
          <w:rFonts w:ascii="Times New Roman" w:hAnsi="Times New Roman"/>
          <w:b/>
          <w:sz w:val="28"/>
          <w:szCs w:val="28"/>
          <w:lang w:val="ru-RU"/>
        </w:rPr>
        <w:t>Методы обучения</w:t>
      </w:r>
    </w:p>
    <w:p w:rsidR="000A4FB1" w:rsidRDefault="000A4FB1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0A4FB1" w:rsidRDefault="00913FCF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sz w:val="28"/>
          <w:szCs w:val="28"/>
          <w:lang w:val="ru-RU"/>
        </w:rPr>
        <w:t>метод организации учебной деятельности (словесный, наглядный, практический);</w:t>
      </w:r>
    </w:p>
    <w:p w:rsidR="000A4FB1" w:rsidRDefault="00913FCF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sz w:val="28"/>
          <w:szCs w:val="28"/>
          <w:lang w:val="ru-RU"/>
        </w:rPr>
        <w:t xml:space="preserve"> репродуктивный метод (неоднократное воспроизведение полученных знаний);</w:t>
      </w:r>
    </w:p>
    <w:p w:rsidR="000A4FB1" w:rsidRDefault="00913FCF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sz w:val="28"/>
          <w:szCs w:val="28"/>
          <w:lang w:val="ru-RU"/>
        </w:rPr>
        <w:t>метод стимулирования и мотивации (формирование интереса ребенка);</w:t>
      </w:r>
    </w:p>
    <w:p w:rsidR="000A4FB1" w:rsidRDefault="00913FCF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sz w:val="28"/>
          <w:szCs w:val="28"/>
          <w:lang w:val="ru-RU"/>
        </w:rPr>
        <w:t>метод активного обучения (</w:t>
      </w:r>
      <w:r w:rsidR="008357B4">
        <w:rPr>
          <w:rFonts w:ascii="Times New Roman" w:hAnsi="Times New Roman"/>
          <w:sz w:val="28"/>
          <w:szCs w:val="28"/>
          <w:lang w:val="ru-RU"/>
        </w:rPr>
        <w:t>мотивация обучающихся к самостоятельному, инициативному и творческому освоению учебного материала</w:t>
      </w:r>
      <w:r w:rsidR="000A4FB1">
        <w:rPr>
          <w:rFonts w:ascii="Times New Roman" w:hAnsi="Times New Roman"/>
          <w:sz w:val="28"/>
          <w:szCs w:val="28"/>
          <w:lang w:val="ru-RU"/>
        </w:rPr>
        <w:t>);</w:t>
      </w:r>
    </w:p>
    <w:p w:rsidR="000A4FB1" w:rsidRDefault="00913FCF">
      <w:pPr>
        <w:spacing w:after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аналитический (сравнения и обобщения, развитие логического мышления);</w:t>
      </w:r>
    </w:p>
    <w:p w:rsidR="000A4FB1" w:rsidRDefault="00913FCF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0A4FB1" w:rsidRDefault="000A4FB1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</w:t>
      </w:r>
      <w:r w:rsidR="00484548">
        <w:rPr>
          <w:rFonts w:ascii="Times New Roman" w:hAnsi="Times New Roman"/>
          <w:color w:val="00000A"/>
          <w:sz w:val="28"/>
          <w:szCs w:val="28"/>
          <w:lang w:val="ru-RU"/>
        </w:rPr>
        <w:t xml:space="preserve"> предпрофессиональной программы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являются наиболее продуктивными  при </w:t>
      </w:r>
      <w:r w:rsidR="008032CB">
        <w:rPr>
          <w:rFonts w:ascii="Times New Roman" w:hAnsi="Times New Roman"/>
          <w:color w:val="00000A"/>
          <w:sz w:val="28"/>
          <w:szCs w:val="28"/>
          <w:lang w:val="ru-RU"/>
        </w:rPr>
        <w:t>организации учебного процесса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и основаны на проверенных методиках и многолетнем опыте.</w:t>
      </w:r>
    </w:p>
    <w:p w:rsidR="000A4FB1" w:rsidRDefault="000A4FB1" w:rsidP="004164F4">
      <w:pPr>
        <w:pStyle w:val="Body1"/>
        <w:spacing w:before="240"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Описание материально-технических условий реализации учебного предмета </w:t>
      </w:r>
    </w:p>
    <w:p w:rsidR="008357B4" w:rsidRDefault="000A4FB1">
      <w:pPr>
        <w:widowControl w:val="0"/>
        <w:spacing w:after="0" w:line="360" w:lineRule="auto"/>
        <w:ind w:firstLine="675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A4FB1" w:rsidRDefault="000A4FB1">
      <w:pPr>
        <w:widowControl w:val="0"/>
        <w:spacing w:after="0" w:line="360" w:lineRule="auto"/>
        <w:ind w:firstLine="675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 xml:space="preserve">Учебные аудитории, предназначенные для реализации учебного предмета оснащаются пианино/роялями,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звукотехническим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0A4FB1" w:rsidRPr="004B5727" w:rsidRDefault="000A4FB1" w:rsidP="00A06A32">
      <w:pPr>
        <w:pStyle w:val="1d"/>
        <w:spacing w:after="0" w:line="360" w:lineRule="auto"/>
        <w:ind w:left="0" w:firstLine="690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 w:rsidR="004B5727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:rsidR="000A4FB1" w:rsidRDefault="000A4FB1" w:rsidP="00A06A32">
      <w:pPr>
        <w:spacing w:after="0" w:line="360" w:lineRule="auto"/>
        <w:ind w:firstLine="705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Помещения </w:t>
      </w:r>
      <w:r w:rsidR="004164F4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для проведения учебных занятий </w:t>
      </w: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должны бы</w:t>
      </w:r>
      <w:r w:rsidR="004370CB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ть </w:t>
      </w:r>
      <w:proofErr w:type="spellStart"/>
      <w:r w:rsidR="004370CB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звукоизолированы</w:t>
      </w:r>
      <w:proofErr w:type="spellEnd"/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:rsidR="00A06A32" w:rsidRDefault="00484548" w:rsidP="000640DA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Успешному о</w:t>
      </w:r>
      <w:r w:rsidR="00A06A32">
        <w:rPr>
          <w:rFonts w:ascii="Times New Roman" w:hAnsi="Times New Roman"/>
          <w:i w:val="0"/>
          <w:sz w:val="28"/>
          <w:szCs w:val="28"/>
          <w:lang w:val="ru-RU"/>
        </w:rPr>
        <w:t>своению обучающимися данной программы способствует использование аудио</w:t>
      </w:r>
      <w:r w:rsidR="004164F4"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A06A32">
        <w:rPr>
          <w:rFonts w:ascii="Times New Roman" w:hAnsi="Times New Roman"/>
          <w:i w:val="0"/>
          <w:sz w:val="28"/>
          <w:szCs w:val="28"/>
          <w:lang w:val="ru-RU"/>
        </w:rPr>
        <w:t xml:space="preserve"> и видеоматериалов. Реализация программы обеспечивается доступом каждого обучающегося к библиотечным фондам и фондам фонотеки, аудио и видеозаписей, формируемым по полному перечню учебных предметов учебного плана. Во время самостоятельной работы обучающиеся могут быть обеспечены доступом к сети Интернет.</w:t>
      </w:r>
    </w:p>
    <w:p w:rsidR="000A4FB1" w:rsidRDefault="000A4FB1" w:rsidP="008357B4">
      <w:pPr>
        <w:pStyle w:val="Body1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Содержание учебного предмета</w:t>
      </w:r>
    </w:p>
    <w:p w:rsidR="000A4FB1" w:rsidRDefault="000A4FB1">
      <w:pPr>
        <w:pStyle w:val="1c"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      1.</w:t>
      </w:r>
      <w:r w:rsidR="00E37634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4370CB">
        <w:rPr>
          <w:rFonts w:ascii="Times New Roman" w:hAnsi="Times New Roman"/>
          <w:b/>
          <w:i w:val="0"/>
          <w:sz w:val="28"/>
          <w:szCs w:val="28"/>
          <w:lang w:val="ru-RU"/>
        </w:rPr>
        <w:t>Сведения о затратах учебного времени,</w:t>
      </w:r>
      <w:r w:rsidRPr="004370CB">
        <w:rPr>
          <w:rFonts w:ascii="Times New Roman" w:hAnsi="Times New Roman"/>
          <w:b/>
          <w:sz w:val="28"/>
          <w:szCs w:val="28"/>
          <w:lang w:val="ru-RU"/>
        </w:rPr>
        <w:t xml:space="preserve"> предусмотренного на освоение учебного предмета «Слушание музыки и музыкальная грамота»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A4FB1" w:rsidRPr="008357B4" w:rsidRDefault="000A4FB1" w:rsidP="001460CB">
      <w:pPr>
        <w:pStyle w:val="1c"/>
        <w:spacing w:line="240" w:lineRule="auto"/>
        <w:ind w:left="567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0A4FB1" w:rsidRPr="008357B4" w:rsidRDefault="00553717" w:rsidP="00E37634">
      <w:pPr>
        <w:spacing w:after="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Нормативный срок обучения </w:t>
      </w:r>
      <w:r w:rsidR="000A4FB1" w:rsidRPr="008357B4">
        <w:rPr>
          <w:rFonts w:ascii="Times New Roman" w:hAnsi="Times New Roman"/>
          <w:i w:val="0"/>
          <w:sz w:val="28"/>
          <w:szCs w:val="28"/>
          <w:lang w:val="ru-RU"/>
        </w:rPr>
        <w:t>5 лет</w:t>
      </w:r>
    </w:p>
    <w:p w:rsidR="00E37634" w:rsidRDefault="000A4FB1" w:rsidP="00E37634">
      <w:pPr>
        <w:spacing w:after="0"/>
        <w:jc w:val="center"/>
        <w:rPr>
          <w:b/>
          <w:sz w:val="28"/>
          <w:szCs w:val="28"/>
          <w:lang w:val="ru-RU"/>
        </w:rPr>
      </w:pPr>
      <w:r w:rsidRPr="008357B4">
        <w:rPr>
          <w:rFonts w:ascii="Times New Roman" w:hAnsi="Times New Roman"/>
          <w:i w:val="0"/>
          <w:sz w:val="28"/>
          <w:szCs w:val="28"/>
          <w:lang w:val="ru-RU"/>
        </w:rPr>
        <w:t xml:space="preserve">Срок </w:t>
      </w:r>
      <w:r w:rsidR="00E37634">
        <w:rPr>
          <w:rFonts w:ascii="Times New Roman" w:hAnsi="Times New Roman"/>
          <w:i w:val="0"/>
          <w:sz w:val="28"/>
          <w:szCs w:val="28"/>
          <w:lang w:val="ru-RU"/>
        </w:rPr>
        <w:t>реализации</w:t>
      </w:r>
      <w:r w:rsidRPr="008357B4">
        <w:rPr>
          <w:rFonts w:ascii="Times New Roman" w:hAnsi="Times New Roman"/>
          <w:i w:val="0"/>
          <w:sz w:val="28"/>
          <w:szCs w:val="28"/>
          <w:lang w:val="ru-RU"/>
        </w:rPr>
        <w:t xml:space="preserve"> – 1 год</w:t>
      </w:r>
    </w:p>
    <w:p w:rsidR="000A4FB1" w:rsidRPr="008357B4" w:rsidRDefault="00E37634">
      <w:pPr>
        <w:spacing w:after="0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 w:rsidRPr="008357B4">
        <w:rPr>
          <w:b/>
          <w:sz w:val="28"/>
          <w:szCs w:val="28"/>
          <w:lang w:val="ru-RU"/>
        </w:rPr>
        <w:t xml:space="preserve">                         </w:t>
      </w:r>
      <w:r w:rsidRPr="008357B4">
        <w:rPr>
          <w:rFonts w:ascii="Times New Roman" w:hAnsi="Times New Roman" w:cs="Times New Roman"/>
          <w:b/>
          <w:sz w:val="28"/>
          <w:szCs w:val="28"/>
          <w:lang w:val="ru-RU"/>
        </w:rPr>
        <w:t>Таблица 3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18"/>
        <w:gridCol w:w="4636"/>
      </w:tblGrid>
      <w:tr w:rsidR="000A4FB1" w:rsidRPr="008357B4" w:rsidTr="00415E6D">
        <w:trPr>
          <w:trHeight w:val="563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Распределение</w:t>
            </w:r>
            <w:proofErr w:type="spellEnd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по</w:t>
            </w:r>
            <w:proofErr w:type="spellEnd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годам</w:t>
            </w:r>
            <w:proofErr w:type="spellEnd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обучения</w:t>
            </w:r>
            <w:proofErr w:type="spellEnd"/>
          </w:p>
        </w:tc>
      </w:tr>
      <w:tr w:rsidR="000A4FB1" w:rsidRPr="008357B4" w:rsidTr="00415E6D">
        <w:trPr>
          <w:trHeight w:val="429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proofErr w:type="spellStart"/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</w:t>
            </w:r>
          </w:p>
        </w:tc>
      </w:tr>
      <w:tr w:rsidR="000A4FB1" w:rsidRPr="008357B4" w:rsidTr="00415E6D">
        <w:trPr>
          <w:trHeight w:val="635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Продолжительность учебных  занятий (в неделях)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0A4FB1" w:rsidRPr="008357B4" w:rsidTr="00415E6D">
        <w:trPr>
          <w:trHeight w:val="660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Количество часов на аудиторные занятия     (в неделю)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1,5</w:t>
            </w:r>
          </w:p>
        </w:tc>
      </w:tr>
      <w:tr w:rsidR="000A4FB1" w:rsidRPr="008357B4" w:rsidTr="00415E6D">
        <w:trPr>
          <w:trHeight w:val="559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Общее количество часов на </w:t>
            </w:r>
          </w:p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аудиторные занятия (по  годам)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tabs>
                <w:tab w:val="left" w:pos="2205"/>
                <w:tab w:val="center" w:pos="2397"/>
              </w:tabs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49,5</w:t>
            </w:r>
          </w:p>
        </w:tc>
      </w:tr>
      <w:tr w:rsidR="000A4FB1" w:rsidRPr="008357B4" w:rsidTr="00415E6D">
        <w:trPr>
          <w:trHeight w:val="585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Общее количество часов на </w:t>
            </w:r>
          </w:p>
          <w:p w:rsidR="000A4FB1" w:rsidRPr="008357B4" w:rsidRDefault="008357B4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самостоятельную работу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8357B4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8357B4" w:rsidRPr="008357B4" w:rsidTr="00415E6D">
        <w:trPr>
          <w:trHeight w:val="611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775F61" w:rsidRDefault="008357B4" w:rsidP="008357B4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Максимальная учебная нагрузка </w:t>
            </w:r>
          </w:p>
          <w:p w:rsidR="008357B4" w:rsidRPr="008357B4" w:rsidRDefault="008357B4" w:rsidP="008357B4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(на весь период обучения)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8357B4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82,5</w:t>
            </w:r>
          </w:p>
        </w:tc>
      </w:tr>
      <w:tr w:rsidR="000A4FB1" w:rsidRPr="008357B4" w:rsidTr="00415E6D">
        <w:trPr>
          <w:trHeight w:val="651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Объем времени на консультации (по годам)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</w:tr>
      <w:tr w:rsidR="000A4FB1" w:rsidRPr="008357B4" w:rsidTr="00415E6D">
        <w:trPr>
          <w:trHeight w:val="663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Общий объем времени на   консультации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  <w:p w:rsidR="000A4FB1" w:rsidRPr="008357B4" w:rsidRDefault="000A4FB1" w:rsidP="008032CB">
            <w:pPr>
              <w:spacing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</w:tbl>
    <w:p w:rsidR="008357B4" w:rsidRPr="008357B4" w:rsidRDefault="008357B4">
      <w:pPr>
        <w:spacing w:after="0"/>
        <w:jc w:val="both"/>
        <w:rPr>
          <w:sz w:val="28"/>
          <w:szCs w:val="28"/>
          <w:lang w:val="ru-RU"/>
        </w:rPr>
      </w:pPr>
    </w:p>
    <w:p w:rsidR="000A4FB1" w:rsidRDefault="000A4FB1" w:rsidP="00415E6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Нормативный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срок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обучения</w:t>
      </w:r>
      <w:proofErr w:type="spellEnd"/>
      <w:r w:rsidR="008357B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8357B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лет</w:t>
      </w:r>
      <w:proofErr w:type="spellEnd"/>
    </w:p>
    <w:p w:rsidR="000A4FB1" w:rsidRDefault="000A4FB1" w:rsidP="00E37634">
      <w:pPr>
        <w:spacing w:after="0" w:line="276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8357B4">
        <w:rPr>
          <w:rFonts w:ascii="Times New Roman" w:hAnsi="Times New Roman"/>
          <w:i w:val="0"/>
          <w:sz w:val="28"/>
          <w:szCs w:val="28"/>
          <w:lang w:val="ru-RU"/>
        </w:rPr>
        <w:t>Срок обучения по программе – 4 года</w:t>
      </w:r>
    </w:p>
    <w:p w:rsidR="00E37634" w:rsidRPr="008357B4" w:rsidRDefault="00913FCF" w:rsidP="00913FCF">
      <w:pPr>
        <w:spacing w:after="0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 w:rsidRPr="008357B4">
        <w:rPr>
          <w:b/>
          <w:sz w:val="28"/>
          <w:szCs w:val="28"/>
          <w:lang w:val="ru-RU"/>
        </w:rPr>
        <w:t xml:space="preserve">                         </w:t>
      </w:r>
      <w:r w:rsidRPr="008357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tbl>
      <w:tblPr>
        <w:tblW w:w="9606" w:type="dxa"/>
        <w:jc w:val="center"/>
        <w:tblLayout w:type="fixed"/>
        <w:tblLook w:val="0000" w:firstRow="0" w:lastRow="0" w:firstColumn="0" w:lastColumn="0" w:noHBand="0" w:noVBand="0"/>
      </w:tblPr>
      <w:tblGrid>
        <w:gridCol w:w="3085"/>
        <w:gridCol w:w="1559"/>
        <w:gridCol w:w="1701"/>
        <w:gridCol w:w="1546"/>
        <w:gridCol w:w="14"/>
        <w:gridCol w:w="1701"/>
      </w:tblGrid>
      <w:tr w:rsidR="000A4FB1" w:rsidRPr="008357B4" w:rsidTr="00415E6D">
        <w:trPr>
          <w:trHeight w:val="620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Распределение</w:t>
            </w:r>
            <w:proofErr w:type="spellEnd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по</w:t>
            </w:r>
            <w:proofErr w:type="spellEnd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годам</w:t>
            </w:r>
            <w:proofErr w:type="spellEnd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обучения</w:t>
            </w:r>
            <w:proofErr w:type="spellEnd"/>
          </w:p>
        </w:tc>
      </w:tr>
      <w:tr w:rsidR="000A4FB1" w:rsidRPr="008357B4" w:rsidTr="00415E6D">
        <w:trPr>
          <w:trHeight w:val="38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ind w:left="147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proofErr w:type="spellStart"/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4</w:t>
            </w:r>
          </w:p>
        </w:tc>
      </w:tr>
      <w:tr w:rsidR="000A4FB1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Продолжительность учебных  занятий (в неделях)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>33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>33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>33</w:t>
            </w:r>
          </w:p>
        </w:tc>
      </w:tr>
      <w:tr w:rsidR="000A4FB1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Количество часов на аудиторные занятия     (в неделю)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</w:tr>
      <w:tr w:rsidR="000A4FB1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Общее количество часов на </w:t>
            </w:r>
            <w:r w:rsid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аудиторные занятия (по  годам)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6A76DC" w:rsidRDefault="006A76DC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6A76DC" w:rsidRDefault="006A76DC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6A76DC" w:rsidRDefault="006A76DC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6A76DC" w:rsidRDefault="006A76DC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0A4FB1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Общее количество часов   на аудиторные занятия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8357B4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 w:rsidP="006A76DC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Общее количество часов на самостоятельную работу (по годам)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 w:rsidP="00A468EF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6A76DC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DC" w:rsidRPr="008357B4" w:rsidRDefault="006A76DC" w:rsidP="006A76DC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Общее количество часов   на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самостоятельную работу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DC" w:rsidRPr="008357B4" w:rsidRDefault="006A76DC" w:rsidP="00A468EF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6A76DC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DC" w:rsidRPr="00775F61" w:rsidRDefault="006A76DC" w:rsidP="006A76DC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Максимальная учебная нагрузка </w:t>
            </w:r>
          </w:p>
          <w:p w:rsidR="006A76DC" w:rsidRPr="008357B4" w:rsidRDefault="006A76DC" w:rsidP="006A76DC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(на весь период обучения)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DC" w:rsidRPr="008357B4" w:rsidRDefault="006A76DC" w:rsidP="00A468EF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262</w:t>
            </w:r>
          </w:p>
        </w:tc>
      </w:tr>
      <w:tr w:rsidR="000A4FB1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22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Объем времени на консультации </w:t>
            </w:r>
          </w:p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(по годам)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468EF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</w:t>
            </w:r>
          </w:p>
          <w:p w:rsidR="000A4FB1" w:rsidRPr="008357B4" w:rsidRDefault="000A4FB1" w:rsidP="00F44338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0A4FB1" w:rsidRPr="008357B4" w:rsidTr="00415E6D">
        <w:trPr>
          <w:trHeight w:val="739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Общий объем времени на   консультации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      </w:t>
            </w:r>
          </w:p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 xml:space="preserve">8                        </w:t>
            </w:r>
          </w:p>
        </w:tc>
      </w:tr>
    </w:tbl>
    <w:p w:rsidR="000A4FB1" w:rsidRPr="000640DA" w:rsidRDefault="000A4FB1" w:rsidP="000640DA">
      <w:pPr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</w:t>
      </w:r>
    </w:p>
    <w:p w:rsidR="00484548" w:rsidRPr="00FB3D59" w:rsidRDefault="00484548" w:rsidP="00553717">
      <w:pPr>
        <w:pStyle w:val="a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59">
        <w:rPr>
          <w:rFonts w:ascii="Times New Roman" w:hAnsi="Times New Roman" w:cs="Times New Roman"/>
          <w:b/>
          <w:sz w:val="28"/>
          <w:szCs w:val="28"/>
        </w:rPr>
        <w:t>2. Учебно-тематический план</w:t>
      </w:r>
    </w:p>
    <w:p w:rsidR="00484548" w:rsidRPr="009859F4" w:rsidRDefault="00484548" w:rsidP="00553717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Нормативный </w:t>
      </w:r>
      <w:r w:rsidR="00FB3D59">
        <w:rPr>
          <w:rFonts w:ascii="Times New Roman" w:hAnsi="Times New Roman" w:cs="Times New Roman"/>
          <w:b/>
          <w:i/>
          <w:sz w:val="28"/>
          <w:szCs w:val="28"/>
        </w:rPr>
        <w:t>срок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обучения 5 лет</w:t>
      </w:r>
    </w:p>
    <w:p w:rsidR="00484548" w:rsidRPr="009859F4" w:rsidRDefault="00484548" w:rsidP="00553717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59F4">
        <w:rPr>
          <w:rFonts w:ascii="Times New Roman" w:hAnsi="Times New Roman" w:cs="Times New Roman"/>
          <w:b/>
          <w:i/>
          <w:sz w:val="28"/>
          <w:szCs w:val="28"/>
          <w:u w:val="single"/>
        </w:rPr>
        <w:t>1 класс</w:t>
      </w: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1704"/>
        <w:gridCol w:w="1712"/>
        <w:gridCol w:w="1727"/>
        <w:gridCol w:w="1616"/>
      </w:tblGrid>
      <w:tr w:rsidR="00484548" w:rsidRPr="00E84954" w:rsidTr="00415E6D">
        <w:trPr>
          <w:trHeight w:val="285"/>
          <w:jc w:val="center"/>
        </w:trPr>
        <w:tc>
          <w:tcPr>
            <w:tcW w:w="3530" w:type="dxa"/>
            <w:vMerge w:val="restart"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</w:t>
            </w:r>
          </w:p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5055" w:type="dxa"/>
            <w:gridSpan w:val="3"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9859F4" w:rsidTr="00415E6D">
        <w:trPr>
          <w:cantSplit/>
          <w:trHeight w:val="1888"/>
          <w:jc w:val="center"/>
        </w:trPr>
        <w:tc>
          <w:tcPr>
            <w:tcW w:w="3530" w:type="dxa"/>
            <w:vMerge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auto"/>
            <w:textDirection w:val="btLr"/>
            <w:vAlign w:val="center"/>
          </w:tcPr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</w:t>
            </w:r>
          </w:p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нагрузка</w:t>
            </w:r>
          </w:p>
        </w:tc>
        <w:tc>
          <w:tcPr>
            <w:tcW w:w="1727" w:type="dxa"/>
            <w:shd w:val="clear" w:color="auto" w:fill="auto"/>
            <w:textDirection w:val="btLr"/>
            <w:vAlign w:val="center"/>
          </w:tcPr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Самостоятель-ная</w:t>
            </w:r>
            <w:proofErr w:type="spellEnd"/>
            <w:proofErr w:type="gramEnd"/>
          </w:p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работа</w:t>
            </w:r>
          </w:p>
        </w:tc>
        <w:tc>
          <w:tcPr>
            <w:tcW w:w="1616" w:type="dxa"/>
            <w:shd w:val="clear" w:color="auto" w:fill="auto"/>
            <w:textDirection w:val="btLr"/>
            <w:vAlign w:val="center"/>
          </w:tcPr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Аудиторные занятия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8"/>
                <w:rFonts w:eastAsia="OpenSymbol"/>
                <w:b/>
                <w:sz w:val="28"/>
                <w:szCs w:val="28"/>
              </w:rPr>
              <w:t xml:space="preserve"> </w:t>
            </w:r>
            <w:r w:rsidRPr="009859F4">
              <w:rPr>
                <w:rStyle w:val="28"/>
                <w:rFonts w:eastAsia="OpenSymbol"/>
                <w:sz w:val="28"/>
                <w:szCs w:val="28"/>
              </w:rPr>
              <w:t>1.</w:t>
            </w:r>
            <w:r w:rsidRPr="009859F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9859F4">
              <w:rPr>
                <w:b w:val="0"/>
                <w:sz w:val="28"/>
                <w:szCs w:val="28"/>
              </w:rPr>
              <w:t>Характер и содер</w:t>
            </w:r>
            <w:r w:rsidR="00FB3D59">
              <w:rPr>
                <w:b w:val="0"/>
                <w:sz w:val="28"/>
                <w:szCs w:val="28"/>
              </w:rPr>
              <w:t>жание музыкальных произведений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415E6D">
            <w:pPr>
              <w:pStyle w:val="211"/>
              <w:keepNext/>
              <w:keepLines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8"/>
                <w:rFonts w:eastAsia="OpenSymbol"/>
                <w:sz w:val="28"/>
                <w:szCs w:val="28"/>
              </w:rPr>
              <w:t xml:space="preserve"> 2. </w:t>
            </w:r>
            <w:r>
              <w:rPr>
                <w:rStyle w:val="28"/>
                <w:rFonts w:eastAsia="OpenSymbol"/>
                <w:sz w:val="28"/>
                <w:szCs w:val="28"/>
              </w:rPr>
              <w:t xml:space="preserve"> </w:t>
            </w:r>
            <w:r w:rsidRPr="009859F4">
              <w:rPr>
                <w:rStyle w:val="28"/>
                <w:rFonts w:eastAsia="OpenSymbol"/>
                <w:sz w:val="28"/>
                <w:szCs w:val="28"/>
              </w:rPr>
              <w:t>Маршевая музыка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7"/>
                <w:sz w:val="28"/>
                <w:szCs w:val="28"/>
              </w:rPr>
              <w:t xml:space="preserve"> 3.</w:t>
            </w:r>
            <w:r>
              <w:rPr>
                <w:b w:val="0"/>
                <w:sz w:val="28"/>
                <w:szCs w:val="28"/>
              </w:rPr>
              <w:t xml:space="preserve">  </w:t>
            </w:r>
            <w:r w:rsidR="00FB3D59">
              <w:rPr>
                <w:b w:val="0"/>
                <w:sz w:val="28"/>
                <w:szCs w:val="28"/>
              </w:rPr>
              <w:t>Музыкальная и нотная грамота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9859F4">
              <w:rPr>
                <w:rStyle w:val="27"/>
                <w:b/>
                <w:sz w:val="28"/>
                <w:szCs w:val="28"/>
              </w:rPr>
              <w:t xml:space="preserve"> </w:t>
            </w:r>
            <w:r w:rsidRPr="00E27087">
              <w:rPr>
                <w:rStyle w:val="27"/>
                <w:sz w:val="28"/>
                <w:szCs w:val="28"/>
              </w:rPr>
              <w:t>4.</w:t>
            </w:r>
            <w:r w:rsidRPr="009859F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FB3D59">
              <w:rPr>
                <w:b w:val="0"/>
                <w:sz w:val="28"/>
                <w:szCs w:val="28"/>
              </w:rPr>
              <w:t>Народное музыкальное творчество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9859F4" w:rsidTr="00415E6D">
        <w:trPr>
          <w:trHeight w:val="14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7"/>
                <w:sz w:val="28"/>
                <w:szCs w:val="28"/>
              </w:rPr>
              <w:t xml:space="preserve"> 5.</w:t>
            </w:r>
            <w:r w:rsidRPr="009859F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9859F4">
              <w:rPr>
                <w:b w:val="0"/>
                <w:sz w:val="28"/>
                <w:szCs w:val="28"/>
              </w:rPr>
              <w:t>Ритм и метр - понятия, определяющие орг</w:t>
            </w:r>
            <w:r w:rsidR="00FB3D59">
              <w:rPr>
                <w:b w:val="0"/>
                <w:sz w:val="28"/>
                <w:szCs w:val="28"/>
              </w:rPr>
              <w:t>анизованность и характер музыки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7"/>
                <w:sz w:val="28"/>
                <w:szCs w:val="28"/>
              </w:rPr>
              <w:t xml:space="preserve"> 6.</w:t>
            </w:r>
            <w:r>
              <w:rPr>
                <w:rStyle w:val="27"/>
                <w:sz w:val="28"/>
                <w:szCs w:val="28"/>
              </w:rPr>
              <w:t xml:space="preserve"> </w:t>
            </w:r>
            <w:r w:rsidRPr="009859F4">
              <w:rPr>
                <w:rStyle w:val="27"/>
                <w:sz w:val="28"/>
                <w:szCs w:val="28"/>
              </w:rPr>
              <w:t>Средства музыкальной выразительности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4548"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4548"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="00FB3D59">
              <w:rPr>
                <w:rStyle w:val="26"/>
                <w:sz w:val="28"/>
                <w:szCs w:val="28"/>
              </w:rPr>
              <w:t xml:space="preserve"> 7.  Музыкальная терминология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6"/>
                <w:sz w:val="28"/>
                <w:szCs w:val="28"/>
              </w:rPr>
              <w:t xml:space="preserve"> 8.</w:t>
            </w:r>
            <w:r>
              <w:rPr>
                <w:rStyle w:val="26"/>
                <w:sz w:val="28"/>
                <w:szCs w:val="28"/>
              </w:rPr>
              <w:t xml:space="preserve"> </w:t>
            </w:r>
            <w:r w:rsidRPr="009859F4">
              <w:rPr>
                <w:rStyle w:val="26"/>
                <w:sz w:val="28"/>
                <w:szCs w:val="28"/>
              </w:rPr>
              <w:t xml:space="preserve"> М</w:t>
            </w:r>
            <w:r w:rsidRPr="009859F4">
              <w:rPr>
                <w:b w:val="0"/>
                <w:sz w:val="28"/>
                <w:szCs w:val="28"/>
              </w:rPr>
              <w:t>узыкальные построения. Музыкальная форма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5"/>
                <w:sz w:val="28"/>
                <w:szCs w:val="28"/>
              </w:rPr>
              <w:t xml:space="preserve"> 9.</w:t>
            </w:r>
            <w:r w:rsidRPr="009859F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FB3D59">
              <w:rPr>
                <w:b w:val="0"/>
                <w:sz w:val="28"/>
                <w:szCs w:val="28"/>
              </w:rPr>
              <w:t>Старинная танцевальная музыка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484548" w:rsidRPr="00985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5"/>
                <w:sz w:val="28"/>
                <w:szCs w:val="28"/>
              </w:rPr>
              <w:t xml:space="preserve"> 10.</w:t>
            </w:r>
            <w:r w:rsidR="00FB3D59">
              <w:rPr>
                <w:b w:val="0"/>
                <w:sz w:val="28"/>
                <w:szCs w:val="28"/>
              </w:rPr>
              <w:t xml:space="preserve"> Темп в музыке и хореографии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FB3D59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Тема 11. Симфонический оркестр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84548" w:rsidRDefault="00484548" w:rsidP="00484548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415E6D" w:rsidRDefault="00415E6D" w:rsidP="00484548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415E6D" w:rsidRPr="000640DA" w:rsidRDefault="00415E6D" w:rsidP="00484548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484548" w:rsidRPr="00B94584" w:rsidRDefault="00484548" w:rsidP="00553717">
      <w:pPr>
        <w:pStyle w:val="a0"/>
        <w:spacing w:line="48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Нормативный </w:t>
      </w:r>
      <w:r w:rsidR="00FB3D59">
        <w:rPr>
          <w:rFonts w:ascii="Times New Roman" w:hAnsi="Times New Roman" w:cs="Times New Roman"/>
          <w:b/>
          <w:i/>
          <w:sz w:val="28"/>
          <w:szCs w:val="28"/>
        </w:rPr>
        <w:t>срок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обучения 8 лет</w:t>
      </w:r>
    </w:p>
    <w:p w:rsidR="00484548" w:rsidRPr="00B94584" w:rsidRDefault="00484548" w:rsidP="00553717">
      <w:pPr>
        <w:pStyle w:val="a0"/>
        <w:spacing w:line="480" w:lineRule="exac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94584">
        <w:rPr>
          <w:rFonts w:ascii="Times New Roman" w:hAnsi="Times New Roman" w:cs="Times New Roman"/>
          <w:b/>
          <w:i/>
          <w:sz w:val="28"/>
          <w:szCs w:val="28"/>
          <w:u w:val="single"/>
        </w:rPr>
        <w:t>1 класс</w:t>
      </w: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701"/>
        <w:gridCol w:w="1701"/>
        <w:gridCol w:w="1701"/>
        <w:gridCol w:w="1642"/>
      </w:tblGrid>
      <w:tr w:rsidR="00484548" w:rsidRPr="00E84954" w:rsidTr="00415E6D">
        <w:trPr>
          <w:trHeight w:val="285"/>
          <w:jc w:val="center"/>
        </w:trPr>
        <w:tc>
          <w:tcPr>
            <w:tcW w:w="3544" w:type="dxa"/>
            <w:vMerge w:val="restart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5044" w:type="dxa"/>
            <w:gridSpan w:val="3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B94584" w:rsidTr="00415E6D">
        <w:trPr>
          <w:cantSplit/>
          <w:trHeight w:val="1965"/>
          <w:jc w:val="center"/>
        </w:trPr>
        <w:tc>
          <w:tcPr>
            <w:tcW w:w="3544" w:type="dxa"/>
            <w:vMerge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484548" w:rsidRPr="00B94584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4584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484548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94584">
              <w:rPr>
                <w:rFonts w:ascii="Times New Roman" w:hAnsi="Times New Roman" w:cs="Times New Roman"/>
                <w:sz w:val="26"/>
                <w:szCs w:val="26"/>
              </w:rPr>
              <w:t>Самостоятель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94584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  <w:proofErr w:type="spellEnd"/>
            <w:proofErr w:type="gramEnd"/>
          </w:p>
          <w:p w:rsidR="00484548" w:rsidRPr="00B94584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4584">
              <w:rPr>
                <w:rFonts w:ascii="Times New Roman" w:hAnsi="Times New Roman" w:cs="Times New Roman"/>
                <w:sz w:val="26"/>
                <w:szCs w:val="26"/>
              </w:rPr>
              <w:t>работа</w:t>
            </w:r>
          </w:p>
        </w:tc>
        <w:tc>
          <w:tcPr>
            <w:tcW w:w="1642" w:type="dxa"/>
            <w:shd w:val="clear" w:color="auto" w:fill="auto"/>
            <w:textDirection w:val="btLr"/>
            <w:vAlign w:val="center"/>
          </w:tcPr>
          <w:p w:rsidR="00484548" w:rsidRPr="00B94584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4584">
              <w:rPr>
                <w:rFonts w:ascii="Times New Roman" w:hAnsi="Times New Roman" w:cs="Times New Roman"/>
                <w:sz w:val="26"/>
                <w:szCs w:val="26"/>
              </w:rPr>
              <w:t>Аудиторные занятия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B94584" w:rsidRDefault="00FB3D59" w:rsidP="00415E6D">
            <w:pPr>
              <w:pStyle w:val="a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Основные черты музыки</w:t>
            </w:r>
            <w:r w:rsidR="00484548" w:rsidRPr="00B94584">
              <w:rPr>
                <w:rFonts w:ascii="Times New Roman" w:hAnsi="Times New Roman" w:cs="Times New Roman"/>
                <w:sz w:val="28"/>
                <w:szCs w:val="28"/>
              </w:rPr>
              <w:t xml:space="preserve"> как вида искусства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B94584" w:rsidRDefault="00484548" w:rsidP="00415E6D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B94584">
              <w:rPr>
                <w:b w:val="0"/>
                <w:sz w:val="28"/>
                <w:szCs w:val="28"/>
              </w:rPr>
              <w:t xml:space="preserve">Тема 2. </w:t>
            </w:r>
            <w:r w:rsidR="00FB3D59">
              <w:rPr>
                <w:rStyle w:val="28"/>
                <w:rFonts w:eastAsia="OpenSymbol"/>
                <w:sz w:val="28"/>
                <w:szCs w:val="28"/>
              </w:rPr>
              <w:t>Маршевая музыка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B9458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B94584">
              <w:rPr>
                <w:b w:val="0"/>
                <w:sz w:val="28"/>
                <w:szCs w:val="28"/>
              </w:rPr>
              <w:t>Тема</w:t>
            </w:r>
            <w:r w:rsidRPr="00B94584">
              <w:rPr>
                <w:rStyle w:val="27"/>
                <w:sz w:val="28"/>
                <w:szCs w:val="28"/>
              </w:rPr>
              <w:t xml:space="preserve"> 3.</w:t>
            </w:r>
            <w:r w:rsidRPr="00B94584">
              <w:rPr>
                <w:b w:val="0"/>
                <w:sz w:val="28"/>
                <w:szCs w:val="28"/>
              </w:rPr>
              <w:t xml:space="preserve"> Музыкальная и нотная</w:t>
            </w:r>
            <w:r w:rsidR="00FB3D59">
              <w:rPr>
                <w:b w:val="0"/>
                <w:sz w:val="28"/>
                <w:szCs w:val="28"/>
              </w:rPr>
              <w:t xml:space="preserve"> грамота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B9458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B94584">
              <w:rPr>
                <w:b w:val="0"/>
                <w:sz w:val="28"/>
                <w:szCs w:val="28"/>
              </w:rPr>
              <w:t>Тема</w:t>
            </w:r>
            <w:r w:rsidRPr="00B94584">
              <w:rPr>
                <w:rStyle w:val="27"/>
                <w:sz w:val="28"/>
                <w:szCs w:val="28"/>
              </w:rPr>
              <w:t xml:space="preserve"> 4.</w:t>
            </w:r>
            <w:r w:rsidRPr="00B94584">
              <w:rPr>
                <w:b w:val="0"/>
                <w:sz w:val="28"/>
                <w:szCs w:val="28"/>
              </w:rPr>
              <w:t xml:space="preserve"> </w:t>
            </w:r>
            <w:r w:rsidR="00FB3D59">
              <w:rPr>
                <w:b w:val="0"/>
                <w:sz w:val="28"/>
                <w:szCs w:val="28"/>
              </w:rPr>
              <w:t>Народное музыкальное творчество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B94584" w:rsidRDefault="00484548" w:rsidP="00415E6D">
            <w:pPr>
              <w:pStyle w:val="a0"/>
              <w:spacing w:after="0"/>
              <w:ind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B94584">
              <w:rPr>
                <w:rStyle w:val="27"/>
                <w:b w:val="0"/>
                <w:sz w:val="28"/>
                <w:szCs w:val="28"/>
              </w:rPr>
              <w:t xml:space="preserve"> 5.</w:t>
            </w: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 xml:space="preserve"> Ритм и метр - понятия, определяющие орг</w:t>
            </w:r>
            <w:r w:rsidR="00553717">
              <w:rPr>
                <w:rFonts w:ascii="Times New Roman" w:hAnsi="Times New Roman" w:cs="Times New Roman"/>
                <w:sz w:val="28"/>
                <w:szCs w:val="28"/>
              </w:rPr>
              <w:t>анизацию</w:t>
            </w:r>
            <w:r w:rsidR="00FB3D59">
              <w:rPr>
                <w:rFonts w:ascii="Times New Roman" w:hAnsi="Times New Roman" w:cs="Times New Roman"/>
                <w:sz w:val="28"/>
                <w:szCs w:val="28"/>
              </w:rPr>
              <w:t xml:space="preserve"> и характер музыки</w:t>
            </w:r>
          </w:p>
        </w:tc>
        <w:tc>
          <w:tcPr>
            <w:tcW w:w="1701" w:type="dxa"/>
            <w:shd w:val="clear" w:color="auto" w:fill="auto"/>
          </w:tcPr>
          <w:p w:rsidR="00B0069B" w:rsidRDefault="00B0069B" w:rsidP="00B0069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548" w:rsidRPr="00FB3D59" w:rsidRDefault="00484548" w:rsidP="00B0069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0069B" w:rsidRDefault="00B0069B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B9458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B0069B" w:rsidRDefault="00B0069B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B9458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2" w:type="dxa"/>
            <w:shd w:val="clear" w:color="auto" w:fill="auto"/>
          </w:tcPr>
          <w:p w:rsidR="00B0069B" w:rsidRDefault="00B0069B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B9458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FB3D59" w:rsidRDefault="00484548" w:rsidP="00415E6D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B94584">
              <w:rPr>
                <w:rFonts w:ascii="Times New Roman" w:hAnsi="Times New Roman" w:cs="Times New Roman"/>
                <w:i w:val="0"/>
                <w:sz w:val="28"/>
                <w:szCs w:val="28"/>
              </w:rPr>
              <w:t>Тема</w:t>
            </w:r>
            <w:proofErr w:type="spellEnd"/>
            <w:r w:rsidRPr="00B94584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6. </w:t>
            </w:r>
            <w:proofErr w:type="spellStart"/>
            <w:r w:rsidRPr="00B94584">
              <w:rPr>
                <w:rFonts w:ascii="Times New Roman" w:hAnsi="Times New Roman" w:cs="Times New Roman"/>
                <w:i w:val="0"/>
                <w:sz w:val="28"/>
                <w:szCs w:val="28"/>
              </w:rPr>
              <w:t>Средс</w:t>
            </w:r>
            <w:r w:rsid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>тва</w:t>
            </w:r>
            <w:proofErr w:type="spellEnd"/>
            <w:r w:rsid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>музыкальной</w:t>
            </w:r>
            <w:proofErr w:type="spellEnd"/>
            <w:r w:rsid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>выразительности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84548" w:rsidRPr="00FB3D59" w:rsidRDefault="00484548" w:rsidP="0055371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4F1EB2" w:rsidRDefault="00484548" w:rsidP="00415E6D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F1EB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Тема 7. Музыкальные построения, цезура, м</w:t>
            </w:r>
            <w:r w:rsidR="00FB3D59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узыкальная форма</w:t>
            </w:r>
          </w:p>
        </w:tc>
        <w:tc>
          <w:tcPr>
            <w:tcW w:w="1701" w:type="dxa"/>
            <w:shd w:val="clear" w:color="auto" w:fill="auto"/>
          </w:tcPr>
          <w:p w:rsidR="00484548" w:rsidRPr="00FB3D59" w:rsidRDefault="00484548" w:rsidP="0055371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B94584" w:rsidTr="00415E6D">
        <w:trPr>
          <w:trHeight w:val="834"/>
          <w:jc w:val="center"/>
        </w:trPr>
        <w:tc>
          <w:tcPr>
            <w:tcW w:w="3544" w:type="dxa"/>
            <w:shd w:val="clear" w:color="auto" w:fill="auto"/>
          </w:tcPr>
          <w:p w:rsidR="00484548" w:rsidRPr="00B9458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B94584">
              <w:rPr>
                <w:b w:val="0"/>
                <w:sz w:val="28"/>
                <w:szCs w:val="28"/>
              </w:rPr>
              <w:t>Тема</w:t>
            </w:r>
            <w:r w:rsidRPr="00B94584">
              <w:rPr>
                <w:rStyle w:val="25"/>
                <w:sz w:val="28"/>
                <w:szCs w:val="28"/>
              </w:rPr>
              <w:t xml:space="preserve"> 8.</w:t>
            </w:r>
            <w:r w:rsidR="00FB3D59">
              <w:rPr>
                <w:b w:val="0"/>
                <w:sz w:val="28"/>
                <w:szCs w:val="28"/>
              </w:rPr>
              <w:t xml:space="preserve"> Темп в музыке и хореографии</w:t>
            </w:r>
          </w:p>
        </w:tc>
        <w:tc>
          <w:tcPr>
            <w:tcW w:w="1701" w:type="dxa"/>
            <w:shd w:val="clear" w:color="auto" w:fill="auto"/>
          </w:tcPr>
          <w:p w:rsidR="00484548" w:rsidRPr="00FB3D59" w:rsidRDefault="00484548" w:rsidP="0055371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4F1EB2" w:rsidRDefault="00FB3D59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Тема 9. Знакомство с оркестром</w:t>
            </w:r>
          </w:p>
        </w:tc>
        <w:tc>
          <w:tcPr>
            <w:tcW w:w="1701" w:type="dxa"/>
            <w:shd w:val="clear" w:color="auto" w:fill="auto"/>
          </w:tcPr>
          <w:p w:rsidR="00484548" w:rsidRPr="00FB3D59" w:rsidRDefault="00484548" w:rsidP="0055371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84548" w:rsidRDefault="00484548" w:rsidP="0048454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415E6D" w:rsidRDefault="00415E6D" w:rsidP="0048454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415E6D" w:rsidRDefault="00415E6D" w:rsidP="0048454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415E6D" w:rsidRDefault="00415E6D" w:rsidP="0048454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415E6D" w:rsidRDefault="00415E6D" w:rsidP="0048454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415E6D" w:rsidRPr="00C53F59" w:rsidRDefault="00415E6D" w:rsidP="0048454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484548" w:rsidRPr="00913FCF" w:rsidRDefault="00484548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FCF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spellStart"/>
      <w:r w:rsidRPr="00913FCF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  <w:proofErr w:type="spellEnd"/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701"/>
        <w:gridCol w:w="1701"/>
        <w:gridCol w:w="1564"/>
        <w:gridCol w:w="1560"/>
      </w:tblGrid>
      <w:tr w:rsidR="00484548" w:rsidRPr="00E84954" w:rsidTr="002336FD">
        <w:trPr>
          <w:trHeight w:val="285"/>
          <w:jc w:val="center"/>
        </w:trPr>
        <w:tc>
          <w:tcPr>
            <w:tcW w:w="3970" w:type="dxa"/>
            <w:vMerge w:val="restart"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4825" w:type="dxa"/>
            <w:gridSpan w:val="3"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757253" w:rsidTr="002336FD">
        <w:trPr>
          <w:cantSplit/>
          <w:trHeight w:val="1996"/>
          <w:jc w:val="center"/>
        </w:trPr>
        <w:tc>
          <w:tcPr>
            <w:tcW w:w="3970" w:type="dxa"/>
            <w:vMerge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484548" w:rsidRPr="00757253" w:rsidRDefault="00484548" w:rsidP="00553717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564" w:type="dxa"/>
            <w:shd w:val="clear" w:color="auto" w:fill="auto"/>
            <w:textDirection w:val="btLr"/>
            <w:vAlign w:val="center"/>
          </w:tcPr>
          <w:p w:rsidR="00484548" w:rsidRDefault="00484548" w:rsidP="00553717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Самостоятель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  <w:proofErr w:type="spellEnd"/>
            <w:proofErr w:type="gramEnd"/>
            <w:r w:rsidRPr="00757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84548" w:rsidRPr="00757253" w:rsidRDefault="00484548" w:rsidP="00553717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работа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484548" w:rsidRPr="00757253" w:rsidRDefault="00484548" w:rsidP="00553717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Аудиторные занятия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a0"/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53">
              <w:rPr>
                <w:rStyle w:val="61"/>
                <w:b w:val="0"/>
                <w:sz w:val="28"/>
                <w:szCs w:val="28"/>
              </w:rPr>
              <w:t>Тема 1. Характер и содержание музыкальных произведений</w:t>
            </w:r>
          </w:p>
        </w:tc>
        <w:tc>
          <w:tcPr>
            <w:tcW w:w="1701" w:type="dxa"/>
            <w:shd w:val="clear" w:color="auto" w:fill="auto"/>
          </w:tcPr>
          <w:p w:rsidR="00B0069B" w:rsidRDefault="00B0069B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757253">
              <w:rPr>
                <w:b w:val="0"/>
                <w:sz w:val="28"/>
                <w:szCs w:val="28"/>
              </w:rPr>
              <w:t>Тема</w:t>
            </w:r>
            <w:r w:rsidRPr="00757253">
              <w:rPr>
                <w:rStyle w:val="28"/>
                <w:rFonts w:eastAsia="OpenSymbol"/>
                <w:b/>
                <w:sz w:val="28"/>
                <w:szCs w:val="28"/>
              </w:rPr>
              <w:t xml:space="preserve"> </w:t>
            </w:r>
            <w:r w:rsidRPr="00757253">
              <w:rPr>
                <w:rStyle w:val="28"/>
                <w:rFonts w:eastAsia="OpenSymbol"/>
                <w:sz w:val="28"/>
                <w:szCs w:val="28"/>
              </w:rPr>
              <w:t>2. Маршевая музыка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757253">
              <w:rPr>
                <w:b w:val="0"/>
                <w:sz w:val="28"/>
                <w:szCs w:val="28"/>
              </w:rPr>
              <w:t>Тема</w:t>
            </w:r>
            <w:r w:rsidRPr="00757253">
              <w:rPr>
                <w:rStyle w:val="27"/>
                <w:b/>
                <w:sz w:val="28"/>
                <w:szCs w:val="28"/>
              </w:rPr>
              <w:t xml:space="preserve"> </w:t>
            </w:r>
            <w:r w:rsidRPr="00757253">
              <w:rPr>
                <w:rStyle w:val="27"/>
                <w:sz w:val="28"/>
                <w:szCs w:val="28"/>
              </w:rPr>
              <w:t>3.</w:t>
            </w:r>
            <w:r w:rsidR="00C53F59">
              <w:rPr>
                <w:b w:val="0"/>
                <w:sz w:val="28"/>
                <w:szCs w:val="28"/>
              </w:rPr>
              <w:t xml:space="preserve"> Музыкальная и нотная грамота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a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757253">
              <w:rPr>
                <w:rStyle w:val="27"/>
                <w:sz w:val="28"/>
                <w:szCs w:val="28"/>
              </w:rPr>
              <w:t xml:space="preserve"> </w:t>
            </w:r>
            <w:r w:rsidRPr="00757253">
              <w:rPr>
                <w:rStyle w:val="27"/>
                <w:b w:val="0"/>
                <w:sz w:val="28"/>
                <w:szCs w:val="28"/>
              </w:rPr>
              <w:t>4</w:t>
            </w:r>
            <w:r w:rsidRPr="00415E6D">
              <w:rPr>
                <w:rStyle w:val="27"/>
                <w:b w:val="0"/>
                <w:sz w:val="28"/>
                <w:szCs w:val="28"/>
              </w:rPr>
              <w:t>.</w:t>
            </w: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F59">
              <w:rPr>
                <w:rFonts w:ascii="Times New Roman" w:hAnsi="Times New Roman" w:cs="Times New Roman"/>
                <w:sz w:val="28"/>
                <w:szCs w:val="28"/>
              </w:rPr>
              <w:t>Народное музыкальное творчество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a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757253">
              <w:rPr>
                <w:rStyle w:val="27"/>
                <w:sz w:val="28"/>
                <w:szCs w:val="28"/>
              </w:rPr>
              <w:t xml:space="preserve"> </w:t>
            </w:r>
            <w:r w:rsidRPr="00757253">
              <w:rPr>
                <w:rStyle w:val="27"/>
                <w:b w:val="0"/>
                <w:sz w:val="28"/>
                <w:szCs w:val="28"/>
              </w:rPr>
              <w:t>5.</w:t>
            </w: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 xml:space="preserve"> Ритм и метр - понятия, определяющие орг</w:t>
            </w:r>
            <w:r w:rsidR="00553717">
              <w:rPr>
                <w:rFonts w:ascii="Times New Roman" w:hAnsi="Times New Roman" w:cs="Times New Roman"/>
                <w:sz w:val="28"/>
                <w:szCs w:val="28"/>
              </w:rPr>
              <w:t>анизацию</w:t>
            </w:r>
            <w:r w:rsidR="00C53F59">
              <w:rPr>
                <w:rFonts w:ascii="Times New Roman" w:hAnsi="Times New Roman" w:cs="Times New Roman"/>
                <w:sz w:val="28"/>
                <w:szCs w:val="28"/>
              </w:rPr>
              <w:t xml:space="preserve"> и характер музыки</w:t>
            </w:r>
          </w:p>
        </w:tc>
        <w:tc>
          <w:tcPr>
            <w:tcW w:w="1701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4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C53F59" w:rsidRDefault="00484548" w:rsidP="00415E6D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757253">
              <w:rPr>
                <w:rFonts w:ascii="Times New Roman" w:hAnsi="Times New Roman" w:cs="Times New Roman"/>
                <w:i w:val="0"/>
                <w:sz w:val="28"/>
                <w:szCs w:val="28"/>
              </w:rPr>
              <w:t>Тема</w:t>
            </w:r>
            <w:proofErr w:type="spellEnd"/>
            <w:r w:rsidRPr="00757253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6. </w:t>
            </w:r>
            <w:proofErr w:type="spellStart"/>
            <w:r w:rsidRPr="00757253">
              <w:rPr>
                <w:rFonts w:ascii="Times New Roman" w:hAnsi="Times New Roman" w:cs="Times New Roman"/>
                <w:i w:val="0"/>
                <w:sz w:val="28"/>
                <w:szCs w:val="28"/>
              </w:rPr>
              <w:t>Средс</w:t>
            </w:r>
            <w:r w:rsidR="00C53F59">
              <w:rPr>
                <w:rFonts w:ascii="Times New Roman" w:hAnsi="Times New Roman" w:cs="Times New Roman"/>
                <w:i w:val="0"/>
                <w:sz w:val="28"/>
                <w:szCs w:val="28"/>
              </w:rPr>
              <w:t>тва</w:t>
            </w:r>
            <w:proofErr w:type="spellEnd"/>
            <w:r w:rsidR="00C53F5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="00C53F59">
              <w:rPr>
                <w:rFonts w:ascii="Times New Roman" w:hAnsi="Times New Roman" w:cs="Times New Roman"/>
                <w:i w:val="0"/>
                <w:sz w:val="28"/>
                <w:szCs w:val="28"/>
              </w:rPr>
              <w:t>музыкальной</w:t>
            </w:r>
            <w:proofErr w:type="spellEnd"/>
            <w:r w:rsidR="00C53F5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="00C53F59">
              <w:rPr>
                <w:rFonts w:ascii="Times New Roman" w:hAnsi="Times New Roman" w:cs="Times New Roman"/>
                <w:i w:val="0"/>
                <w:sz w:val="28"/>
                <w:szCs w:val="28"/>
              </w:rPr>
              <w:t>выразительности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0069B" w:rsidRDefault="00B0069B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757253">
              <w:rPr>
                <w:b w:val="0"/>
                <w:sz w:val="28"/>
                <w:szCs w:val="28"/>
              </w:rPr>
              <w:t>Тема</w:t>
            </w:r>
            <w:r w:rsidRPr="00757253">
              <w:rPr>
                <w:rStyle w:val="25"/>
                <w:b/>
                <w:sz w:val="28"/>
                <w:szCs w:val="28"/>
              </w:rPr>
              <w:t xml:space="preserve"> </w:t>
            </w:r>
            <w:r>
              <w:rPr>
                <w:rStyle w:val="25"/>
                <w:sz w:val="28"/>
                <w:szCs w:val="28"/>
              </w:rPr>
              <w:t>7</w:t>
            </w:r>
            <w:r w:rsidRPr="00757253">
              <w:rPr>
                <w:rStyle w:val="25"/>
                <w:sz w:val="28"/>
                <w:szCs w:val="28"/>
              </w:rPr>
              <w:t>.</w:t>
            </w:r>
            <w:r w:rsidRPr="00757253">
              <w:rPr>
                <w:b w:val="0"/>
                <w:sz w:val="28"/>
                <w:szCs w:val="28"/>
              </w:rPr>
              <w:t xml:space="preserve"> </w:t>
            </w:r>
            <w:r w:rsidRPr="00746D69">
              <w:rPr>
                <w:b w:val="0"/>
                <w:sz w:val="28"/>
                <w:szCs w:val="28"/>
              </w:rPr>
              <w:t>Музыкальная терминология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sz w:val="28"/>
                <w:szCs w:val="28"/>
              </w:rPr>
            </w:pPr>
            <w:r w:rsidRPr="00757253">
              <w:rPr>
                <w:b w:val="0"/>
                <w:sz w:val="28"/>
                <w:szCs w:val="28"/>
              </w:rPr>
              <w:t>Тема</w:t>
            </w:r>
            <w:r w:rsidRPr="00757253">
              <w:rPr>
                <w:rStyle w:val="26"/>
                <w:sz w:val="28"/>
                <w:szCs w:val="28"/>
              </w:rPr>
              <w:t xml:space="preserve"> </w:t>
            </w:r>
            <w:r>
              <w:rPr>
                <w:rStyle w:val="26"/>
                <w:sz w:val="28"/>
                <w:szCs w:val="28"/>
              </w:rPr>
              <w:t>8</w:t>
            </w:r>
            <w:r w:rsidRPr="00757253">
              <w:rPr>
                <w:rStyle w:val="26"/>
                <w:sz w:val="28"/>
                <w:szCs w:val="28"/>
              </w:rPr>
              <w:t xml:space="preserve">. </w:t>
            </w:r>
            <w:r w:rsidRPr="00746D69">
              <w:rPr>
                <w:rStyle w:val="26"/>
                <w:sz w:val="28"/>
                <w:szCs w:val="28"/>
              </w:rPr>
              <w:t>Темп в музыке и хореографии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757253">
              <w:rPr>
                <w:b w:val="0"/>
                <w:sz w:val="28"/>
                <w:szCs w:val="28"/>
              </w:rPr>
              <w:t>Тема</w:t>
            </w:r>
            <w:r w:rsidRPr="00757253">
              <w:rPr>
                <w:rStyle w:val="26"/>
                <w:b/>
                <w:sz w:val="28"/>
                <w:szCs w:val="28"/>
              </w:rPr>
              <w:t xml:space="preserve"> </w:t>
            </w:r>
            <w:r>
              <w:rPr>
                <w:rStyle w:val="26"/>
                <w:sz w:val="28"/>
                <w:szCs w:val="28"/>
              </w:rPr>
              <w:t>9</w:t>
            </w:r>
            <w:r w:rsidRPr="00757253">
              <w:rPr>
                <w:rStyle w:val="26"/>
                <w:sz w:val="28"/>
                <w:szCs w:val="28"/>
              </w:rPr>
              <w:t>.</w:t>
            </w:r>
            <w:r w:rsidRPr="00757253">
              <w:rPr>
                <w:rStyle w:val="26"/>
                <w:b/>
                <w:sz w:val="28"/>
                <w:szCs w:val="28"/>
              </w:rPr>
              <w:t xml:space="preserve"> </w:t>
            </w:r>
            <w:r w:rsidRPr="00757253">
              <w:rPr>
                <w:b w:val="0"/>
                <w:sz w:val="28"/>
                <w:szCs w:val="28"/>
              </w:rPr>
              <w:t>Музыкальны</w:t>
            </w:r>
            <w:r w:rsidR="00C53F59">
              <w:rPr>
                <w:b w:val="0"/>
                <w:sz w:val="28"/>
                <w:szCs w:val="28"/>
              </w:rPr>
              <w:t>е построения. Музыкальная форма</w:t>
            </w:r>
          </w:p>
        </w:tc>
        <w:tc>
          <w:tcPr>
            <w:tcW w:w="1701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757253">
              <w:rPr>
                <w:b w:val="0"/>
                <w:sz w:val="28"/>
                <w:szCs w:val="28"/>
              </w:rPr>
              <w:t>Тема</w:t>
            </w:r>
            <w:r w:rsidRPr="00757253">
              <w:rPr>
                <w:rStyle w:val="25"/>
                <w:b/>
                <w:sz w:val="28"/>
                <w:szCs w:val="28"/>
              </w:rPr>
              <w:t xml:space="preserve"> </w:t>
            </w:r>
            <w:r>
              <w:rPr>
                <w:rStyle w:val="25"/>
                <w:sz w:val="28"/>
                <w:szCs w:val="28"/>
              </w:rPr>
              <w:t>10</w:t>
            </w:r>
            <w:r w:rsidRPr="00757253">
              <w:rPr>
                <w:rStyle w:val="25"/>
                <w:sz w:val="28"/>
                <w:szCs w:val="28"/>
              </w:rPr>
              <w:t>.</w:t>
            </w:r>
            <w:r w:rsidR="00C53F59">
              <w:rPr>
                <w:b w:val="0"/>
                <w:sz w:val="28"/>
                <w:szCs w:val="28"/>
              </w:rPr>
              <w:t xml:space="preserve"> Старинная танцевальная музыка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C53F59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Тема 11. Симфонический оркестр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84548" w:rsidRPr="007915DE" w:rsidRDefault="00484548" w:rsidP="00484548">
      <w:pPr>
        <w:rPr>
          <w:rFonts w:ascii="Times New Roman" w:hAnsi="Times New Roman" w:cs="Times New Roman"/>
          <w:sz w:val="28"/>
          <w:szCs w:val="28"/>
        </w:rPr>
      </w:pPr>
    </w:p>
    <w:p w:rsidR="00415E6D" w:rsidRDefault="00415E6D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15E6D" w:rsidRDefault="00415E6D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84548" w:rsidRPr="00757253" w:rsidRDefault="00484548" w:rsidP="00415E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253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proofErr w:type="spellStart"/>
      <w:r w:rsidRPr="00757253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  <w:proofErr w:type="spellEnd"/>
    </w:p>
    <w:tbl>
      <w:tblPr>
        <w:tblW w:w="100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1559"/>
        <w:gridCol w:w="1559"/>
        <w:gridCol w:w="1500"/>
      </w:tblGrid>
      <w:tr w:rsidR="00484548" w:rsidRPr="00E84954" w:rsidTr="00553717">
        <w:trPr>
          <w:trHeight w:val="285"/>
        </w:trPr>
        <w:tc>
          <w:tcPr>
            <w:tcW w:w="3828" w:type="dxa"/>
            <w:vMerge w:val="restart"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4618" w:type="dxa"/>
            <w:gridSpan w:val="3"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757253" w:rsidTr="00553717">
        <w:trPr>
          <w:cantSplit/>
          <w:trHeight w:val="2203"/>
        </w:trPr>
        <w:tc>
          <w:tcPr>
            <w:tcW w:w="3828" w:type="dxa"/>
            <w:vMerge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484548" w:rsidRPr="00757253" w:rsidRDefault="00484548" w:rsidP="00553717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484548" w:rsidRPr="00757253" w:rsidRDefault="00484548" w:rsidP="00553717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</w:t>
            </w:r>
          </w:p>
        </w:tc>
        <w:tc>
          <w:tcPr>
            <w:tcW w:w="1500" w:type="dxa"/>
            <w:shd w:val="clear" w:color="auto" w:fill="auto"/>
            <w:textDirection w:val="btLr"/>
          </w:tcPr>
          <w:p w:rsidR="00484548" w:rsidRPr="00757253" w:rsidRDefault="00484548" w:rsidP="00553717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Аудиторные занятия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a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Тема 1. Характер и соде</w:t>
            </w:r>
            <w:r w:rsidR="00B0069B">
              <w:rPr>
                <w:rFonts w:ascii="Times New Roman" w:hAnsi="Times New Roman" w:cs="Times New Roman"/>
                <w:sz w:val="28"/>
                <w:szCs w:val="28"/>
              </w:rPr>
              <w:t>ржание музыкальных произведений</w:t>
            </w: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360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 xml:space="preserve">Тема 2. </w:t>
            </w:r>
            <w:r w:rsidRPr="00E37634">
              <w:rPr>
                <w:rStyle w:val="28"/>
                <w:rFonts w:eastAsia="OpenSymbol"/>
                <w:sz w:val="28"/>
                <w:szCs w:val="28"/>
              </w:rPr>
              <w:t>Маршевая музыка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7"/>
                <w:b/>
                <w:sz w:val="28"/>
                <w:szCs w:val="28"/>
              </w:rPr>
              <w:t xml:space="preserve"> </w:t>
            </w:r>
            <w:r w:rsidRPr="00B0069B">
              <w:rPr>
                <w:rStyle w:val="27"/>
                <w:sz w:val="28"/>
                <w:szCs w:val="28"/>
              </w:rPr>
              <w:t>3.</w:t>
            </w:r>
            <w:r w:rsidRPr="00E37634">
              <w:rPr>
                <w:b w:val="0"/>
                <w:sz w:val="28"/>
                <w:szCs w:val="28"/>
              </w:rPr>
              <w:t xml:space="preserve"> Музыкальная и нотная грамота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7"/>
                <w:b/>
                <w:sz w:val="28"/>
                <w:szCs w:val="28"/>
              </w:rPr>
              <w:t xml:space="preserve"> </w:t>
            </w:r>
            <w:r w:rsidRPr="00E37634">
              <w:rPr>
                <w:rStyle w:val="27"/>
                <w:sz w:val="28"/>
                <w:szCs w:val="28"/>
              </w:rPr>
              <w:t>4.</w:t>
            </w:r>
            <w:r w:rsidRPr="00E37634">
              <w:rPr>
                <w:b w:val="0"/>
                <w:sz w:val="28"/>
                <w:szCs w:val="28"/>
              </w:rPr>
              <w:t xml:space="preserve"> Народное музыкальное творчество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a0"/>
              <w:spacing w:after="0"/>
              <w:ind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E37634">
              <w:rPr>
                <w:rStyle w:val="27"/>
                <w:sz w:val="28"/>
                <w:szCs w:val="28"/>
              </w:rPr>
              <w:t xml:space="preserve"> </w:t>
            </w:r>
            <w:r w:rsidRPr="00E37634">
              <w:rPr>
                <w:rStyle w:val="27"/>
                <w:b w:val="0"/>
                <w:sz w:val="28"/>
                <w:szCs w:val="28"/>
              </w:rPr>
              <w:t>5.</w:t>
            </w: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 xml:space="preserve"> Ритм и метр - поняти</w:t>
            </w:r>
            <w:r w:rsidR="00553717">
              <w:rPr>
                <w:rFonts w:ascii="Times New Roman" w:hAnsi="Times New Roman" w:cs="Times New Roman"/>
                <w:sz w:val="28"/>
                <w:szCs w:val="28"/>
              </w:rPr>
              <w:t>я, определяющие организацию</w:t>
            </w: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 xml:space="preserve"> и характер музыки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B0069B" w:rsidRDefault="00A02949" w:rsidP="00415E6D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6.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музыкальной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84548" w:rsidRPr="00E37634">
              <w:rPr>
                <w:rFonts w:ascii="Times New Roman" w:hAnsi="Times New Roman" w:cs="Times New Roman"/>
                <w:i w:val="0"/>
                <w:sz w:val="28"/>
                <w:szCs w:val="28"/>
              </w:rPr>
              <w:t>выразительности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2"/>
              <w:shd w:val="clear" w:color="auto" w:fill="auto"/>
              <w:tabs>
                <w:tab w:val="left" w:pos="423"/>
              </w:tabs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 xml:space="preserve">Тема </w:t>
            </w:r>
            <w:r>
              <w:rPr>
                <w:b w:val="0"/>
                <w:sz w:val="28"/>
                <w:szCs w:val="28"/>
              </w:rPr>
              <w:t>7</w:t>
            </w:r>
            <w:r w:rsidRPr="00E37634">
              <w:rPr>
                <w:b w:val="0"/>
                <w:sz w:val="28"/>
                <w:szCs w:val="28"/>
              </w:rPr>
              <w:t>.  Музыкальная форма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5"/>
                <w:b/>
                <w:sz w:val="28"/>
                <w:szCs w:val="28"/>
              </w:rPr>
              <w:t xml:space="preserve"> </w:t>
            </w:r>
            <w:r>
              <w:rPr>
                <w:rStyle w:val="25"/>
                <w:sz w:val="28"/>
                <w:szCs w:val="28"/>
              </w:rPr>
              <w:t>8</w:t>
            </w:r>
            <w:r w:rsidRPr="00E37634">
              <w:rPr>
                <w:rStyle w:val="25"/>
                <w:sz w:val="28"/>
                <w:szCs w:val="28"/>
              </w:rPr>
              <w:t>.</w:t>
            </w:r>
            <w:r w:rsidRPr="00E37634">
              <w:rPr>
                <w:b w:val="0"/>
                <w:sz w:val="28"/>
                <w:szCs w:val="28"/>
              </w:rPr>
              <w:t xml:space="preserve"> Старинная танцевальная музыка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553717">
        <w:trPr>
          <w:trHeight w:val="77"/>
        </w:trPr>
        <w:tc>
          <w:tcPr>
            <w:tcW w:w="3828" w:type="dxa"/>
            <w:shd w:val="clear" w:color="auto" w:fill="auto"/>
          </w:tcPr>
          <w:p w:rsidR="00484548" w:rsidRPr="002B6DE8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  <w:highlight w:val="yellow"/>
              </w:rPr>
            </w:pPr>
            <w:r w:rsidRPr="002B6DE8">
              <w:rPr>
                <w:b w:val="0"/>
                <w:sz w:val="28"/>
                <w:szCs w:val="28"/>
              </w:rPr>
              <w:t xml:space="preserve">Тема </w:t>
            </w:r>
            <w:r>
              <w:rPr>
                <w:b w:val="0"/>
                <w:sz w:val="28"/>
                <w:szCs w:val="28"/>
              </w:rPr>
              <w:t>9</w:t>
            </w:r>
            <w:r w:rsidRPr="002B6DE8">
              <w:rPr>
                <w:b w:val="0"/>
                <w:sz w:val="28"/>
                <w:szCs w:val="28"/>
              </w:rPr>
              <w:t>. Симфонический оркестр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84548" w:rsidRPr="004F1EB2" w:rsidRDefault="00484548" w:rsidP="002336FD">
      <w:pPr>
        <w:rPr>
          <w:rFonts w:ascii="Times New Roman" w:hAnsi="Times New Roman" w:cs="Times New Roman"/>
          <w:b/>
          <w:sz w:val="27"/>
          <w:szCs w:val="27"/>
          <w:u w:val="single"/>
          <w:lang w:val="ru-RU"/>
        </w:rPr>
      </w:pPr>
    </w:p>
    <w:p w:rsidR="00415E6D" w:rsidRDefault="00415E6D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15E6D" w:rsidRDefault="00415E6D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15E6D" w:rsidRDefault="00415E6D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15E6D" w:rsidRDefault="00415E6D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15E6D" w:rsidRDefault="00415E6D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84548" w:rsidRPr="00E37634" w:rsidRDefault="00484548" w:rsidP="00415E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7634"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proofErr w:type="spellStart"/>
      <w:r w:rsidRPr="00E37634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  <w:proofErr w:type="spellEnd"/>
    </w:p>
    <w:tbl>
      <w:tblPr>
        <w:tblW w:w="100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1559"/>
        <w:gridCol w:w="1559"/>
        <w:gridCol w:w="1500"/>
      </w:tblGrid>
      <w:tr w:rsidR="00484548" w:rsidRPr="00E84954" w:rsidTr="00553717">
        <w:trPr>
          <w:trHeight w:val="285"/>
        </w:trPr>
        <w:tc>
          <w:tcPr>
            <w:tcW w:w="3828" w:type="dxa"/>
            <w:vMerge w:val="restart"/>
            <w:shd w:val="clear" w:color="auto" w:fill="auto"/>
          </w:tcPr>
          <w:p w:rsidR="00484548" w:rsidRPr="00E3763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548" w:rsidRPr="00E3763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4618" w:type="dxa"/>
            <w:gridSpan w:val="3"/>
            <w:shd w:val="clear" w:color="auto" w:fill="auto"/>
          </w:tcPr>
          <w:p w:rsidR="00484548" w:rsidRPr="00E3763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E37634" w:rsidTr="00553717">
        <w:trPr>
          <w:cantSplit/>
          <w:trHeight w:val="2075"/>
        </w:trPr>
        <w:tc>
          <w:tcPr>
            <w:tcW w:w="3828" w:type="dxa"/>
            <w:vMerge/>
            <w:shd w:val="clear" w:color="auto" w:fill="auto"/>
          </w:tcPr>
          <w:p w:rsidR="00484548" w:rsidRPr="00E37634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548" w:rsidRPr="00E37634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484548" w:rsidRPr="00E37634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634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484548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37634">
              <w:rPr>
                <w:rFonts w:ascii="Times New Roman" w:hAnsi="Times New Roman" w:cs="Times New Roman"/>
                <w:sz w:val="26"/>
                <w:szCs w:val="26"/>
              </w:rPr>
              <w:t>Самостоятель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37634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  <w:proofErr w:type="spellEnd"/>
            <w:proofErr w:type="gramEnd"/>
          </w:p>
          <w:p w:rsidR="00484548" w:rsidRPr="00E37634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634">
              <w:rPr>
                <w:rFonts w:ascii="Times New Roman" w:hAnsi="Times New Roman" w:cs="Times New Roman"/>
                <w:sz w:val="26"/>
                <w:szCs w:val="26"/>
              </w:rPr>
              <w:t>работа</w:t>
            </w:r>
          </w:p>
        </w:tc>
        <w:tc>
          <w:tcPr>
            <w:tcW w:w="1500" w:type="dxa"/>
            <w:shd w:val="clear" w:color="auto" w:fill="auto"/>
            <w:textDirection w:val="btLr"/>
            <w:vAlign w:val="center"/>
          </w:tcPr>
          <w:p w:rsidR="00484548" w:rsidRPr="00E37634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634">
              <w:rPr>
                <w:rFonts w:ascii="Times New Roman" w:hAnsi="Times New Roman" w:cs="Times New Roman"/>
                <w:sz w:val="26"/>
                <w:szCs w:val="26"/>
              </w:rPr>
              <w:t>Аудиторные занятия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B0069B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Тема 1. Музыкальные жанры</w:t>
            </w:r>
            <w:r w:rsidR="00484548" w:rsidRPr="00E37634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2336FD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jc w:val="both"/>
              <w:rPr>
                <w:rFonts w:eastAsia="OpenSymbol"/>
                <w:b w:val="0"/>
                <w:sz w:val="28"/>
                <w:szCs w:val="28"/>
              </w:rPr>
            </w:pPr>
            <w:r w:rsidRPr="002B6DE8">
              <w:rPr>
                <w:b w:val="0"/>
                <w:sz w:val="28"/>
                <w:szCs w:val="28"/>
              </w:rPr>
              <w:t>Тема</w:t>
            </w:r>
            <w:r w:rsidRPr="002B6DE8">
              <w:rPr>
                <w:rStyle w:val="28"/>
                <w:rFonts w:eastAsia="OpenSymbol"/>
                <w:b/>
                <w:sz w:val="28"/>
                <w:szCs w:val="28"/>
              </w:rPr>
              <w:t xml:space="preserve"> </w:t>
            </w:r>
            <w:r w:rsidRPr="002B6DE8">
              <w:rPr>
                <w:rStyle w:val="28"/>
                <w:rFonts w:eastAsia="OpenSymbol"/>
                <w:sz w:val="28"/>
                <w:szCs w:val="28"/>
              </w:rPr>
              <w:t>2</w:t>
            </w:r>
            <w:r w:rsidRPr="00E37634">
              <w:rPr>
                <w:rStyle w:val="28"/>
                <w:rFonts w:eastAsia="OpenSymbol"/>
                <w:sz w:val="28"/>
                <w:szCs w:val="28"/>
              </w:rPr>
              <w:t>. Марши в оперной и балетной музыке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7"/>
                <w:b/>
                <w:sz w:val="28"/>
                <w:szCs w:val="28"/>
              </w:rPr>
              <w:t xml:space="preserve"> </w:t>
            </w:r>
            <w:r w:rsidRPr="00E37634">
              <w:rPr>
                <w:rStyle w:val="27"/>
                <w:sz w:val="28"/>
                <w:szCs w:val="28"/>
              </w:rPr>
              <w:t>3.</w:t>
            </w:r>
            <w:r w:rsidRPr="00E37634">
              <w:rPr>
                <w:b w:val="0"/>
                <w:sz w:val="28"/>
                <w:szCs w:val="28"/>
              </w:rPr>
              <w:t xml:space="preserve"> Народное музыкальное творчество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7"/>
                <w:b/>
                <w:sz w:val="28"/>
                <w:szCs w:val="28"/>
              </w:rPr>
              <w:t xml:space="preserve"> </w:t>
            </w:r>
            <w:r w:rsidRPr="00E37634">
              <w:rPr>
                <w:rStyle w:val="27"/>
                <w:sz w:val="28"/>
                <w:szCs w:val="28"/>
              </w:rPr>
              <w:t>4.</w:t>
            </w:r>
            <w:r w:rsidRPr="00E37634">
              <w:rPr>
                <w:b w:val="0"/>
                <w:sz w:val="28"/>
                <w:szCs w:val="28"/>
              </w:rPr>
              <w:t xml:space="preserve"> Ритм и метр - поняти</w:t>
            </w:r>
            <w:r w:rsidR="00553717">
              <w:rPr>
                <w:b w:val="0"/>
                <w:sz w:val="28"/>
                <w:szCs w:val="28"/>
              </w:rPr>
              <w:t>я, определяющие организацию</w:t>
            </w:r>
            <w:r w:rsidRPr="00E37634">
              <w:rPr>
                <w:b w:val="0"/>
                <w:sz w:val="28"/>
                <w:szCs w:val="28"/>
              </w:rPr>
              <w:t xml:space="preserve"> и характер музыки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7"/>
                <w:b/>
                <w:sz w:val="28"/>
                <w:szCs w:val="28"/>
              </w:rPr>
              <w:t xml:space="preserve"> </w:t>
            </w:r>
            <w:r w:rsidRPr="00E37634">
              <w:rPr>
                <w:rStyle w:val="27"/>
                <w:sz w:val="28"/>
                <w:szCs w:val="28"/>
              </w:rPr>
              <w:t>5. Средства музыкальной выразительности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2336FD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6"/>
                <w:b/>
                <w:sz w:val="28"/>
                <w:szCs w:val="28"/>
              </w:rPr>
              <w:t xml:space="preserve"> </w:t>
            </w:r>
            <w:r w:rsidRPr="00E37634">
              <w:rPr>
                <w:rStyle w:val="26"/>
                <w:sz w:val="28"/>
                <w:szCs w:val="28"/>
              </w:rPr>
              <w:t>6. Музыкальная терминология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6"/>
                <w:b/>
                <w:sz w:val="28"/>
                <w:szCs w:val="28"/>
              </w:rPr>
              <w:t xml:space="preserve"> 7.</w:t>
            </w:r>
            <w:r w:rsidR="00B0069B">
              <w:rPr>
                <w:b w:val="0"/>
                <w:sz w:val="28"/>
                <w:szCs w:val="28"/>
              </w:rPr>
              <w:t xml:space="preserve"> Музыкальная форма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763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Тема 8.  Использование тембров инструментов симфонического оркестра для создания ярких танцевальных образов в русской  и </w:t>
            </w:r>
            <w:r w:rsidR="0045033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зарубежной </w:t>
            </w:r>
            <w:r w:rsidRPr="00E3763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балетной  музыке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4476F" w:rsidRDefault="00E4476F" w:rsidP="00553717">
      <w:pPr>
        <w:pStyle w:val="1d"/>
        <w:spacing w:after="0" w:line="36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0A4FB1" w:rsidRPr="004B5727" w:rsidRDefault="00484548" w:rsidP="00F44338">
      <w:pPr>
        <w:pStyle w:val="1d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</w:t>
      </w:r>
      <w:r w:rsidR="00B0069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76DC">
        <w:rPr>
          <w:rFonts w:ascii="Times New Roman" w:hAnsi="Times New Roman"/>
          <w:b/>
          <w:sz w:val="28"/>
          <w:szCs w:val="28"/>
          <w:lang w:val="ru-RU"/>
        </w:rPr>
        <w:t>Годовые требования по классам</w:t>
      </w:r>
    </w:p>
    <w:p w:rsidR="00E37634" w:rsidRPr="00E37634" w:rsidRDefault="00E37634" w:rsidP="00B35AB7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Данная программа</w:t>
      </w:r>
      <w:r w:rsidR="0064627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носит интегрированный характер, выполняя  главную задачу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предмета - освоение обучающимися теоретических знаний и практических умений, являющихся основой для формирования художественно-эстетического восприятия музыкальных произведений и понимания законов их строения</w:t>
      </w:r>
      <w:r w:rsidR="0064627F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необходимых для наиболее полного раскрытия творческого потенциала обучающихся на занятиях хореографическими </w:t>
      </w:r>
      <w:r w:rsidR="00B0069B">
        <w:rPr>
          <w:rFonts w:ascii="Times New Roman" w:hAnsi="Times New Roman" w:cs="Times New Roman"/>
          <w:i w:val="0"/>
          <w:sz w:val="28"/>
          <w:szCs w:val="28"/>
          <w:lang w:val="ru-RU"/>
        </w:rPr>
        <w:t>предметами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626C37" w:rsidRDefault="00E37634" w:rsidP="00E37634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Теоретическая часть </w:t>
      </w:r>
      <w:r w:rsidR="0055371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предмета «Слушание музыки и музыкальная грамота» 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тесно связана со структурой и темами предмета «Ритмика». </w:t>
      </w:r>
    </w:p>
    <w:p w:rsidR="00626C37" w:rsidRPr="00626C37" w:rsidRDefault="00626C37" w:rsidP="00626C37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Изучение теоретических положений необходимо для осознанного восприятия формирующих содержательных компонентов музыкальных произведений. Понятие о средствах музыкальной выразительности, о характере звучания разных групп и инструментов симфонического оркестра помогут учащимся понимать и выражать характер музыки в хореографических образах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626C37" w:rsidRDefault="00E37634" w:rsidP="00626C37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Важная составляющая практической части - аудио и видео ознакомление с шедеврами мировой и русской балетной музыки, а</w:t>
      </w:r>
      <w:r w:rsidR="0055371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так</w:t>
      </w:r>
      <w:r w:rsidR="00B35AB7">
        <w:rPr>
          <w:rFonts w:ascii="Times New Roman" w:hAnsi="Times New Roman" w:cs="Times New Roman"/>
          <w:i w:val="0"/>
          <w:sz w:val="28"/>
          <w:szCs w:val="28"/>
          <w:lang w:val="ru-RU"/>
        </w:rPr>
        <w:t>же с образцами музыкально-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танцевальной культуры народов России и основных европейских этнических групп. Теоретические знания по предмету «Слушание музыки и музыкальная грамота» даются с учётом специфики обучения на хореографических отделениях ДШИ, диктующие особое </w:t>
      </w:r>
      <w:r w:rsidR="00B35AB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внимание </w:t>
      </w:r>
      <w:proofErr w:type="gramStart"/>
      <w:r w:rsidR="00B35AB7">
        <w:rPr>
          <w:rFonts w:ascii="Times New Roman" w:hAnsi="Times New Roman" w:cs="Times New Roman"/>
          <w:i w:val="0"/>
          <w:sz w:val="28"/>
          <w:szCs w:val="28"/>
          <w:lang w:val="ru-RU"/>
        </w:rPr>
        <w:t>метро-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ритмическому</w:t>
      </w:r>
      <w:proofErr w:type="gramEnd"/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воспитанию. С первых занятий особое значение 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уделяется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умению 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осознанно </w:t>
      </w:r>
      <w:r w:rsidR="00626C37"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воспринимать ритмические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рисунки в простых размерах и </w:t>
      </w:r>
      <w:r w:rsidR="00626C37"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запоминать мелодию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626C37"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слышать сильную долю, определять кол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ичество долей в такте и т.д.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Приобретение вокально-интонационных навыков, воспитывающих мелодический слух, 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освоение понятий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 средствах музыкальной выразительности помогут учащимся точнее передавать характер музыки в движениях.</w:t>
      </w:r>
    </w:p>
    <w:p w:rsidR="00811909" w:rsidRPr="00811909" w:rsidRDefault="00811909" w:rsidP="0064627F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Нормативный срок обучения 5 лет</w:t>
      </w:r>
    </w:p>
    <w:p w:rsidR="000A4FB1" w:rsidRDefault="000A4FB1" w:rsidP="00E37634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1 </w:t>
      </w:r>
      <w:r w:rsidRPr="00F44338">
        <w:rPr>
          <w:rFonts w:ascii="Times New Roman" w:hAnsi="Times New Roman"/>
          <w:b/>
          <w:sz w:val="28"/>
          <w:szCs w:val="28"/>
          <w:lang w:val="ru-RU"/>
        </w:rPr>
        <w:t>класс</w:t>
      </w:r>
    </w:p>
    <w:p w:rsidR="00E37634" w:rsidRPr="00E37634" w:rsidRDefault="000A4FB1" w:rsidP="00E37634">
      <w:pPr>
        <w:pStyle w:val="211"/>
        <w:keepNext/>
        <w:keepLines/>
        <w:shd w:val="clear" w:color="auto" w:fill="auto"/>
        <w:spacing w:after="0" w:line="360" w:lineRule="auto"/>
        <w:ind w:left="20" w:firstLine="0"/>
        <w:jc w:val="both"/>
        <w:rPr>
          <w:b w:val="0"/>
          <w:sz w:val="28"/>
          <w:szCs w:val="28"/>
        </w:rPr>
      </w:pPr>
      <w:r w:rsidRPr="00E37634">
        <w:rPr>
          <w:sz w:val="28"/>
          <w:szCs w:val="28"/>
        </w:rPr>
        <w:t xml:space="preserve">Тема 1. </w:t>
      </w:r>
      <w:r w:rsidR="00E37634" w:rsidRPr="00E37634">
        <w:rPr>
          <w:sz w:val="28"/>
          <w:szCs w:val="28"/>
        </w:rPr>
        <w:t>Характер и содержание музыкальных произведений</w:t>
      </w:r>
      <w:r w:rsidR="00E37634" w:rsidRPr="00E37634">
        <w:rPr>
          <w:b w:val="0"/>
          <w:sz w:val="28"/>
          <w:szCs w:val="28"/>
        </w:rPr>
        <w:t xml:space="preserve"> </w:t>
      </w:r>
    </w:p>
    <w:p w:rsidR="00E37634" w:rsidRPr="00E37634" w:rsidRDefault="00E37634" w:rsidP="00E37634">
      <w:pPr>
        <w:pStyle w:val="211"/>
        <w:keepNext/>
        <w:keepLines/>
        <w:shd w:val="clear" w:color="auto" w:fill="auto"/>
        <w:spacing w:after="0" w:line="360" w:lineRule="auto"/>
        <w:ind w:left="20" w:firstLine="0"/>
        <w:jc w:val="both"/>
        <w:rPr>
          <w:b w:val="0"/>
          <w:sz w:val="28"/>
          <w:szCs w:val="28"/>
        </w:rPr>
      </w:pPr>
      <w:r w:rsidRPr="00E37634">
        <w:rPr>
          <w:b w:val="0"/>
          <w:sz w:val="28"/>
          <w:szCs w:val="28"/>
        </w:rPr>
        <w:t>Основные музыкальные жанры:</w:t>
      </w:r>
    </w:p>
    <w:p w:rsidR="00E37634" w:rsidRPr="00E37634" w:rsidRDefault="00E37634" w:rsidP="002B6DE8">
      <w:pPr>
        <w:pStyle w:val="211"/>
        <w:keepNext/>
        <w:keepLines/>
        <w:numPr>
          <w:ilvl w:val="0"/>
          <w:numId w:val="20"/>
        </w:numPr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 w:rsidRPr="00E37634">
        <w:rPr>
          <w:b w:val="0"/>
          <w:sz w:val="28"/>
          <w:szCs w:val="28"/>
        </w:rPr>
        <w:t>инструментальный,</w:t>
      </w:r>
      <w:r w:rsidR="00626C37">
        <w:rPr>
          <w:b w:val="0"/>
          <w:sz w:val="28"/>
          <w:szCs w:val="28"/>
        </w:rPr>
        <w:t xml:space="preserve"> в том числе - оркестровый</w:t>
      </w:r>
    </w:p>
    <w:p w:rsidR="00E37634" w:rsidRPr="00E37634" w:rsidRDefault="00E37634" w:rsidP="002B6DE8">
      <w:pPr>
        <w:pStyle w:val="211"/>
        <w:keepNext/>
        <w:keepLines/>
        <w:numPr>
          <w:ilvl w:val="0"/>
          <w:numId w:val="20"/>
        </w:numPr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 w:rsidRPr="00E37634">
        <w:rPr>
          <w:b w:val="0"/>
          <w:sz w:val="28"/>
          <w:szCs w:val="28"/>
        </w:rPr>
        <w:t>вокальный;</w:t>
      </w:r>
    </w:p>
    <w:p w:rsidR="00E37634" w:rsidRPr="00E37634" w:rsidRDefault="00E37634" w:rsidP="002B6DE8">
      <w:pPr>
        <w:pStyle w:val="211"/>
        <w:keepNext/>
        <w:keepLines/>
        <w:numPr>
          <w:ilvl w:val="0"/>
          <w:numId w:val="20"/>
        </w:numPr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 w:rsidRPr="00E37634">
        <w:rPr>
          <w:b w:val="0"/>
          <w:sz w:val="28"/>
          <w:szCs w:val="28"/>
        </w:rPr>
        <w:t>танцевальный;</w:t>
      </w:r>
    </w:p>
    <w:p w:rsidR="000A4FB1" w:rsidRPr="006A3053" w:rsidRDefault="00E37634" w:rsidP="002B6DE8">
      <w:pPr>
        <w:pStyle w:val="af0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музыкально-сценический: опера, балет, оперетта, мюзикл</w:t>
      </w:r>
      <w:r w:rsidR="000A4FB1" w:rsidRPr="006A3053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A4FB1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2. </w:t>
      </w:r>
      <w:r w:rsidR="0064627F">
        <w:rPr>
          <w:rFonts w:ascii="Times New Roman" w:hAnsi="Times New Roman"/>
          <w:b/>
          <w:i w:val="0"/>
          <w:sz w:val="28"/>
          <w:szCs w:val="28"/>
          <w:lang w:val="ru-RU"/>
        </w:rPr>
        <w:t>Маршевая музыка</w:t>
      </w:r>
    </w:p>
    <w:p w:rsidR="00E37634" w:rsidRPr="00E37634" w:rsidRDefault="00E37634" w:rsidP="0041320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/>
          <w:i w:val="0"/>
          <w:sz w:val="28"/>
          <w:szCs w:val="28"/>
          <w:lang w:val="ru-RU"/>
        </w:rPr>
        <w:t>Многообразие видов:</w:t>
      </w:r>
    </w:p>
    <w:p w:rsidR="00E37634" w:rsidRPr="006A3053" w:rsidRDefault="00E37634" w:rsidP="002B6DE8">
      <w:pPr>
        <w:pStyle w:val="af0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походные;</w:t>
      </w:r>
    </w:p>
    <w:p w:rsidR="00E37634" w:rsidRPr="006A3053" w:rsidRDefault="00E37634" w:rsidP="002B6DE8">
      <w:pPr>
        <w:pStyle w:val="af0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церемониальные и траурные;</w:t>
      </w:r>
    </w:p>
    <w:p w:rsidR="00E37634" w:rsidRPr="006A3053" w:rsidRDefault="00E37634" w:rsidP="002B6DE8">
      <w:pPr>
        <w:pStyle w:val="af0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спортивные;</w:t>
      </w:r>
    </w:p>
    <w:p w:rsidR="00E37634" w:rsidRPr="006A3053" w:rsidRDefault="00E37634" w:rsidP="002B6DE8">
      <w:pPr>
        <w:pStyle w:val="af0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сказочные;</w:t>
      </w:r>
    </w:p>
    <w:p w:rsidR="00E37634" w:rsidRPr="006A3053" w:rsidRDefault="00E37634" w:rsidP="002B6DE8">
      <w:pPr>
        <w:pStyle w:val="af0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марши в детской музыке.</w:t>
      </w:r>
    </w:p>
    <w:p w:rsidR="00E37634" w:rsidRPr="00E37634" w:rsidRDefault="00E37634" w:rsidP="0041320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  <w:t>Значение маршевой музыки для активизации ритмического восприятия музыки и согласования с ней движений.</w:t>
      </w:r>
    </w:p>
    <w:p w:rsidR="000A4FB1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3. </w:t>
      </w:r>
      <w:r w:rsidR="0064627F">
        <w:rPr>
          <w:rFonts w:ascii="Times New Roman" w:hAnsi="Times New Roman"/>
          <w:b/>
          <w:i w:val="0"/>
          <w:sz w:val="28"/>
          <w:szCs w:val="28"/>
          <w:lang w:val="ru-RU"/>
        </w:rPr>
        <w:t>Музыкальная и нотная грамота</w:t>
      </w:r>
    </w:p>
    <w:p w:rsidR="000A4FB1" w:rsidRPr="006A3053" w:rsidRDefault="00244C0B" w:rsidP="002B6DE8">
      <w:pPr>
        <w:pStyle w:val="af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нотный стан;</w:t>
      </w:r>
    </w:p>
    <w:p w:rsidR="00244C0B" w:rsidRPr="006A3053" w:rsidRDefault="00244C0B" w:rsidP="002B6DE8">
      <w:pPr>
        <w:pStyle w:val="af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инструмент фортепиано – знакомство с клавиатурой;</w:t>
      </w:r>
    </w:p>
    <w:p w:rsidR="00244C0B" w:rsidRPr="006A3053" w:rsidRDefault="00244C0B" w:rsidP="002B6DE8">
      <w:pPr>
        <w:pStyle w:val="af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знаки альтерации;</w:t>
      </w:r>
    </w:p>
    <w:p w:rsidR="00244C0B" w:rsidRPr="006A3053" w:rsidRDefault="00244C0B" w:rsidP="002B6DE8">
      <w:pPr>
        <w:pStyle w:val="af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длительности нот;</w:t>
      </w:r>
    </w:p>
    <w:p w:rsidR="00244C0B" w:rsidRPr="006A3053" w:rsidRDefault="00244C0B" w:rsidP="002B6DE8">
      <w:pPr>
        <w:pStyle w:val="af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скрипичный ключ;</w:t>
      </w:r>
    </w:p>
    <w:p w:rsidR="00244C0B" w:rsidRPr="006A3053" w:rsidRDefault="00244C0B" w:rsidP="002B6DE8">
      <w:pPr>
        <w:pStyle w:val="af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пауза: виды пауз;</w:t>
      </w:r>
    </w:p>
    <w:p w:rsidR="00244C0B" w:rsidRPr="006A3053" w:rsidRDefault="00244C0B" w:rsidP="002B6DE8">
      <w:pPr>
        <w:pStyle w:val="af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интервалы: понятие консонанс и диссонанс.</w:t>
      </w:r>
    </w:p>
    <w:p w:rsidR="00B35AB7" w:rsidRDefault="000A4FB1" w:rsidP="00B35AB7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Тема 4.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244C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Народное музыкальное </w:t>
      </w:r>
      <w:r w:rsidR="00553717">
        <w:rPr>
          <w:rFonts w:ascii="Times New Roman" w:hAnsi="Times New Roman"/>
          <w:b/>
          <w:i w:val="0"/>
          <w:sz w:val="28"/>
          <w:szCs w:val="28"/>
          <w:lang w:val="ru-RU"/>
        </w:rPr>
        <w:t>творчество</w:t>
      </w:r>
    </w:p>
    <w:p w:rsidR="00B35AB7" w:rsidRDefault="00B35AB7" w:rsidP="00B35AB7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Песня – древнейший и самый распространенный вокальный жанр.</w:t>
      </w:r>
    </w:p>
    <w:p w:rsidR="00244C0B" w:rsidRPr="00B35AB7" w:rsidRDefault="00B35AB7" w:rsidP="00B35AB7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Зарождение куплетной формы.</w:t>
      </w:r>
    </w:p>
    <w:p w:rsidR="00244C0B" w:rsidRPr="00244C0B" w:rsidRDefault="006A3053" w:rsidP="00244C0B">
      <w:pPr>
        <w:pStyle w:val="a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4C0B" w:rsidRPr="00244C0B">
        <w:rPr>
          <w:rFonts w:ascii="Times New Roman" w:hAnsi="Times New Roman" w:cs="Times New Roman"/>
          <w:sz w:val="28"/>
          <w:szCs w:val="28"/>
        </w:rPr>
        <w:t>Основные разновидности музыкальных жанров русского народного творчества, связанные с танцем:</w:t>
      </w:r>
    </w:p>
    <w:p w:rsidR="00244C0B" w:rsidRPr="00244C0B" w:rsidRDefault="00244C0B" w:rsidP="002B6DE8">
      <w:pPr>
        <w:pStyle w:val="a0"/>
        <w:numPr>
          <w:ilvl w:val="0"/>
          <w:numId w:val="4"/>
        </w:numPr>
        <w:suppressAutoHyphens w:val="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хороводы;</w:t>
      </w:r>
    </w:p>
    <w:p w:rsidR="00244C0B" w:rsidRPr="00244C0B" w:rsidRDefault="00244C0B" w:rsidP="002B6DE8">
      <w:pPr>
        <w:pStyle w:val="a0"/>
        <w:numPr>
          <w:ilvl w:val="0"/>
          <w:numId w:val="4"/>
        </w:numPr>
        <w:suppressAutoHyphens w:val="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 xml:space="preserve">пляски: русская, барыня, </w:t>
      </w:r>
      <w:proofErr w:type="spellStart"/>
      <w:r w:rsidRPr="00244C0B">
        <w:rPr>
          <w:rFonts w:ascii="Times New Roman" w:hAnsi="Times New Roman" w:cs="Times New Roman"/>
          <w:sz w:val="28"/>
          <w:szCs w:val="28"/>
        </w:rPr>
        <w:t>тимоня</w:t>
      </w:r>
      <w:proofErr w:type="spellEnd"/>
      <w:r w:rsidRPr="00244C0B">
        <w:rPr>
          <w:rFonts w:ascii="Times New Roman" w:hAnsi="Times New Roman" w:cs="Times New Roman"/>
          <w:sz w:val="28"/>
          <w:szCs w:val="28"/>
        </w:rPr>
        <w:t>, камаринская, трепак, казачок, яблочко.</w:t>
      </w:r>
    </w:p>
    <w:p w:rsidR="00244C0B" w:rsidRPr="00244C0B" w:rsidRDefault="00244C0B" w:rsidP="00A12AE6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44C0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Знакомство с танцевальной музыкой народов Европы, Кавказа и средней Азии. 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Украина: гопак,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коломийка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плескач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Литва: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кубилас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Латвия: петушок,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рыбачёк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иоксуполька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Польша: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мазур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оберек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, краковяк;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Венгрия: чардаш;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Италия: тарантелла;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Испания: болеро;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Молдавия: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жок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хора,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молдавеняска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Грузия: лезгинка,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хороми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Узбекистан: восточный танец.</w:t>
      </w:r>
    </w:p>
    <w:p w:rsidR="00244C0B" w:rsidRPr="00244C0B" w:rsidRDefault="00244C0B" w:rsidP="00244C0B">
      <w:pPr>
        <w:pStyle w:val="a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Русские народные инструменты:</w:t>
      </w:r>
    </w:p>
    <w:p w:rsidR="00244C0B" w:rsidRPr="00244C0B" w:rsidRDefault="00244C0B" w:rsidP="00A12AE6">
      <w:pPr>
        <w:pStyle w:val="a0"/>
        <w:suppressAutoHyphens w:val="0"/>
        <w:spacing w:after="0" w:line="360" w:lineRule="auto"/>
        <w:ind w:left="740"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балалайка;</w:t>
      </w:r>
    </w:p>
    <w:p w:rsidR="00244C0B" w:rsidRDefault="00244C0B" w:rsidP="00A12AE6">
      <w:pPr>
        <w:pStyle w:val="a0"/>
        <w:suppressAutoHyphens w:val="0"/>
        <w:spacing w:after="0" w:line="360" w:lineRule="auto"/>
        <w:ind w:left="740"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свирель, жалейка, волынка;</w:t>
      </w:r>
    </w:p>
    <w:p w:rsidR="00244C0B" w:rsidRDefault="00244C0B" w:rsidP="00A12AE6">
      <w:pPr>
        <w:pStyle w:val="a0"/>
        <w:suppressAutoHyphens w:val="0"/>
        <w:spacing w:after="0" w:line="360" w:lineRule="auto"/>
        <w:ind w:left="74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ложки, трещотки, бубенчики.</w:t>
      </w:r>
    </w:p>
    <w:p w:rsidR="000A4FB1" w:rsidRPr="00244C0B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Тема 5</w:t>
      </w:r>
      <w:r w:rsidR="00244C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 w:rsidR="00244C0B" w:rsidRPr="00244C0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Ритм и метр - понятия, определяющие организ</w:t>
      </w:r>
      <w:r w:rsidR="00A12AE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ацию</w:t>
      </w:r>
      <w:r w:rsidR="00553717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и характер музыки</w:t>
      </w:r>
    </w:p>
    <w:p w:rsidR="00244C0B" w:rsidRDefault="00244C0B" w:rsidP="0041320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  <w:t>Развитие ритмических способностей на основе примеров жанровой музыки: польки, галопа, лендлера, вальса, менуэта, мазурки.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ритмические рисунки;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ритмические фигуры;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метр;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метрические акценты;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 xml:space="preserve">размер: </w:t>
      </w:r>
      <w:r w:rsidR="00A12AE6">
        <w:rPr>
          <w:b w:val="0"/>
          <w:sz w:val="28"/>
          <w:szCs w:val="28"/>
        </w:rPr>
        <w:t>2/4, 3/4, 4/4, 6/8</w:t>
      </w:r>
      <w:r w:rsidRPr="00244C0B">
        <w:rPr>
          <w:b w:val="0"/>
          <w:sz w:val="28"/>
          <w:szCs w:val="28"/>
        </w:rPr>
        <w:t>;</w:t>
      </w:r>
    </w:p>
    <w:p w:rsid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разучивание и составление ритмических рисунков в пройденных размерах;</w:t>
      </w:r>
    </w:p>
    <w:p w:rsidR="000A4FB1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написание ритмических диктантов.</w:t>
      </w:r>
      <w:r w:rsidR="000A4FB1" w:rsidRPr="00244C0B">
        <w:rPr>
          <w:sz w:val="28"/>
          <w:szCs w:val="28"/>
        </w:rPr>
        <w:t xml:space="preserve"> </w:t>
      </w:r>
    </w:p>
    <w:p w:rsidR="004F1EB2" w:rsidRDefault="000A4FB1" w:rsidP="004F1EB2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6. </w:t>
      </w:r>
      <w:r w:rsidR="00244C0B">
        <w:rPr>
          <w:rFonts w:ascii="Times New Roman" w:hAnsi="Times New Roman"/>
          <w:b/>
          <w:i w:val="0"/>
          <w:sz w:val="28"/>
          <w:szCs w:val="28"/>
          <w:lang w:val="ru-RU"/>
        </w:rPr>
        <w:t>Средс</w:t>
      </w:r>
      <w:r w:rsidR="002336FD">
        <w:rPr>
          <w:rFonts w:ascii="Times New Roman" w:hAnsi="Times New Roman"/>
          <w:b/>
          <w:i w:val="0"/>
          <w:sz w:val="28"/>
          <w:szCs w:val="28"/>
          <w:lang w:val="ru-RU"/>
        </w:rPr>
        <w:t>тва музыкальной выразительности</w:t>
      </w:r>
    </w:p>
    <w:p w:rsidR="000A4FB1" w:rsidRPr="004F1EB2" w:rsidRDefault="00244C0B" w:rsidP="00A12AE6">
      <w:pPr>
        <w:spacing w:after="0" w:line="36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Мелодия – основной элемент музыкальной речи.</w:t>
      </w:r>
    </w:p>
    <w:p w:rsidR="00244C0B" w:rsidRDefault="00A12AE6" w:rsidP="0041320E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Ф</w:t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актура: гомофонно-гармоническая, полифоничес</w:t>
      </w:r>
      <w:r>
        <w:rPr>
          <w:rFonts w:ascii="Times New Roman" w:hAnsi="Times New Roman"/>
          <w:i w:val="0"/>
          <w:sz w:val="28"/>
          <w:szCs w:val="28"/>
          <w:lang w:val="ru-RU"/>
        </w:rPr>
        <w:t>кая.</w:t>
      </w:r>
    </w:p>
    <w:p w:rsidR="00244C0B" w:rsidRDefault="00A12AE6" w:rsidP="0041320E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Канон.</w:t>
      </w:r>
    </w:p>
    <w:p w:rsidR="00244C0B" w:rsidRDefault="00A12AE6" w:rsidP="0041320E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 xml:space="preserve">ение несложных мелодий с </w:t>
      </w:r>
      <w:r w:rsidR="00B35AB7">
        <w:rPr>
          <w:rFonts w:ascii="Times New Roman" w:hAnsi="Times New Roman"/>
          <w:i w:val="0"/>
          <w:sz w:val="28"/>
          <w:szCs w:val="28"/>
          <w:lang w:val="ru-RU"/>
        </w:rPr>
        <w:t>аккомпанементом</w:t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244C0B" w:rsidRPr="00244C0B" w:rsidRDefault="00244C0B" w:rsidP="00A12AE6">
      <w:pPr>
        <w:pStyle w:val="211"/>
        <w:keepNext/>
        <w:keepLines/>
        <w:shd w:val="clear" w:color="auto" w:fill="auto"/>
        <w:spacing w:after="0" w:line="360" w:lineRule="auto"/>
        <w:ind w:firstLine="692"/>
        <w:jc w:val="both"/>
        <w:rPr>
          <w:rStyle w:val="27"/>
          <w:sz w:val="28"/>
          <w:szCs w:val="28"/>
        </w:rPr>
      </w:pPr>
      <w:r w:rsidRPr="00244C0B">
        <w:rPr>
          <w:rStyle w:val="27"/>
          <w:sz w:val="28"/>
          <w:szCs w:val="28"/>
        </w:rPr>
        <w:t>Динамика, динамические оттенки.</w:t>
      </w:r>
    </w:p>
    <w:p w:rsidR="00244C0B" w:rsidRPr="00244C0B" w:rsidRDefault="00244C0B" w:rsidP="00A12AE6">
      <w:pPr>
        <w:pStyle w:val="211"/>
        <w:keepNext/>
        <w:keepLines/>
        <w:shd w:val="clear" w:color="auto" w:fill="auto"/>
        <w:spacing w:after="0" w:line="360" w:lineRule="auto"/>
        <w:ind w:firstLine="692"/>
        <w:jc w:val="both"/>
        <w:rPr>
          <w:b w:val="0"/>
          <w:sz w:val="28"/>
          <w:szCs w:val="28"/>
        </w:rPr>
      </w:pPr>
      <w:r w:rsidRPr="00244C0B">
        <w:rPr>
          <w:rStyle w:val="27"/>
          <w:sz w:val="28"/>
          <w:szCs w:val="28"/>
        </w:rPr>
        <w:t>Лад. Тональность. Мажор и минор.</w:t>
      </w:r>
    </w:p>
    <w:p w:rsidR="00244C0B" w:rsidRPr="00244C0B" w:rsidRDefault="00244C0B" w:rsidP="00A12AE6">
      <w:pPr>
        <w:pStyle w:val="a0"/>
        <w:spacing w:after="0" w:line="36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Гармония. Ознакомительные сведения.</w:t>
      </w:r>
    </w:p>
    <w:p w:rsidR="00244C0B" w:rsidRPr="00244C0B" w:rsidRDefault="00244C0B" w:rsidP="00A12AE6">
      <w:pPr>
        <w:pStyle w:val="a0"/>
        <w:spacing w:after="0" w:line="36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Темп.</w:t>
      </w:r>
    </w:p>
    <w:p w:rsidR="000A4FB1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7. </w:t>
      </w:r>
      <w:r w:rsidR="002336FD">
        <w:rPr>
          <w:rFonts w:ascii="Times New Roman" w:hAnsi="Times New Roman"/>
          <w:b/>
          <w:i w:val="0"/>
          <w:sz w:val="28"/>
          <w:szCs w:val="28"/>
          <w:lang w:val="ru-RU"/>
        </w:rPr>
        <w:t>Музыкальная терминология</w:t>
      </w:r>
    </w:p>
    <w:p w:rsidR="00244C0B" w:rsidRPr="00A12AE6" w:rsidRDefault="00A12AE6" w:rsidP="00A12AE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="00244C0B" w:rsidRPr="00A12AE6">
        <w:rPr>
          <w:rFonts w:ascii="Times New Roman" w:hAnsi="Times New Roman"/>
          <w:i w:val="0"/>
          <w:sz w:val="28"/>
          <w:szCs w:val="28"/>
          <w:lang w:val="ru-RU"/>
        </w:rPr>
        <w:t>тальянские обозначения музыкальных терминов (темп, динамика).</w:t>
      </w:r>
    </w:p>
    <w:p w:rsidR="00244C0B" w:rsidRDefault="00A12AE6" w:rsidP="0041320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Термины, приняты</w:t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е в музыке и хореографии: адажио, аллегро, сюита, вариации, кода и т.д.</w:t>
      </w:r>
    </w:p>
    <w:p w:rsidR="00977588" w:rsidRDefault="000A4FB1" w:rsidP="00977588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8. </w:t>
      </w:r>
      <w:r w:rsidR="00843512">
        <w:rPr>
          <w:rFonts w:ascii="Times New Roman" w:hAnsi="Times New Roman"/>
          <w:b/>
          <w:i w:val="0"/>
          <w:sz w:val="28"/>
          <w:szCs w:val="28"/>
          <w:lang w:val="ru-RU"/>
        </w:rPr>
        <w:t>Музыкальны</w:t>
      </w:r>
      <w:r w:rsidR="00A12AE6">
        <w:rPr>
          <w:rFonts w:ascii="Times New Roman" w:hAnsi="Times New Roman"/>
          <w:b/>
          <w:i w:val="0"/>
          <w:sz w:val="28"/>
          <w:szCs w:val="28"/>
          <w:lang w:val="ru-RU"/>
        </w:rPr>
        <w:t>е постро</w:t>
      </w:r>
      <w:r w:rsidR="00A12AE6" w:rsidRPr="00977588">
        <w:rPr>
          <w:rFonts w:ascii="Times New Roman" w:hAnsi="Times New Roman"/>
          <w:i w:val="0"/>
          <w:sz w:val="28"/>
          <w:szCs w:val="28"/>
          <w:lang w:val="ru-RU"/>
        </w:rPr>
        <w:t>е</w:t>
      </w:r>
      <w:r w:rsidR="00A12AE6">
        <w:rPr>
          <w:rFonts w:ascii="Times New Roman" w:hAnsi="Times New Roman"/>
          <w:b/>
          <w:i w:val="0"/>
          <w:sz w:val="28"/>
          <w:szCs w:val="28"/>
          <w:lang w:val="ru-RU"/>
        </w:rPr>
        <w:t>ния. Музыкальная форма</w:t>
      </w:r>
    </w:p>
    <w:p w:rsidR="00977588" w:rsidRPr="00977588" w:rsidRDefault="00843512" w:rsidP="00977588">
      <w:pPr>
        <w:pStyle w:val="af0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цезура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843512" w:rsidP="00977588">
      <w:pPr>
        <w:pStyle w:val="af0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мотив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фраза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предложение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C2656F" w:rsidP="00977588">
      <w:pPr>
        <w:pStyle w:val="af0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период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квадратность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843512" w:rsidP="00977588">
      <w:pPr>
        <w:pStyle w:val="af0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простая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двухчастная</w:t>
      </w:r>
      <w:proofErr w:type="spellEnd"/>
      <w:r w:rsidR="00C2656F" w:rsidRPr="0097758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2656F" w:rsidRPr="00977588">
        <w:rPr>
          <w:rFonts w:ascii="Times New Roman" w:hAnsi="Times New Roman"/>
          <w:i w:val="0"/>
          <w:sz w:val="28"/>
          <w:szCs w:val="28"/>
        </w:rPr>
        <w:t>форма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843512" w:rsidP="00977588">
      <w:pPr>
        <w:pStyle w:val="af0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простая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трёхчастная</w:t>
      </w:r>
      <w:proofErr w:type="spellEnd"/>
      <w:r w:rsidR="00C2656F" w:rsidRPr="0097758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2656F" w:rsidRPr="00977588">
        <w:rPr>
          <w:rFonts w:ascii="Times New Roman" w:hAnsi="Times New Roman"/>
          <w:i w:val="0"/>
          <w:sz w:val="28"/>
          <w:szCs w:val="28"/>
        </w:rPr>
        <w:t>форма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843512" w:rsidP="00977588">
      <w:pPr>
        <w:pStyle w:val="af0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вариационная</w:t>
      </w:r>
      <w:proofErr w:type="spellEnd"/>
      <w:r w:rsidR="00C2656F" w:rsidRPr="0097758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2656F" w:rsidRPr="00977588">
        <w:rPr>
          <w:rFonts w:ascii="Times New Roman" w:hAnsi="Times New Roman"/>
          <w:i w:val="0"/>
          <w:sz w:val="28"/>
          <w:szCs w:val="28"/>
        </w:rPr>
        <w:t>форма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843512" w:rsidP="00977588">
      <w:pPr>
        <w:pStyle w:val="af0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сюита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>.</w:t>
      </w:r>
    </w:p>
    <w:p w:rsidR="000A4FB1" w:rsidRDefault="000A4FB1" w:rsidP="00977588">
      <w:pPr>
        <w:spacing w:after="0" w:line="36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9. </w:t>
      </w:r>
      <w:r w:rsidR="00C2656F">
        <w:rPr>
          <w:rFonts w:ascii="Times New Roman" w:hAnsi="Times New Roman"/>
          <w:b/>
          <w:i w:val="0"/>
          <w:sz w:val="28"/>
          <w:szCs w:val="28"/>
          <w:lang w:val="ru-RU"/>
        </w:rPr>
        <w:t>Старинная танцевальная музыка</w:t>
      </w:r>
    </w:p>
    <w:p w:rsidR="00843512" w:rsidRDefault="00BB5825" w:rsidP="00C2656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Танцевальная музыка </w:t>
      </w:r>
      <w:r>
        <w:rPr>
          <w:rFonts w:ascii="Times New Roman" w:hAnsi="Times New Roman"/>
          <w:i w:val="0"/>
          <w:sz w:val="28"/>
          <w:szCs w:val="28"/>
        </w:rPr>
        <w:t>XVI</w:t>
      </w:r>
      <w:r w:rsidRPr="00BB5825"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i w:val="0"/>
          <w:sz w:val="28"/>
          <w:szCs w:val="28"/>
        </w:rPr>
        <w:t>XVII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веков.</w:t>
      </w:r>
    </w:p>
    <w:p w:rsidR="00BB5825" w:rsidRPr="00BB5825" w:rsidRDefault="00BB5825" w:rsidP="00C2656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Старинные танцевальные сюиты </w:t>
      </w:r>
      <w:r>
        <w:rPr>
          <w:rFonts w:ascii="Times New Roman" w:hAnsi="Times New Roman"/>
          <w:i w:val="0"/>
          <w:sz w:val="28"/>
          <w:szCs w:val="28"/>
        </w:rPr>
        <w:t>XVIII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века.</w:t>
      </w:r>
    </w:p>
    <w:p w:rsidR="000A4FB1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10. </w:t>
      </w:r>
      <w:r w:rsidR="00450331">
        <w:rPr>
          <w:rFonts w:ascii="Times New Roman" w:hAnsi="Times New Roman"/>
          <w:b/>
          <w:i w:val="0"/>
          <w:sz w:val="28"/>
          <w:szCs w:val="28"/>
          <w:lang w:val="ru-RU"/>
        </w:rPr>
        <w:t>Темп в музыке и хореографии</w:t>
      </w:r>
    </w:p>
    <w:p w:rsidR="000A4FB1" w:rsidRDefault="00BB5825" w:rsidP="00C2656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Выразительная роль темпа в музыке и его влияние на характер движений, создающих танцевальные образы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11. </w:t>
      </w:r>
      <w:r w:rsidR="00C2656F">
        <w:rPr>
          <w:rFonts w:ascii="Times New Roman" w:hAnsi="Times New Roman"/>
          <w:b/>
          <w:i w:val="0"/>
          <w:sz w:val="28"/>
          <w:szCs w:val="28"/>
          <w:lang w:val="ru-RU"/>
        </w:rPr>
        <w:t>Симфонический оркестр</w:t>
      </w:r>
    </w:p>
    <w:p w:rsidR="000A4FB1" w:rsidRPr="006A3053" w:rsidRDefault="00C2656F" w:rsidP="00C2656F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История возникновения и развития.</w:t>
      </w:r>
    </w:p>
    <w:p w:rsidR="00BB5825" w:rsidRPr="006A3053" w:rsidRDefault="00C2656F" w:rsidP="00C2656F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Основные группы инструментов.</w:t>
      </w:r>
    </w:p>
    <w:p w:rsidR="00BB5825" w:rsidRPr="006A3053" w:rsidRDefault="00C2656F" w:rsidP="00C2656F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ембр – самое яркое выразительное средство в оркестровой музыке.</w:t>
      </w:r>
    </w:p>
    <w:p w:rsidR="00811909" w:rsidRDefault="00811909" w:rsidP="00EA5D04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16"/>
          <w:szCs w:val="16"/>
          <w:lang w:val="ru-RU"/>
        </w:rPr>
      </w:pPr>
    </w:p>
    <w:p w:rsidR="00811909" w:rsidRPr="00811909" w:rsidRDefault="00811909" w:rsidP="00C2656F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Нормативный срок обучения 8 лет</w:t>
      </w:r>
    </w:p>
    <w:p w:rsidR="000A4FB1" w:rsidRPr="00EA5D04" w:rsidRDefault="000A4FB1" w:rsidP="00C2656F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5D04">
        <w:rPr>
          <w:rFonts w:ascii="Times New Roman" w:hAnsi="Times New Roman"/>
          <w:b/>
          <w:sz w:val="28"/>
          <w:szCs w:val="28"/>
          <w:lang w:val="ru-RU"/>
        </w:rPr>
        <w:t>1 класс</w:t>
      </w:r>
    </w:p>
    <w:p w:rsidR="00BB5825" w:rsidRPr="006D414F" w:rsidRDefault="00BB5825" w:rsidP="00BB5825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1. Основные черты музыки, как вида искусства</w:t>
      </w:r>
    </w:p>
    <w:p w:rsidR="00BB5825" w:rsidRDefault="00C2656F" w:rsidP="00C2656F">
      <w:pPr>
        <w:pStyle w:val="af0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узыкальны</w:t>
      </w:r>
      <w:r>
        <w:rPr>
          <w:rFonts w:ascii="Times New Roman" w:hAnsi="Times New Roman"/>
          <w:i w:val="0"/>
          <w:sz w:val="28"/>
          <w:szCs w:val="28"/>
          <w:lang w:val="ru-RU"/>
        </w:rPr>
        <w:t>е образы и способы их выражения.</w:t>
      </w:r>
    </w:p>
    <w:p w:rsidR="00974F52" w:rsidRPr="006A3053" w:rsidRDefault="00C2656F" w:rsidP="00C2656F">
      <w:pPr>
        <w:pStyle w:val="af0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С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казки в музыке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BB5825" w:rsidRDefault="002336FD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2. Маршевая музыка</w:t>
      </w:r>
    </w:p>
    <w:p w:rsidR="00BB5825" w:rsidRPr="006A3053" w:rsidRDefault="00C2656F" w:rsidP="00C2656F">
      <w:pPr>
        <w:pStyle w:val="af0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кценты в музыке, сильные и слабые доли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6D414F" w:rsidRDefault="00BB5825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C2656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3. Музыкальная и нотная грамота</w:t>
      </w:r>
    </w:p>
    <w:p w:rsidR="00BB5825" w:rsidRPr="006A3053" w:rsidRDefault="00BB5825" w:rsidP="002B6DE8">
      <w:pPr>
        <w:pStyle w:val="af0"/>
        <w:numPr>
          <w:ilvl w:val="0"/>
          <w:numId w:val="24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нотный стан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, скрипичный ключ</w:t>
      </w:r>
      <w:r w:rsidRPr="006A3053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974F52" w:rsidRPr="00974F52" w:rsidRDefault="00BB5825" w:rsidP="002B6DE8">
      <w:pPr>
        <w:pStyle w:val="af0"/>
        <w:numPr>
          <w:ilvl w:val="0"/>
          <w:numId w:val="24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инструмент фортепиано - знакомство с клавиатурой;</w:t>
      </w:r>
    </w:p>
    <w:p w:rsidR="00BB5825" w:rsidRPr="006A3053" w:rsidRDefault="00BB5825" w:rsidP="002B6DE8">
      <w:pPr>
        <w:pStyle w:val="af0"/>
        <w:numPr>
          <w:ilvl w:val="0"/>
          <w:numId w:val="24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длительности нот;</w:t>
      </w:r>
    </w:p>
    <w:p w:rsidR="00BB5825" w:rsidRPr="006A3053" w:rsidRDefault="00450331" w:rsidP="002B6DE8">
      <w:pPr>
        <w:pStyle w:val="af0"/>
        <w:numPr>
          <w:ilvl w:val="0"/>
          <w:numId w:val="24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пауза: виды пауз.</w:t>
      </w:r>
    </w:p>
    <w:p w:rsidR="00BB5825" w:rsidRPr="00BB5825" w:rsidRDefault="00BB5825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B5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4. 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Народное музыкальное творчество</w:t>
      </w:r>
    </w:p>
    <w:p w:rsidR="00BB5825" w:rsidRPr="006A3053" w:rsidRDefault="007B1582" w:rsidP="007B1582">
      <w:pPr>
        <w:pStyle w:val="af0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есня - древнейший и самый распространённый вокальный жанр.</w:t>
      </w:r>
    </w:p>
    <w:p w:rsidR="007B1582" w:rsidRDefault="007B1582" w:rsidP="007B1582">
      <w:pPr>
        <w:pStyle w:val="af0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Куплетная форма.</w:t>
      </w:r>
    </w:p>
    <w:p w:rsidR="00BB5825" w:rsidRDefault="00BB5825" w:rsidP="00BB5825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5. Ритм и метр</w:t>
      </w:r>
      <w:r w:rsidRPr="007B158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BB5825" w:rsidRPr="00BB5825" w:rsidRDefault="00BB5825" w:rsidP="007B158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Ритм и метр </w:t>
      </w:r>
      <w:r w:rsidRPr="00BB5825">
        <w:rPr>
          <w:rFonts w:ascii="Times New Roman" w:hAnsi="Times New Roman" w:cs="Times New Roman"/>
          <w:i w:val="0"/>
          <w:sz w:val="28"/>
          <w:szCs w:val="28"/>
          <w:lang w:val="ru-RU"/>
        </w:rPr>
        <w:t>- поняти</w:t>
      </w:r>
      <w:r w:rsidR="007B1582">
        <w:rPr>
          <w:rFonts w:ascii="Times New Roman" w:hAnsi="Times New Roman" w:cs="Times New Roman"/>
          <w:i w:val="0"/>
          <w:sz w:val="28"/>
          <w:szCs w:val="28"/>
          <w:lang w:val="ru-RU"/>
        </w:rPr>
        <w:t>я, определяющие организацию</w:t>
      </w:r>
      <w:r w:rsidRPr="00BB5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характер музыки.</w:t>
      </w:r>
    </w:p>
    <w:p w:rsidR="00BB5825" w:rsidRDefault="00BB5825" w:rsidP="007B158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5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Развитие ритмических способностей на основе примеров народной музыки. </w:t>
      </w:r>
    </w:p>
    <w:p w:rsidR="007B1582" w:rsidRPr="00BB5825" w:rsidRDefault="007B1582" w:rsidP="007B158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Понятия:</w:t>
      </w:r>
    </w:p>
    <w:p w:rsidR="00BB5825" w:rsidRPr="006A3053" w:rsidRDefault="00974F52" w:rsidP="002B6DE8">
      <w:pPr>
        <w:pStyle w:val="af0"/>
        <w:numPr>
          <w:ilvl w:val="0"/>
          <w:numId w:val="26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ритм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Default="00BB5825" w:rsidP="002B6DE8">
      <w:pPr>
        <w:pStyle w:val="af0"/>
        <w:numPr>
          <w:ilvl w:val="0"/>
          <w:numId w:val="26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метр;</w:t>
      </w:r>
    </w:p>
    <w:p w:rsidR="00974F52" w:rsidRPr="00974F52" w:rsidRDefault="00974F52" w:rsidP="002B6DE8">
      <w:pPr>
        <w:pStyle w:val="af0"/>
        <w:numPr>
          <w:ilvl w:val="0"/>
          <w:numId w:val="26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размер </w:t>
      </w:r>
      <w:r w:rsidRPr="00974F52">
        <w:rPr>
          <w:rFonts w:ascii="Times New Roman" w:hAnsi="Times New Roman"/>
          <w:i w:val="0"/>
          <w:sz w:val="28"/>
          <w:szCs w:val="28"/>
        </w:rPr>
        <w:t xml:space="preserve">4/4, 2/4, </w:t>
      </w:r>
      <w:r w:rsidR="00415E6D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415E6D" w:rsidRPr="00974F52">
        <w:rPr>
          <w:rFonts w:ascii="Times New Roman" w:hAnsi="Times New Roman"/>
          <w:i w:val="0"/>
          <w:sz w:val="28"/>
          <w:szCs w:val="28"/>
        </w:rPr>
        <w:t>/4</w:t>
      </w:r>
      <w:r w:rsidRPr="00974F52">
        <w:rPr>
          <w:rFonts w:ascii="Times New Roman" w:hAnsi="Times New Roman"/>
          <w:i w:val="0"/>
          <w:sz w:val="28"/>
          <w:szCs w:val="28"/>
        </w:rPr>
        <w:t>;</w:t>
      </w:r>
    </w:p>
    <w:p w:rsidR="00974F52" w:rsidRDefault="00BB5825" w:rsidP="002B6DE8">
      <w:pPr>
        <w:pStyle w:val="af0"/>
        <w:numPr>
          <w:ilvl w:val="0"/>
          <w:numId w:val="26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метрические акценты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, такт, затакт (понятия затакта);</w:t>
      </w:r>
    </w:p>
    <w:p w:rsidR="00974F52" w:rsidRDefault="00974F52" w:rsidP="002B6DE8">
      <w:pPr>
        <w:pStyle w:val="af0"/>
        <w:numPr>
          <w:ilvl w:val="0"/>
          <w:numId w:val="26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штрихи;</w:t>
      </w:r>
    </w:p>
    <w:p w:rsidR="00BB5825" w:rsidRPr="006A3053" w:rsidRDefault="00974F52" w:rsidP="002B6DE8">
      <w:pPr>
        <w:pStyle w:val="af0"/>
        <w:numPr>
          <w:ilvl w:val="0"/>
          <w:numId w:val="26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простые ритмические рисунки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BB5825" w:rsidRDefault="00BB5825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B5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6. Средс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тва музыкальной выразительности</w:t>
      </w:r>
    </w:p>
    <w:p w:rsidR="00BB5825" w:rsidRPr="00913FCF" w:rsidRDefault="007B1582" w:rsidP="007B1582">
      <w:pPr>
        <w:pStyle w:val="af0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>елодия - основной элемент музыкальной речи.</w:t>
      </w:r>
    </w:p>
    <w:p w:rsidR="00BB5825" w:rsidRPr="00913FCF" w:rsidRDefault="007B1582" w:rsidP="007B1582">
      <w:pPr>
        <w:pStyle w:val="af0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 xml:space="preserve">ение </w:t>
      </w:r>
      <w:r>
        <w:rPr>
          <w:rFonts w:ascii="Times New Roman" w:hAnsi="Times New Roman"/>
          <w:i w:val="0"/>
          <w:sz w:val="28"/>
          <w:szCs w:val="28"/>
          <w:lang w:val="ru-RU"/>
        </w:rPr>
        <w:t>детских песен с аккомпанементом.</w:t>
      </w:r>
    </w:p>
    <w:p w:rsidR="00BB5825" w:rsidRPr="00913FCF" w:rsidRDefault="007B1582" w:rsidP="007B1582">
      <w:pPr>
        <w:pStyle w:val="af0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Динамика, динамические оттенки.</w:t>
      </w:r>
    </w:p>
    <w:p w:rsidR="00BB5825" w:rsidRPr="00913FCF" w:rsidRDefault="007B1582" w:rsidP="007B1582">
      <w:pPr>
        <w:pStyle w:val="af0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Л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>ад, мажор и минор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974F52" w:rsidRPr="00974F52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974F52" w:rsidRPr="00913FCF">
        <w:rPr>
          <w:rFonts w:ascii="Times New Roman" w:hAnsi="Times New Roman"/>
          <w:i w:val="0"/>
          <w:sz w:val="28"/>
          <w:szCs w:val="28"/>
          <w:lang w:val="ru-RU"/>
        </w:rPr>
        <w:t>тональность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BB5825" w:rsidRDefault="00974F52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7. Музыкальные построения, цезура, м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узыкальная форма</w:t>
      </w:r>
    </w:p>
    <w:p w:rsidR="00BB5825" w:rsidRPr="00913FCF" w:rsidRDefault="00974F52" w:rsidP="002B6DE8">
      <w:pPr>
        <w:pStyle w:val="af0"/>
        <w:numPr>
          <w:ilvl w:val="0"/>
          <w:numId w:val="28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вступление в музыке, </w:t>
      </w:r>
      <w:r w:rsidR="00B7230A">
        <w:rPr>
          <w:rFonts w:ascii="Times New Roman" w:hAnsi="Times New Roman"/>
          <w:i w:val="0"/>
          <w:sz w:val="28"/>
          <w:szCs w:val="28"/>
        </w:rPr>
        <w:t>preparation</w:t>
      </w:r>
      <w:r w:rsidR="00B7230A" w:rsidRPr="00B7230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7230A">
        <w:rPr>
          <w:rFonts w:ascii="Times New Roman" w:hAnsi="Times New Roman"/>
          <w:i w:val="0"/>
          <w:sz w:val="28"/>
          <w:szCs w:val="28"/>
          <w:lang w:val="ru-RU"/>
        </w:rPr>
        <w:t>в хореографии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Default="007B1582" w:rsidP="002B6DE8">
      <w:pPr>
        <w:pStyle w:val="af0"/>
        <w:numPr>
          <w:ilvl w:val="0"/>
          <w:numId w:val="28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мотив, фраза, предложение;</w:t>
      </w:r>
    </w:p>
    <w:p w:rsidR="007B1582" w:rsidRPr="00913FCF" w:rsidRDefault="007B1582" w:rsidP="002B6DE8">
      <w:pPr>
        <w:pStyle w:val="af0"/>
        <w:numPr>
          <w:ilvl w:val="0"/>
          <w:numId w:val="28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реприза.</w:t>
      </w:r>
    </w:p>
    <w:p w:rsidR="00BB5825" w:rsidRPr="006D414F" w:rsidRDefault="00BB5825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8. Темп в музыке и хореографии</w:t>
      </w:r>
    </w:p>
    <w:p w:rsidR="00BB5825" w:rsidRPr="006D414F" w:rsidRDefault="00BB5825" w:rsidP="007B158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Основные группы темпов:</w:t>
      </w:r>
      <w:r w:rsidR="00B7230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быстро, медленно, умеренно: их итальянские обозначения</w:t>
      </w:r>
      <w:r w:rsidR="007B1582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BB5825" w:rsidRPr="006D414F" w:rsidRDefault="00B7230A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9. Знакомство с 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оркестром</w:t>
      </w:r>
    </w:p>
    <w:p w:rsidR="00450331" w:rsidRPr="00450331" w:rsidRDefault="00450331" w:rsidP="00450331">
      <w:pPr>
        <w:pStyle w:val="af0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Pr="00B7230A">
        <w:rPr>
          <w:rFonts w:ascii="Times New Roman" w:hAnsi="Times New Roman"/>
          <w:i w:val="0"/>
          <w:sz w:val="28"/>
          <w:szCs w:val="28"/>
          <w:lang w:val="ru-RU"/>
        </w:rPr>
        <w:t>стория возникновения и развития оркестра.</w:t>
      </w:r>
    </w:p>
    <w:p w:rsidR="00B7230A" w:rsidRPr="00B7230A" w:rsidRDefault="007B1582" w:rsidP="007B1582">
      <w:pPr>
        <w:pStyle w:val="af0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Оркестровые группы: струнные, духовые, ударные</w:t>
      </w:r>
      <w:r w:rsidR="00450331">
        <w:rPr>
          <w:rFonts w:ascii="Times New Roman" w:hAnsi="Times New Roman"/>
          <w:i w:val="0"/>
          <w:sz w:val="28"/>
          <w:szCs w:val="28"/>
          <w:lang w:val="ru-RU"/>
        </w:rPr>
        <w:t xml:space="preserve"> инструменты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450331" w:rsidRPr="00B7230A" w:rsidRDefault="00450331" w:rsidP="007B1582">
      <w:pPr>
        <w:pStyle w:val="af0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811909" w:rsidRDefault="000A4FB1" w:rsidP="00B7230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D04">
        <w:rPr>
          <w:rFonts w:ascii="Times New Roman" w:hAnsi="Times New Roman"/>
          <w:b/>
          <w:sz w:val="28"/>
          <w:szCs w:val="28"/>
          <w:lang w:val="ru-RU"/>
        </w:rPr>
        <w:t>2 класс</w:t>
      </w:r>
    </w:p>
    <w:p w:rsidR="00BB5825" w:rsidRPr="006D414F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1. Характер и содержание музы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кальных произведений</w:t>
      </w:r>
    </w:p>
    <w:p w:rsidR="00B7230A" w:rsidRPr="00B7230A" w:rsidRDefault="007B1582" w:rsidP="007B1582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</w:t>
      </w:r>
      <w:r w:rsidR="00BB5825" w:rsidRPr="00B7230A">
        <w:rPr>
          <w:rFonts w:ascii="Times New Roman" w:hAnsi="Times New Roman"/>
          <w:i w:val="0"/>
          <w:sz w:val="28"/>
          <w:szCs w:val="28"/>
          <w:lang w:val="ru-RU"/>
        </w:rPr>
        <w:t>сновные музыкальные жан</w:t>
      </w:r>
      <w:r>
        <w:rPr>
          <w:rFonts w:ascii="Times New Roman" w:hAnsi="Times New Roman"/>
          <w:i w:val="0"/>
          <w:sz w:val="28"/>
          <w:szCs w:val="28"/>
          <w:lang w:val="ru-RU"/>
        </w:rPr>
        <w:t>ры: инструментальный, вокальный,</w:t>
      </w:r>
      <w:r w:rsidR="00BB5825" w:rsidRPr="00B7230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танцевальный.</w:t>
      </w:r>
    </w:p>
    <w:p w:rsidR="00BB5825" w:rsidRPr="00B7230A" w:rsidRDefault="007B1582" w:rsidP="007B1582">
      <w:pPr>
        <w:pStyle w:val="af0"/>
        <w:spacing w:after="0" w:line="360" w:lineRule="auto"/>
        <w:ind w:left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</w:t>
      </w:r>
      <w:r w:rsidR="00B7230A" w:rsidRPr="00B7230A">
        <w:rPr>
          <w:rFonts w:ascii="Times New Roman" w:hAnsi="Times New Roman"/>
          <w:i w:val="0"/>
          <w:sz w:val="28"/>
          <w:szCs w:val="28"/>
          <w:lang w:val="ru-RU"/>
        </w:rPr>
        <w:t>собенности танцевальной музыки</w:t>
      </w:r>
      <w:r w:rsidR="00BB5825" w:rsidRPr="00B7230A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6D414F" w:rsidRDefault="007B1582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2. Маршевая музыка</w:t>
      </w:r>
    </w:p>
    <w:p w:rsidR="00BB5825" w:rsidRPr="006D414F" w:rsidRDefault="007B1582" w:rsidP="007B158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Значение маршевой музыки для </w:t>
      </w:r>
      <w:r w:rsidR="00BB5825"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активизации ритмического восприятия и согласования движений</w:t>
      </w:r>
      <w:r w:rsidR="0045033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под музыку</w:t>
      </w:r>
      <w:r w:rsidR="00BB5825"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BB5825" w:rsidRPr="006D414F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3. Музыкальная и нотная грамота</w:t>
      </w:r>
    </w:p>
    <w:p w:rsidR="00BB5825" w:rsidRPr="00B7230A" w:rsidRDefault="007B1582" w:rsidP="002B6DE8">
      <w:pPr>
        <w:pStyle w:val="af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регистры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B7230A">
        <w:rPr>
          <w:rFonts w:ascii="Times New Roman" w:hAnsi="Times New Roman"/>
          <w:i w:val="0"/>
          <w:sz w:val="28"/>
          <w:szCs w:val="28"/>
          <w:lang w:val="ru-RU"/>
        </w:rPr>
        <w:t xml:space="preserve"> басовый ключ;</w:t>
      </w:r>
    </w:p>
    <w:p w:rsidR="00B7230A" w:rsidRPr="00062764" w:rsidRDefault="00B7230A" w:rsidP="002B6DE8">
      <w:pPr>
        <w:pStyle w:val="af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тембр;</w:t>
      </w:r>
    </w:p>
    <w:p w:rsidR="00BB5825" w:rsidRPr="00B7230A" w:rsidRDefault="00B7230A" w:rsidP="002B6DE8">
      <w:pPr>
        <w:pStyle w:val="af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диапазон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7230A" w:rsidRPr="00062764" w:rsidRDefault="00B7230A" w:rsidP="002B6DE8">
      <w:pPr>
        <w:pStyle w:val="af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интервалы.</w:t>
      </w:r>
    </w:p>
    <w:p w:rsidR="00BB5825" w:rsidRPr="007B1582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BB5825">
        <w:rPr>
          <w:rFonts w:ascii="Times New Roman" w:hAnsi="Times New Roman" w:cs="Times New Roman"/>
          <w:b/>
          <w:i w:val="0"/>
          <w:sz w:val="28"/>
          <w:szCs w:val="28"/>
        </w:rPr>
        <w:t>Тема</w:t>
      </w:r>
      <w:proofErr w:type="spellEnd"/>
      <w:r w:rsidRPr="00BB5825">
        <w:rPr>
          <w:rFonts w:ascii="Times New Roman" w:hAnsi="Times New Roman" w:cs="Times New Roman"/>
          <w:b/>
          <w:i w:val="0"/>
          <w:sz w:val="28"/>
          <w:szCs w:val="28"/>
        </w:rPr>
        <w:t xml:space="preserve"> 4. </w:t>
      </w:r>
      <w:proofErr w:type="spellStart"/>
      <w:r w:rsidR="007B1582">
        <w:rPr>
          <w:rFonts w:ascii="Times New Roman" w:hAnsi="Times New Roman" w:cs="Times New Roman"/>
          <w:b/>
          <w:i w:val="0"/>
          <w:sz w:val="28"/>
          <w:szCs w:val="28"/>
        </w:rPr>
        <w:t>Народное</w:t>
      </w:r>
      <w:proofErr w:type="spellEnd"/>
      <w:r w:rsidR="007B1582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B1582">
        <w:rPr>
          <w:rFonts w:ascii="Times New Roman" w:hAnsi="Times New Roman" w:cs="Times New Roman"/>
          <w:b/>
          <w:i w:val="0"/>
          <w:sz w:val="28"/>
          <w:szCs w:val="28"/>
        </w:rPr>
        <w:t>музыкальное</w:t>
      </w:r>
      <w:proofErr w:type="spellEnd"/>
      <w:r w:rsidR="007B1582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B1582">
        <w:rPr>
          <w:rFonts w:ascii="Times New Roman" w:hAnsi="Times New Roman" w:cs="Times New Roman"/>
          <w:b/>
          <w:i w:val="0"/>
          <w:sz w:val="28"/>
          <w:szCs w:val="28"/>
        </w:rPr>
        <w:t>творчество</w:t>
      </w:r>
      <w:proofErr w:type="spellEnd"/>
    </w:p>
    <w:p w:rsidR="00BB5825" w:rsidRPr="006D414F" w:rsidRDefault="00BB5825" w:rsidP="007B158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Основные разновидности музыкальных жанров, связанные с русским танцем:</w:t>
      </w:r>
    </w:p>
    <w:p w:rsidR="00BB5825" w:rsidRPr="00693D21" w:rsidRDefault="00BB5825" w:rsidP="002B6DE8">
      <w:pPr>
        <w:pStyle w:val="af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93D21">
        <w:rPr>
          <w:rFonts w:ascii="Times New Roman" w:hAnsi="Times New Roman"/>
          <w:i w:val="0"/>
          <w:sz w:val="28"/>
          <w:szCs w:val="28"/>
          <w:lang w:val="ru-RU"/>
        </w:rPr>
        <w:t>хороводы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, хороводные песни, элементы многоголосия</w:t>
      </w:r>
      <w:r w:rsidRPr="00693D21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Pr="00693D21" w:rsidRDefault="00693D21" w:rsidP="002B6DE8">
      <w:pPr>
        <w:pStyle w:val="af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пляски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693D21" w:rsidRPr="00693D21" w:rsidRDefault="00693D21" w:rsidP="002B6DE8">
      <w:pPr>
        <w:pStyle w:val="af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простые формы канонов в музыке и хореографии.</w:t>
      </w:r>
    </w:p>
    <w:p w:rsidR="00BB5825" w:rsidRPr="00693D21" w:rsidRDefault="00BB5825" w:rsidP="007B158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93D21">
        <w:rPr>
          <w:rFonts w:ascii="Times New Roman" w:hAnsi="Times New Roman" w:cs="Times New Roman"/>
          <w:i w:val="0"/>
          <w:sz w:val="28"/>
          <w:szCs w:val="28"/>
          <w:lang w:val="ru-RU"/>
        </w:rPr>
        <w:t>Русские народные инструменты</w:t>
      </w:r>
      <w:r w:rsidR="00693D2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(возможность создания шумового оркестра)</w:t>
      </w:r>
      <w:r w:rsidRPr="00693D21"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</w:p>
    <w:p w:rsidR="00BB5825" w:rsidRPr="00062764" w:rsidRDefault="00BB5825" w:rsidP="002B6DE8">
      <w:pPr>
        <w:pStyle w:val="af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балалайка</w:t>
      </w:r>
      <w:proofErr w:type="spellEnd"/>
      <w:r w:rsidRPr="00062764">
        <w:rPr>
          <w:rFonts w:ascii="Times New Roman" w:hAnsi="Times New Roman"/>
          <w:i w:val="0"/>
          <w:sz w:val="28"/>
          <w:szCs w:val="28"/>
        </w:rPr>
        <w:t>;</w:t>
      </w:r>
    </w:p>
    <w:p w:rsidR="00BB5825" w:rsidRPr="00693D21" w:rsidRDefault="00BB5825" w:rsidP="002B6DE8">
      <w:pPr>
        <w:pStyle w:val="af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93D21">
        <w:rPr>
          <w:rFonts w:ascii="Times New Roman" w:hAnsi="Times New Roman"/>
          <w:i w:val="0"/>
          <w:sz w:val="28"/>
          <w:szCs w:val="28"/>
          <w:lang w:val="ru-RU"/>
        </w:rPr>
        <w:t>свирель, жалейка, волынка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, рожок, дудочки, свистульки</w:t>
      </w:r>
      <w:r w:rsidRPr="00693D21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Pr="00062764" w:rsidRDefault="00BB5825" w:rsidP="002B6DE8">
      <w:pPr>
        <w:pStyle w:val="af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ложки</w:t>
      </w:r>
      <w:proofErr w:type="spellEnd"/>
      <w:r w:rsidRPr="00062764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трещотки</w:t>
      </w:r>
      <w:proofErr w:type="spellEnd"/>
      <w:r w:rsidRPr="00062764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бубенчики</w:t>
      </w:r>
      <w:proofErr w:type="spellEnd"/>
      <w:r w:rsidR="00693D21">
        <w:rPr>
          <w:rFonts w:ascii="Times New Roman" w:hAnsi="Times New Roman"/>
          <w:i w:val="0"/>
          <w:sz w:val="28"/>
          <w:szCs w:val="28"/>
          <w:lang w:val="ru-RU"/>
        </w:rPr>
        <w:t>, колотушки</w:t>
      </w:r>
      <w:r w:rsidRPr="00062764">
        <w:rPr>
          <w:rFonts w:ascii="Times New Roman" w:hAnsi="Times New Roman"/>
          <w:i w:val="0"/>
          <w:sz w:val="28"/>
          <w:szCs w:val="28"/>
        </w:rPr>
        <w:t>.</w:t>
      </w:r>
    </w:p>
    <w:p w:rsidR="00BB5825" w:rsidRPr="006D414F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5. Ритм и метр - понятия,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определяющие организацию и характер музыки</w:t>
      </w:r>
    </w:p>
    <w:p w:rsidR="00BB5825" w:rsidRPr="006D414F" w:rsidRDefault="00BB5825" w:rsidP="00760EBA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Развитие ритмических способностей на основе примеров жанровой музыки: польки, галопа, лендлера, вальса.</w:t>
      </w:r>
    </w:p>
    <w:p w:rsidR="00693D21" w:rsidRDefault="00760EBA" w:rsidP="00760EBA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r w:rsidR="00BB5825" w:rsidRPr="006D414F">
        <w:rPr>
          <w:rFonts w:ascii="Times New Roman" w:hAnsi="Times New Roman"/>
          <w:i w:val="0"/>
          <w:sz w:val="28"/>
          <w:szCs w:val="28"/>
          <w:lang w:val="ru-RU"/>
        </w:rPr>
        <w:t xml:space="preserve">азучивание и ритмических рисунков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и ритмические упражнения </w:t>
      </w:r>
      <w:r w:rsidR="00BB5825" w:rsidRPr="006D414F">
        <w:rPr>
          <w:rFonts w:ascii="Times New Roman" w:hAnsi="Times New Roman"/>
          <w:i w:val="0"/>
          <w:sz w:val="28"/>
          <w:szCs w:val="28"/>
          <w:lang w:val="ru-RU"/>
        </w:rPr>
        <w:t>в пройденных размерах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6D414F" w:rsidRDefault="00760EBA" w:rsidP="00760EBA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асширенный затакт, интродукция</w:t>
      </w:r>
      <w:r w:rsidR="00BB5825" w:rsidRPr="006D414F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6. Средс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тва музыкальной выразительности</w:t>
      </w:r>
    </w:p>
    <w:p w:rsidR="00BB5825" w:rsidRPr="00693D21" w:rsidRDefault="00760EBA" w:rsidP="00760EBA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елодия и аккомпанемент, понятие аккорда, гармония (ознакомительные сведения), гомофонно-гармо</w:t>
      </w:r>
      <w:r>
        <w:rPr>
          <w:rFonts w:ascii="Times New Roman" w:hAnsi="Times New Roman"/>
          <w:i w:val="0"/>
          <w:sz w:val="28"/>
          <w:szCs w:val="28"/>
          <w:lang w:val="ru-RU"/>
        </w:rPr>
        <w:t>нический способ изложения</w:t>
      </w:r>
      <w:r w:rsidR="00BB5825" w:rsidRPr="00693D21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7706CE" w:rsidRPr="00232D19" w:rsidRDefault="007706CE" w:rsidP="007706CE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ема 7. Музыкальная терминология</w:t>
      </w:r>
    </w:p>
    <w:p w:rsidR="007706CE" w:rsidRPr="00232D19" w:rsidRDefault="00760EBA" w:rsidP="00760EBA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="007706CE" w:rsidRPr="00232D19">
        <w:rPr>
          <w:rFonts w:ascii="Times New Roman" w:hAnsi="Times New Roman"/>
          <w:i w:val="0"/>
          <w:sz w:val="28"/>
          <w:szCs w:val="28"/>
          <w:lang w:val="ru-RU"/>
        </w:rPr>
        <w:t>тальянские обозначения изменения темпа и динамики.</w:t>
      </w:r>
    </w:p>
    <w:p w:rsidR="00BB5825" w:rsidRPr="00232D19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7706CE"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8</w:t>
      </w:r>
      <w:r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. </w:t>
      </w:r>
      <w:r w:rsidR="00693D21"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Темп в музыке и хореографии</w:t>
      </w:r>
    </w:p>
    <w:p w:rsidR="00693D21" w:rsidRPr="00232D19" w:rsidRDefault="00760EBA" w:rsidP="00760EBA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</w:t>
      </w:r>
      <w:r w:rsidR="00693D21" w:rsidRPr="00232D19">
        <w:rPr>
          <w:rFonts w:ascii="Times New Roman" w:hAnsi="Times New Roman"/>
          <w:i w:val="0"/>
          <w:sz w:val="28"/>
          <w:szCs w:val="28"/>
          <w:lang w:val="ru-RU"/>
        </w:rPr>
        <w:t>емп, как средство выразительности в музыке и хореографии.</w:t>
      </w:r>
    </w:p>
    <w:p w:rsidR="00BB5825" w:rsidRPr="006D414F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7706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9</w:t>
      </w: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 Музыкальны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е построения. Музыкальная форма</w:t>
      </w:r>
    </w:p>
    <w:p w:rsidR="00BB5825" w:rsidRPr="00062764" w:rsidRDefault="00693D21" w:rsidP="002B6DE8">
      <w:pPr>
        <w:pStyle w:val="af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период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квадратность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Pr="00693D21" w:rsidRDefault="00BB5825" w:rsidP="002B6DE8">
      <w:pPr>
        <w:pStyle w:val="af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93D21">
        <w:rPr>
          <w:rFonts w:ascii="Times New Roman" w:hAnsi="Times New Roman"/>
          <w:i w:val="0"/>
          <w:sz w:val="28"/>
          <w:szCs w:val="28"/>
          <w:lang w:val="ru-RU"/>
        </w:rPr>
        <w:t>простая двухчастная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 xml:space="preserve"> форма с репризой и без репризы</w:t>
      </w:r>
      <w:r w:rsidRPr="00693D21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Pr="00062764" w:rsidRDefault="00BB5825" w:rsidP="002B6DE8">
      <w:pPr>
        <w:pStyle w:val="af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простая</w:t>
      </w:r>
      <w:proofErr w:type="spellEnd"/>
      <w:r w:rsidRPr="0006276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трёхчастная</w:t>
      </w:r>
      <w:proofErr w:type="spellEnd"/>
      <w:r w:rsidR="00693D21">
        <w:rPr>
          <w:rFonts w:ascii="Times New Roman" w:hAnsi="Times New Roman"/>
          <w:i w:val="0"/>
          <w:sz w:val="28"/>
          <w:szCs w:val="28"/>
          <w:lang w:val="ru-RU"/>
        </w:rPr>
        <w:t xml:space="preserve"> форма.</w:t>
      </w:r>
    </w:p>
    <w:p w:rsidR="00BB5825" w:rsidRPr="006D414F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7706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10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 Старинная танцевальная музыка</w:t>
      </w:r>
    </w:p>
    <w:p w:rsidR="00BB5825" w:rsidRPr="006D414F" w:rsidRDefault="00BB5825" w:rsidP="00760EBA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Танцевальная музыка </w:t>
      </w:r>
      <w:r w:rsidRPr="00BB5825">
        <w:rPr>
          <w:rFonts w:ascii="Times New Roman" w:hAnsi="Times New Roman" w:cs="Times New Roman"/>
          <w:i w:val="0"/>
          <w:sz w:val="28"/>
          <w:szCs w:val="28"/>
        </w:rPr>
        <w:t>XVI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BB5825">
        <w:rPr>
          <w:rFonts w:ascii="Times New Roman" w:hAnsi="Times New Roman" w:cs="Times New Roman"/>
          <w:i w:val="0"/>
          <w:sz w:val="28"/>
          <w:szCs w:val="28"/>
        </w:rPr>
        <w:t>XVII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веков.</w:t>
      </w:r>
    </w:p>
    <w:p w:rsidR="00BB5825" w:rsidRPr="006D414F" w:rsidRDefault="00BB5825" w:rsidP="00760EBA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Ригодон, бранль, бурре и </w:t>
      </w:r>
      <w:r w:rsidR="00760EBA">
        <w:rPr>
          <w:rFonts w:ascii="Times New Roman" w:hAnsi="Times New Roman" w:cs="Times New Roman"/>
          <w:i w:val="0"/>
          <w:sz w:val="28"/>
          <w:szCs w:val="28"/>
          <w:lang w:val="ru-RU"/>
        </w:rPr>
        <w:t>др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BB5825" w:rsidRPr="006D414F" w:rsidRDefault="00760EBA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11. Симфонический оркестр</w:t>
      </w:r>
    </w:p>
    <w:p w:rsidR="000A4FB1" w:rsidRPr="00693D21" w:rsidRDefault="00760EBA" w:rsidP="00760EBA">
      <w:pPr>
        <w:pStyle w:val="af0"/>
        <w:spacing w:after="0" w:line="360" w:lineRule="auto"/>
        <w:ind w:left="0" w:firstLine="72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азличные виды оркестров (народные, духовые, эстрадные, симфонические).</w:t>
      </w:r>
    </w:p>
    <w:p w:rsidR="004B5727" w:rsidRPr="001460CB" w:rsidRDefault="004B5727" w:rsidP="00BB5825">
      <w:pPr>
        <w:spacing w:after="0" w:line="360" w:lineRule="auto"/>
        <w:jc w:val="both"/>
        <w:rPr>
          <w:rFonts w:ascii="Times New Roman" w:hAnsi="Times New Roman"/>
          <w:i w:val="0"/>
          <w:sz w:val="16"/>
          <w:szCs w:val="16"/>
          <w:lang w:val="ru-RU"/>
        </w:rPr>
      </w:pPr>
    </w:p>
    <w:p w:rsidR="000A4FB1" w:rsidRPr="00EA5D04" w:rsidRDefault="000A4FB1" w:rsidP="00062764">
      <w:pPr>
        <w:spacing w:after="0" w:line="276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EA5D04">
        <w:rPr>
          <w:rFonts w:ascii="Times New Roman" w:hAnsi="Times New Roman"/>
          <w:b/>
          <w:sz w:val="28"/>
          <w:szCs w:val="28"/>
          <w:lang w:val="ru-RU"/>
        </w:rPr>
        <w:t>3 класс</w:t>
      </w:r>
    </w:p>
    <w:p w:rsidR="00062764" w:rsidRPr="006D414F" w:rsidRDefault="00062764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1. Характер и содержание музыкальны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х произведений</w:t>
      </w:r>
    </w:p>
    <w:p w:rsidR="00062764" w:rsidRPr="006D414F" w:rsidRDefault="00062764" w:rsidP="00450331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Программно-изобразительная музыка.</w:t>
      </w:r>
    </w:p>
    <w:p w:rsidR="00062764" w:rsidRPr="006D414F" w:rsidRDefault="00760EBA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2. Маршевая музыка</w:t>
      </w:r>
    </w:p>
    <w:p w:rsidR="00062764" w:rsidRPr="00062764" w:rsidRDefault="00062764" w:rsidP="00760EBA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062764">
        <w:rPr>
          <w:rFonts w:ascii="Times New Roman" w:hAnsi="Times New Roman" w:cs="Times New Roman"/>
          <w:i w:val="0"/>
          <w:sz w:val="28"/>
          <w:szCs w:val="28"/>
        </w:rPr>
        <w:t>Многообразие</w:t>
      </w:r>
      <w:proofErr w:type="spellEnd"/>
      <w:r w:rsidRPr="0006276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60E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маршевых </w:t>
      </w:r>
      <w:proofErr w:type="spellStart"/>
      <w:r w:rsidRPr="00062764">
        <w:rPr>
          <w:rFonts w:ascii="Times New Roman" w:hAnsi="Times New Roman" w:cs="Times New Roman"/>
          <w:i w:val="0"/>
          <w:sz w:val="28"/>
          <w:szCs w:val="28"/>
        </w:rPr>
        <w:t>жанров</w:t>
      </w:r>
      <w:proofErr w:type="spellEnd"/>
      <w:r w:rsidRPr="00062764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062764" w:rsidRPr="00062764" w:rsidRDefault="00062764" w:rsidP="002B6DE8">
      <w:pPr>
        <w:pStyle w:val="af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походные</w:t>
      </w:r>
      <w:proofErr w:type="spellEnd"/>
      <w:r w:rsidRPr="00062764">
        <w:rPr>
          <w:rFonts w:ascii="Times New Roman" w:hAnsi="Times New Roman"/>
          <w:i w:val="0"/>
          <w:sz w:val="28"/>
          <w:szCs w:val="28"/>
        </w:rPr>
        <w:t>;</w:t>
      </w:r>
    </w:p>
    <w:p w:rsidR="00062764" w:rsidRPr="0014700A" w:rsidRDefault="00062764" w:rsidP="002B6DE8">
      <w:pPr>
        <w:pStyle w:val="af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церемониальные</w:t>
      </w:r>
      <w:proofErr w:type="spellEnd"/>
      <w:r w:rsidRPr="00062764">
        <w:rPr>
          <w:rFonts w:ascii="Times New Roman" w:hAnsi="Times New Roman"/>
          <w:i w:val="0"/>
          <w:sz w:val="28"/>
          <w:szCs w:val="28"/>
        </w:rPr>
        <w:t xml:space="preserve"> и </w:t>
      </w: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траурные</w:t>
      </w:r>
      <w:proofErr w:type="spellEnd"/>
      <w:r w:rsidRPr="00062764">
        <w:rPr>
          <w:rFonts w:ascii="Times New Roman" w:hAnsi="Times New Roman"/>
          <w:i w:val="0"/>
          <w:sz w:val="28"/>
          <w:szCs w:val="28"/>
        </w:rPr>
        <w:t>;</w:t>
      </w:r>
    </w:p>
    <w:p w:rsidR="0014700A" w:rsidRPr="00062764" w:rsidRDefault="0014700A" w:rsidP="002B6DE8">
      <w:pPr>
        <w:pStyle w:val="af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военные;</w:t>
      </w:r>
    </w:p>
    <w:p w:rsidR="00062764" w:rsidRPr="00062764" w:rsidRDefault="00062764" w:rsidP="002B6DE8">
      <w:pPr>
        <w:pStyle w:val="af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062764">
        <w:rPr>
          <w:rFonts w:ascii="Times New Roman" w:hAnsi="Times New Roman"/>
          <w:i w:val="0"/>
          <w:sz w:val="28"/>
          <w:szCs w:val="28"/>
        </w:rPr>
        <w:t>спортивные</w:t>
      </w:r>
      <w:proofErr w:type="spellEnd"/>
      <w:r w:rsidRPr="00062764">
        <w:rPr>
          <w:rFonts w:ascii="Times New Roman" w:hAnsi="Times New Roman"/>
          <w:i w:val="0"/>
          <w:sz w:val="28"/>
          <w:szCs w:val="28"/>
        </w:rPr>
        <w:t>;</w:t>
      </w:r>
    </w:p>
    <w:p w:rsidR="00062764" w:rsidRPr="00062764" w:rsidRDefault="00062764" w:rsidP="002B6DE8">
      <w:pPr>
        <w:pStyle w:val="af0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сказочные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62764" w:rsidRDefault="00062764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3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  Музыкальная и нотная грамота</w:t>
      </w:r>
    </w:p>
    <w:p w:rsidR="00062764" w:rsidRPr="0014700A" w:rsidRDefault="0014700A" w:rsidP="002B6DE8">
      <w:pPr>
        <w:pStyle w:val="af0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знаки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альтерации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14700A" w:rsidRPr="00062764" w:rsidRDefault="0014700A" w:rsidP="002B6DE8">
      <w:pPr>
        <w:pStyle w:val="af0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понятия консонанса, диссонанса.</w:t>
      </w:r>
    </w:p>
    <w:p w:rsidR="00062764" w:rsidRPr="00760EBA" w:rsidRDefault="00062764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062764">
        <w:rPr>
          <w:rFonts w:ascii="Times New Roman" w:hAnsi="Times New Roman" w:cs="Times New Roman"/>
          <w:b/>
          <w:i w:val="0"/>
          <w:sz w:val="28"/>
          <w:szCs w:val="28"/>
        </w:rPr>
        <w:t>Тема</w:t>
      </w:r>
      <w:proofErr w:type="spellEnd"/>
      <w:r w:rsidRPr="00062764">
        <w:rPr>
          <w:rFonts w:ascii="Times New Roman" w:hAnsi="Times New Roman" w:cs="Times New Roman"/>
          <w:b/>
          <w:i w:val="0"/>
          <w:sz w:val="28"/>
          <w:szCs w:val="28"/>
        </w:rPr>
        <w:t xml:space="preserve"> 4. </w:t>
      </w:r>
      <w:proofErr w:type="spellStart"/>
      <w:r w:rsidR="00760EBA">
        <w:rPr>
          <w:rFonts w:ascii="Times New Roman" w:hAnsi="Times New Roman" w:cs="Times New Roman"/>
          <w:b/>
          <w:i w:val="0"/>
          <w:sz w:val="28"/>
          <w:szCs w:val="28"/>
        </w:rPr>
        <w:t>Народное</w:t>
      </w:r>
      <w:proofErr w:type="spellEnd"/>
      <w:r w:rsidR="00760EBA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60EBA">
        <w:rPr>
          <w:rFonts w:ascii="Times New Roman" w:hAnsi="Times New Roman" w:cs="Times New Roman"/>
          <w:b/>
          <w:i w:val="0"/>
          <w:sz w:val="28"/>
          <w:szCs w:val="28"/>
        </w:rPr>
        <w:t>музыкальное</w:t>
      </w:r>
      <w:proofErr w:type="spellEnd"/>
      <w:r w:rsidR="00760EBA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760EBA">
        <w:rPr>
          <w:rFonts w:ascii="Times New Roman" w:hAnsi="Times New Roman" w:cs="Times New Roman"/>
          <w:b/>
          <w:i w:val="0"/>
          <w:sz w:val="28"/>
          <w:szCs w:val="28"/>
        </w:rPr>
        <w:t>творчество</w:t>
      </w:r>
      <w:proofErr w:type="spellEnd"/>
    </w:p>
    <w:p w:rsidR="00062764" w:rsidRPr="002F0B61" w:rsidRDefault="00062764" w:rsidP="00760EBA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F0B61">
        <w:rPr>
          <w:rFonts w:ascii="Times New Roman" w:hAnsi="Times New Roman" w:cs="Times New Roman"/>
          <w:i w:val="0"/>
          <w:sz w:val="28"/>
          <w:szCs w:val="28"/>
          <w:lang w:val="ru-RU"/>
        </w:rPr>
        <w:t>Знакомство с танцевальной музыкой  разных народов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  <w:r w:rsidRPr="002F0B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14700A" w:rsidRPr="00760EBA" w:rsidRDefault="0014700A" w:rsidP="00760EBA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Белорус</w:t>
      </w:r>
      <w:r w:rsidR="00760EBA">
        <w:rPr>
          <w:rFonts w:ascii="Times New Roman" w:hAnsi="Times New Roman"/>
          <w:i w:val="0"/>
          <w:sz w:val="28"/>
          <w:szCs w:val="28"/>
          <w:lang w:val="ru-RU"/>
        </w:rPr>
        <w:t>с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ия: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бульба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лявониха,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крыжачок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062764" w:rsidRPr="00760EBA" w:rsidRDefault="00062764" w:rsidP="00760EBA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60EBA">
        <w:rPr>
          <w:rFonts w:ascii="Times New Roman" w:hAnsi="Times New Roman"/>
          <w:i w:val="0"/>
          <w:sz w:val="28"/>
          <w:szCs w:val="28"/>
          <w:lang w:val="ru-RU"/>
        </w:rPr>
        <w:t xml:space="preserve">Украина: гопак, </w:t>
      </w:r>
      <w:proofErr w:type="spellStart"/>
      <w:r w:rsidRPr="00760EBA">
        <w:rPr>
          <w:rFonts w:ascii="Times New Roman" w:hAnsi="Times New Roman"/>
          <w:i w:val="0"/>
          <w:sz w:val="28"/>
          <w:szCs w:val="28"/>
          <w:lang w:val="ru-RU"/>
        </w:rPr>
        <w:t>коломийка</w:t>
      </w:r>
      <w:proofErr w:type="spellEnd"/>
      <w:r w:rsidRPr="00760EBA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Pr="00760EBA">
        <w:rPr>
          <w:rFonts w:ascii="Times New Roman" w:hAnsi="Times New Roman"/>
          <w:i w:val="0"/>
          <w:sz w:val="28"/>
          <w:szCs w:val="28"/>
          <w:lang w:val="ru-RU"/>
        </w:rPr>
        <w:t>плескач</w:t>
      </w:r>
      <w:proofErr w:type="spellEnd"/>
      <w:r w:rsidRPr="00760EBA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062764" w:rsidRPr="00760EBA" w:rsidRDefault="00062764" w:rsidP="00760EBA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60EBA">
        <w:rPr>
          <w:rFonts w:ascii="Times New Roman" w:hAnsi="Times New Roman"/>
          <w:i w:val="0"/>
          <w:sz w:val="28"/>
          <w:szCs w:val="28"/>
          <w:lang w:val="ru-RU"/>
        </w:rPr>
        <w:t>Литва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, Эстония: польки;</w:t>
      </w:r>
    </w:p>
    <w:p w:rsidR="00062764" w:rsidRPr="00760EBA" w:rsidRDefault="00062764" w:rsidP="00760EBA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60EBA">
        <w:rPr>
          <w:rFonts w:ascii="Times New Roman" w:hAnsi="Times New Roman"/>
          <w:i w:val="0"/>
          <w:sz w:val="28"/>
          <w:szCs w:val="28"/>
          <w:lang w:val="ru-RU"/>
        </w:rPr>
        <w:t xml:space="preserve">Латвия: петушок, </w:t>
      </w:r>
      <w:proofErr w:type="spellStart"/>
      <w:r w:rsidRPr="00760EBA">
        <w:rPr>
          <w:rFonts w:ascii="Times New Roman" w:hAnsi="Times New Roman"/>
          <w:i w:val="0"/>
          <w:sz w:val="28"/>
          <w:szCs w:val="28"/>
          <w:lang w:val="ru-RU"/>
        </w:rPr>
        <w:t>рыбачёк</w:t>
      </w:r>
      <w:proofErr w:type="spellEnd"/>
      <w:r w:rsidRPr="00760EBA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Pr="00760EBA">
        <w:rPr>
          <w:rFonts w:ascii="Times New Roman" w:hAnsi="Times New Roman"/>
          <w:i w:val="0"/>
          <w:sz w:val="28"/>
          <w:szCs w:val="28"/>
          <w:lang w:val="ru-RU"/>
        </w:rPr>
        <w:t>иоксуполька</w:t>
      </w:r>
      <w:proofErr w:type="spellEnd"/>
      <w:r w:rsidRPr="00760EBA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062764" w:rsidRPr="0014700A" w:rsidRDefault="00062764" w:rsidP="00760EBA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14700A">
        <w:rPr>
          <w:rFonts w:ascii="Times New Roman" w:hAnsi="Times New Roman"/>
          <w:i w:val="0"/>
          <w:sz w:val="28"/>
          <w:szCs w:val="28"/>
          <w:lang w:val="ru-RU"/>
        </w:rPr>
        <w:t xml:space="preserve">Польша: </w:t>
      </w:r>
      <w:proofErr w:type="spellStart"/>
      <w:r w:rsidRPr="0014700A">
        <w:rPr>
          <w:rFonts w:ascii="Times New Roman" w:hAnsi="Times New Roman"/>
          <w:i w:val="0"/>
          <w:sz w:val="28"/>
          <w:szCs w:val="28"/>
          <w:lang w:val="ru-RU"/>
        </w:rPr>
        <w:t>мазур</w:t>
      </w:r>
      <w:proofErr w:type="spellEnd"/>
      <w:r w:rsidRPr="0014700A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Pr="0014700A">
        <w:rPr>
          <w:rFonts w:ascii="Times New Roman" w:hAnsi="Times New Roman"/>
          <w:i w:val="0"/>
          <w:sz w:val="28"/>
          <w:szCs w:val="28"/>
          <w:lang w:val="ru-RU"/>
        </w:rPr>
        <w:t>оберек</w:t>
      </w:r>
      <w:proofErr w:type="spellEnd"/>
      <w:r w:rsidRPr="0014700A">
        <w:rPr>
          <w:rFonts w:ascii="Times New Roman" w:hAnsi="Times New Roman"/>
          <w:i w:val="0"/>
          <w:sz w:val="28"/>
          <w:szCs w:val="28"/>
          <w:lang w:val="ru-RU"/>
        </w:rPr>
        <w:t>, краковяк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="0014700A">
        <w:rPr>
          <w:rFonts w:ascii="Times New Roman" w:hAnsi="Times New Roman"/>
          <w:i w:val="0"/>
          <w:sz w:val="28"/>
          <w:szCs w:val="28"/>
          <w:lang w:val="ru-RU"/>
        </w:rPr>
        <w:t>вяндра</w:t>
      </w:r>
      <w:proofErr w:type="spellEnd"/>
      <w:r w:rsidRPr="0014700A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062764" w:rsidRPr="00760EBA" w:rsidRDefault="00062764" w:rsidP="00760EBA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60EBA">
        <w:rPr>
          <w:rFonts w:ascii="Times New Roman" w:hAnsi="Times New Roman"/>
          <w:i w:val="0"/>
          <w:sz w:val="28"/>
          <w:szCs w:val="28"/>
          <w:lang w:val="ru-RU"/>
        </w:rPr>
        <w:t>Венгрия: чардаш;</w:t>
      </w:r>
    </w:p>
    <w:p w:rsidR="00062764" w:rsidRPr="00760EBA" w:rsidRDefault="00062764" w:rsidP="00760EBA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60EBA">
        <w:rPr>
          <w:rFonts w:ascii="Times New Roman" w:hAnsi="Times New Roman"/>
          <w:i w:val="0"/>
          <w:sz w:val="28"/>
          <w:szCs w:val="28"/>
          <w:lang w:val="ru-RU"/>
        </w:rPr>
        <w:t>Италия: тарантелла;</w:t>
      </w:r>
    </w:p>
    <w:p w:rsidR="00062764" w:rsidRPr="00760EBA" w:rsidRDefault="00062764" w:rsidP="00760EBA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60EBA">
        <w:rPr>
          <w:rFonts w:ascii="Times New Roman" w:hAnsi="Times New Roman"/>
          <w:i w:val="0"/>
          <w:sz w:val="28"/>
          <w:szCs w:val="28"/>
          <w:lang w:val="ru-RU"/>
        </w:rPr>
        <w:t>Испания: болеро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, хота</w:t>
      </w:r>
      <w:r w:rsidRPr="00760EBA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062764" w:rsidRPr="0014700A" w:rsidRDefault="00062764" w:rsidP="00760EBA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14700A">
        <w:rPr>
          <w:rFonts w:ascii="Times New Roman" w:hAnsi="Times New Roman"/>
          <w:i w:val="0"/>
          <w:sz w:val="28"/>
          <w:szCs w:val="28"/>
          <w:lang w:val="ru-RU"/>
        </w:rPr>
        <w:t xml:space="preserve">Молдавия: </w:t>
      </w:r>
      <w:proofErr w:type="spellStart"/>
      <w:r w:rsidRPr="0014700A">
        <w:rPr>
          <w:rFonts w:ascii="Times New Roman" w:hAnsi="Times New Roman"/>
          <w:i w:val="0"/>
          <w:sz w:val="28"/>
          <w:szCs w:val="28"/>
          <w:lang w:val="ru-RU"/>
        </w:rPr>
        <w:t>жок</w:t>
      </w:r>
      <w:proofErr w:type="spellEnd"/>
      <w:r w:rsidRPr="0014700A">
        <w:rPr>
          <w:rFonts w:ascii="Times New Roman" w:hAnsi="Times New Roman"/>
          <w:i w:val="0"/>
          <w:sz w:val="28"/>
          <w:szCs w:val="28"/>
          <w:lang w:val="ru-RU"/>
        </w:rPr>
        <w:t xml:space="preserve">, хора, </w:t>
      </w:r>
      <w:proofErr w:type="spellStart"/>
      <w:r w:rsidRPr="0014700A">
        <w:rPr>
          <w:rFonts w:ascii="Times New Roman" w:hAnsi="Times New Roman"/>
          <w:i w:val="0"/>
          <w:sz w:val="28"/>
          <w:szCs w:val="28"/>
          <w:lang w:val="ru-RU"/>
        </w:rPr>
        <w:t>молдавеняска</w:t>
      </w:r>
      <w:proofErr w:type="spellEnd"/>
      <w:r w:rsidR="0014700A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="0014700A">
        <w:rPr>
          <w:rFonts w:ascii="Times New Roman" w:hAnsi="Times New Roman"/>
          <w:i w:val="0"/>
          <w:sz w:val="28"/>
          <w:szCs w:val="28"/>
          <w:lang w:val="ru-RU"/>
        </w:rPr>
        <w:t>сырба</w:t>
      </w:r>
      <w:proofErr w:type="spellEnd"/>
      <w:r w:rsidRPr="0014700A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62764" w:rsidRPr="006D414F" w:rsidRDefault="00062764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5. Ритм и метр - поняти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я, определяющие организацию и характер музыки</w:t>
      </w:r>
    </w:p>
    <w:p w:rsidR="0014700A" w:rsidRDefault="00760EBA" w:rsidP="00760EBA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r w:rsidR="00062764" w:rsidRPr="0014700A">
        <w:rPr>
          <w:rFonts w:ascii="Times New Roman" w:hAnsi="Times New Roman"/>
          <w:i w:val="0"/>
          <w:sz w:val="28"/>
          <w:szCs w:val="28"/>
          <w:lang w:val="ru-RU"/>
        </w:rPr>
        <w:t>азвитие ритмических способностей на основе жа</w:t>
      </w:r>
      <w:r>
        <w:rPr>
          <w:rFonts w:ascii="Times New Roman" w:hAnsi="Times New Roman"/>
          <w:i w:val="0"/>
          <w:sz w:val="28"/>
          <w:szCs w:val="28"/>
          <w:lang w:val="ru-RU"/>
        </w:rPr>
        <w:t>нровой музыки: менуэт, мазурка.</w:t>
      </w:r>
    </w:p>
    <w:p w:rsidR="0014700A" w:rsidRPr="00760EBA" w:rsidRDefault="00760EBA" w:rsidP="00760EBA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 xml:space="preserve">унктирный ритм: </w:t>
      </w:r>
      <w:r>
        <w:rPr>
          <w:rFonts w:ascii="Times New Roman" w:hAnsi="Times New Roman"/>
          <w:i w:val="0"/>
          <w:sz w:val="28"/>
          <w:szCs w:val="28"/>
          <w:lang w:val="ru-RU"/>
        </w:rPr>
        <w:t>четверть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 xml:space="preserve"> с точкой и восьмая, </w:t>
      </w:r>
      <w:r>
        <w:rPr>
          <w:rFonts w:ascii="Times New Roman" w:hAnsi="Times New Roman"/>
          <w:i w:val="0"/>
          <w:sz w:val="28"/>
          <w:szCs w:val="28"/>
          <w:lang w:val="ru-RU"/>
        </w:rPr>
        <w:t>восьмая с точкой и шестнадца</w:t>
      </w:r>
      <w:r w:rsidR="00415E6D">
        <w:rPr>
          <w:rFonts w:ascii="Times New Roman" w:hAnsi="Times New Roman"/>
          <w:i w:val="0"/>
          <w:sz w:val="28"/>
          <w:szCs w:val="28"/>
          <w:lang w:val="ru-RU"/>
        </w:rPr>
        <w:t>та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я, </w:t>
      </w:r>
      <w:r w:rsidR="0014700A" w:rsidRPr="00760EBA">
        <w:rPr>
          <w:rFonts w:ascii="Times New Roman" w:hAnsi="Times New Roman"/>
          <w:i w:val="0"/>
          <w:sz w:val="28"/>
          <w:szCs w:val="28"/>
          <w:lang w:val="ru-RU"/>
        </w:rPr>
        <w:t>синкопа.</w:t>
      </w:r>
    </w:p>
    <w:p w:rsidR="00062764" w:rsidRPr="00760EBA" w:rsidRDefault="00062764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6. Средс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тва музыкальной выразительности</w:t>
      </w:r>
    </w:p>
    <w:p w:rsidR="00062764" w:rsidRPr="0014700A" w:rsidRDefault="00760EBA" w:rsidP="00760EBA">
      <w:pPr>
        <w:pStyle w:val="af0"/>
        <w:spacing w:after="0" w:line="360" w:lineRule="auto"/>
        <w:ind w:left="0" w:firstLine="72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Полифония. И.С.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Бах</w:t>
      </w:r>
      <w:r w:rsidR="00232D1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- величайший композитор эпохи барокко. Орган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62764" w:rsidRPr="00760EBA" w:rsidRDefault="00760EBA" w:rsidP="00760EBA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</w:t>
      </w:r>
      <w:r w:rsidR="00062764" w:rsidRPr="00F40DA9">
        <w:rPr>
          <w:rFonts w:ascii="Times New Roman" w:hAnsi="Times New Roman"/>
          <w:i w:val="0"/>
          <w:sz w:val="28"/>
          <w:szCs w:val="28"/>
          <w:lang w:val="ru-RU"/>
        </w:rPr>
        <w:t>анон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14700A" w:rsidRPr="00760EBA">
        <w:rPr>
          <w:rFonts w:ascii="Times New Roman" w:hAnsi="Times New Roman"/>
          <w:i w:val="0"/>
          <w:sz w:val="28"/>
          <w:szCs w:val="28"/>
          <w:lang w:val="ru-RU"/>
        </w:rPr>
        <w:t xml:space="preserve"> имитация, контрапункт</w:t>
      </w:r>
      <w:r w:rsidR="00062764" w:rsidRPr="00F40DA9">
        <w:rPr>
          <w:rFonts w:ascii="Times New Roman" w:hAnsi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Инвенция.</w:t>
      </w:r>
    </w:p>
    <w:p w:rsidR="00062764" w:rsidRPr="00760EBA" w:rsidRDefault="00062764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40DA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7. Музыкальная </w:t>
      </w:r>
      <w:r w:rsid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форма</w:t>
      </w:r>
    </w:p>
    <w:p w:rsidR="00062764" w:rsidRPr="0014700A" w:rsidRDefault="00760EBA" w:rsidP="00760EBA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С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юита.</w:t>
      </w:r>
    </w:p>
    <w:p w:rsidR="00062764" w:rsidRPr="006D414F" w:rsidRDefault="00062764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8.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Старинная танцевальная музыка</w:t>
      </w:r>
    </w:p>
    <w:p w:rsidR="00062764" w:rsidRPr="006D414F" w:rsidRDefault="00062764" w:rsidP="00DA052E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Старинная бальная музыка </w:t>
      </w:r>
      <w:r w:rsidRPr="00062764">
        <w:rPr>
          <w:rFonts w:ascii="Times New Roman" w:hAnsi="Times New Roman" w:cs="Times New Roman"/>
          <w:i w:val="0"/>
          <w:sz w:val="28"/>
          <w:szCs w:val="28"/>
        </w:rPr>
        <w:t>XVI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062764">
        <w:rPr>
          <w:rFonts w:ascii="Times New Roman" w:hAnsi="Times New Roman" w:cs="Times New Roman"/>
          <w:i w:val="0"/>
          <w:sz w:val="28"/>
          <w:szCs w:val="28"/>
        </w:rPr>
        <w:t>XVII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веков: </w:t>
      </w:r>
      <w:proofErr w:type="spellStart"/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павана</w:t>
      </w:r>
      <w:proofErr w:type="spellEnd"/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гальярда</w:t>
      </w:r>
      <w:proofErr w:type="spellEnd"/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062764" w:rsidRPr="00DA052E" w:rsidRDefault="0014700A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40DA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9</w:t>
      </w:r>
      <w:r w:rsidR="00DA052E" w:rsidRPr="00F40DA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 Симфонический оркестр</w:t>
      </w:r>
    </w:p>
    <w:p w:rsidR="000A4FB1" w:rsidRDefault="00DA052E" w:rsidP="00DA052E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Камерный оркестр. </w:t>
      </w:r>
    </w:p>
    <w:p w:rsidR="00450331" w:rsidRPr="006D414F" w:rsidRDefault="00450331" w:rsidP="00DA052E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0A4FB1" w:rsidRPr="00EA5D04" w:rsidRDefault="000A4FB1" w:rsidP="002F0B61">
      <w:pPr>
        <w:spacing w:after="0" w:line="36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EA5D04">
        <w:rPr>
          <w:rFonts w:ascii="Times New Roman" w:hAnsi="Times New Roman"/>
          <w:b/>
          <w:sz w:val="28"/>
          <w:szCs w:val="28"/>
          <w:lang w:val="ru-RU"/>
        </w:rPr>
        <w:t>4 класс</w:t>
      </w:r>
    </w:p>
    <w:p w:rsidR="002F0B61" w:rsidRPr="002F0B61" w:rsidRDefault="002F0B61" w:rsidP="002F0B61">
      <w:pPr>
        <w:pStyle w:val="211"/>
        <w:keepNext/>
        <w:keepLines/>
        <w:shd w:val="clear" w:color="auto" w:fill="auto"/>
        <w:spacing w:after="0" w:line="360" w:lineRule="auto"/>
        <w:ind w:left="20" w:right="20" w:firstLine="0"/>
        <w:jc w:val="both"/>
        <w:rPr>
          <w:sz w:val="28"/>
          <w:szCs w:val="28"/>
        </w:rPr>
      </w:pPr>
      <w:r w:rsidRPr="002F0B61">
        <w:rPr>
          <w:sz w:val="28"/>
          <w:szCs w:val="28"/>
        </w:rPr>
        <w:t>Тема 1.</w:t>
      </w:r>
      <w:r w:rsidR="00D225C9">
        <w:rPr>
          <w:sz w:val="28"/>
          <w:szCs w:val="28"/>
        </w:rPr>
        <w:t xml:space="preserve"> Музыкальные жанры</w:t>
      </w:r>
      <w:r w:rsidRPr="002F0B61">
        <w:rPr>
          <w:sz w:val="28"/>
          <w:szCs w:val="28"/>
        </w:rPr>
        <w:t xml:space="preserve"> </w:t>
      </w:r>
    </w:p>
    <w:p w:rsidR="002F0B61" w:rsidRPr="002F0B61" w:rsidRDefault="002F0B61" w:rsidP="00D225C9">
      <w:pPr>
        <w:pStyle w:val="211"/>
        <w:keepNext/>
        <w:keepLines/>
        <w:shd w:val="clear" w:color="auto" w:fill="auto"/>
        <w:spacing w:after="0" w:line="360" w:lineRule="auto"/>
        <w:ind w:left="20" w:right="20" w:firstLine="689"/>
        <w:jc w:val="both"/>
        <w:rPr>
          <w:b w:val="0"/>
          <w:sz w:val="28"/>
          <w:szCs w:val="28"/>
        </w:rPr>
      </w:pPr>
      <w:r w:rsidRPr="002F0B61">
        <w:rPr>
          <w:b w:val="0"/>
          <w:sz w:val="28"/>
          <w:szCs w:val="28"/>
        </w:rPr>
        <w:t xml:space="preserve">Музыкально-сценические жанры: опера, балет, оперетта, мюзикл. </w:t>
      </w:r>
    </w:p>
    <w:p w:rsidR="002F0B61" w:rsidRPr="002F0B61" w:rsidRDefault="002F0B61" w:rsidP="002F0B61">
      <w:pPr>
        <w:pStyle w:val="211"/>
        <w:keepNext/>
        <w:keepLines/>
        <w:shd w:val="clear" w:color="auto" w:fill="auto"/>
        <w:spacing w:after="0" w:line="360" w:lineRule="auto"/>
        <w:ind w:left="20" w:firstLine="0"/>
        <w:jc w:val="both"/>
        <w:rPr>
          <w:rStyle w:val="28"/>
          <w:rFonts w:eastAsia="OpenSymbol"/>
          <w:b/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8"/>
          <w:rFonts w:eastAsia="OpenSymbol"/>
          <w:sz w:val="28"/>
          <w:szCs w:val="28"/>
        </w:rPr>
        <w:t xml:space="preserve"> </w:t>
      </w:r>
      <w:r w:rsidRPr="002F0B61">
        <w:rPr>
          <w:rStyle w:val="28"/>
          <w:rFonts w:eastAsia="OpenSymbol"/>
          <w:b/>
          <w:sz w:val="28"/>
          <w:szCs w:val="28"/>
        </w:rPr>
        <w:t>2. Ма</w:t>
      </w:r>
      <w:r w:rsidR="00DA052E">
        <w:rPr>
          <w:rStyle w:val="28"/>
          <w:rFonts w:eastAsia="OpenSymbol"/>
          <w:b/>
          <w:sz w:val="28"/>
          <w:szCs w:val="28"/>
        </w:rPr>
        <w:t>рши в оперной и балетной музыке</w:t>
      </w:r>
    </w:p>
    <w:p w:rsidR="002F0B61" w:rsidRPr="002F0B61" w:rsidRDefault="002F0B61" w:rsidP="002F0B61">
      <w:pPr>
        <w:pStyle w:val="211"/>
        <w:keepNext/>
        <w:keepLines/>
        <w:shd w:val="clear" w:color="auto" w:fill="auto"/>
        <w:spacing w:after="0" w:line="360" w:lineRule="auto"/>
        <w:ind w:left="20" w:firstLine="0"/>
        <w:jc w:val="both"/>
        <w:rPr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7"/>
          <w:sz w:val="28"/>
          <w:szCs w:val="28"/>
        </w:rPr>
        <w:t xml:space="preserve"> </w:t>
      </w:r>
      <w:r w:rsidRPr="002F0B61">
        <w:rPr>
          <w:rStyle w:val="27"/>
          <w:b/>
          <w:sz w:val="28"/>
          <w:szCs w:val="28"/>
        </w:rPr>
        <w:t>3.</w:t>
      </w:r>
      <w:r w:rsidRPr="002F0B61">
        <w:rPr>
          <w:sz w:val="28"/>
          <w:szCs w:val="28"/>
        </w:rPr>
        <w:t xml:space="preserve"> </w:t>
      </w:r>
      <w:r w:rsidR="00DA052E">
        <w:rPr>
          <w:sz w:val="28"/>
          <w:szCs w:val="28"/>
        </w:rPr>
        <w:t>Народное музыкальное творчество</w:t>
      </w:r>
    </w:p>
    <w:p w:rsidR="002F0B61" w:rsidRPr="00DA052E" w:rsidRDefault="00746D69" w:rsidP="00DA052E">
      <w:pPr>
        <w:pStyle w:val="a0"/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Танцевальная музыка народов</w:t>
      </w:r>
      <w:r w:rsidR="00DA052E">
        <w:rPr>
          <w:rFonts w:ascii="Times New Roman" w:hAnsi="Times New Roman" w:cs="Times New Roman"/>
          <w:sz w:val="28"/>
          <w:szCs w:val="28"/>
        </w:rPr>
        <w:t xml:space="preserve"> Поволжья,</w:t>
      </w:r>
      <w:r w:rsidR="00DA052E" w:rsidRPr="00DA052E">
        <w:rPr>
          <w:rFonts w:ascii="Times New Roman" w:hAnsi="Times New Roman" w:cs="Times New Roman"/>
          <w:sz w:val="28"/>
          <w:szCs w:val="28"/>
        </w:rPr>
        <w:t xml:space="preserve"> </w:t>
      </w:r>
      <w:r w:rsidR="00DA052E">
        <w:rPr>
          <w:rFonts w:ascii="Times New Roman" w:hAnsi="Times New Roman" w:cs="Times New Roman"/>
          <w:sz w:val="28"/>
          <w:szCs w:val="28"/>
        </w:rPr>
        <w:t>Кавказа,</w:t>
      </w:r>
      <w:r w:rsidR="00DA052E" w:rsidRPr="00DA052E">
        <w:rPr>
          <w:rFonts w:ascii="Times New Roman" w:hAnsi="Times New Roman" w:cs="Times New Roman"/>
          <w:sz w:val="28"/>
          <w:szCs w:val="28"/>
        </w:rPr>
        <w:t xml:space="preserve"> </w:t>
      </w:r>
      <w:r w:rsidRPr="00DA052E">
        <w:rPr>
          <w:rFonts w:ascii="Times New Roman" w:hAnsi="Times New Roman" w:cs="Times New Roman"/>
          <w:sz w:val="28"/>
          <w:szCs w:val="28"/>
        </w:rPr>
        <w:t>Средней Азии</w:t>
      </w:r>
      <w:r w:rsidR="002F0B61" w:rsidRPr="00DA052E">
        <w:rPr>
          <w:rFonts w:ascii="Times New Roman" w:hAnsi="Times New Roman" w:cs="Times New Roman"/>
          <w:sz w:val="28"/>
          <w:szCs w:val="28"/>
        </w:rPr>
        <w:t>.</w:t>
      </w:r>
    </w:p>
    <w:p w:rsidR="002F0B61" w:rsidRPr="002F0B61" w:rsidRDefault="002F0B61" w:rsidP="002F0B61">
      <w:pPr>
        <w:pStyle w:val="211"/>
        <w:keepNext/>
        <w:keepLines/>
        <w:shd w:val="clear" w:color="auto" w:fill="auto"/>
        <w:spacing w:after="0" w:line="360" w:lineRule="auto"/>
        <w:ind w:left="20" w:right="20" w:firstLine="0"/>
        <w:jc w:val="both"/>
        <w:rPr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7"/>
          <w:sz w:val="28"/>
          <w:szCs w:val="28"/>
        </w:rPr>
        <w:t xml:space="preserve"> </w:t>
      </w:r>
      <w:r w:rsidRPr="002F0B61">
        <w:rPr>
          <w:rStyle w:val="27"/>
          <w:b/>
          <w:sz w:val="28"/>
          <w:szCs w:val="28"/>
        </w:rPr>
        <w:t>4</w:t>
      </w:r>
      <w:r w:rsidRPr="002F0B61">
        <w:rPr>
          <w:rStyle w:val="27"/>
          <w:sz w:val="28"/>
          <w:szCs w:val="28"/>
        </w:rPr>
        <w:t>.</w:t>
      </w:r>
      <w:r w:rsidRPr="002F0B61">
        <w:rPr>
          <w:sz w:val="28"/>
          <w:szCs w:val="28"/>
        </w:rPr>
        <w:t xml:space="preserve"> Ритм и метр - поняти</w:t>
      </w:r>
      <w:r w:rsidR="00DA052E">
        <w:rPr>
          <w:sz w:val="28"/>
          <w:szCs w:val="28"/>
        </w:rPr>
        <w:t>я, определяющие организацию</w:t>
      </w:r>
      <w:r w:rsidR="00D225C9">
        <w:rPr>
          <w:sz w:val="28"/>
          <w:szCs w:val="28"/>
        </w:rPr>
        <w:t xml:space="preserve"> и характер музыки</w:t>
      </w:r>
    </w:p>
    <w:p w:rsidR="002F0B61" w:rsidRPr="002F0B61" w:rsidRDefault="002F0B61" w:rsidP="00DA052E">
      <w:pPr>
        <w:pStyle w:val="212"/>
        <w:shd w:val="clear" w:color="auto" w:fill="auto"/>
        <w:tabs>
          <w:tab w:val="left" w:pos="423"/>
        </w:tabs>
        <w:spacing w:line="360" w:lineRule="auto"/>
        <w:ind w:right="20" w:firstLine="709"/>
        <w:jc w:val="both"/>
        <w:rPr>
          <w:b w:val="0"/>
          <w:sz w:val="28"/>
          <w:szCs w:val="28"/>
        </w:rPr>
      </w:pPr>
      <w:r w:rsidRPr="002F0B61">
        <w:rPr>
          <w:b w:val="0"/>
          <w:sz w:val="28"/>
          <w:szCs w:val="28"/>
        </w:rPr>
        <w:t>Написание ритмических диктантов на основе пройденного материала.</w:t>
      </w:r>
      <w:r w:rsidR="00DA052E">
        <w:rPr>
          <w:b w:val="0"/>
          <w:sz w:val="28"/>
          <w:szCs w:val="28"/>
        </w:rPr>
        <w:t xml:space="preserve"> Размер 6/8.</w:t>
      </w:r>
    </w:p>
    <w:p w:rsidR="002F0B61" w:rsidRPr="002F0B61" w:rsidRDefault="002F0B61" w:rsidP="002F0B61">
      <w:pPr>
        <w:pStyle w:val="211"/>
        <w:keepNext/>
        <w:keepLines/>
        <w:shd w:val="clear" w:color="auto" w:fill="auto"/>
        <w:spacing w:after="0" w:line="360" w:lineRule="auto"/>
        <w:ind w:left="20" w:right="20" w:firstLine="0"/>
        <w:jc w:val="both"/>
        <w:rPr>
          <w:rStyle w:val="27"/>
          <w:b/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7"/>
          <w:sz w:val="28"/>
          <w:szCs w:val="28"/>
        </w:rPr>
        <w:t xml:space="preserve"> </w:t>
      </w:r>
      <w:r w:rsidRPr="002F0B61">
        <w:rPr>
          <w:rStyle w:val="27"/>
          <w:b/>
          <w:sz w:val="28"/>
          <w:szCs w:val="28"/>
        </w:rPr>
        <w:t>5. Средс</w:t>
      </w:r>
      <w:r w:rsidR="00D225C9">
        <w:rPr>
          <w:rStyle w:val="27"/>
          <w:b/>
          <w:sz w:val="28"/>
          <w:szCs w:val="28"/>
        </w:rPr>
        <w:t>тва музыкальной выразительности</w:t>
      </w:r>
    </w:p>
    <w:p w:rsidR="002F0B61" w:rsidRPr="002F0B61" w:rsidRDefault="00746D69" w:rsidP="00D225C9">
      <w:pPr>
        <w:pStyle w:val="212"/>
        <w:shd w:val="clear" w:color="auto" w:fill="auto"/>
        <w:tabs>
          <w:tab w:val="left" w:pos="423"/>
        </w:tabs>
        <w:spacing w:line="360" w:lineRule="auto"/>
        <w:ind w:right="2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Повторение пройденного на более сложном музыкальном материале</w:t>
      </w:r>
      <w:r w:rsidR="002F0B61" w:rsidRPr="002F0B61">
        <w:rPr>
          <w:b w:val="0"/>
          <w:sz w:val="28"/>
          <w:szCs w:val="28"/>
        </w:rPr>
        <w:t>.</w:t>
      </w:r>
    </w:p>
    <w:p w:rsidR="002F0B61" w:rsidRPr="002F0B61" w:rsidRDefault="002F0B61" w:rsidP="002F0B61">
      <w:pPr>
        <w:pStyle w:val="211"/>
        <w:keepNext/>
        <w:keepLines/>
        <w:shd w:val="clear" w:color="auto" w:fill="auto"/>
        <w:spacing w:after="0" w:line="360" w:lineRule="auto"/>
        <w:ind w:right="40" w:firstLine="0"/>
        <w:jc w:val="both"/>
        <w:rPr>
          <w:rStyle w:val="26"/>
          <w:b/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6"/>
          <w:sz w:val="28"/>
          <w:szCs w:val="28"/>
        </w:rPr>
        <w:t xml:space="preserve"> </w:t>
      </w:r>
      <w:r w:rsidR="00D225C9">
        <w:rPr>
          <w:rStyle w:val="26"/>
          <w:b/>
          <w:sz w:val="28"/>
          <w:szCs w:val="28"/>
        </w:rPr>
        <w:t>6. Музыкальная терминология</w:t>
      </w:r>
    </w:p>
    <w:p w:rsidR="002F0B61" w:rsidRPr="002F0B61" w:rsidRDefault="002F0B61" w:rsidP="00D225C9">
      <w:pPr>
        <w:pStyle w:val="211"/>
        <w:keepNext/>
        <w:keepLines/>
        <w:shd w:val="clear" w:color="auto" w:fill="auto"/>
        <w:spacing w:after="0" w:line="360" w:lineRule="auto"/>
        <w:ind w:right="40" w:firstLine="709"/>
        <w:jc w:val="both"/>
        <w:rPr>
          <w:rStyle w:val="26"/>
          <w:sz w:val="28"/>
          <w:szCs w:val="28"/>
        </w:rPr>
      </w:pPr>
      <w:r w:rsidRPr="002F0B61">
        <w:rPr>
          <w:rStyle w:val="26"/>
          <w:sz w:val="28"/>
          <w:szCs w:val="28"/>
        </w:rPr>
        <w:t>Термины, принятые в музыке и хореографии: адажио, аллегро, сюита, вариации, кода и т.д.</w:t>
      </w:r>
    </w:p>
    <w:p w:rsidR="002F0B61" w:rsidRPr="002F0B61" w:rsidRDefault="002F0B61" w:rsidP="002F0B61">
      <w:pPr>
        <w:pStyle w:val="211"/>
        <w:keepNext/>
        <w:keepLines/>
        <w:shd w:val="clear" w:color="auto" w:fill="auto"/>
        <w:spacing w:after="0" w:line="360" w:lineRule="auto"/>
        <w:ind w:left="20" w:right="20" w:firstLine="0"/>
        <w:jc w:val="both"/>
        <w:rPr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6"/>
          <w:sz w:val="28"/>
          <w:szCs w:val="28"/>
        </w:rPr>
        <w:t xml:space="preserve"> </w:t>
      </w:r>
      <w:r w:rsidRPr="002F0B61">
        <w:rPr>
          <w:rStyle w:val="26"/>
          <w:b/>
          <w:sz w:val="28"/>
          <w:szCs w:val="28"/>
        </w:rPr>
        <w:t>7</w:t>
      </w:r>
      <w:r w:rsidRPr="002F0B61">
        <w:rPr>
          <w:rStyle w:val="26"/>
          <w:sz w:val="28"/>
          <w:szCs w:val="28"/>
        </w:rPr>
        <w:t>.</w:t>
      </w:r>
      <w:r w:rsidR="00D225C9">
        <w:rPr>
          <w:sz w:val="28"/>
          <w:szCs w:val="28"/>
        </w:rPr>
        <w:t xml:space="preserve"> Музыкальная форма</w:t>
      </w:r>
    </w:p>
    <w:p w:rsidR="00746D69" w:rsidRDefault="00746D69" w:rsidP="002B6DE8">
      <w:pPr>
        <w:pStyle w:val="212"/>
        <w:numPr>
          <w:ilvl w:val="0"/>
          <w:numId w:val="18"/>
        </w:numPr>
        <w:shd w:val="clear" w:color="auto" w:fill="auto"/>
        <w:tabs>
          <w:tab w:val="left" w:pos="423"/>
        </w:tabs>
        <w:spacing w:line="360" w:lineRule="auto"/>
        <w:ind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рондо;</w:t>
      </w:r>
    </w:p>
    <w:p w:rsidR="002F0B61" w:rsidRPr="002F0B61" w:rsidRDefault="00746D69" w:rsidP="002B6DE8">
      <w:pPr>
        <w:pStyle w:val="212"/>
        <w:numPr>
          <w:ilvl w:val="0"/>
          <w:numId w:val="18"/>
        </w:numPr>
        <w:shd w:val="clear" w:color="auto" w:fill="auto"/>
        <w:tabs>
          <w:tab w:val="left" w:pos="423"/>
        </w:tabs>
        <w:spacing w:line="360" w:lineRule="auto"/>
        <w:ind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вариации</w:t>
      </w:r>
      <w:r w:rsidR="002F0B61" w:rsidRPr="002F0B61">
        <w:rPr>
          <w:b w:val="0"/>
          <w:sz w:val="28"/>
          <w:szCs w:val="28"/>
        </w:rPr>
        <w:t>.</w:t>
      </w:r>
    </w:p>
    <w:p w:rsidR="002F0B61" w:rsidRDefault="002F0B61" w:rsidP="00450331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F0B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8.  Использование тембров инструментов симфонического оркестра для создания ярких танцевальных образов в рус</w:t>
      </w:r>
      <w:r w:rsidR="00D225C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ской и </w:t>
      </w:r>
      <w:r w:rsidR="0045033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зарубежной</w:t>
      </w:r>
      <w:r w:rsidR="00D225C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балетной  музыке</w:t>
      </w:r>
    </w:p>
    <w:p w:rsidR="00746D69" w:rsidRPr="00746D69" w:rsidRDefault="00746D69" w:rsidP="00450331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Pr="00746D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Своеобразие тембрового звучания инструментов симфонического оркестра  в создании танцевальных характеров в русской и </w:t>
      </w:r>
      <w:r w:rsidR="00450331">
        <w:rPr>
          <w:rFonts w:ascii="Times New Roman" w:hAnsi="Times New Roman" w:cs="Times New Roman"/>
          <w:i w:val="0"/>
          <w:sz w:val="28"/>
          <w:szCs w:val="28"/>
          <w:lang w:val="ru-RU"/>
        </w:rPr>
        <w:t>зарубежной</w:t>
      </w:r>
      <w:r w:rsidRPr="00746D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оперной и балетной музыке.</w:t>
      </w:r>
    </w:p>
    <w:p w:rsidR="00746D69" w:rsidRDefault="00746D69" w:rsidP="00450331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Pr="00746D69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Особенности тембрового звучания инструментов симфонического оркестра в создании танцевальных характеров в русской оперной и балетной  музыке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0A145F" w:rsidRPr="00746D69" w:rsidRDefault="000A145F" w:rsidP="00450331">
      <w:pPr>
        <w:spacing w:after="0" w:line="360" w:lineRule="auto"/>
        <w:jc w:val="both"/>
        <w:rPr>
          <w:rStyle w:val="24"/>
          <w:b w:val="0"/>
          <w:i w:val="0"/>
          <w:sz w:val="28"/>
          <w:szCs w:val="28"/>
          <w:lang w:val="ru-RU"/>
        </w:rPr>
      </w:pPr>
    </w:p>
    <w:p w:rsidR="000A4FB1" w:rsidRDefault="004B5727" w:rsidP="004B5727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</w:rPr>
        <w:t>III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ТРЕБОВАНИЯ  К</w:t>
      </w:r>
      <w:proofErr w:type="gram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УРОВНЮ ПОДГОТОВКИ ОБУЧАЮЩИХСЯ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1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746D6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знание специфики музыки как вида искусства;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1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знание музыкальной терминологии, актуальной для хореографического искусства; </w:t>
      </w:r>
    </w:p>
    <w:p w:rsidR="000A4FB1" w:rsidRDefault="00913FCF" w:rsidP="0016153E">
      <w:pPr>
        <w:tabs>
          <w:tab w:val="left" w:pos="266"/>
        </w:tabs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знание основ музыкальной грамоты (размер, динамика, темп, строение музыкального произведения);</w:t>
      </w:r>
    </w:p>
    <w:p w:rsidR="000A4FB1" w:rsidRDefault="00913FCF" w:rsidP="001615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умение эмоционально-образно воспринимать и характеризовать музыкальные произведения; 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умение пользоваться музыкальной терминологией, актуальной для хореографического искусства;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умение различать звучания отдельных музыкальных инструментов;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умение запоминать и воспроизводить (интонировать, просчитывать) метр, ритм и мелодику несложных музыкальных произведений.</w:t>
      </w:r>
    </w:p>
    <w:p w:rsidR="006A3053" w:rsidRDefault="006A3053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0A4FB1" w:rsidRPr="008904D9" w:rsidRDefault="000A4FB1" w:rsidP="008904D9">
      <w:pPr>
        <w:spacing w:line="100" w:lineRule="atLeast"/>
        <w:jc w:val="center"/>
        <w:rPr>
          <w:rFonts w:eastAsia="Helvetica"/>
          <w:i w:val="0"/>
          <w:sz w:val="28"/>
          <w:szCs w:val="28"/>
          <w:lang w:val="ru-RU"/>
        </w:rPr>
      </w:pPr>
      <w:r w:rsidRPr="008904D9">
        <w:rPr>
          <w:rFonts w:ascii="Times New Roman" w:hAnsi="Times New Roman"/>
          <w:b/>
          <w:i w:val="0"/>
          <w:sz w:val="28"/>
          <w:szCs w:val="28"/>
        </w:rPr>
        <w:t>IV</w:t>
      </w:r>
      <w:r w:rsidRPr="008904D9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8904D9" w:rsidRPr="008904D9">
        <w:rPr>
          <w:rFonts w:ascii="Times New Roman" w:hAnsi="Times New Roman"/>
          <w:b/>
          <w:i w:val="0"/>
          <w:sz w:val="28"/>
          <w:szCs w:val="28"/>
          <w:lang w:val="ru-RU"/>
        </w:rPr>
        <w:tab/>
        <w:t>ФОРМЫ И МЕТОДЫ КОНТРОЛЯ, СИСТЕМА ОЦЕНОК</w:t>
      </w:r>
    </w:p>
    <w:p w:rsidR="000A4FB1" w:rsidRPr="00C95822" w:rsidRDefault="000A4FB1" w:rsidP="008904D9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5822">
        <w:rPr>
          <w:rFonts w:ascii="Times New Roman" w:hAnsi="Times New Roman" w:cs="Times New Roman"/>
          <w:b/>
          <w:sz w:val="28"/>
          <w:szCs w:val="28"/>
          <w:lang w:val="ru-RU"/>
        </w:rPr>
        <w:t>Аттестация: цели, виды, форма, содержание</w:t>
      </w:r>
    </w:p>
    <w:p w:rsidR="000A4FB1" w:rsidRDefault="000A4FB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Оценка качества реализации учебного предмета </w:t>
      </w:r>
      <w:r w:rsidR="000A145F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Слушан</w:t>
      </w:r>
      <w:r w:rsidR="000A145F">
        <w:rPr>
          <w:rFonts w:ascii="Times New Roman" w:eastAsia="Helvetica" w:hAnsi="Times New Roman"/>
          <w:sz w:val="28"/>
          <w:szCs w:val="28"/>
          <w:lang w:val="ru-RU"/>
        </w:rPr>
        <w:t>ие музыки и музыкальная грамота»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включает в себя текущий контроль успеваемости и промежуточную аттестацию обучающегося в конце учебного года по программе 5-летнего обучения</w:t>
      </w:r>
      <w:r w:rsidR="00164581">
        <w:rPr>
          <w:rFonts w:ascii="Times New Roman" w:eastAsia="Helvetica" w:hAnsi="Times New Roman"/>
          <w:sz w:val="28"/>
          <w:szCs w:val="28"/>
          <w:lang w:val="ru-RU"/>
        </w:rPr>
        <w:t xml:space="preserve"> в 1-м классе</w:t>
      </w:r>
      <w:r>
        <w:rPr>
          <w:rFonts w:ascii="Times New Roman" w:eastAsia="Helvetica" w:hAnsi="Times New Roman"/>
          <w:sz w:val="28"/>
          <w:szCs w:val="28"/>
          <w:lang w:val="ru-RU"/>
        </w:rPr>
        <w:t>, в 4 классе – по программе 8-летнего обучения.</w:t>
      </w:r>
    </w:p>
    <w:p w:rsidR="005E667C" w:rsidRPr="005E667C" w:rsidRDefault="005E667C" w:rsidP="005E667C">
      <w:pPr>
        <w:spacing w:after="0" w:line="360" w:lineRule="auto"/>
        <w:ind w:firstLine="70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E667C">
        <w:rPr>
          <w:rFonts w:ascii="Times New Roman" w:hAnsi="Times New Roman" w:cs="Times New Roman"/>
          <w:i w:val="0"/>
          <w:sz w:val="28"/>
          <w:szCs w:val="28"/>
          <w:lang w:val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5E667C" w:rsidRPr="005E667C" w:rsidRDefault="005E667C" w:rsidP="005E667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E667C">
        <w:rPr>
          <w:rFonts w:ascii="Times New Roman" w:hAnsi="Times New Roman" w:cs="Times New Roman"/>
          <w:i w:val="0"/>
          <w:sz w:val="28"/>
          <w:szCs w:val="28"/>
          <w:lang w:val="ru-RU"/>
        </w:rPr>
        <w:t>Текущий контроль знаний учащихся осуществляется педагогом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практически на всех занятиях. </w:t>
      </w:r>
    </w:p>
    <w:p w:rsidR="000A4FB1" w:rsidRDefault="000A4FB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качестве средств теку</w:t>
      </w:r>
      <w:r w:rsidR="005E667C">
        <w:rPr>
          <w:rFonts w:ascii="Times New Roman" w:eastAsia="Helvetica" w:hAnsi="Times New Roman"/>
          <w:sz w:val="28"/>
          <w:szCs w:val="28"/>
          <w:lang w:val="ru-RU"/>
        </w:rPr>
        <w:t>щего контроля успеваемости может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использоваться тестирование, олимпиа</w:t>
      </w:r>
      <w:r w:rsidR="005E667C">
        <w:rPr>
          <w:rFonts w:ascii="Times New Roman" w:eastAsia="Helvetica" w:hAnsi="Times New Roman"/>
          <w:sz w:val="28"/>
          <w:szCs w:val="28"/>
          <w:lang w:val="ru-RU"/>
        </w:rPr>
        <w:t>ды, викторины.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0A4FB1" w:rsidRDefault="000A4FB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5E667C" w:rsidRDefault="005E667C" w:rsidP="005E667C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График и ф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орму  проведения  промежуточной  аттестации  по  </w:t>
      </w:r>
      <w:r>
        <w:rPr>
          <w:rFonts w:ascii="Times New Roman" w:hAnsi="Times New Roman"/>
          <w:i w:val="0"/>
          <w:sz w:val="28"/>
          <w:szCs w:val="28"/>
          <w:lang w:val="ru-RU"/>
        </w:rPr>
        <w:t>данному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  предмету  образовательное  учреждение  устанавливает  самостоятельно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0A4FB1" w:rsidRDefault="000A4FB1" w:rsidP="000A145F">
      <w:pPr>
        <w:spacing w:after="0" w:line="360" w:lineRule="auto"/>
        <w:ind w:firstLine="709"/>
        <w:jc w:val="both"/>
        <w:rPr>
          <w:rFonts w:ascii="Times New Roman" w:eastAsia="Helvetica" w:hAnsi="Times New Roman"/>
          <w:i w:val="0"/>
          <w:sz w:val="28"/>
          <w:szCs w:val="28"/>
          <w:lang w:val="ru-RU"/>
        </w:rPr>
      </w:pPr>
      <w:r>
        <w:rPr>
          <w:rFonts w:ascii="Times New Roman" w:eastAsia="Helvetica" w:hAnsi="Times New Roman"/>
          <w:i w:val="0"/>
          <w:sz w:val="28"/>
          <w:szCs w:val="28"/>
          <w:lang w:val="ru-RU"/>
        </w:rPr>
        <w:t>П</w:t>
      </w:r>
      <w:r w:rsidR="000A145F">
        <w:rPr>
          <w:rFonts w:ascii="Times New Roman" w:eastAsia="Helvetica" w:hAnsi="Times New Roman"/>
          <w:i w:val="0"/>
          <w:sz w:val="28"/>
          <w:szCs w:val="28"/>
          <w:lang w:val="ru-RU"/>
        </w:rPr>
        <w:t>о завершении изучения предмета «</w:t>
      </w:r>
      <w:r w:rsidR="008904D9">
        <w:rPr>
          <w:rFonts w:ascii="Times New Roman" w:eastAsia="Helvetica" w:hAnsi="Times New Roman"/>
          <w:i w:val="0"/>
          <w:sz w:val="28"/>
          <w:szCs w:val="28"/>
          <w:lang w:val="ru-RU"/>
        </w:rPr>
        <w:t>Слушание музыки и музыкальная грамота</w:t>
      </w:r>
      <w:r w:rsidR="000A145F">
        <w:rPr>
          <w:rFonts w:ascii="Times New Roman" w:eastAsia="Helvetica" w:hAnsi="Times New Roman"/>
          <w:i w:val="0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 проводится промежуточная аттестация в конце </w:t>
      </w:r>
      <w:r w:rsidR="00164581">
        <w:rPr>
          <w:rFonts w:ascii="Times New Roman" w:eastAsia="Helvetica" w:hAnsi="Times New Roman"/>
          <w:i w:val="0"/>
          <w:sz w:val="28"/>
          <w:szCs w:val="28"/>
          <w:lang w:val="ru-RU"/>
        </w:rPr>
        <w:t>1</w:t>
      </w:r>
      <w:r w:rsidR="008904D9"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 (4) класса</w:t>
      </w:r>
      <w:r w:rsidR="005E667C"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 в виде зачета</w:t>
      </w:r>
      <w:r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, выставляется оценка, которая заносится в свидетельство об окончании образовательного учреждения. </w:t>
      </w:r>
    </w:p>
    <w:p w:rsidR="000A4FB1" w:rsidRDefault="00C95822" w:rsidP="000A1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Критерии оценки</w:t>
      </w:r>
    </w:p>
    <w:p w:rsidR="000A4FB1" w:rsidRDefault="000A4FB1" w:rsidP="000A14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итогам </w:t>
      </w:r>
      <w:r w:rsidR="00164581">
        <w:rPr>
          <w:rFonts w:ascii="Times New Roman" w:hAnsi="Times New Roman"/>
          <w:i w:val="0"/>
          <w:sz w:val="28"/>
          <w:szCs w:val="28"/>
          <w:lang w:val="ru-RU"/>
        </w:rPr>
        <w:t>зачета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выставляется оценка «отлично», «хорошо», «удовлетворительно», «неудовлетворительно». </w:t>
      </w:r>
    </w:p>
    <w:p w:rsidR="000A4FB1" w:rsidRDefault="00164581" w:rsidP="00164581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окончании освоения учебного предмета учащийся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должен продемонстрировать знания, умения и навыки в соответствии с программными требованиями.</w:t>
      </w:r>
    </w:p>
    <w:p w:rsidR="000A4FB1" w:rsidRDefault="00164581" w:rsidP="00A06A3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>Текущая и промежуточная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аттестации могут проходить в различных формах: в форме письменной работы на уроке, беседы, подготовке материалов для сооб</w:t>
      </w:r>
      <w:r w:rsidR="00A06A3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щения на какую-либо тему,</w:t>
      </w: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тестов, интеллектуальных игр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.</w:t>
      </w:r>
    </w:p>
    <w:p w:rsidR="000A4FB1" w:rsidRDefault="000A4FB1" w:rsidP="003A277F">
      <w:pPr>
        <w:pStyle w:val="Body1"/>
        <w:spacing w:line="360" w:lineRule="auto"/>
        <w:jc w:val="right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Таблица 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6060"/>
      </w:tblGrid>
      <w:tr w:rsidR="000A4FB1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1c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 w:rsidP="00164581">
            <w:pPr>
              <w:pStyle w:val="1c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Критерии</w:t>
            </w:r>
            <w:proofErr w:type="spellEnd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оценивания</w:t>
            </w:r>
            <w:proofErr w:type="spellEnd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</w:p>
        </w:tc>
      </w:tr>
      <w:tr w:rsidR="000A4FB1" w:rsidRPr="00E84954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jc w:val="both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полный ответ, отвечающий всем требованиям на данном этапе обучения</w:t>
            </w:r>
          </w:p>
        </w:tc>
      </w:tr>
      <w:tr w:rsidR="000A4FB1" w:rsidRPr="00E84954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A06A32" w:rsidRDefault="000A4FB1">
            <w:pPr>
              <w:pStyle w:val="Body1"/>
              <w:spacing w:after="200" w:line="288" w:lineRule="auto"/>
              <w:jc w:val="both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о</w:t>
            </w:r>
            <w:r w:rsidR="00164581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цен</w:t>
            </w: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ка отражае</w:t>
            </w:r>
            <w:r w:rsidR="00A06A32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т ответ с небольшими недочетами</w:t>
            </w:r>
          </w:p>
        </w:tc>
      </w:tr>
      <w:tr w:rsidR="000A4FB1" w:rsidRPr="00E84954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 w:rsidP="00537255">
            <w:pPr>
              <w:pStyle w:val="Body1"/>
              <w:spacing w:after="200" w:line="288" w:lineRule="auto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ответ с большим количеством недочетов, а именно: не</w:t>
            </w:r>
            <w:r w:rsidR="00537255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 xml:space="preserve">раскрыта тема, </w:t>
            </w:r>
            <w:r w:rsidR="00537255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неточные знания, ошибки в изложении теоретического материала</w:t>
            </w:r>
            <w:r w:rsidR="002B6C1E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0A4FB1" w:rsidRPr="00E84954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A06A32">
            <w:pPr>
              <w:pStyle w:val="Body1"/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2 («неудовлетворительно</w:t>
            </w:r>
            <w:r w:rsidR="000A4FB1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jc w:val="both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комплекс недостатков, являющийся следствием отсутствия дом</w:t>
            </w:r>
            <w:r w:rsidR="00537255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ашней подготовки, а также плохой посещаемости аудиторных занятий</w:t>
            </w:r>
          </w:p>
        </w:tc>
      </w:tr>
    </w:tbl>
    <w:p w:rsidR="000A4FB1" w:rsidRDefault="000A4FB1">
      <w:pPr>
        <w:pStyle w:val="Body1"/>
        <w:rPr>
          <w:rFonts w:ascii="Times New Roman" w:hAnsi="Times New Roman"/>
          <w:sz w:val="22"/>
          <w:szCs w:val="22"/>
          <w:lang w:val="ru-RU"/>
        </w:rPr>
      </w:pPr>
    </w:p>
    <w:p w:rsidR="00A06A32" w:rsidRDefault="00A06A32" w:rsidP="00A06A32">
      <w:pPr>
        <w:pStyle w:val="1d"/>
        <w:spacing w:after="0" w:line="360" w:lineRule="auto"/>
        <w:ind w:left="0" w:firstLine="72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537255" w:rsidRDefault="000A4FB1" w:rsidP="006703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Контрольные оценки должны объективно отражать уровень знаний и умений каждого </w:t>
      </w:r>
      <w:r w:rsidR="00537255">
        <w:rPr>
          <w:rFonts w:ascii="Times New Roman" w:hAnsi="Times New Roman"/>
          <w:i w:val="0"/>
          <w:sz w:val="28"/>
          <w:szCs w:val="28"/>
          <w:lang w:val="ru-RU"/>
        </w:rPr>
        <w:t xml:space="preserve">учащегося </w:t>
      </w:r>
      <w:r>
        <w:rPr>
          <w:rFonts w:ascii="Times New Roman" w:hAnsi="Times New Roman"/>
          <w:i w:val="0"/>
          <w:sz w:val="28"/>
          <w:szCs w:val="28"/>
          <w:lang w:val="ru-RU"/>
        </w:rPr>
        <w:t>по данной теме.</w:t>
      </w:r>
    </w:p>
    <w:p w:rsidR="00746D69" w:rsidRDefault="00746D69" w:rsidP="006703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6703BF" w:rsidRPr="00A06A32" w:rsidRDefault="000A4FB1" w:rsidP="009E6849">
      <w:p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6C1E">
        <w:rPr>
          <w:rFonts w:ascii="Times New Roman" w:hAnsi="Times New Roman"/>
          <w:b/>
          <w:i w:val="0"/>
          <w:sz w:val="28"/>
          <w:szCs w:val="28"/>
        </w:rPr>
        <w:t>V</w:t>
      </w:r>
      <w:r w:rsidRPr="002B6C1E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="002B6C1E" w:rsidRPr="002B6C1E">
        <w:rPr>
          <w:rFonts w:ascii="Times New Roman" w:hAnsi="Times New Roman"/>
          <w:b/>
          <w:i w:val="0"/>
          <w:sz w:val="28"/>
          <w:szCs w:val="28"/>
          <w:lang w:val="ru-RU"/>
        </w:rPr>
        <w:tab/>
        <w:t>МЕТОДИЧЕСКОЕ ОБЕСПЕЧЕНИЕ УЧЕБНОГО ПРОЦЕССА</w:t>
      </w:r>
      <w:r>
        <w:rPr>
          <w:rFonts w:ascii="Times New Roman" w:hAnsi="Times New Roman"/>
          <w:i w:val="0"/>
          <w:sz w:val="28"/>
          <w:szCs w:val="28"/>
          <w:lang w:val="ru-RU"/>
        </w:rPr>
        <w:tab/>
      </w:r>
    </w:p>
    <w:p w:rsidR="000A4FB1" w:rsidRPr="00537255" w:rsidRDefault="000A4FB1" w:rsidP="0053725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37255">
        <w:rPr>
          <w:rFonts w:ascii="Times New Roman" w:hAnsi="Times New Roman"/>
          <w:b/>
          <w:sz w:val="28"/>
          <w:szCs w:val="28"/>
          <w:lang w:val="ru-RU"/>
        </w:rPr>
        <w:t>Методические рекомендации преподавателям</w:t>
      </w:r>
    </w:p>
    <w:p w:rsidR="000A4FB1" w:rsidRDefault="009E6849" w:rsidP="00A06A32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еоретические сведения должны быть тесно связаны с музыкально-слуховым опытом обучающихся, с практическими навыками и направлены на воспитание музыкального мышления, осознанного отношения к музыкально-танцевальному искусству.</w:t>
      </w:r>
    </w:p>
    <w:p w:rsidR="000A4FB1" w:rsidRDefault="000A4FB1" w:rsidP="00A06A32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  <w:t xml:space="preserve">Методику работы по программе должны определять возрастные особенности обучающихся. Обучение должно носить эмоционально-образный характер. Педагог должен воспитывать самостоятельность детей, </w:t>
      </w:r>
      <w:r w:rsidR="00537255">
        <w:rPr>
          <w:rFonts w:ascii="Times New Roman" w:hAnsi="Times New Roman"/>
          <w:i w:val="0"/>
          <w:sz w:val="28"/>
          <w:szCs w:val="28"/>
          <w:lang w:val="ru-RU"/>
        </w:rPr>
        <w:t>формировать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интерес к музыке, танцу, развивать навыки практического использова</w:t>
      </w:r>
      <w:r w:rsidR="00A06A32">
        <w:rPr>
          <w:rFonts w:ascii="Times New Roman" w:hAnsi="Times New Roman"/>
          <w:i w:val="0"/>
          <w:sz w:val="28"/>
          <w:szCs w:val="28"/>
          <w:lang w:val="ru-RU"/>
        </w:rPr>
        <w:t>ния полученных знаний и умений.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0A4FB1" w:rsidRPr="006703BF" w:rsidRDefault="006703BF" w:rsidP="00A06A3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Рекомендации по о</w:t>
      </w:r>
      <w:r w:rsidR="000A4FB1" w:rsidRPr="006703BF">
        <w:rPr>
          <w:rFonts w:ascii="Times New Roman" w:hAnsi="Times New Roman"/>
          <w:b/>
          <w:sz w:val="28"/>
          <w:szCs w:val="28"/>
          <w:lang w:val="ru-RU"/>
        </w:rPr>
        <w:t>рганизации самостоятельной работы учащихся</w:t>
      </w:r>
    </w:p>
    <w:p w:rsidR="000A4FB1" w:rsidRDefault="000A4FB1" w:rsidP="00A06A32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Домашние задания, направленные на закрепление пройденного в классе материала, должны быть небольшими по объему и доступными по трудности. Это может быть повторение пройденного в классе материала, </w:t>
      </w:r>
      <w:r w:rsidR="009E6849">
        <w:rPr>
          <w:rFonts w:ascii="Times New Roman" w:hAnsi="Times New Roman"/>
          <w:i w:val="0"/>
          <w:sz w:val="28"/>
          <w:szCs w:val="28"/>
          <w:lang w:val="ru-RU"/>
        </w:rPr>
        <w:t>прослушивание музыкального произведения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или просмотр видеоматериала. А также творческое задание, заключающееся в анализе произведения.</w:t>
      </w:r>
    </w:p>
    <w:p w:rsidR="000A4FB1" w:rsidRDefault="000A4FB1" w:rsidP="00A06A32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Выполнение обучающимися домашнего задания контролируется преподавателем и обеспечивае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тся учебно-методическими, аудио,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видео материалами в соответствии с программными 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требованиями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446B2E" w:rsidRDefault="002B64B5" w:rsidP="000640DA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Кроме того, в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неаудиторная работа может быть использована на посещение учреждений культуры (театров, концертных залов и др.), участие в творческих мероприятиях и просветительской деятельности.</w:t>
      </w:r>
    </w:p>
    <w:p w:rsidR="00746D69" w:rsidRDefault="00746D69" w:rsidP="009E6849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A4FB1" w:rsidRDefault="006703BF" w:rsidP="006703BF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</w:rPr>
        <w:t>VI</w:t>
      </w:r>
      <w:r w:rsidR="00446B2E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СПИСКИ РЕКОМЕНДУЕМОЙ ЛИТЕРАТУРЫ И ВИДЕОМАТЕРИАЛОВ</w:t>
      </w:r>
    </w:p>
    <w:p w:rsidR="006703BF" w:rsidRPr="00087EE7" w:rsidRDefault="006703BF" w:rsidP="006703B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EE7">
        <w:rPr>
          <w:rFonts w:ascii="Times New Roman" w:hAnsi="Times New Roman"/>
          <w:b/>
          <w:sz w:val="28"/>
          <w:szCs w:val="28"/>
          <w:lang w:val="ru-RU"/>
        </w:rPr>
        <w:t>Учебная и методическая литература</w:t>
      </w:r>
    </w:p>
    <w:p w:rsidR="00F003B9" w:rsidRDefault="00F003B9" w:rsidP="002B6DE8">
      <w:pPr>
        <w:pStyle w:val="1d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Баева Н.,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Зебряк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Т. Сольфеджио для 1-2 классов музыкальных школ. «Композитор», СПб, 1994</w:t>
      </w:r>
    </w:p>
    <w:p w:rsidR="000A4FB1" w:rsidRDefault="000A4FB1" w:rsidP="002B6DE8">
      <w:pPr>
        <w:pStyle w:val="1d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Барабошкина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А., Боголюбова Н. Музыкальная грамота под редакцией А.Островского,1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980</w:t>
      </w:r>
    </w:p>
    <w:p w:rsidR="003A277F" w:rsidRPr="003A277F" w:rsidRDefault="003A277F" w:rsidP="002B6DE8">
      <w:pPr>
        <w:pStyle w:val="af0"/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3A277F">
        <w:rPr>
          <w:rFonts w:ascii="Times New Roman" w:hAnsi="Times New Roman"/>
          <w:i w:val="0"/>
          <w:sz w:val="28"/>
          <w:szCs w:val="28"/>
          <w:lang w:val="ru-RU"/>
        </w:rPr>
        <w:t>Батицкий</w:t>
      </w:r>
      <w:proofErr w:type="spellEnd"/>
      <w:r w:rsidRPr="003A277F">
        <w:rPr>
          <w:rFonts w:ascii="Times New Roman" w:hAnsi="Times New Roman"/>
          <w:i w:val="0"/>
          <w:sz w:val="28"/>
          <w:szCs w:val="28"/>
          <w:lang w:val="ru-RU"/>
        </w:rPr>
        <w:t xml:space="preserve"> М. Знаете ли вы музыку?  </w:t>
      </w:r>
      <w:r w:rsidRPr="003A277F">
        <w:rPr>
          <w:rFonts w:ascii="Times New Roman" w:hAnsi="Times New Roman"/>
          <w:i w:val="0"/>
          <w:sz w:val="28"/>
          <w:szCs w:val="28"/>
        </w:rPr>
        <w:t xml:space="preserve">М., </w:t>
      </w:r>
      <w:proofErr w:type="spellStart"/>
      <w:r w:rsidRPr="003A277F">
        <w:rPr>
          <w:rFonts w:ascii="Times New Roman" w:hAnsi="Times New Roman"/>
          <w:i w:val="0"/>
          <w:sz w:val="28"/>
          <w:szCs w:val="28"/>
        </w:rPr>
        <w:t>Музыка</w:t>
      </w:r>
      <w:proofErr w:type="spellEnd"/>
      <w:r w:rsidRPr="003A277F">
        <w:rPr>
          <w:rFonts w:ascii="Times New Roman" w:hAnsi="Times New Roman"/>
          <w:i w:val="0"/>
          <w:sz w:val="28"/>
          <w:szCs w:val="28"/>
        </w:rPr>
        <w:t>, 1985</w:t>
      </w:r>
    </w:p>
    <w:p w:rsidR="003A277F" w:rsidRDefault="003A277F" w:rsidP="002B6DE8">
      <w:pPr>
        <w:pStyle w:val="af0"/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3A277F">
        <w:rPr>
          <w:rFonts w:ascii="Times New Roman" w:hAnsi="Times New Roman"/>
          <w:i w:val="0"/>
          <w:sz w:val="28"/>
          <w:szCs w:val="28"/>
          <w:lang w:val="ru-RU"/>
        </w:rPr>
        <w:t>Булучевский</w:t>
      </w:r>
      <w:proofErr w:type="spellEnd"/>
      <w:r w:rsidRPr="003A277F">
        <w:rPr>
          <w:rFonts w:ascii="Times New Roman" w:hAnsi="Times New Roman"/>
          <w:i w:val="0"/>
          <w:sz w:val="28"/>
          <w:szCs w:val="28"/>
          <w:lang w:val="ru-RU"/>
        </w:rPr>
        <w:t xml:space="preserve"> Ю.С., Фомин В.С. Краткий музыкальный словарь для учащихся. Изд. 3-е – Калининград, Музыка, 1975</w:t>
      </w:r>
    </w:p>
    <w:p w:rsidR="002B64B5" w:rsidRPr="002B64B5" w:rsidRDefault="002B64B5" w:rsidP="002B6DE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2B64B5">
        <w:rPr>
          <w:rFonts w:ascii="Times New Roman" w:hAnsi="Times New Roman"/>
          <w:i w:val="0"/>
          <w:sz w:val="28"/>
          <w:szCs w:val="28"/>
          <w:lang w:val="ru-RU"/>
        </w:rPr>
        <w:t>Гильченок</w:t>
      </w:r>
      <w:proofErr w:type="spellEnd"/>
      <w:r w:rsidRPr="002B64B5">
        <w:rPr>
          <w:rFonts w:ascii="Times New Roman" w:hAnsi="Times New Roman"/>
          <w:i w:val="0"/>
          <w:sz w:val="28"/>
          <w:szCs w:val="28"/>
          <w:lang w:val="ru-RU"/>
        </w:rPr>
        <w:t xml:space="preserve"> Н. Слушаем музыку вместе. СПб, 2006</w:t>
      </w:r>
    </w:p>
    <w:p w:rsidR="00292061" w:rsidRDefault="00292061" w:rsidP="002B6DE8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4"/>
          <w:sz w:val="28"/>
          <w:szCs w:val="28"/>
        </w:rPr>
      </w:pPr>
      <w:proofErr w:type="spellStart"/>
      <w:r w:rsidRPr="00292061">
        <w:rPr>
          <w:rStyle w:val="FontStyle27"/>
          <w:i w:val="0"/>
          <w:sz w:val="28"/>
          <w:szCs w:val="28"/>
        </w:rPr>
        <w:t>Газарян</w:t>
      </w:r>
      <w:proofErr w:type="spellEnd"/>
      <w:r w:rsidRPr="00292061">
        <w:rPr>
          <w:rStyle w:val="FontStyle27"/>
          <w:i w:val="0"/>
          <w:sz w:val="28"/>
          <w:szCs w:val="28"/>
        </w:rPr>
        <w:t xml:space="preserve"> С</w:t>
      </w:r>
      <w:r w:rsidRPr="00292061">
        <w:rPr>
          <w:rStyle w:val="FontStyle27"/>
          <w:sz w:val="28"/>
          <w:szCs w:val="28"/>
        </w:rPr>
        <w:t xml:space="preserve">. </w:t>
      </w:r>
      <w:r w:rsidRPr="00292061">
        <w:rPr>
          <w:rStyle w:val="FontStyle24"/>
          <w:sz w:val="28"/>
          <w:szCs w:val="28"/>
        </w:rPr>
        <w:t>В мире музы</w:t>
      </w:r>
      <w:r w:rsidR="003A277F">
        <w:rPr>
          <w:rStyle w:val="FontStyle24"/>
          <w:sz w:val="28"/>
          <w:szCs w:val="28"/>
        </w:rPr>
        <w:t>кальных инструментов. М., 1989</w:t>
      </w:r>
    </w:p>
    <w:p w:rsidR="00746D69" w:rsidRDefault="00746D69" w:rsidP="002B6DE8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Далматов Н.А. Музыкальная грамота и сольфеджио. «Музыка», М., 1965</w:t>
      </w:r>
    </w:p>
    <w:p w:rsidR="00F003B9" w:rsidRPr="00292061" w:rsidRDefault="00F003B9" w:rsidP="002B6DE8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Жак-</w:t>
      </w:r>
      <w:proofErr w:type="spellStart"/>
      <w:r>
        <w:rPr>
          <w:rStyle w:val="FontStyle24"/>
          <w:sz w:val="28"/>
          <w:szCs w:val="28"/>
        </w:rPr>
        <w:t>Далькроз</w:t>
      </w:r>
      <w:proofErr w:type="spellEnd"/>
      <w:r>
        <w:rPr>
          <w:rStyle w:val="FontStyle24"/>
          <w:sz w:val="28"/>
          <w:szCs w:val="28"/>
        </w:rPr>
        <w:t xml:space="preserve"> Э. Ритм. «Классика </w:t>
      </w:r>
      <w:r w:rsidRPr="006D414F">
        <w:rPr>
          <w:rStyle w:val="FontStyle24"/>
          <w:sz w:val="28"/>
          <w:szCs w:val="28"/>
        </w:rPr>
        <w:t xml:space="preserve">– </w:t>
      </w:r>
      <w:r>
        <w:rPr>
          <w:rStyle w:val="FontStyle24"/>
          <w:sz w:val="28"/>
          <w:szCs w:val="28"/>
          <w:lang w:val="en-US"/>
        </w:rPr>
        <w:t>XXI</w:t>
      </w:r>
      <w:r>
        <w:rPr>
          <w:rStyle w:val="FontStyle24"/>
          <w:sz w:val="28"/>
          <w:szCs w:val="28"/>
        </w:rPr>
        <w:t>», 2002</w:t>
      </w:r>
    </w:p>
    <w:p w:rsidR="000A4FB1" w:rsidRDefault="000A4FB1" w:rsidP="002B6DE8">
      <w:pPr>
        <w:pStyle w:val="1d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Куберский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И.Ю., Минина Е.В. Энциклопедия для юного музыканта, Санкт-Петербург, 1997</w:t>
      </w:r>
      <w:r w:rsidR="003A277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F003B9" w:rsidRDefault="00F003B9" w:rsidP="002B6DE8">
      <w:pPr>
        <w:pStyle w:val="1d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Музыкальный словарь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Гроува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 «Практика», М., 2001</w:t>
      </w:r>
    </w:p>
    <w:p w:rsidR="003A277F" w:rsidRDefault="003A277F" w:rsidP="002B6DE8">
      <w:pPr>
        <w:pStyle w:val="af0"/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3A277F">
        <w:rPr>
          <w:rFonts w:ascii="Times New Roman" w:hAnsi="Times New Roman"/>
          <w:i w:val="0"/>
          <w:sz w:val="28"/>
          <w:szCs w:val="28"/>
          <w:lang w:val="ru-RU"/>
        </w:rPr>
        <w:t>Прозорова</w:t>
      </w:r>
      <w:proofErr w:type="spellEnd"/>
      <w:r w:rsidRPr="003A277F">
        <w:rPr>
          <w:rFonts w:ascii="Times New Roman" w:hAnsi="Times New Roman"/>
          <w:i w:val="0"/>
          <w:sz w:val="28"/>
          <w:szCs w:val="28"/>
          <w:lang w:val="ru-RU"/>
        </w:rPr>
        <w:t xml:space="preserve"> А.Н. Первые шаги в мир муз</w:t>
      </w:r>
      <w:r>
        <w:rPr>
          <w:rFonts w:ascii="Times New Roman" w:hAnsi="Times New Roman"/>
          <w:i w:val="0"/>
          <w:sz w:val="28"/>
          <w:szCs w:val="28"/>
          <w:lang w:val="ru-RU"/>
        </w:rPr>
        <w:t>ыки</w:t>
      </w:r>
      <w:r w:rsidR="009E6849">
        <w:rPr>
          <w:rFonts w:ascii="Times New Roman" w:hAnsi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М., Терра-книжный клуб, 2005</w:t>
      </w:r>
    </w:p>
    <w:p w:rsidR="002B64B5" w:rsidRDefault="009E6849" w:rsidP="002B6DE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Ушпикова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Г. </w:t>
      </w:r>
      <w:r w:rsidR="002B64B5" w:rsidRPr="002B64B5">
        <w:rPr>
          <w:rFonts w:ascii="Times New Roman" w:hAnsi="Times New Roman"/>
          <w:i w:val="0"/>
          <w:sz w:val="28"/>
          <w:szCs w:val="28"/>
          <w:lang w:val="ru-RU"/>
        </w:rPr>
        <w:t xml:space="preserve">Слушание музыки. Для 1-3 </w:t>
      </w:r>
      <w:proofErr w:type="spellStart"/>
      <w:r w:rsidR="002B64B5" w:rsidRPr="002B64B5">
        <w:rPr>
          <w:rFonts w:ascii="Times New Roman" w:hAnsi="Times New Roman"/>
          <w:i w:val="0"/>
          <w:sz w:val="28"/>
          <w:szCs w:val="28"/>
          <w:lang w:val="ru-RU"/>
        </w:rPr>
        <w:t>кл</w:t>
      </w:r>
      <w:proofErr w:type="spellEnd"/>
      <w:r w:rsidR="002B64B5" w:rsidRPr="002B64B5">
        <w:rPr>
          <w:rFonts w:ascii="Times New Roman" w:hAnsi="Times New Roman"/>
          <w:i w:val="0"/>
          <w:sz w:val="28"/>
          <w:szCs w:val="28"/>
          <w:lang w:val="ru-RU"/>
        </w:rPr>
        <w:t>.  СПб, 2008</w:t>
      </w:r>
    </w:p>
    <w:p w:rsidR="00F003B9" w:rsidRPr="002B64B5" w:rsidRDefault="00F003B9" w:rsidP="002B6DE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Финкельштейн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Э. Маленький словарь маленького музыканта. «Композитор», СПб, 1995</w:t>
      </w:r>
    </w:p>
    <w:p w:rsidR="000A4FB1" w:rsidRDefault="000A4FB1" w:rsidP="002B6DE8">
      <w:pPr>
        <w:pStyle w:val="1d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Фридкин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Г. Практическое руководство по музыкальной грамоте.</w:t>
      </w:r>
      <w:r w:rsidR="003A277F">
        <w:rPr>
          <w:rFonts w:ascii="Times New Roman" w:hAnsi="Times New Roman"/>
          <w:i w:val="0"/>
          <w:sz w:val="28"/>
          <w:szCs w:val="28"/>
          <w:lang w:val="ru-RU"/>
        </w:rPr>
        <w:t xml:space="preserve"> -Музыка, 1988</w:t>
      </w:r>
    </w:p>
    <w:p w:rsidR="000A4FB1" w:rsidRDefault="000A4FB1" w:rsidP="002B6DE8">
      <w:pPr>
        <w:pStyle w:val="1d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Царева Н.А., Лисянская Е.Б., Марек О.А. Предмет «Слушание музыки в ДМШ и ДШИ». М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етодические рекомендации, 1998</w:t>
      </w:r>
    </w:p>
    <w:p w:rsidR="00F003B9" w:rsidRDefault="00F003B9" w:rsidP="002B6DE8">
      <w:pPr>
        <w:pStyle w:val="1d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Широков А. «Музыка русского народного танца». «Советский композитор», М., 1998</w:t>
      </w:r>
    </w:p>
    <w:p w:rsidR="003A277F" w:rsidRPr="00087EE7" w:rsidRDefault="000A4FB1" w:rsidP="002B6DE8">
      <w:pPr>
        <w:pStyle w:val="1d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Шорникова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М. Музыка, ее формы и </w:t>
      </w:r>
      <w:r w:rsidR="009E6849">
        <w:rPr>
          <w:rFonts w:ascii="Times New Roman" w:hAnsi="Times New Roman"/>
          <w:i w:val="0"/>
          <w:sz w:val="28"/>
          <w:szCs w:val="28"/>
          <w:lang w:val="ru-RU"/>
        </w:rPr>
        <w:t>жанры. Учебное пособие для ДМШ.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Феникс, Ростов-на-Дону, 2009</w:t>
      </w:r>
    </w:p>
    <w:p w:rsidR="000A4FB1" w:rsidRPr="003A277F" w:rsidRDefault="006703BF" w:rsidP="00913FCF">
      <w:pPr>
        <w:pStyle w:val="a0"/>
        <w:ind w:left="748"/>
        <w:jc w:val="both"/>
        <w:rPr>
          <w:rFonts w:ascii="Times New Roman" w:hAnsi="Times New Roman"/>
          <w:b/>
          <w:i/>
          <w:sz w:val="28"/>
          <w:szCs w:val="28"/>
        </w:rPr>
      </w:pPr>
      <w:r w:rsidRPr="003A277F">
        <w:rPr>
          <w:rFonts w:ascii="Times New Roman" w:hAnsi="Times New Roman"/>
          <w:b/>
          <w:i/>
          <w:sz w:val="28"/>
          <w:szCs w:val="28"/>
        </w:rPr>
        <w:t>Рекомендуемые для просмотра балеты и хореографические номера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«Тщетная предосторожность»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«Сильфида»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F003B9">
        <w:rPr>
          <w:rFonts w:ascii="Times New Roman" w:hAnsi="Times New Roman"/>
          <w:sz w:val="28"/>
          <w:szCs w:val="28"/>
        </w:rPr>
        <w:t xml:space="preserve"> </w:t>
      </w:r>
      <w:r w:rsidR="000A4FB1">
        <w:rPr>
          <w:rFonts w:ascii="Times New Roman" w:hAnsi="Times New Roman"/>
          <w:sz w:val="28"/>
          <w:szCs w:val="28"/>
        </w:rPr>
        <w:t>«Жизель»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«Эсмеральда»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 xml:space="preserve">«Спящая красавица» 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«Лебединое озеро»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 xml:space="preserve"> «Щелкунчик»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3A277F">
        <w:rPr>
          <w:rFonts w:ascii="Times New Roman" w:hAnsi="Times New Roman"/>
          <w:sz w:val="28"/>
          <w:szCs w:val="28"/>
        </w:rPr>
        <w:t>«</w:t>
      </w:r>
      <w:r w:rsidR="000A4FB1">
        <w:rPr>
          <w:rFonts w:ascii="Times New Roman" w:hAnsi="Times New Roman"/>
          <w:sz w:val="28"/>
          <w:szCs w:val="28"/>
        </w:rPr>
        <w:t>Петрушка»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«Жар-птица»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F003B9">
        <w:rPr>
          <w:rFonts w:ascii="Times New Roman" w:hAnsi="Times New Roman"/>
          <w:sz w:val="28"/>
          <w:szCs w:val="28"/>
        </w:rPr>
        <w:t xml:space="preserve">К. </w:t>
      </w:r>
      <w:r w:rsidR="000A4FB1">
        <w:rPr>
          <w:rFonts w:ascii="Times New Roman" w:hAnsi="Times New Roman"/>
          <w:sz w:val="28"/>
          <w:szCs w:val="28"/>
        </w:rPr>
        <w:t xml:space="preserve">Сен-Санс «Умирающий лебедь» 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«Красный мак» (фрагменты)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«Пламя Парижа» (фрагменты)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«Бахчисарайский фонтан» (фрагменты)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«Ромео и Джульетта»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«Золушка»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«Каменный цветок» (фрагменты)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телевизионный балет «Анюта»</w:t>
      </w:r>
    </w:p>
    <w:p w:rsidR="000A4FB1" w:rsidRDefault="00913FCF" w:rsidP="00C95822">
      <w:pPr>
        <w:pStyle w:val="a0"/>
        <w:spacing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из серии выпусков «Мастера русского балета»</w:t>
      </w:r>
    </w:p>
    <w:p w:rsidR="000A4FB1" w:rsidRDefault="00913FCF" w:rsidP="00C95822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 xml:space="preserve">видеозаписи балетов </w:t>
      </w:r>
      <w:r w:rsidR="00C95822">
        <w:rPr>
          <w:rFonts w:ascii="Times New Roman" w:hAnsi="Times New Roman"/>
          <w:sz w:val="28"/>
          <w:szCs w:val="28"/>
        </w:rPr>
        <w:t xml:space="preserve">в постановке балетмейстеров: </w:t>
      </w:r>
      <w:proofErr w:type="spellStart"/>
      <w:r w:rsidR="00C95822">
        <w:rPr>
          <w:rFonts w:ascii="Times New Roman" w:hAnsi="Times New Roman"/>
          <w:sz w:val="28"/>
          <w:szCs w:val="28"/>
        </w:rPr>
        <w:t>О.Виноградова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Н.Боярчикова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И.Чернышова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В.</w:t>
      </w:r>
      <w:r w:rsidR="000A4FB1">
        <w:rPr>
          <w:rFonts w:ascii="Times New Roman" w:hAnsi="Times New Roman"/>
          <w:sz w:val="28"/>
          <w:szCs w:val="28"/>
        </w:rPr>
        <w:t>Елизарье</w:t>
      </w:r>
      <w:r w:rsidR="00C95822">
        <w:rPr>
          <w:rFonts w:ascii="Times New Roman" w:hAnsi="Times New Roman"/>
          <w:sz w:val="28"/>
          <w:szCs w:val="28"/>
        </w:rPr>
        <w:t>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Д.Брянцева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М.Бежара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Б.Эйфмана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Дж.Баланчина</w:t>
      </w:r>
      <w:proofErr w:type="spellEnd"/>
      <w:r w:rsidR="000A4FB1">
        <w:rPr>
          <w:rFonts w:ascii="Times New Roman" w:hAnsi="Times New Roman"/>
          <w:sz w:val="28"/>
          <w:szCs w:val="28"/>
        </w:rPr>
        <w:t xml:space="preserve"> и др.</w:t>
      </w:r>
    </w:p>
    <w:p w:rsidR="000A4FB1" w:rsidRDefault="00913FCF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видеозаписи балетов с участием выдающихся современных исполнителей;</w:t>
      </w:r>
    </w:p>
    <w:p w:rsidR="002B64B5" w:rsidRPr="00F003B9" w:rsidRDefault="002B64B5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3B9">
        <w:rPr>
          <w:rFonts w:ascii="Times New Roman" w:hAnsi="Times New Roman"/>
          <w:sz w:val="28"/>
          <w:szCs w:val="28"/>
        </w:rPr>
        <w:t>Видеозаписи концертных номеров</w:t>
      </w:r>
      <w:r w:rsidR="00F003B9" w:rsidRPr="00F003B9">
        <w:rPr>
          <w:rFonts w:ascii="Times New Roman" w:hAnsi="Times New Roman"/>
          <w:sz w:val="28"/>
          <w:szCs w:val="28"/>
        </w:rPr>
        <w:t>:</w:t>
      </w:r>
    </w:p>
    <w:p w:rsidR="002B64B5" w:rsidRDefault="00746D6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4B5">
        <w:rPr>
          <w:rFonts w:ascii="Times New Roman" w:hAnsi="Times New Roman"/>
          <w:sz w:val="28"/>
          <w:szCs w:val="28"/>
        </w:rPr>
        <w:t xml:space="preserve">Государственного ансамбля народного танца им. И.А. Моисеева; </w:t>
      </w:r>
    </w:p>
    <w:p w:rsidR="009E6849" w:rsidRDefault="00746D6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4B5">
        <w:rPr>
          <w:rFonts w:ascii="Times New Roman" w:hAnsi="Times New Roman"/>
          <w:sz w:val="28"/>
          <w:szCs w:val="28"/>
        </w:rPr>
        <w:t xml:space="preserve">Государственного </w:t>
      </w:r>
      <w:r w:rsidR="002B64B5">
        <w:rPr>
          <w:rFonts w:ascii="Times New Roman" w:hAnsi="Times New Roman"/>
          <w:color w:val="000000"/>
          <w:sz w:val="28"/>
          <w:szCs w:val="28"/>
        </w:rPr>
        <w:t xml:space="preserve">академического хореографического </w:t>
      </w:r>
      <w:r w:rsidR="002B64B5">
        <w:rPr>
          <w:rFonts w:ascii="Times New Roman" w:hAnsi="Times New Roman"/>
          <w:sz w:val="28"/>
          <w:szCs w:val="28"/>
        </w:rPr>
        <w:t xml:space="preserve">ансамбля танца «Березка»; </w:t>
      </w:r>
    </w:p>
    <w:p w:rsidR="002B64B5" w:rsidRDefault="009E684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4B5">
        <w:rPr>
          <w:rFonts w:ascii="Times New Roman" w:hAnsi="Times New Roman"/>
          <w:color w:val="000000"/>
          <w:sz w:val="28"/>
          <w:szCs w:val="28"/>
        </w:rPr>
        <w:t xml:space="preserve">Государственного хора имени М. Пятницкого; </w:t>
      </w:r>
    </w:p>
    <w:p w:rsidR="002B64B5" w:rsidRPr="002B64B5" w:rsidRDefault="00746D6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B64B5">
        <w:rPr>
          <w:rFonts w:ascii="Times New Roman" w:hAnsi="Times New Roman"/>
          <w:color w:val="000000"/>
          <w:sz w:val="28"/>
          <w:szCs w:val="28"/>
        </w:rPr>
        <w:t>Д</w:t>
      </w:r>
      <w:r w:rsidR="002B64B5">
        <w:rPr>
          <w:rFonts w:ascii="Times New Roman" w:hAnsi="Times New Roman"/>
          <w:bCs/>
          <w:color w:val="333333"/>
          <w:sz w:val="28"/>
          <w:szCs w:val="28"/>
        </w:rPr>
        <w:t xml:space="preserve">важды Краснознаменного ансамбля песни </w:t>
      </w:r>
      <w:r w:rsidR="00F003B9">
        <w:rPr>
          <w:rFonts w:ascii="Times New Roman" w:hAnsi="Times New Roman"/>
          <w:bCs/>
          <w:color w:val="333333"/>
          <w:sz w:val="28"/>
          <w:szCs w:val="28"/>
        </w:rPr>
        <w:t>и пляски Советской Армии им. А.</w:t>
      </w:r>
      <w:r w:rsidR="002B64B5">
        <w:rPr>
          <w:rFonts w:ascii="Times New Roman" w:hAnsi="Times New Roman"/>
          <w:bCs/>
          <w:color w:val="333333"/>
          <w:sz w:val="28"/>
          <w:szCs w:val="28"/>
        </w:rPr>
        <w:t>В. Александрова;</w:t>
      </w:r>
    </w:p>
    <w:p w:rsidR="000A4FB1" w:rsidRDefault="00746D6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6B2E">
        <w:rPr>
          <w:rFonts w:ascii="Times New Roman" w:hAnsi="Times New Roman"/>
          <w:sz w:val="28"/>
          <w:szCs w:val="28"/>
        </w:rPr>
        <w:t>В</w:t>
      </w:r>
      <w:r w:rsidR="000A4FB1">
        <w:rPr>
          <w:rFonts w:ascii="Times New Roman" w:hAnsi="Times New Roman"/>
          <w:sz w:val="28"/>
          <w:szCs w:val="28"/>
        </w:rPr>
        <w:t>идеозаписи концертных ном</w:t>
      </w:r>
      <w:r w:rsidR="00C95822">
        <w:rPr>
          <w:rFonts w:ascii="Times New Roman" w:hAnsi="Times New Roman"/>
          <w:sz w:val="28"/>
          <w:szCs w:val="28"/>
        </w:rPr>
        <w:t>еров из репертуара театра танца</w:t>
      </w:r>
      <w:r w:rsidR="000A4FB1">
        <w:rPr>
          <w:rFonts w:ascii="Times New Roman" w:hAnsi="Times New Roman"/>
          <w:sz w:val="28"/>
          <w:szCs w:val="28"/>
        </w:rPr>
        <w:t xml:space="preserve"> «Гжель».</w:t>
      </w:r>
    </w:p>
    <w:p w:rsidR="000A4FB1" w:rsidRPr="008032CB" w:rsidRDefault="000A4FB1">
      <w:pPr>
        <w:pStyle w:val="1d"/>
        <w:jc w:val="both"/>
        <w:rPr>
          <w:lang w:val="ru-RU"/>
        </w:rPr>
      </w:pPr>
    </w:p>
    <w:sectPr w:rsidR="000A4FB1" w:rsidRPr="008032CB" w:rsidSect="00415E6D">
      <w:footerReference w:type="default" r:id="rId9"/>
      <w:pgSz w:w="11906" w:h="16838"/>
      <w:pgMar w:top="1134" w:right="851" w:bottom="1134" w:left="1304" w:header="567" w:footer="51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DA" w:rsidRDefault="00780DDA" w:rsidP="007F3195">
      <w:pPr>
        <w:spacing w:after="0" w:line="240" w:lineRule="auto"/>
      </w:pPr>
      <w:r>
        <w:separator/>
      </w:r>
    </w:p>
  </w:endnote>
  <w:endnote w:type="continuationSeparator" w:id="0">
    <w:p w:rsidR="00780DDA" w:rsidRDefault="00780DDA" w:rsidP="007F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9873"/>
      <w:docPartObj>
        <w:docPartGallery w:val="Page Numbers (Bottom of Page)"/>
        <w:docPartUnique/>
      </w:docPartObj>
    </w:sdtPr>
    <w:sdtContent>
      <w:p w:rsidR="00E84954" w:rsidRDefault="00E84954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C83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E84954" w:rsidRDefault="00E8495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DA" w:rsidRDefault="00780DDA" w:rsidP="007F3195">
      <w:pPr>
        <w:spacing w:after="0" w:line="240" w:lineRule="auto"/>
      </w:pPr>
      <w:r>
        <w:separator/>
      </w:r>
    </w:p>
  </w:footnote>
  <w:footnote w:type="continuationSeparator" w:id="0">
    <w:p w:rsidR="00780DDA" w:rsidRDefault="00780DDA" w:rsidP="007F3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8" w:hanging="360"/>
      </w:pPr>
      <w:rPr>
        <w:rFonts w:ascii="Wingdings" w:hAnsi="Wingdings"/>
      </w:rPr>
    </w:lvl>
  </w:abstractNum>
  <w:abstractNum w:abstractNumId="4">
    <w:nsid w:val="03C966F2"/>
    <w:multiLevelType w:val="hybridMultilevel"/>
    <w:tmpl w:val="626EA98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A42BB"/>
    <w:multiLevelType w:val="hybridMultilevel"/>
    <w:tmpl w:val="6D70D7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4481A"/>
    <w:multiLevelType w:val="hybridMultilevel"/>
    <w:tmpl w:val="B5A2BCAC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B3987"/>
    <w:multiLevelType w:val="hybridMultilevel"/>
    <w:tmpl w:val="5420CD66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5571"/>
    <w:multiLevelType w:val="hybridMultilevel"/>
    <w:tmpl w:val="2BE675E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260"/>
    <w:multiLevelType w:val="hybridMultilevel"/>
    <w:tmpl w:val="D3FC1DBA"/>
    <w:lvl w:ilvl="0" w:tplc="5A944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642CD"/>
    <w:multiLevelType w:val="hybridMultilevel"/>
    <w:tmpl w:val="F43AE38C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17AD6"/>
    <w:multiLevelType w:val="hybridMultilevel"/>
    <w:tmpl w:val="E730C51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60BDE"/>
    <w:multiLevelType w:val="hybridMultilevel"/>
    <w:tmpl w:val="FA764E4E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E288C"/>
    <w:multiLevelType w:val="hybridMultilevel"/>
    <w:tmpl w:val="6916DC9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A659C"/>
    <w:multiLevelType w:val="hybridMultilevel"/>
    <w:tmpl w:val="BD62F46C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046F9"/>
    <w:multiLevelType w:val="hybridMultilevel"/>
    <w:tmpl w:val="E262462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76A67"/>
    <w:multiLevelType w:val="hybridMultilevel"/>
    <w:tmpl w:val="89260A7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45BEA"/>
    <w:multiLevelType w:val="hybridMultilevel"/>
    <w:tmpl w:val="D3A26EF4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A6383"/>
    <w:multiLevelType w:val="hybridMultilevel"/>
    <w:tmpl w:val="C780249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652"/>
    <w:multiLevelType w:val="hybridMultilevel"/>
    <w:tmpl w:val="D730CAD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55341A"/>
    <w:multiLevelType w:val="hybridMultilevel"/>
    <w:tmpl w:val="477E0F1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5567F"/>
    <w:multiLevelType w:val="hybridMultilevel"/>
    <w:tmpl w:val="32684E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546B1"/>
    <w:multiLevelType w:val="hybridMultilevel"/>
    <w:tmpl w:val="8D0CA15E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85244"/>
    <w:multiLevelType w:val="hybridMultilevel"/>
    <w:tmpl w:val="DE1A38C8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A3D0A"/>
    <w:multiLevelType w:val="hybridMultilevel"/>
    <w:tmpl w:val="C2FAA2D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2356A"/>
    <w:multiLevelType w:val="hybridMultilevel"/>
    <w:tmpl w:val="348A122C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33D03"/>
    <w:multiLevelType w:val="hybridMultilevel"/>
    <w:tmpl w:val="C5004E2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89739B"/>
    <w:multiLevelType w:val="hybridMultilevel"/>
    <w:tmpl w:val="825EB4F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FC3B6E"/>
    <w:multiLevelType w:val="hybridMultilevel"/>
    <w:tmpl w:val="3C9A2F4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A2281"/>
    <w:multiLevelType w:val="hybridMultilevel"/>
    <w:tmpl w:val="D7567C6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2E1FD8"/>
    <w:multiLevelType w:val="hybridMultilevel"/>
    <w:tmpl w:val="A7668C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52F2D"/>
    <w:multiLevelType w:val="hybridMultilevel"/>
    <w:tmpl w:val="0DDADFBE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E1768"/>
    <w:multiLevelType w:val="hybridMultilevel"/>
    <w:tmpl w:val="2AB6D48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D764D"/>
    <w:multiLevelType w:val="hybridMultilevel"/>
    <w:tmpl w:val="15164F00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>
    <w:nsid w:val="72CA0335"/>
    <w:multiLevelType w:val="hybridMultilevel"/>
    <w:tmpl w:val="5A26BB1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567BC4"/>
    <w:multiLevelType w:val="hybridMultilevel"/>
    <w:tmpl w:val="D83E55FE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F21217"/>
    <w:multiLevelType w:val="hybridMultilevel"/>
    <w:tmpl w:val="5D6C64CA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>
    <w:nsid w:val="7D81111A"/>
    <w:multiLevelType w:val="hybridMultilevel"/>
    <w:tmpl w:val="99AAB6E6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6"/>
  </w:num>
  <w:num w:numId="4">
    <w:abstractNumId w:val="12"/>
  </w:num>
  <w:num w:numId="5">
    <w:abstractNumId w:val="10"/>
  </w:num>
  <w:num w:numId="6">
    <w:abstractNumId w:val="31"/>
  </w:num>
  <w:num w:numId="7">
    <w:abstractNumId w:val="6"/>
  </w:num>
  <w:num w:numId="8">
    <w:abstractNumId w:val="23"/>
  </w:num>
  <w:num w:numId="9">
    <w:abstractNumId w:val="22"/>
  </w:num>
  <w:num w:numId="10">
    <w:abstractNumId w:val="19"/>
  </w:num>
  <w:num w:numId="11">
    <w:abstractNumId w:val="5"/>
  </w:num>
  <w:num w:numId="12">
    <w:abstractNumId w:val="18"/>
  </w:num>
  <w:num w:numId="13">
    <w:abstractNumId w:val="24"/>
  </w:num>
  <w:num w:numId="14">
    <w:abstractNumId w:val="34"/>
  </w:num>
  <w:num w:numId="15">
    <w:abstractNumId w:val="37"/>
  </w:num>
  <w:num w:numId="16">
    <w:abstractNumId w:val="8"/>
  </w:num>
  <w:num w:numId="17">
    <w:abstractNumId w:val="13"/>
  </w:num>
  <w:num w:numId="18">
    <w:abstractNumId w:val="20"/>
  </w:num>
  <w:num w:numId="19">
    <w:abstractNumId w:val="33"/>
  </w:num>
  <w:num w:numId="20">
    <w:abstractNumId w:val="16"/>
  </w:num>
  <w:num w:numId="21">
    <w:abstractNumId w:val="29"/>
  </w:num>
  <w:num w:numId="22">
    <w:abstractNumId w:val="27"/>
  </w:num>
  <w:num w:numId="23">
    <w:abstractNumId w:val="21"/>
  </w:num>
  <w:num w:numId="24">
    <w:abstractNumId w:val="11"/>
  </w:num>
  <w:num w:numId="25">
    <w:abstractNumId w:val="35"/>
  </w:num>
  <w:num w:numId="26">
    <w:abstractNumId w:val="32"/>
  </w:num>
  <w:num w:numId="27">
    <w:abstractNumId w:val="30"/>
  </w:num>
  <w:num w:numId="28">
    <w:abstractNumId w:val="15"/>
  </w:num>
  <w:num w:numId="29">
    <w:abstractNumId w:val="17"/>
  </w:num>
  <w:num w:numId="30">
    <w:abstractNumId w:val="7"/>
  </w:num>
  <w:num w:numId="31">
    <w:abstractNumId w:val="26"/>
  </w:num>
  <w:num w:numId="32">
    <w:abstractNumId w:val="25"/>
  </w:num>
  <w:num w:numId="33">
    <w:abstractNumId w:val="4"/>
  </w:num>
  <w:num w:numId="34">
    <w:abstractNumId w:val="14"/>
  </w:num>
  <w:num w:numId="35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032CB"/>
    <w:rsid w:val="00062764"/>
    <w:rsid w:val="000640DA"/>
    <w:rsid w:val="00087EE7"/>
    <w:rsid w:val="000A145F"/>
    <w:rsid w:val="000A4FB1"/>
    <w:rsid w:val="001460CB"/>
    <w:rsid w:val="0014700A"/>
    <w:rsid w:val="0016153E"/>
    <w:rsid w:val="00164581"/>
    <w:rsid w:val="001B073E"/>
    <w:rsid w:val="001D6043"/>
    <w:rsid w:val="001F046C"/>
    <w:rsid w:val="001F08C4"/>
    <w:rsid w:val="00232D19"/>
    <w:rsid w:val="002336FD"/>
    <w:rsid w:val="002369FE"/>
    <w:rsid w:val="00244C0B"/>
    <w:rsid w:val="00292061"/>
    <w:rsid w:val="002B64B5"/>
    <w:rsid w:val="002B6C1E"/>
    <w:rsid w:val="002B6DE8"/>
    <w:rsid w:val="002C33FC"/>
    <w:rsid w:val="002F0B61"/>
    <w:rsid w:val="00310449"/>
    <w:rsid w:val="003A277F"/>
    <w:rsid w:val="003A2822"/>
    <w:rsid w:val="0041320E"/>
    <w:rsid w:val="00415E6D"/>
    <w:rsid w:val="004164F4"/>
    <w:rsid w:val="004370CB"/>
    <w:rsid w:val="00446B2E"/>
    <w:rsid w:val="00450331"/>
    <w:rsid w:val="004519BF"/>
    <w:rsid w:val="00463C83"/>
    <w:rsid w:val="00484548"/>
    <w:rsid w:val="004B5727"/>
    <w:rsid w:val="004C2012"/>
    <w:rsid w:val="004F1EB2"/>
    <w:rsid w:val="00520BE5"/>
    <w:rsid w:val="00537255"/>
    <w:rsid w:val="00553717"/>
    <w:rsid w:val="00561B42"/>
    <w:rsid w:val="005738C8"/>
    <w:rsid w:val="00596A57"/>
    <w:rsid w:val="005E0387"/>
    <w:rsid w:val="005E667C"/>
    <w:rsid w:val="00617EB9"/>
    <w:rsid w:val="00626C37"/>
    <w:rsid w:val="0064627F"/>
    <w:rsid w:val="006703BF"/>
    <w:rsid w:val="00693D21"/>
    <w:rsid w:val="006A24E8"/>
    <w:rsid w:val="006A3053"/>
    <w:rsid w:val="006A76DC"/>
    <w:rsid w:val="006B02BE"/>
    <w:rsid w:val="006D414F"/>
    <w:rsid w:val="006E4F19"/>
    <w:rsid w:val="00746D69"/>
    <w:rsid w:val="007550BD"/>
    <w:rsid w:val="00757253"/>
    <w:rsid w:val="00760EBA"/>
    <w:rsid w:val="007706CE"/>
    <w:rsid w:val="00775F61"/>
    <w:rsid w:val="00780DDA"/>
    <w:rsid w:val="007B1582"/>
    <w:rsid w:val="007C1CF7"/>
    <w:rsid w:val="007E0873"/>
    <w:rsid w:val="007F3195"/>
    <w:rsid w:val="008005DB"/>
    <w:rsid w:val="008032CB"/>
    <w:rsid w:val="00811909"/>
    <w:rsid w:val="008357B4"/>
    <w:rsid w:val="00843512"/>
    <w:rsid w:val="0086429F"/>
    <w:rsid w:val="008663F1"/>
    <w:rsid w:val="008904D9"/>
    <w:rsid w:val="008A20B3"/>
    <w:rsid w:val="00913FCF"/>
    <w:rsid w:val="00951B0C"/>
    <w:rsid w:val="00974F52"/>
    <w:rsid w:val="00977588"/>
    <w:rsid w:val="009859F4"/>
    <w:rsid w:val="00993745"/>
    <w:rsid w:val="009D1811"/>
    <w:rsid w:val="009D30E2"/>
    <w:rsid w:val="009D3B2A"/>
    <w:rsid w:val="009E6849"/>
    <w:rsid w:val="00A02949"/>
    <w:rsid w:val="00A06A32"/>
    <w:rsid w:val="00A12AE6"/>
    <w:rsid w:val="00A43702"/>
    <w:rsid w:val="00A468EF"/>
    <w:rsid w:val="00A4796D"/>
    <w:rsid w:val="00A7575C"/>
    <w:rsid w:val="00B0069B"/>
    <w:rsid w:val="00B27C0A"/>
    <w:rsid w:val="00B35AB7"/>
    <w:rsid w:val="00B451A9"/>
    <w:rsid w:val="00B7230A"/>
    <w:rsid w:val="00B74CB1"/>
    <w:rsid w:val="00B94584"/>
    <w:rsid w:val="00BB5825"/>
    <w:rsid w:val="00BD0E0A"/>
    <w:rsid w:val="00BE69CD"/>
    <w:rsid w:val="00C2656F"/>
    <w:rsid w:val="00C53F59"/>
    <w:rsid w:val="00C95822"/>
    <w:rsid w:val="00D225C9"/>
    <w:rsid w:val="00D54BB1"/>
    <w:rsid w:val="00D75B18"/>
    <w:rsid w:val="00DA052E"/>
    <w:rsid w:val="00DF629C"/>
    <w:rsid w:val="00E15540"/>
    <w:rsid w:val="00E21D46"/>
    <w:rsid w:val="00E2566E"/>
    <w:rsid w:val="00E27087"/>
    <w:rsid w:val="00E37634"/>
    <w:rsid w:val="00E4476F"/>
    <w:rsid w:val="00E84954"/>
    <w:rsid w:val="00EA5D04"/>
    <w:rsid w:val="00EB5B42"/>
    <w:rsid w:val="00EF0BBB"/>
    <w:rsid w:val="00F003B9"/>
    <w:rsid w:val="00F40DA9"/>
    <w:rsid w:val="00F44338"/>
    <w:rsid w:val="00F504FE"/>
    <w:rsid w:val="00F76857"/>
    <w:rsid w:val="00F83FCE"/>
    <w:rsid w:val="00FB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B073E"/>
    <w:pPr>
      <w:suppressAutoHyphens/>
      <w:spacing w:after="200" w:line="288" w:lineRule="auto"/>
    </w:pPr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paragraph" w:styleId="1">
    <w:name w:val="heading 1"/>
    <w:basedOn w:val="a"/>
    <w:next w:val="a0"/>
    <w:qFormat/>
    <w:rsid w:val="001B073E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auto" w:fill="F2DBDB"/>
      <w:spacing w:before="480" w:after="100" w:line="268" w:lineRule="auto"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0"/>
    <w:qFormat/>
    <w:rsid w:val="001B073E"/>
    <w:pPr>
      <w:pBdr>
        <w:top w:val="single" w:sz="4" w:space="0" w:color="808080"/>
        <w:left w:val="single" w:sz="48" w:space="2" w:color="808080"/>
        <w:bottom w:val="single" w:sz="4" w:space="0" w:color="808080"/>
        <w:right w:val="single" w:sz="4" w:space="4" w:color="808080"/>
      </w:pBdr>
      <w:tabs>
        <w:tab w:val="num" w:pos="576"/>
      </w:tabs>
      <w:spacing w:before="200" w:after="100" w:line="268" w:lineRule="auto"/>
      <w:ind w:left="144"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0"/>
    <w:qFormat/>
    <w:rsid w:val="001B073E"/>
    <w:pPr>
      <w:pBdr>
        <w:left w:val="single" w:sz="48" w:space="2" w:color="808080"/>
        <w:bottom w:val="single" w:sz="4" w:space="0" w:color="808080"/>
      </w:pBdr>
      <w:tabs>
        <w:tab w:val="num" w:pos="720"/>
      </w:tabs>
      <w:spacing w:before="200" w:after="100" w:line="100" w:lineRule="atLeast"/>
      <w:ind w:left="144"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0"/>
    <w:qFormat/>
    <w:rsid w:val="001B073E"/>
    <w:pPr>
      <w:pBdr>
        <w:left w:val="single" w:sz="4" w:space="2" w:color="808080"/>
        <w:bottom w:val="single" w:sz="4" w:space="2" w:color="808080"/>
      </w:pBdr>
      <w:tabs>
        <w:tab w:val="num" w:pos="864"/>
      </w:tabs>
      <w:spacing w:before="200" w:after="100" w:line="100" w:lineRule="atLeast"/>
      <w:ind w:left="86"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0"/>
    <w:qFormat/>
    <w:rsid w:val="001B073E"/>
    <w:pPr>
      <w:pBdr>
        <w:left w:val="single" w:sz="4" w:space="2" w:color="808080"/>
        <w:bottom w:val="single" w:sz="4" w:space="2" w:color="808080"/>
      </w:pBdr>
      <w:tabs>
        <w:tab w:val="num" w:pos="1008"/>
      </w:tabs>
      <w:spacing w:before="200" w:after="100" w:line="100" w:lineRule="atLeast"/>
      <w:ind w:left="86"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0"/>
    <w:qFormat/>
    <w:rsid w:val="001B073E"/>
    <w:pPr>
      <w:pBdr>
        <w:bottom w:val="single" w:sz="4" w:space="2" w:color="C0C0C0"/>
      </w:pBdr>
      <w:tabs>
        <w:tab w:val="num" w:pos="1152"/>
      </w:tabs>
      <w:spacing w:before="200" w:after="100" w:line="100" w:lineRule="atLeast"/>
      <w:ind w:left="1152" w:hanging="1152"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0"/>
    <w:qFormat/>
    <w:rsid w:val="001B073E"/>
    <w:pPr>
      <w:pBdr>
        <w:bottom w:val="single" w:sz="4" w:space="2" w:color="C0C0C0"/>
      </w:pBdr>
      <w:tabs>
        <w:tab w:val="num" w:pos="1296"/>
      </w:tabs>
      <w:spacing w:before="200" w:after="100" w:line="100" w:lineRule="atLeast"/>
      <w:ind w:left="1296" w:hanging="1296"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0"/>
    <w:qFormat/>
    <w:rsid w:val="001B073E"/>
    <w:pPr>
      <w:tabs>
        <w:tab w:val="num" w:pos="1440"/>
      </w:tabs>
      <w:spacing w:before="200" w:after="100" w:line="100" w:lineRule="atLeast"/>
      <w:ind w:left="1440" w:hanging="1440"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0"/>
    <w:qFormat/>
    <w:rsid w:val="001B073E"/>
    <w:pPr>
      <w:tabs>
        <w:tab w:val="num" w:pos="1584"/>
      </w:tabs>
      <w:spacing w:before="200" w:after="100" w:line="100" w:lineRule="atLeast"/>
      <w:ind w:left="1584" w:hanging="1584"/>
      <w:outlineLvl w:val="8"/>
    </w:pPr>
    <w:rPr>
      <w:rFonts w:ascii="Cambria" w:eastAsia="Times New Roman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1B073E"/>
  </w:style>
  <w:style w:type="character" w:customStyle="1" w:styleId="11">
    <w:name w:val="Заголовок 1 Знак"/>
    <w:rsid w:val="001B073E"/>
    <w:rPr>
      <w:rFonts w:ascii="Cambria" w:hAnsi="Cambria" w:cs="Times New Roman"/>
      <w:b/>
      <w:bCs/>
      <w:i/>
      <w:iCs/>
      <w:color w:val="622423"/>
    </w:rPr>
  </w:style>
  <w:style w:type="character" w:customStyle="1" w:styleId="20">
    <w:name w:val="Заголовок 2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rsid w:val="001B073E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rsid w:val="001B073E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rsid w:val="001B073E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rsid w:val="001B073E"/>
    <w:rPr>
      <w:rFonts w:ascii="Cambria" w:hAnsi="Cambria" w:cs="Times New Roman"/>
      <w:i/>
      <w:iCs/>
      <w:color w:val="C0504D"/>
      <w:sz w:val="20"/>
      <w:szCs w:val="20"/>
    </w:rPr>
  </w:style>
  <w:style w:type="character" w:customStyle="1" w:styleId="a4">
    <w:name w:val="Название Знак"/>
    <w:rsid w:val="001B073E"/>
    <w:rPr>
      <w:rFonts w:ascii="Cambria" w:hAnsi="Cambria" w:cs="Times New Roman"/>
      <w:i/>
      <w:iCs/>
      <w:color w:val="FFFFFF"/>
      <w:spacing w:val="10"/>
      <w:sz w:val="48"/>
      <w:szCs w:val="48"/>
    </w:rPr>
  </w:style>
  <w:style w:type="character" w:customStyle="1" w:styleId="a5">
    <w:name w:val="Подзаголовок Знак"/>
    <w:rsid w:val="001B073E"/>
    <w:rPr>
      <w:rFonts w:ascii="Cambria" w:hAnsi="Cambria" w:cs="Times New Roman"/>
      <w:i/>
      <w:iCs/>
      <w:color w:val="622423"/>
      <w:sz w:val="24"/>
      <w:szCs w:val="24"/>
    </w:rPr>
  </w:style>
  <w:style w:type="character" w:styleId="a6">
    <w:name w:val="Strong"/>
    <w:qFormat/>
    <w:rsid w:val="001B073E"/>
    <w:rPr>
      <w:rFonts w:cs="Times New Roman"/>
      <w:b/>
      <w:bCs/>
      <w:spacing w:val="0"/>
    </w:rPr>
  </w:style>
  <w:style w:type="character" w:styleId="a7">
    <w:name w:val="Emphasis"/>
    <w:qFormat/>
    <w:rsid w:val="001B073E"/>
    <w:rPr>
      <w:rFonts w:ascii="Cambria" w:hAnsi="Cambria" w:cs="Times New Roman"/>
      <w:b/>
      <w:i/>
      <w:iCs/>
      <w:color w:val="C0504D"/>
    </w:rPr>
  </w:style>
  <w:style w:type="character" w:customStyle="1" w:styleId="21">
    <w:name w:val="Цитата 2 Знак"/>
    <w:rsid w:val="001B073E"/>
    <w:rPr>
      <w:rFonts w:cs="Times New Roman"/>
      <w:color w:val="943634"/>
      <w:sz w:val="20"/>
      <w:szCs w:val="20"/>
    </w:rPr>
  </w:style>
  <w:style w:type="character" w:customStyle="1" w:styleId="a8">
    <w:name w:val="Выделенная цитата Знак"/>
    <w:rsid w:val="001B073E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customStyle="1" w:styleId="12">
    <w:name w:val="Слабое выделение1"/>
    <w:rsid w:val="001B073E"/>
    <w:rPr>
      <w:rFonts w:ascii="Cambria" w:hAnsi="Cambria" w:cs="Times New Roman"/>
      <w:i/>
      <w:color w:val="C0504D"/>
    </w:rPr>
  </w:style>
  <w:style w:type="character" w:customStyle="1" w:styleId="13">
    <w:name w:val="Сильное выделение1"/>
    <w:rsid w:val="001B073E"/>
    <w:rPr>
      <w:rFonts w:ascii="Cambria" w:hAnsi="Cambria" w:cs="Times New Roman"/>
      <w:b/>
      <w:i/>
      <w:color w:val="FFFFFF"/>
      <w:position w:val="0"/>
      <w:sz w:val="20"/>
      <w:vertAlign w:val="baseline"/>
    </w:rPr>
  </w:style>
  <w:style w:type="character" w:customStyle="1" w:styleId="14">
    <w:name w:val="Слабая ссылка1"/>
    <w:rsid w:val="001B073E"/>
    <w:rPr>
      <w:rFonts w:cs="Times New Roman"/>
      <w:i/>
      <w:smallCaps/>
      <w:color w:val="C0504D"/>
      <w:u w:val="none"/>
    </w:rPr>
  </w:style>
  <w:style w:type="character" w:customStyle="1" w:styleId="15">
    <w:name w:val="Сильная ссылка1"/>
    <w:rsid w:val="001B073E"/>
    <w:rPr>
      <w:rFonts w:cs="Times New Roman"/>
      <w:b/>
      <w:i/>
      <w:smallCaps/>
      <w:color w:val="C0504D"/>
      <w:u w:val="none"/>
    </w:rPr>
  </w:style>
  <w:style w:type="character" w:customStyle="1" w:styleId="16">
    <w:name w:val="Название книги1"/>
    <w:rsid w:val="001B073E"/>
    <w:rPr>
      <w:rFonts w:ascii="Cambria" w:hAnsi="Cambria" w:cs="Times New Roman"/>
      <w:b/>
      <w:i/>
      <w:smallCaps/>
      <w:color w:val="943634"/>
      <w:u w:val="single"/>
    </w:rPr>
  </w:style>
  <w:style w:type="character" w:customStyle="1" w:styleId="31">
    <w:name w:val="Основной текст с отступом 3 Знак"/>
    <w:rsid w:val="001B073E"/>
    <w:rPr>
      <w:rFonts w:ascii="Times New Roman" w:hAnsi="Times New Roman" w:cs="Times New Roman"/>
      <w:color w:val="000000"/>
      <w:sz w:val="19"/>
      <w:szCs w:val="19"/>
      <w:lang w:val="ru-RU" w:eastAsia="ar-SA" w:bidi="ar-SA"/>
    </w:rPr>
  </w:style>
  <w:style w:type="character" w:customStyle="1" w:styleId="a9">
    <w:name w:val="Основной текст Знак"/>
    <w:rsid w:val="001B073E"/>
    <w:rPr>
      <w:rFonts w:ascii="Calibri" w:hAnsi="Calibri" w:cs="Times New Roman"/>
      <w:sz w:val="22"/>
      <w:szCs w:val="22"/>
      <w:lang w:val="ru-RU" w:eastAsia="ar-SA" w:bidi="ar-SA"/>
    </w:rPr>
  </w:style>
  <w:style w:type="character" w:customStyle="1" w:styleId="17">
    <w:name w:val="Основной текст Знак1"/>
    <w:rsid w:val="001B073E"/>
    <w:rPr>
      <w:rFonts w:ascii="Calibri" w:hAnsi="Calibri"/>
      <w:sz w:val="31"/>
    </w:rPr>
  </w:style>
  <w:style w:type="character" w:customStyle="1" w:styleId="ListLabel1">
    <w:name w:val="ListLabel 1"/>
    <w:rsid w:val="001B073E"/>
    <w:rPr>
      <w:rFonts w:cs="Times New Roman"/>
    </w:rPr>
  </w:style>
  <w:style w:type="character" w:customStyle="1" w:styleId="ListLabel2">
    <w:name w:val="ListLabel 2"/>
    <w:rsid w:val="001B073E"/>
    <w:rPr>
      <w:rFonts w:eastAsia="Times New Roman" w:cs="Times New Roman"/>
      <w:b/>
      <w:i/>
    </w:rPr>
  </w:style>
  <w:style w:type="character" w:customStyle="1" w:styleId="ListLabel3">
    <w:name w:val="ListLabel 3"/>
    <w:rsid w:val="001B073E"/>
    <w:rPr>
      <w:rFonts w:cs="Courier New"/>
    </w:rPr>
  </w:style>
  <w:style w:type="character" w:customStyle="1" w:styleId="aa">
    <w:name w:val="Маркеры списка"/>
    <w:rsid w:val="001B073E"/>
    <w:rPr>
      <w:rFonts w:ascii="OpenSymbol" w:eastAsia="OpenSymbol" w:hAnsi="OpenSymbol" w:cs="OpenSymbol"/>
    </w:rPr>
  </w:style>
  <w:style w:type="paragraph" w:customStyle="1" w:styleId="18">
    <w:name w:val="Заголовок1"/>
    <w:basedOn w:val="a"/>
    <w:next w:val="a0"/>
    <w:rsid w:val="001B073E"/>
    <w:pPr>
      <w:keepNext/>
      <w:pBdr>
        <w:top w:val="single" w:sz="48" w:space="0" w:color="808080"/>
        <w:bottom w:val="single" w:sz="48" w:space="0" w:color="808080"/>
      </w:pBdr>
      <w:shd w:val="clear" w:color="auto" w:fill="C0504D"/>
      <w:spacing w:before="240" w:after="0" w:line="100" w:lineRule="atLeast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paragraph" w:styleId="a0">
    <w:name w:val="Body Text"/>
    <w:basedOn w:val="a"/>
    <w:rsid w:val="001B073E"/>
    <w:pPr>
      <w:spacing w:after="120" w:line="276" w:lineRule="auto"/>
    </w:pPr>
    <w:rPr>
      <w:i w:val="0"/>
      <w:iCs w:val="0"/>
      <w:sz w:val="22"/>
      <w:szCs w:val="22"/>
      <w:lang w:val="ru-RU"/>
    </w:rPr>
  </w:style>
  <w:style w:type="paragraph" w:styleId="ab">
    <w:name w:val="List"/>
    <w:basedOn w:val="a0"/>
    <w:rsid w:val="001B073E"/>
  </w:style>
  <w:style w:type="paragraph" w:customStyle="1" w:styleId="19">
    <w:name w:val="Название1"/>
    <w:basedOn w:val="a"/>
    <w:rsid w:val="001B073E"/>
    <w:pPr>
      <w:suppressLineNumbers/>
      <w:spacing w:before="120" w:after="120"/>
    </w:pPr>
  </w:style>
  <w:style w:type="paragraph" w:customStyle="1" w:styleId="1a">
    <w:name w:val="Указатель1"/>
    <w:basedOn w:val="a"/>
    <w:rsid w:val="001B073E"/>
    <w:pPr>
      <w:suppressLineNumbers/>
    </w:pPr>
  </w:style>
  <w:style w:type="paragraph" w:customStyle="1" w:styleId="1b">
    <w:name w:val="Название объекта1"/>
    <w:basedOn w:val="a"/>
    <w:rsid w:val="001B073E"/>
    <w:rPr>
      <w:b/>
      <w:bCs/>
      <w:color w:val="943634"/>
      <w:sz w:val="18"/>
      <w:szCs w:val="18"/>
    </w:rPr>
  </w:style>
  <w:style w:type="paragraph" w:styleId="ac">
    <w:name w:val="Subtitle"/>
    <w:basedOn w:val="a"/>
    <w:next w:val="a0"/>
    <w:qFormat/>
    <w:rsid w:val="001B073E"/>
    <w:pPr>
      <w:pBdr>
        <w:bottom w:val="single" w:sz="8" w:space="10" w:color="808080"/>
      </w:pBdr>
      <w:spacing w:before="200" w:after="900" w:line="100" w:lineRule="atLeast"/>
      <w:jc w:val="center"/>
    </w:pPr>
    <w:rPr>
      <w:rFonts w:ascii="Cambria" w:eastAsia="Times New Roman" w:hAnsi="Cambria"/>
      <w:color w:val="622423"/>
      <w:sz w:val="24"/>
    </w:rPr>
  </w:style>
  <w:style w:type="paragraph" w:customStyle="1" w:styleId="1c">
    <w:name w:val="Без интервала1"/>
    <w:basedOn w:val="a"/>
    <w:rsid w:val="001B073E"/>
    <w:pPr>
      <w:spacing w:after="0" w:line="100" w:lineRule="atLeast"/>
    </w:pPr>
  </w:style>
  <w:style w:type="paragraph" w:customStyle="1" w:styleId="1d">
    <w:name w:val="Абзац списка1"/>
    <w:basedOn w:val="a"/>
    <w:rsid w:val="001B073E"/>
    <w:pPr>
      <w:ind w:left="720"/>
    </w:pPr>
  </w:style>
  <w:style w:type="paragraph" w:customStyle="1" w:styleId="210">
    <w:name w:val="Цитата 21"/>
    <w:basedOn w:val="a"/>
    <w:rsid w:val="001B073E"/>
    <w:rPr>
      <w:i w:val="0"/>
      <w:iCs w:val="0"/>
      <w:color w:val="943634"/>
    </w:rPr>
  </w:style>
  <w:style w:type="paragraph" w:customStyle="1" w:styleId="1e">
    <w:name w:val="Выделенная цитата1"/>
    <w:basedOn w:val="a"/>
    <w:rsid w:val="001B073E"/>
    <w:pPr>
      <w:pBdr>
        <w:top w:val="single" w:sz="8" w:space="10" w:color="808080"/>
        <w:bottom w:val="single" w:sz="8" w:space="10" w:color="808080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paragraph" w:styleId="ad">
    <w:name w:val="TOC Heading"/>
    <w:basedOn w:val="1"/>
    <w:qFormat/>
    <w:rsid w:val="001B073E"/>
    <w:pPr>
      <w:suppressLineNumbers/>
    </w:pPr>
    <w:rPr>
      <w:sz w:val="32"/>
      <w:szCs w:val="32"/>
    </w:rPr>
  </w:style>
  <w:style w:type="paragraph" w:customStyle="1" w:styleId="310">
    <w:name w:val="Основной текст с отступом 31"/>
    <w:basedOn w:val="a"/>
    <w:rsid w:val="001B073E"/>
    <w:pPr>
      <w:widowControl w:val="0"/>
      <w:shd w:val="clear" w:color="auto" w:fill="FFFFFF"/>
      <w:spacing w:before="221" w:after="0" w:line="100" w:lineRule="atLeast"/>
      <w:ind w:left="2340" w:hanging="2311"/>
    </w:pPr>
    <w:rPr>
      <w:rFonts w:ascii="Times New Roman" w:eastAsia="Times New Roman" w:hAnsi="Times New Roman"/>
      <w:i w:val="0"/>
      <w:iCs w:val="0"/>
      <w:color w:val="000000"/>
      <w:sz w:val="28"/>
      <w:szCs w:val="19"/>
      <w:lang w:val="ru-RU"/>
    </w:rPr>
  </w:style>
  <w:style w:type="paragraph" w:customStyle="1" w:styleId="Body1">
    <w:name w:val="Body 1"/>
    <w:rsid w:val="001B073E"/>
    <w:pPr>
      <w:suppressAutoHyphens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f">
    <w:name w:val="Цитата1"/>
    <w:basedOn w:val="a"/>
    <w:rsid w:val="001B073E"/>
    <w:pPr>
      <w:spacing w:after="0" w:line="100" w:lineRule="atLeast"/>
      <w:ind w:left="-426" w:right="-625"/>
      <w:jc w:val="both"/>
    </w:pPr>
    <w:rPr>
      <w:rFonts w:eastAsia="Times New Roman"/>
      <w:i w:val="0"/>
      <w:iCs w:val="0"/>
      <w:sz w:val="24"/>
      <w:lang w:val="ru-RU"/>
    </w:rPr>
  </w:style>
  <w:style w:type="paragraph" w:customStyle="1" w:styleId="ae">
    <w:name w:val="Содержимое таблицы"/>
    <w:basedOn w:val="a"/>
    <w:rsid w:val="001B073E"/>
    <w:pPr>
      <w:suppressLineNumbers/>
    </w:pPr>
  </w:style>
  <w:style w:type="paragraph" w:customStyle="1" w:styleId="af">
    <w:name w:val="Заголовок таблицы"/>
    <w:basedOn w:val="ae"/>
    <w:rsid w:val="001B073E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1B073E"/>
    <w:pPr>
      <w:spacing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c0c23c4c36">
    <w:name w:val="c0 c23 c4 c36"/>
    <w:basedOn w:val="a"/>
    <w:rsid w:val="005E667C"/>
    <w:pPr>
      <w:spacing w:before="90" w:after="90" w:line="240" w:lineRule="auto"/>
    </w:pPr>
    <w:rPr>
      <w:rFonts w:ascii="Times New Roman" w:eastAsia="Times New Roman" w:hAnsi="Times New Roman" w:cs="Times New Roman"/>
      <w:i w:val="0"/>
      <w:iCs w:val="0"/>
      <w:kern w:val="0"/>
      <w:sz w:val="24"/>
      <w:lang w:val="ru-RU" w:eastAsia="ar-SA" w:bidi="ar-SA"/>
    </w:rPr>
  </w:style>
  <w:style w:type="paragraph" w:customStyle="1" w:styleId="Style5">
    <w:name w:val="Style5"/>
    <w:basedOn w:val="a"/>
    <w:rsid w:val="00292061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kern w:val="0"/>
      <w:sz w:val="24"/>
      <w:lang w:val="ru-RU" w:eastAsia="ru-RU" w:bidi="ar-SA"/>
    </w:rPr>
  </w:style>
  <w:style w:type="character" w:customStyle="1" w:styleId="FontStyle24">
    <w:name w:val="Font Style24"/>
    <w:rsid w:val="00292061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292061"/>
    <w:rPr>
      <w:rFonts w:ascii="Times New Roman" w:hAnsi="Times New Roman" w:cs="Times New Roman"/>
      <w:i/>
      <w:iCs/>
      <w:spacing w:val="-10"/>
      <w:sz w:val="24"/>
      <w:szCs w:val="24"/>
    </w:rPr>
  </w:style>
  <w:style w:type="paragraph" w:styleId="af1">
    <w:name w:val="header"/>
    <w:basedOn w:val="a"/>
    <w:link w:val="af2"/>
    <w:uiPriority w:val="99"/>
    <w:semiHidden/>
    <w:unhideWhenUsed/>
    <w:rsid w:val="007F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7F3195"/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paragraph" w:styleId="af3">
    <w:name w:val="footer"/>
    <w:basedOn w:val="a"/>
    <w:link w:val="af4"/>
    <w:uiPriority w:val="99"/>
    <w:unhideWhenUsed/>
    <w:rsid w:val="007F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F3195"/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character" w:customStyle="1" w:styleId="28">
    <w:name w:val="Заголовок №28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7">
    <w:name w:val="Заголовок №27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6">
    <w:name w:val="Заголовок №26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5">
    <w:name w:val="Заголовок №25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paragraph" w:customStyle="1" w:styleId="211">
    <w:name w:val="Заголовок №21"/>
    <w:basedOn w:val="a"/>
    <w:rsid w:val="009859F4"/>
    <w:pPr>
      <w:shd w:val="clear" w:color="auto" w:fill="FFFFFF"/>
      <w:suppressAutoHyphens w:val="0"/>
      <w:spacing w:after="360" w:line="240" w:lineRule="atLeast"/>
      <w:ind w:hanging="1780"/>
      <w:outlineLvl w:val="1"/>
    </w:pPr>
    <w:rPr>
      <w:rFonts w:ascii="Times New Roman" w:eastAsia="Times New Roman" w:hAnsi="Times New Roman" w:cs="Times New Roman"/>
      <w:b/>
      <w:i w:val="0"/>
      <w:iCs w:val="0"/>
      <w:kern w:val="0"/>
      <w:sz w:val="27"/>
      <w:lang w:val="ru-RU" w:eastAsia="ru-RU" w:bidi="ar-SA"/>
    </w:rPr>
  </w:style>
  <w:style w:type="character" w:customStyle="1" w:styleId="61">
    <w:name w:val="Основной текст + Полужирный6"/>
    <w:rsid w:val="00E27087"/>
    <w:rPr>
      <w:rFonts w:ascii="Times New Roman" w:hAnsi="Times New Roman" w:cs="Times New Roman"/>
      <w:b/>
      <w:spacing w:val="0"/>
      <w:sz w:val="27"/>
    </w:rPr>
  </w:style>
  <w:style w:type="paragraph" w:customStyle="1" w:styleId="212">
    <w:name w:val="Основной текст (2)1"/>
    <w:basedOn w:val="a"/>
    <w:rsid w:val="00E27087"/>
    <w:pPr>
      <w:shd w:val="clear" w:color="auto" w:fill="FFFFFF"/>
      <w:suppressAutoHyphens w:val="0"/>
      <w:spacing w:after="0" w:line="384" w:lineRule="exact"/>
      <w:jc w:val="center"/>
    </w:pPr>
    <w:rPr>
      <w:rFonts w:ascii="Times New Roman" w:eastAsia="Times New Roman" w:hAnsi="Times New Roman" w:cs="Times New Roman"/>
      <w:b/>
      <w:i w:val="0"/>
      <w:iCs w:val="0"/>
      <w:kern w:val="0"/>
      <w:sz w:val="27"/>
      <w:lang w:val="ru-RU" w:eastAsia="ru-RU" w:bidi="ar-SA"/>
    </w:rPr>
  </w:style>
  <w:style w:type="paragraph" w:customStyle="1" w:styleId="610">
    <w:name w:val="Основной текст (6)1"/>
    <w:basedOn w:val="a"/>
    <w:rsid w:val="00BB5825"/>
    <w:pPr>
      <w:shd w:val="clear" w:color="auto" w:fill="FFFFFF"/>
      <w:suppressAutoHyphens w:val="0"/>
      <w:spacing w:after="240" w:line="240" w:lineRule="atLeast"/>
    </w:pPr>
    <w:rPr>
      <w:rFonts w:ascii="Times New Roman" w:eastAsia="Times New Roman" w:hAnsi="Times New Roman" w:cs="Times New Roman"/>
      <w:b/>
      <w:iCs w:val="0"/>
      <w:kern w:val="0"/>
      <w:sz w:val="27"/>
      <w:lang w:val="ru-RU" w:eastAsia="ru-RU" w:bidi="ar-SA"/>
    </w:rPr>
  </w:style>
  <w:style w:type="character" w:customStyle="1" w:styleId="24">
    <w:name w:val="Заголовок №24"/>
    <w:basedOn w:val="a1"/>
    <w:rsid w:val="002F0B61"/>
    <w:rPr>
      <w:rFonts w:ascii="Times New Roman" w:hAnsi="Times New Roman" w:cs="Times New Roman"/>
      <w:b/>
      <w:spacing w:val="0"/>
      <w:sz w:val="27"/>
    </w:rPr>
  </w:style>
  <w:style w:type="paragraph" w:styleId="af5">
    <w:name w:val="Balloon Text"/>
    <w:basedOn w:val="a"/>
    <w:link w:val="af6"/>
    <w:uiPriority w:val="99"/>
    <w:semiHidden/>
    <w:unhideWhenUsed/>
    <w:rsid w:val="00463C8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af6">
    <w:name w:val="Текст выноски Знак"/>
    <w:basedOn w:val="a1"/>
    <w:link w:val="af5"/>
    <w:uiPriority w:val="99"/>
    <w:semiHidden/>
    <w:rsid w:val="00463C83"/>
    <w:rPr>
      <w:rFonts w:ascii="Tahoma" w:eastAsia="SimSun" w:hAnsi="Tahoma" w:cs="Mangal"/>
      <w:i/>
      <w:iCs/>
      <w:kern w:val="1"/>
      <w:sz w:val="16"/>
      <w:szCs w:val="1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29</Pages>
  <Words>4526</Words>
  <Characters>25800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Завуч</cp:lastModifiedBy>
  <cp:revision>12</cp:revision>
  <cp:lastPrinted>2012-10-22T02:34:00Z</cp:lastPrinted>
  <dcterms:created xsi:type="dcterms:W3CDTF">2013-07-01T07:47:00Z</dcterms:created>
  <dcterms:modified xsi:type="dcterms:W3CDTF">2019-11-08T12:03:00Z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