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F6" w:rsidRPr="00AF55F6" w:rsidRDefault="00AF55F6" w:rsidP="00AF55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5F6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AF55F6" w:rsidRPr="00AF55F6" w:rsidRDefault="00AF55F6" w:rsidP="00AF55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e2472c95-ee7e-44c9-b078-51339bb4a3b5"/>
      <w:r w:rsidRPr="00AF55F6">
        <w:rPr>
          <w:rFonts w:ascii="Times New Roman" w:hAnsi="Times New Roman" w:cs="Times New Roman"/>
          <w:b/>
          <w:sz w:val="24"/>
          <w:szCs w:val="24"/>
        </w:rPr>
        <w:t>Министерство образования Ростовской области</w:t>
      </w:r>
      <w:bookmarkEnd w:id="0"/>
    </w:p>
    <w:p w:rsidR="00AF55F6" w:rsidRPr="00AF55F6" w:rsidRDefault="00AF55F6" w:rsidP="00AF55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80396ad5-8106-4cb6-8b70-17ca9308c5dd"/>
      <w:r w:rsidRPr="00AF55F6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города </w:t>
      </w:r>
      <w:proofErr w:type="spellStart"/>
      <w:r w:rsidRPr="00AF55F6">
        <w:rPr>
          <w:rFonts w:ascii="Times New Roman" w:hAnsi="Times New Roman" w:cs="Times New Roman"/>
          <w:b/>
          <w:sz w:val="24"/>
          <w:szCs w:val="24"/>
        </w:rPr>
        <w:t>ростова-на-Дону</w:t>
      </w:r>
      <w:bookmarkEnd w:id="1"/>
      <w:proofErr w:type="spellEnd"/>
    </w:p>
    <w:p w:rsidR="00AF55F6" w:rsidRPr="00AF55F6" w:rsidRDefault="00AF55F6" w:rsidP="00AF55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5F6">
        <w:rPr>
          <w:rFonts w:ascii="Times New Roman" w:hAnsi="Times New Roman" w:cs="Times New Roman"/>
          <w:b/>
          <w:sz w:val="24"/>
          <w:szCs w:val="24"/>
        </w:rPr>
        <w:t>МБОУ "Школа № 79"</w:t>
      </w:r>
    </w:p>
    <w:p w:rsidR="00AF55F6" w:rsidRDefault="00AF55F6" w:rsidP="00AF55F6">
      <w:pPr>
        <w:spacing w:after="0"/>
        <w:ind w:left="120"/>
      </w:pPr>
    </w:p>
    <w:p w:rsidR="00AF55F6" w:rsidRDefault="00AF55F6" w:rsidP="00AF55F6">
      <w:pPr>
        <w:spacing w:after="0"/>
      </w:pPr>
    </w:p>
    <w:p w:rsidR="00AF55F6" w:rsidRDefault="00AF55F6" w:rsidP="00AF55F6">
      <w:pPr>
        <w:spacing w:after="0"/>
        <w:ind w:left="120"/>
      </w:pPr>
    </w:p>
    <w:tbl>
      <w:tblPr>
        <w:tblW w:w="10982" w:type="dxa"/>
        <w:tblLook w:val="04A0"/>
      </w:tblPr>
      <w:tblGrid>
        <w:gridCol w:w="3660"/>
        <w:gridCol w:w="3661"/>
        <w:gridCol w:w="3661"/>
      </w:tblGrid>
      <w:tr w:rsidR="00AF55F6" w:rsidRPr="00E2220E" w:rsidTr="00AF55F6">
        <w:trPr>
          <w:trHeight w:val="2473"/>
        </w:trPr>
        <w:tc>
          <w:tcPr>
            <w:tcW w:w="3660" w:type="dxa"/>
          </w:tcPr>
          <w:p w:rsidR="00AF55F6" w:rsidRPr="00AF55F6" w:rsidRDefault="00AF55F6" w:rsidP="00C603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РАССМОТРЕНА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 на педсовете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Хаперских</w:t>
            </w:r>
            <w:proofErr w:type="spellEnd"/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А.Я.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1" w:type="dxa"/>
          </w:tcPr>
          <w:p w:rsidR="00AF55F6" w:rsidRPr="00AF55F6" w:rsidRDefault="00AF55F6" w:rsidP="00C603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СОГЛАСОВАНА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Гурьева Т.А.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1" w:type="dxa"/>
          </w:tcPr>
          <w:p w:rsidR="00AF55F6" w:rsidRPr="00AF55F6" w:rsidRDefault="00AF55F6" w:rsidP="00C603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УТВЕРЖДЕНА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316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AF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AF55F6" w:rsidRPr="00AF55F6" w:rsidRDefault="00AF55F6" w:rsidP="00C603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A6D7A" w:rsidRDefault="00CA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7A" w:rsidRDefault="00CA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7A" w:rsidRDefault="00CA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7A" w:rsidRDefault="00CA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7A" w:rsidRDefault="00CA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5F6" w:rsidRDefault="00AF5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5F6" w:rsidRDefault="00AF5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5F6" w:rsidRDefault="00AF5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7A" w:rsidRDefault="00CA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7A" w:rsidRDefault="00CA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7A" w:rsidRDefault="00AF55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CA6D7A" w:rsidRDefault="00AF55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внеурочной деятельности</w:t>
      </w:r>
    </w:p>
    <w:p w:rsidR="00CA6D7A" w:rsidRDefault="00AF55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Орлята России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CA6D7A" w:rsidRDefault="00AF55F6" w:rsidP="00AF55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CA6D7A" w:rsidRDefault="00AF55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2025 -2026 учебный год</w:t>
      </w:r>
    </w:p>
    <w:p w:rsidR="00CA6D7A" w:rsidRDefault="00C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D7A" w:rsidRDefault="00CA6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D7A" w:rsidRDefault="00CA6D7A" w:rsidP="00AF5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D7A" w:rsidRDefault="00CA6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724" w:rsidRDefault="00C27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724" w:rsidRDefault="00C27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724" w:rsidRDefault="00C27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7A" w:rsidRDefault="00CA6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7A" w:rsidRDefault="00CA6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7A" w:rsidRDefault="00CA6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7A" w:rsidRDefault="00CA6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7A" w:rsidRDefault="00CA6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7A" w:rsidRDefault="00CA6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5F6" w:rsidRDefault="00AF5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7A" w:rsidRDefault="00CA6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D7A" w:rsidRDefault="00AF5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Ростов-на-Дону</w:t>
      </w:r>
    </w:p>
    <w:p w:rsidR="00CA6D7A" w:rsidRDefault="00CA6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D7A" w:rsidRDefault="00AF5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Пояснительная записка</w:t>
      </w:r>
    </w:p>
    <w:p w:rsidR="00CA6D7A" w:rsidRDefault="00AF55F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CA6D7A" w:rsidRDefault="00AF55F6">
      <w:pPr>
        <w:shd w:val="clear" w:color="auto" w:fill="FFFFFF"/>
        <w:spacing w:after="0" w:line="240" w:lineRule="auto"/>
        <w:ind w:right="184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1)  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CA6D7A" w:rsidRDefault="00AF55F6">
      <w:pPr>
        <w:shd w:val="clear" w:color="auto" w:fill="FFFFFF"/>
        <w:spacing w:after="0" w:line="240" w:lineRule="auto"/>
        <w:ind w:right="18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Учебно-методического комплекса к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Программе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развития социальной активности обучающихся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начальных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классов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Орлята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России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». Методические материалы /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авторы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-составители Волкова Н.А., Китаева А.Ю., Сокольских А.А., Телешева О.Ю., Тимофеева И.П., Шатунова Т.И., Шевердина О.В., под общей редакцией Джеуса А.В., Сайфутдиновой Л.Р., Спириной Л.В. – Краснодар: Изд-во Новация, 2022г.</w:t>
      </w:r>
    </w:p>
    <w:p w:rsidR="00CA6D7A" w:rsidRDefault="00AF55F6">
      <w:pPr>
        <w:shd w:val="clear" w:color="auto" w:fill="FFFFFF"/>
        <w:spacing w:after="0" w:line="240" w:lineRule="auto"/>
        <w:ind w:right="18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3)  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 </w:t>
      </w:r>
    </w:p>
    <w:p w:rsidR="00CA6D7A" w:rsidRDefault="00AF55F6">
      <w:pPr>
        <w:shd w:val="clear" w:color="auto" w:fill="FFFFFF"/>
        <w:spacing w:before="1" w:after="0" w:line="242" w:lineRule="atLeast"/>
        <w:ind w:left="119" w:right="17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 курса: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у ребѐнка младшего школьного возраста социально-</w:t>
      </w:r>
      <w:r>
        <w:rPr>
          <w:rFonts w:ascii="Times New Roman" w:eastAsia="Times New Roman" w:hAnsi="Times New Roman" w:cs="Times New Roman"/>
          <w:color w:val="181818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CA6D7A" w:rsidRDefault="00AF55F6">
      <w:pPr>
        <w:shd w:val="clear" w:color="auto" w:fill="FFFFFF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Задачи 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курса:</w:t>
      </w:r>
    </w:p>
    <w:p w:rsidR="00CA6D7A" w:rsidRDefault="00AF55F6">
      <w:pPr>
        <w:shd w:val="clear" w:color="auto" w:fill="FFFFFF"/>
        <w:spacing w:before="36" w:after="0" w:line="240" w:lineRule="auto"/>
        <w:ind w:left="119" w:righ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:rsidR="00CA6D7A" w:rsidRDefault="00AF55F6">
      <w:pPr>
        <w:shd w:val="clear" w:color="auto" w:fill="FFFFFF"/>
        <w:spacing w:before="36" w:after="0" w:line="240" w:lineRule="auto"/>
        <w:ind w:left="119" w:righ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   Воспитывать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духовнонравственной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семьи,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своего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народа, семейным ценности с учѐтом национальной, религиозной принадлежности.</w:t>
      </w:r>
    </w:p>
    <w:p w:rsidR="00CA6D7A" w:rsidRDefault="00AF55F6">
      <w:pPr>
        <w:shd w:val="clear" w:color="auto" w:fill="FFFFFF"/>
        <w:spacing w:before="36" w:after="0" w:line="240" w:lineRule="auto"/>
        <w:ind w:left="119" w:righ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 Формировать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лидерские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кач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ества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и умение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 команде.</w:t>
      </w:r>
    </w:p>
    <w:p w:rsidR="00CA6D7A" w:rsidRDefault="00AF55F6">
      <w:pPr>
        <w:shd w:val="clear" w:color="auto" w:fill="FFFFFF"/>
        <w:spacing w:before="36" w:after="0" w:line="240" w:lineRule="auto"/>
        <w:ind w:left="119" w:righ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  Развивать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эстетический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вкус.</w:t>
      </w:r>
    </w:p>
    <w:p w:rsidR="00CA6D7A" w:rsidRDefault="00AF55F6">
      <w:pPr>
        <w:shd w:val="clear" w:color="auto" w:fill="FFFFFF"/>
        <w:spacing w:before="36" w:after="0" w:line="240" w:lineRule="auto"/>
        <w:ind w:left="119" w:righ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Воспитывать</w:t>
      </w: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ценностное</w:t>
      </w: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отношение</w:t>
      </w:r>
      <w:r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здоровому</w:t>
      </w: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образужизни, </w:t>
      </w:r>
      <w:r>
        <w:rPr>
          <w:rFonts w:ascii="Times New Roman" w:eastAsia="Times New Roman" w:hAnsi="Times New Roman" w:cs="Times New Roman"/>
          <w:sz w:val="24"/>
          <w:szCs w:val="24"/>
        </w:rPr>
        <w:t>прививать интерес к физической культуре.</w:t>
      </w:r>
    </w:p>
    <w:p w:rsidR="00CA6D7A" w:rsidRDefault="00AF55F6">
      <w:pPr>
        <w:shd w:val="clear" w:color="auto" w:fill="FFFFFF"/>
        <w:spacing w:after="0" w:line="240" w:lineRule="auto"/>
        <w:ind w:left="119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CA6D7A" w:rsidRDefault="00AF55F6">
      <w:pPr>
        <w:shd w:val="clear" w:color="auto" w:fill="FFFFFF"/>
        <w:spacing w:after="0" w:line="242" w:lineRule="atLeast"/>
        <w:ind w:left="119" w:right="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     Содействовать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окружающему миру.</w:t>
      </w:r>
    </w:p>
    <w:p w:rsidR="00CA6D7A" w:rsidRPr="00C27724" w:rsidRDefault="00AF55F6" w:rsidP="00C27724">
      <w:pPr>
        <w:shd w:val="clear" w:color="auto" w:fill="FFFFFF"/>
        <w:spacing w:after="0" w:line="240" w:lineRule="auto"/>
        <w:ind w:left="119" w:right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    Формировать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ценностное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знаниям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через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интеллектуальную,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поисковую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и исследовательскую деятельность.</w:t>
      </w:r>
    </w:p>
    <w:p w:rsidR="00CA6D7A" w:rsidRDefault="00AF55F6">
      <w:pPr>
        <w:pStyle w:val="af6"/>
        <w:spacing w:before="0" w:after="0"/>
        <w:jc w:val="center"/>
        <w:rPr>
          <w:b/>
          <w:bCs/>
        </w:rPr>
      </w:pPr>
      <w:r>
        <w:rPr>
          <w:b/>
          <w:bCs/>
        </w:rPr>
        <w:t>Общая характеристика курса «Функциональная грамотность»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 с целью удовлетворения потребностей младших школьников в социальной активности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 Семья, Здоровье, Природа, Познание.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Родина – воспитание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Семья 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Команда 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Природа – 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Познание 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Здоровье – 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Главным принципом участия в Программе должно стать – всё делать вместе, сообща и делать для других! Вместе радости и удачи, вместе активное действие и увлекательное приключение!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Методологической основой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В процессе занятий используются различные формы: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репродуктивно-поисковые - с элементами нестандартных приемов;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дифференцированно-групповая (организация групп обучающихся с различными учебными возможностями);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индивидуализированная (обучающиеся выполняют задания, соответствующие их учебным возможностям).</w:t>
      </w:r>
    </w:p>
    <w:p w:rsidR="00CA6D7A" w:rsidRDefault="00AF55F6">
      <w:pPr>
        <w:pStyle w:val="af6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 xml:space="preserve">Для более эффективной реализации программы «Орлята России» предлагается использовать различные формы занятий: беседы, экскурсии, игры, викторины, встречи со старожилами, праздники, работа в музее. </w:t>
      </w:r>
    </w:p>
    <w:p w:rsidR="00CA6D7A" w:rsidRDefault="00CA6D7A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A6D7A" w:rsidRDefault="00AF55F6">
      <w:pPr>
        <w:pStyle w:val="af5"/>
        <w:jc w:val="center"/>
        <w:rPr>
          <w:b/>
        </w:rPr>
      </w:pPr>
      <w:r>
        <w:rPr>
          <w:b/>
        </w:rPr>
        <w:t>Место учебного курса «Функциональная грамотность» в учебном плане</w:t>
      </w:r>
    </w:p>
    <w:p w:rsidR="00CA6D7A" w:rsidRDefault="00AF55F6">
      <w:pPr>
        <w:shd w:val="clear" w:color="auto" w:fill="FFFFFF"/>
        <w:spacing w:after="0" w:line="240" w:lineRule="auto"/>
        <w:ind w:left="119" w:firstLine="589"/>
        <w:rPr>
          <w:rFonts w:ascii="Times New Roman" w:eastAsia="Times New Roman" w:hAnsi="Times New Roman" w:cs="Times New Roman"/>
          <w:color w:val="181818"/>
          <w:sz w:val="24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8"/>
        </w:rPr>
        <w:t xml:space="preserve">Согласно учебному плану на изучение курса Введение в экономику во 2 классе отводится 34 часа (1 час в неделю). Срок реализации рабочей программы 1 год. </w:t>
      </w:r>
    </w:p>
    <w:p w:rsidR="00CA6D7A" w:rsidRDefault="00CA6D7A">
      <w:pPr>
        <w:shd w:val="clear" w:color="auto" w:fill="FFFFFF"/>
        <w:spacing w:after="0" w:line="240" w:lineRule="auto"/>
        <w:ind w:left="119" w:firstLine="589"/>
        <w:rPr>
          <w:rFonts w:ascii="Times New Roman" w:eastAsia="Times New Roman" w:hAnsi="Times New Roman" w:cs="Times New Roman"/>
          <w:color w:val="181818"/>
          <w:sz w:val="24"/>
          <w:szCs w:val="28"/>
        </w:rPr>
      </w:pPr>
    </w:p>
    <w:p w:rsidR="00CA6D7A" w:rsidRDefault="00AF55F6">
      <w:pPr>
        <w:shd w:val="clear" w:color="auto" w:fill="FFFFFF"/>
        <w:spacing w:after="0" w:line="240" w:lineRule="auto"/>
        <w:ind w:left="119" w:firstLine="589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Планируемые результаты освоения учащимися программы внеурочной деятельности.</w:t>
      </w:r>
    </w:p>
    <w:p w:rsidR="00CA6D7A" w:rsidRDefault="00AF55F6">
      <w:pPr>
        <w:shd w:val="clear" w:color="auto" w:fill="FFFFFF"/>
        <w:spacing w:after="0" w:line="240" w:lineRule="auto"/>
        <w:ind w:firstLine="119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Целевые ориентиры результатов участия и освоения младшими школьниками содержания учебно методического комплекса программы «Орлята России» определены в соответствии с ФГОС, основными направлениями воспитания.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Личностные результаты: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Обучающийся научится: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формировать основы российской гражданской идентичности, чувство гордости за свою Родину, российский народ и историю России;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 формировать гуманистические   и  демократические ценностные ориентации,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овладевать начальными   навыками адаптации в динамично изменяющемся и  развивающемся мире;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 xml:space="preserve"> Обучающийся получит возможность научиться: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 развитию самостоятельности, личной  ответственности за    свои поступки на основе представлений о нравственных нормах;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  формировать навыки сотрудничества со взрослыми  и  сверстниками в разных социальных ситуациях;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формировать  безопасный, здоровый образ жизни 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мотивации к творческому труду, работе на результат, бережному отношению к  материальным и  духовным ценностям;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-формировать эстетические потребности, ценности и чувства.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 xml:space="preserve"> Метапредметные результаты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У ученика будут сформированы коммуникативные УУД: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Обучающийся научится: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   владению методами поиска, переработки, хранения и передачи информации;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умению слушать собеседника и вести диалог;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   умению излагать свое мнение и аргументировать свою точку зрения и оценку событий;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  умению договариваться о распределении функций и ролей в совместной деятельности;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- Обучающийся получит возможность научиться: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 xml:space="preserve"> 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осуществлять взаимный контроль в совместной деятельности;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умению использовать речевые средства и средства информационных и  коммуникационных технологий (далее – ИКТ) для решения коммуникативных и познавательных задач;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-умению определять общую цель и пути ее достижения.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lastRenderedPageBreak/>
        <w:t>У ученика будут сформированы познавательные УУД: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Обучающийся научится: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сравнивать, анализировать, синтезировать, обобщать и классифицировать объекты, явления по родовидовым признакам;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 устанавливать аналогии и причинно- следственные связи;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Обучающийся получит возможность научиться: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 работать с таблицами, картами, схемами;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умению кодировать и декодировать информацию .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У ученика будут сформированы регулятивные УУД: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Обучающийся научится: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 xml:space="preserve"> - планировать свою деятельность;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осуществлять самонаблюдение и самооценку в процессе деятельности;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Обучающийся получит возможность научиться: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анализировать причины    своего успеха/неуспеха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 xml:space="preserve"> Предметные результаты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Обучающийся научится: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использовать действия с языковыми единицами для решения познавательных, практических и коммуникативных задач 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самостоятельно выбирать интересующую литературу;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-пользоваться справочными источниками для понимании и получения дополнительной информации;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-применять  математические знания для решения учебно-познавательных и учебно- практических задач;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выполнять элементарные правила экологической грамотности, нравственного поведения в мире природы и людей,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</w:rPr>
        <w:t>- Обучающийся получит возможность научиться: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элементарным способам изучения     природы и обществ(наблюдению, записи,              измерению,      опыту, сравнению, классификации и др., с получением информации из семейных архивов,         от          окружающих людей, в открытом информационном пространстве) 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устанавливать и выявлять причинно-следственные связи в окружающем мире;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практическим умениям и навыкам в различных видах художественной деятельности,  а также в специфических формах художественной деятельности, базирующихся на ИКТ (цифровая     фотография, видеозапись,          элементы мультипликации и пр.);</w:t>
      </w:r>
    </w:p>
    <w:p w:rsidR="00CA6D7A" w:rsidRDefault="00AF5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- использовать приобретенные знания      и умения        для      творческого решения несложных творческих, технологических и организационных задач. </w:t>
      </w:r>
    </w:p>
    <w:p w:rsidR="00CA6D7A" w:rsidRDefault="00AF55F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CA6D7A" w:rsidRDefault="00AF55F6">
      <w:pPr>
        <w:shd w:val="clear" w:color="auto" w:fill="FFFFFF"/>
        <w:spacing w:before="78"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8"/>
        </w:rPr>
        <w:t>Содержание</w:t>
      </w:r>
      <w:r>
        <w:rPr>
          <w:rFonts w:ascii="Times New Roman" w:eastAsia="Times New Roman" w:hAnsi="Times New Roman" w:cs="Times New Roman"/>
          <w:b/>
          <w:color w:val="181818"/>
          <w:spacing w:val="-5"/>
          <w:sz w:val="24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8"/>
        </w:rPr>
        <w:t>курса</w:t>
      </w:r>
      <w:r>
        <w:rPr>
          <w:rFonts w:ascii="Times New Roman" w:eastAsia="Times New Roman" w:hAnsi="Times New Roman" w:cs="Times New Roman"/>
          <w:b/>
          <w:color w:val="181818"/>
          <w:spacing w:val="-3"/>
          <w:sz w:val="24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8"/>
        </w:rPr>
        <w:t>внеурочной</w:t>
      </w:r>
      <w:r>
        <w:rPr>
          <w:rFonts w:ascii="Times New Roman" w:eastAsia="Times New Roman" w:hAnsi="Times New Roman" w:cs="Times New Roman"/>
          <w:b/>
          <w:color w:val="181818"/>
          <w:spacing w:val="-3"/>
          <w:sz w:val="24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8"/>
        </w:rPr>
        <w:t>деятельности</w:t>
      </w:r>
    </w:p>
    <w:p w:rsidR="00CA6D7A" w:rsidRDefault="00AF55F6">
      <w:pPr>
        <w:shd w:val="clear" w:color="auto" w:fill="FFFFFF"/>
        <w:spacing w:after="0" w:line="240" w:lineRule="auto"/>
        <w:ind w:left="233" w:firstLine="475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В основу курса внеурочной деятельности положен системно-деятельностный подход, позволяющий за период освоения ребѐнком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заключѐн сущностный нравственный идеал «Орлѐнок России».</w:t>
      </w:r>
    </w:p>
    <w:p w:rsidR="00CA6D7A" w:rsidRDefault="00AF55F6">
      <w:pPr>
        <w:shd w:val="clear" w:color="auto" w:fill="FFFFFF"/>
        <w:spacing w:after="0" w:line="240" w:lineRule="auto"/>
        <w:ind w:left="233" w:firstLine="475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Структура построения курса предлагает богатые возможности для проявления творческой энергии каждого ребѐнка,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даѐтся возможность вернуться к ранее пройденным трекам, позволяет ребѐнку,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  <w:t>1.      Трек «Орлѐнок – Лидер»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 xml:space="preserve">  Ценности, значимые качества трека: дружба, команда.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  <w:lastRenderedPageBreak/>
        <w:t>2.  Трек «Орлѐнок – Эрудит»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 xml:space="preserve">  Ценности, значимые качества трека: познание.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  <w:t>3.  Трек «Орлѐнок – Мастер»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 xml:space="preserve">  Ценности, значимые качества трека: познание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  <w:t>4.  Трек «Орлѐнок – Доброволец»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 xml:space="preserve">   Ценности, значимые качества трека: милосердие, доброта, забота.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 xml:space="preserve"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 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  <w:t>5.  Трек «Орлѐнок – Спортсмен»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Ценности, значимые качества трека: здоровый образ жизни.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  <w:t>6.  Трек «Орлѐнок – Эколог»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Ценности, значимые качества трека: природа, Родина.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  <w:t>8.Трек  «Орлѐнок – Хранитель исторической памяти»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Ценности, значимые качества трека: семья, Родина.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Основная смысловая нагрузка трека: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Я – хранитель традиций своей семьи.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Мы (класс) – хранители своих достижений.</w:t>
      </w:r>
    </w:p>
    <w:p w:rsidR="00CA6D7A" w:rsidRDefault="00AF55F6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8"/>
        </w:rPr>
        <w:t>Я/Мы – хранители исторической памяти своей страны.</w:t>
      </w:r>
    </w:p>
    <w:p w:rsidR="00CA6D7A" w:rsidRDefault="00CA6D7A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</w:pPr>
    </w:p>
    <w:p w:rsidR="00CA6D7A" w:rsidRDefault="00CA6D7A">
      <w:pPr>
        <w:shd w:val="clear" w:color="auto" w:fill="FFFFFF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8"/>
        </w:rPr>
      </w:pPr>
    </w:p>
    <w:p w:rsidR="00CA6D7A" w:rsidRDefault="00CA6D7A">
      <w:pPr>
        <w:shd w:val="clear" w:color="auto" w:fill="FFFFFF"/>
        <w:spacing w:after="0" w:line="240" w:lineRule="auto"/>
        <w:ind w:left="233"/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</w:pPr>
    </w:p>
    <w:p w:rsidR="00CA6D7A" w:rsidRDefault="00CA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8"/>
        </w:rPr>
        <w:sectPr w:rsidR="00CA6D7A">
          <w:pgSz w:w="11907" w:h="16839"/>
          <w:pgMar w:top="720" w:right="720" w:bottom="720" w:left="720" w:header="708" w:footer="708" w:gutter="0"/>
          <w:cols w:space="708"/>
        </w:sectPr>
      </w:pPr>
    </w:p>
    <w:p w:rsidR="00CA6D7A" w:rsidRDefault="00AF5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8"/>
        </w:rPr>
        <w:lastRenderedPageBreak/>
        <w:t>Календарно-тематическое планирование внеурочной деятельности курса «Орлята России», (34 часа, 1 ч. в неделю) 2 класс</w:t>
      </w:r>
    </w:p>
    <w:p w:rsidR="00CA6D7A" w:rsidRDefault="00CA6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8"/>
        </w:rPr>
      </w:pPr>
    </w:p>
    <w:tbl>
      <w:tblPr>
        <w:tblW w:w="157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7367"/>
        <w:gridCol w:w="1276"/>
        <w:gridCol w:w="1701"/>
        <w:gridCol w:w="1276"/>
        <w:gridCol w:w="1275"/>
        <w:gridCol w:w="1985"/>
      </w:tblGrid>
      <w:tr w:rsidR="00CA6D7A">
        <w:trPr>
          <w:trHeight w:val="633"/>
        </w:trPr>
        <w:tc>
          <w:tcPr>
            <w:tcW w:w="850" w:type="dxa"/>
            <w:vMerge w:val="restart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367" w:type="dxa"/>
            <w:vMerge w:val="restart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276" w:type="dxa"/>
            <w:vMerge w:val="restart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701" w:type="dxa"/>
            <w:vMerge w:val="restart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Формы проведения</w:t>
            </w:r>
          </w:p>
        </w:tc>
        <w:tc>
          <w:tcPr>
            <w:tcW w:w="2551" w:type="dxa"/>
            <w:gridSpan w:val="2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985" w:type="dxa"/>
            <w:vMerge w:val="restart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Причина корректировки</w:t>
            </w:r>
          </w:p>
        </w:tc>
      </w:tr>
      <w:tr w:rsidR="00CA6D7A">
        <w:trPr>
          <w:trHeight w:val="354"/>
        </w:trPr>
        <w:tc>
          <w:tcPr>
            <w:tcW w:w="850" w:type="dxa"/>
            <w:vMerge/>
          </w:tcPr>
          <w:p w:rsidR="00CA6D7A" w:rsidRDefault="00CA6D7A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7" w:type="dxa"/>
            <w:vMerge/>
          </w:tcPr>
          <w:p w:rsidR="00CA6D7A" w:rsidRDefault="00CA6D7A">
            <w:pPr>
              <w:spacing w:after="0" w:line="240" w:lineRule="auto"/>
              <w:ind w:right="27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D7A" w:rsidRDefault="00CA6D7A">
            <w:pPr>
              <w:spacing w:after="0" w:line="240" w:lineRule="auto"/>
              <w:ind w:left="210" w:right="12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6D7A" w:rsidRDefault="00CA6D7A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 факту </w:t>
            </w:r>
          </w:p>
        </w:tc>
        <w:tc>
          <w:tcPr>
            <w:tcW w:w="1985" w:type="dxa"/>
            <w:vMerge/>
          </w:tcPr>
          <w:p w:rsidR="00CA6D7A" w:rsidRDefault="00CA6D7A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7A">
        <w:trPr>
          <w:trHeight w:val="366"/>
        </w:trPr>
        <w:tc>
          <w:tcPr>
            <w:tcW w:w="15730" w:type="dxa"/>
            <w:gridSpan w:val="7"/>
          </w:tcPr>
          <w:p w:rsidR="00CA6D7A" w:rsidRDefault="00AF55F6">
            <w:pPr>
              <w:spacing w:after="0" w:line="240" w:lineRule="auto"/>
              <w:ind w:left="2642" w:right="26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A6D7A">
        <w:trPr>
          <w:trHeight w:val="314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игрой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6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Интеллектуально-познавательные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6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6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«Орлятский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урок»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6"/>
        </w:trPr>
        <w:tc>
          <w:tcPr>
            <w:tcW w:w="15730" w:type="dxa"/>
            <w:gridSpan w:val="7"/>
          </w:tcPr>
          <w:p w:rsidR="00CA6D7A" w:rsidRDefault="00AF55F6">
            <w:pPr>
              <w:spacing w:after="0" w:line="240" w:lineRule="auto"/>
              <w:ind w:left="2824" w:right="2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Орлѐнок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A6D7A">
        <w:trPr>
          <w:trHeight w:val="316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это… Я могу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лидером. Как стать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лидером?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диалог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6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 команде рождается лидер.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8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635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ind w:right="1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собой. Итоги трека «Мы дружный класс!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7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4"/>
        </w:trPr>
        <w:tc>
          <w:tcPr>
            <w:tcW w:w="15730" w:type="dxa"/>
            <w:gridSpan w:val="7"/>
          </w:tcPr>
          <w:p w:rsidR="00CA6D7A" w:rsidRDefault="00AF55F6">
            <w:pPr>
              <w:spacing w:after="0" w:line="240" w:lineRule="auto"/>
              <w:ind w:left="2824" w:right="24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Орлѐнок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Эрудит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A6D7A">
        <w:trPr>
          <w:trHeight w:val="554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эрудит? Встреча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эрудитом «Хотим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всѐ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знать».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значит…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6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6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6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Развиваемся,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играя!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«Что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такое? Кто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такой?»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13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8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ВоображариУМ.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изобретателем!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8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трека «На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открытий»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27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6"/>
        </w:trPr>
        <w:tc>
          <w:tcPr>
            <w:tcW w:w="15730" w:type="dxa"/>
            <w:gridSpan w:val="7"/>
          </w:tcPr>
          <w:p w:rsidR="00CA6D7A" w:rsidRDefault="00AF55F6">
            <w:pPr>
              <w:spacing w:after="0" w:line="240" w:lineRule="auto"/>
              <w:ind w:left="2305" w:right="19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Орлѐнок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 4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A6D7A">
        <w:trPr>
          <w:trHeight w:val="258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это…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славится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это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гордо!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8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делу!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«Классный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театр».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8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Мастеров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6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мастерство»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подводим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итоги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9"/>
        </w:trPr>
        <w:tc>
          <w:tcPr>
            <w:tcW w:w="15730" w:type="dxa"/>
            <w:gridSpan w:val="7"/>
          </w:tcPr>
          <w:p w:rsidR="00CA6D7A" w:rsidRDefault="00AF55F6">
            <w:pPr>
              <w:spacing w:after="0" w:line="240" w:lineRule="auto"/>
              <w:ind w:left="2304" w:right="19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Орлѐнок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A6D7A">
        <w:trPr>
          <w:trHeight w:val="551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делу. Спешить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безвозмездно!</w:t>
            </w:r>
          </w:p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Добровольцем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всегда!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232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хорошее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настроение»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диалог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8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«Братья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меньшие»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281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«Коробка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храбрости».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«Портрет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трека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8"/>
        </w:trPr>
        <w:tc>
          <w:tcPr>
            <w:tcW w:w="15730" w:type="dxa"/>
            <w:gridSpan w:val="7"/>
          </w:tcPr>
          <w:p w:rsidR="00CA6D7A" w:rsidRDefault="00AF55F6">
            <w:pPr>
              <w:spacing w:after="0" w:line="240" w:lineRule="auto"/>
              <w:ind w:left="2304" w:right="19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Орлѐнок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A6D7A">
        <w:trPr>
          <w:trHeight w:val="551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будешь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порядке!</w:t>
            </w:r>
          </w:p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дня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236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мир!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Готовимся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спортивным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состязаниям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9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23.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друзей.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Быстрее!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Выше!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Сильнее!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</w:t>
            </w:r>
            <w:r w:rsidR="00AF55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551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имена».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«Азбука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здоровья»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итоги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трека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05.30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18"/>
        </w:trPr>
        <w:tc>
          <w:tcPr>
            <w:tcW w:w="15730" w:type="dxa"/>
            <w:gridSpan w:val="7"/>
          </w:tcPr>
          <w:p w:rsidR="00CA6D7A" w:rsidRDefault="00AF55F6">
            <w:pPr>
              <w:spacing w:after="0" w:line="240" w:lineRule="auto"/>
              <w:ind w:left="2304" w:right="19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Орлѐнок – Эколог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A6D7A">
        <w:trPr>
          <w:trHeight w:val="551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25.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настоящий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уметь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эколог?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беседа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12</w:t>
            </w:r>
            <w:r w:rsidR="00AF55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6D7A">
        <w:trPr>
          <w:trHeight w:val="551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26.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практике.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человеком,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можно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назвать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экологом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19</w:t>
            </w:r>
            <w:r w:rsidR="00AF55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6D7A">
        <w:trPr>
          <w:trHeight w:val="288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27.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«Шагая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помни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трека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6" w:type="dxa"/>
          </w:tcPr>
          <w:p w:rsidR="00CA6D7A" w:rsidRDefault="00C27724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26</w:t>
            </w:r>
            <w:r w:rsidR="00AF55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6D7A">
        <w:trPr>
          <w:trHeight w:val="136"/>
        </w:trPr>
        <w:tc>
          <w:tcPr>
            <w:tcW w:w="15730" w:type="dxa"/>
            <w:gridSpan w:val="7"/>
          </w:tcPr>
          <w:p w:rsidR="00CA6D7A" w:rsidRDefault="00AF55F6">
            <w:pPr>
              <w:spacing w:after="0" w:line="240" w:lineRule="auto"/>
              <w:ind w:left="4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A6D7A">
        <w:trPr>
          <w:trHeight w:val="551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28.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Орлѐнок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Кодекс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«Орлѐнка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Хранителя»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1276" w:type="dxa"/>
          </w:tcPr>
          <w:p w:rsidR="00CA6D7A" w:rsidRDefault="001A2A7C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09.04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551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29.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храню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традиции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семьи,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страны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1276" w:type="dxa"/>
          </w:tcPr>
          <w:p w:rsidR="00CA6D7A" w:rsidRDefault="001A2A7C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16.04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156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30.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чаепитие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1276" w:type="dxa"/>
          </w:tcPr>
          <w:p w:rsidR="00CA6D7A" w:rsidRDefault="001A2A7C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288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31.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хранитель, мы 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 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трека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диалог</w:t>
            </w:r>
          </w:p>
        </w:tc>
        <w:tc>
          <w:tcPr>
            <w:tcW w:w="1276" w:type="dxa"/>
          </w:tcPr>
          <w:p w:rsidR="00CA6D7A" w:rsidRDefault="001A2A7C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30.04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8" w:right="2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A6D7A">
        <w:trPr>
          <w:trHeight w:val="304"/>
        </w:trPr>
        <w:tc>
          <w:tcPr>
            <w:tcW w:w="15730" w:type="dxa"/>
            <w:gridSpan w:val="7"/>
          </w:tcPr>
          <w:p w:rsidR="00CA6D7A" w:rsidRDefault="00AF55F6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A6D7A">
        <w:trPr>
          <w:trHeight w:val="396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32.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текущем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учебном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6" w:type="dxa"/>
          </w:tcPr>
          <w:p w:rsidR="00CA6D7A" w:rsidRDefault="001A2A7C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07.05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A6D7A">
        <w:trPr>
          <w:trHeight w:val="274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33.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Интеллектуально-познавательные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1276" w:type="dxa"/>
          </w:tcPr>
          <w:p w:rsidR="00CA6D7A" w:rsidRDefault="001A2A7C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14.05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CA6D7A">
        <w:trPr>
          <w:trHeight w:val="264"/>
        </w:trPr>
        <w:tc>
          <w:tcPr>
            <w:tcW w:w="850" w:type="dxa"/>
          </w:tcPr>
          <w:p w:rsidR="00CA6D7A" w:rsidRDefault="00AF55F6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34.</w:t>
            </w:r>
          </w:p>
        </w:tc>
        <w:tc>
          <w:tcPr>
            <w:tcW w:w="7367" w:type="dxa"/>
          </w:tcPr>
          <w:p w:rsidR="00CA6D7A" w:rsidRDefault="00AF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CA6D7A" w:rsidRDefault="00AF55F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6D7A" w:rsidRDefault="00AF55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1276" w:type="dxa"/>
          </w:tcPr>
          <w:p w:rsidR="00CA6D7A" w:rsidRDefault="001A2A7C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21.05</w:t>
            </w:r>
          </w:p>
        </w:tc>
        <w:tc>
          <w:tcPr>
            <w:tcW w:w="1275" w:type="dxa"/>
          </w:tcPr>
          <w:p w:rsidR="00CA6D7A" w:rsidRDefault="00AF55F6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CA6D7A" w:rsidRDefault="00CA6D7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CA6D7A" w:rsidRDefault="00AF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br/>
      </w:r>
    </w:p>
    <w:p w:rsidR="00CA6D7A" w:rsidRDefault="00CA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sectPr w:rsidR="00CA6D7A" w:rsidSect="00CA6D7A">
      <w:pgSz w:w="16839" w:h="11907" w:orient="landscape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6C48"/>
    <w:multiLevelType w:val="hybridMultilevel"/>
    <w:tmpl w:val="CA98CB5A"/>
    <w:lvl w:ilvl="0" w:tplc="D0667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4F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9AA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6C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05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E84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83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46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56A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16776"/>
    <w:multiLevelType w:val="hybridMultilevel"/>
    <w:tmpl w:val="90F8F85C"/>
    <w:lvl w:ilvl="0" w:tplc="63BEE00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93EE06C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202F9DC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59AB188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DEEBB80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B98EF264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8160C888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A2EA5D42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85EA5D4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36B"/>
    <w:rsid w:val="00097776"/>
    <w:rsid w:val="001469FF"/>
    <w:rsid w:val="001A2A7C"/>
    <w:rsid w:val="00596359"/>
    <w:rsid w:val="00951FB6"/>
    <w:rsid w:val="00A90822"/>
    <w:rsid w:val="00AF55F6"/>
    <w:rsid w:val="00C27724"/>
    <w:rsid w:val="00C91942"/>
    <w:rsid w:val="00CA6D7A"/>
    <w:rsid w:val="00CB77FC"/>
    <w:rsid w:val="00E9236B"/>
    <w:rsid w:val="00FB3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A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CA6D7A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link w:val="Heading2Char"/>
    <w:uiPriority w:val="9"/>
    <w:semiHidden/>
    <w:unhideWhenUsed/>
    <w:qFormat/>
    <w:rsid w:val="00CA6D7A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link w:val="Heading3Char"/>
    <w:uiPriority w:val="9"/>
    <w:semiHidden/>
    <w:unhideWhenUsed/>
    <w:qFormat/>
    <w:rsid w:val="00CA6D7A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CA6D7A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CA6D7A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CA6D7A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CA6D7A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CA6D7A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CA6D7A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CA6D7A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CA6D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CA6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CA6D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CA6D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CA6D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CA6D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CA6D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CA6D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CA6D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CA6D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CA6D7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CA6D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CA6D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CA6D7A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CA6D7A"/>
    <w:rPr>
      <w:i/>
      <w:iCs/>
    </w:rPr>
  </w:style>
  <w:style w:type="character" w:styleId="aa">
    <w:name w:val="Intense Emphasis"/>
    <w:uiPriority w:val="21"/>
    <w:qFormat/>
    <w:rsid w:val="00CA6D7A"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sid w:val="00CA6D7A"/>
    <w:rPr>
      <w:b/>
      <w:bCs/>
    </w:rPr>
  </w:style>
  <w:style w:type="paragraph" w:styleId="2">
    <w:name w:val="Quote"/>
    <w:link w:val="20"/>
    <w:uiPriority w:val="29"/>
    <w:qFormat/>
    <w:rsid w:val="00CA6D7A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CA6D7A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rsid w:val="00CA6D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CA6D7A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CA6D7A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CA6D7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CA6D7A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CA6D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A6D7A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CA6D7A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CA6D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A6D7A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CA6D7A"/>
    <w:rPr>
      <w:vertAlign w:val="superscript"/>
    </w:rPr>
  </w:style>
  <w:style w:type="character" w:styleId="af1">
    <w:name w:val="Hyperlink"/>
    <w:uiPriority w:val="99"/>
    <w:unhideWhenUsed/>
    <w:rsid w:val="00CA6D7A"/>
    <w:rPr>
      <w:color w:val="0000FF" w:themeColor="hyperlink"/>
      <w:u w:val="single"/>
    </w:rPr>
  </w:style>
  <w:style w:type="paragraph" w:styleId="af2">
    <w:name w:val="Plain Text"/>
    <w:link w:val="af3"/>
    <w:uiPriority w:val="99"/>
    <w:semiHidden/>
    <w:unhideWhenUsed/>
    <w:rsid w:val="00CA6D7A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sid w:val="00CA6D7A"/>
    <w:rPr>
      <w:rFonts w:ascii="Courier New" w:hAnsi="Courier New" w:cs="Courier New"/>
      <w:sz w:val="21"/>
      <w:szCs w:val="21"/>
    </w:rPr>
  </w:style>
  <w:style w:type="paragraph" w:customStyle="1" w:styleId="Header">
    <w:name w:val="Header"/>
    <w:link w:val="HeaderChar"/>
    <w:uiPriority w:val="99"/>
    <w:unhideWhenUsed/>
    <w:rsid w:val="00CA6D7A"/>
    <w:pPr>
      <w:spacing w:after="0" w:line="240" w:lineRule="auto"/>
    </w:pPr>
  </w:style>
  <w:style w:type="character" w:customStyle="1" w:styleId="HeaderChar">
    <w:name w:val="Header Char"/>
    <w:link w:val="Header"/>
    <w:uiPriority w:val="99"/>
    <w:rsid w:val="00CA6D7A"/>
  </w:style>
  <w:style w:type="paragraph" w:customStyle="1" w:styleId="Footer">
    <w:name w:val="Footer"/>
    <w:link w:val="FooterChar"/>
    <w:uiPriority w:val="99"/>
    <w:unhideWhenUsed/>
    <w:rsid w:val="00CA6D7A"/>
    <w:pPr>
      <w:spacing w:after="0" w:line="240" w:lineRule="auto"/>
    </w:pPr>
  </w:style>
  <w:style w:type="character" w:customStyle="1" w:styleId="FooterChar">
    <w:name w:val="Footer Char"/>
    <w:link w:val="Footer"/>
    <w:uiPriority w:val="99"/>
    <w:rsid w:val="00CA6D7A"/>
  </w:style>
  <w:style w:type="character" w:customStyle="1" w:styleId="af4">
    <w:name w:val="Основной текст Знак"/>
    <w:basedOn w:val="a0"/>
    <w:link w:val="af5"/>
    <w:uiPriority w:val="99"/>
    <w:semiHidden/>
    <w:rsid w:val="00CA6D7A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4"/>
    <w:uiPriority w:val="99"/>
    <w:semiHidden/>
    <w:unhideWhenUsed/>
    <w:rsid w:val="00CA6D7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rsid w:val="00CA6D7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CA6D7A"/>
    <w:pPr>
      <w:tabs>
        <w:tab w:val="left" w:pos="709"/>
      </w:tabs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U3</cp:lastModifiedBy>
  <cp:revision>7</cp:revision>
  <dcterms:created xsi:type="dcterms:W3CDTF">2026-03-17T09:53:00Z</dcterms:created>
  <dcterms:modified xsi:type="dcterms:W3CDTF">2026-03-18T03:36:00Z</dcterms:modified>
</cp:coreProperties>
</file>