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31" w:rsidRDefault="00BA5631" w:rsidP="00BA5631">
      <w:pPr>
        <w:spacing w:before="600" w:after="240" w:line="504" w:lineRule="atLeast"/>
        <w:outlineLvl w:val="2"/>
        <w:rPr>
          <w:rFonts w:ascii="Times New Roman" w:hAnsi="Times New Roman"/>
          <w:b/>
          <w:bCs/>
          <w:color w:val="222222"/>
          <w:sz w:val="24"/>
          <w:szCs w:val="24"/>
        </w:rPr>
      </w:pPr>
      <w:r>
        <w:rPr>
          <w:rFonts w:ascii="Times New Roman" w:hAnsi="Times New Roman"/>
          <w:b/>
          <w:bCs/>
          <w:color w:val="222222"/>
          <w:sz w:val="24"/>
          <w:szCs w:val="24"/>
        </w:rPr>
        <w:t>Нормативно-правовая база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0A0"/>
      </w:tblPr>
      <w:tblGrid>
        <w:gridCol w:w="4607"/>
        <w:gridCol w:w="4898"/>
      </w:tblGrid>
      <w:tr w:rsidR="00BA5631" w:rsidTr="00BA5631">
        <w:tc>
          <w:tcPr>
            <w:tcW w:w="11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631" w:rsidRDefault="00BA5631">
            <w:pPr>
              <w:spacing w:after="0" w:line="25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Документ</w:t>
            </w:r>
          </w:p>
        </w:tc>
        <w:tc>
          <w:tcPr>
            <w:tcW w:w="11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631" w:rsidRDefault="00BA5631">
            <w:pPr>
              <w:spacing w:after="0" w:line="25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631" w:rsidTr="00BA5631">
        <w:tc>
          <w:tcPr>
            <w:tcW w:w="11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631" w:rsidRDefault="00BA5631">
            <w:pPr>
              <w:spacing w:after="0" w:line="255" w:lineRule="atLeast"/>
              <w:rPr>
                <w:rFonts w:ascii="Times New Roman" w:hAnsi="Times New Roman"/>
                <w:sz w:val="24"/>
                <w:szCs w:val="24"/>
              </w:rPr>
            </w:pPr>
            <w:hyperlink r:id="rId4" w:anchor="/document/99/1300785775/" w:tgtFrame="_self" w:history="1">
              <w:r>
                <w:rPr>
                  <w:rStyle w:val="a3"/>
                  <w:rFonts w:ascii="Times New Roman" w:hAnsi="Times New Roman"/>
                  <w:color w:val="01745C"/>
                  <w:sz w:val="24"/>
                  <w:szCs w:val="24"/>
                  <w:u w:val="none"/>
                </w:rPr>
                <w:t>Федеральный закон от 24.09.2022 № 371-ФЗ</w:t>
              </w:r>
            </w:hyperlink>
          </w:p>
        </w:tc>
        <w:tc>
          <w:tcPr>
            <w:tcW w:w="11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631" w:rsidRDefault="00BA5631">
            <w:pPr>
              <w:spacing w:after="0" w:line="25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Фиксирует понятие «федеральная основная общеобразовательная программа» в </w:t>
            </w:r>
            <w:hyperlink r:id="rId5" w:anchor="/document/99/902389617/" w:tgtFrame="_self" w:history="1">
              <w:r>
                <w:rPr>
                  <w:rStyle w:val="a3"/>
                  <w:rFonts w:ascii="Times New Roman" w:hAnsi="Times New Roman"/>
                  <w:color w:val="01745C"/>
                  <w:sz w:val="24"/>
                  <w:szCs w:val="24"/>
                  <w:u w:val="none"/>
                </w:rPr>
                <w:t>Законе об образовании</w:t>
              </w:r>
            </w:hyperlink>
          </w:p>
        </w:tc>
      </w:tr>
      <w:tr w:rsidR="00BA5631" w:rsidTr="00BA5631">
        <w:tc>
          <w:tcPr>
            <w:tcW w:w="11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631" w:rsidRDefault="00BA5631">
            <w:pPr>
              <w:spacing w:after="0" w:line="255" w:lineRule="atLeast"/>
              <w:rPr>
                <w:rFonts w:ascii="Times New Roman" w:hAnsi="Times New Roman"/>
                <w:sz w:val="24"/>
                <w:szCs w:val="24"/>
              </w:rPr>
            </w:pPr>
            <w:hyperlink r:id="rId6" w:anchor="/document/97/502838/" w:tgtFrame="_self" w:history="1">
              <w:r>
                <w:rPr>
                  <w:rStyle w:val="a3"/>
                  <w:rFonts w:ascii="Times New Roman" w:hAnsi="Times New Roman"/>
                  <w:color w:val="01745C"/>
                  <w:sz w:val="24"/>
                  <w:szCs w:val="24"/>
                  <w:u w:val="none"/>
                </w:rPr>
                <w:t xml:space="preserve">Приказ </w:t>
              </w:r>
              <w:proofErr w:type="spellStart"/>
              <w:r>
                <w:rPr>
                  <w:rStyle w:val="a3"/>
                  <w:rFonts w:ascii="Times New Roman" w:hAnsi="Times New Roman"/>
                  <w:color w:val="01745C"/>
                  <w:sz w:val="24"/>
                  <w:szCs w:val="24"/>
                  <w:u w:val="none"/>
                </w:rPr>
                <w:t>Минпросвещения</w:t>
              </w:r>
              <w:proofErr w:type="spellEnd"/>
              <w:r>
                <w:rPr>
                  <w:rStyle w:val="a3"/>
                  <w:rFonts w:ascii="Times New Roman" w:hAnsi="Times New Roman"/>
                  <w:color w:val="01745C"/>
                  <w:sz w:val="24"/>
                  <w:szCs w:val="24"/>
                  <w:u w:val="none"/>
                </w:rPr>
                <w:t xml:space="preserve"> от 16.11.2022 № 992</w:t>
              </w:r>
            </w:hyperlink>
          </w:p>
        </w:tc>
        <w:tc>
          <w:tcPr>
            <w:tcW w:w="11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631" w:rsidRDefault="00BA5631">
            <w:pPr>
              <w:spacing w:after="0" w:line="25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Утверждает ФОП НОО</w:t>
            </w:r>
          </w:p>
        </w:tc>
      </w:tr>
      <w:tr w:rsidR="00BA5631" w:rsidTr="00BA5631">
        <w:tc>
          <w:tcPr>
            <w:tcW w:w="11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631" w:rsidRDefault="00BA5631">
            <w:pPr>
              <w:spacing w:after="0" w:line="255" w:lineRule="atLeast"/>
              <w:rPr>
                <w:rFonts w:ascii="Times New Roman" w:hAnsi="Times New Roman"/>
                <w:sz w:val="24"/>
                <w:szCs w:val="24"/>
              </w:rPr>
            </w:pPr>
            <w:hyperlink r:id="rId7" w:anchor="/document/97/502839/" w:tgtFrame="_self" w:history="1">
              <w:r>
                <w:rPr>
                  <w:rStyle w:val="a3"/>
                  <w:rFonts w:ascii="Times New Roman" w:hAnsi="Times New Roman"/>
                  <w:color w:val="01745C"/>
                  <w:sz w:val="24"/>
                  <w:szCs w:val="24"/>
                  <w:u w:val="none"/>
                </w:rPr>
                <w:t xml:space="preserve">Приказ </w:t>
              </w:r>
              <w:proofErr w:type="spellStart"/>
              <w:r>
                <w:rPr>
                  <w:rStyle w:val="a3"/>
                  <w:rFonts w:ascii="Times New Roman" w:hAnsi="Times New Roman"/>
                  <w:color w:val="01745C"/>
                  <w:sz w:val="24"/>
                  <w:szCs w:val="24"/>
                  <w:u w:val="none"/>
                </w:rPr>
                <w:t>Минпросвещения</w:t>
              </w:r>
              <w:proofErr w:type="spellEnd"/>
              <w:r>
                <w:rPr>
                  <w:rStyle w:val="a3"/>
                  <w:rFonts w:ascii="Times New Roman" w:hAnsi="Times New Roman"/>
                  <w:color w:val="01745C"/>
                  <w:sz w:val="24"/>
                  <w:szCs w:val="24"/>
                  <w:u w:val="none"/>
                </w:rPr>
                <w:t xml:space="preserve"> от 16.11.2022 № 993</w:t>
              </w:r>
            </w:hyperlink>
          </w:p>
        </w:tc>
        <w:tc>
          <w:tcPr>
            <w:tcW w:w="11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631" w:rsidRDefault="00BA5631">
            <w:pPr>
              <w:spacing w:after="0" w:line="25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Утверждает ФОП ООО</w:t>
            </w:r>
          </w:p>
        </w:tc>
      </w:tr>
      <w:tr w:rsidR="00BA5631" w:rsidTr="00BA5631">
        <w:tc>
          <w:tcPr>
            <w:tcW w:w="11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631" w:rsidRDefault="00BA5631">
            <w:pPr>
              <w:spacing w:after="0" w:line="255" w:lineRule="atLeast"/>
              <w:rPr>
                <w:rFonts w:ascii="Times New Roman" w:hAnsi="Times New Roman"/>
                <w:sz w:val="24"/>
                <w:szCs w:val="24"/>
              </w:rPr>
            </w:pPr>
            <w:hyperlink r:id="rId8" w:anchor="/document/97/502840/" w:tgtFrame="_self" w:history="1">
              <w:r>
                <w:rPr>
                  <w:rStyle w:val="a3"/>
                  <w:rFonts w:ascii="Times New Roman" w:hAnsi="Times New Roman"/>
                  <w:color w:val="01745C"/>
                  <w:sz w:val="24"/>
                  <w:szCs w:val="24"/>
                  <w:u w:val="none"/>
                </w:rPr>
                <w:t xml:space="preserve">Приказ </w:t>
              </w:r>
              <w:proofErr w:type="spellStart"/>
              <w:r>
                <w:rPr>
                  <w:rStyle w:val="a3"/>
                  <w:rFonts w:ascii="Times New Roman" w:hAnsi="Times New Roman"/>
                  <w:color w:val="01745C"/>
                  <w:sz w:val="24"/>
                  <w:szCs w:val="24"/>
                  <w:u w:val="none"/>
                </w:rPr>
                <w:t>Минпросвещения</w:t>
              </w:r>
              <w:proofErr w:type="spellEnd"/>
              <w:r>
                <w:rPr>
                  <w:rStyle w:val="a3"/>
                  <w:rFonts w:ascii="Times New Roman" w:hAnsi="Times New Roman"/>
                  <w:color w:val="01745C"/>
                  <w:sz w:val="24"/>
                  <w:szCs w:val="24"/>
                  <w:u w:val="none"/>
                </w:rPr>
                <w:t xml:space="preserve"> от 23.11.2022 № 1014</w:t>
              </w:r>
            </w:hyperlink>
          </w:p>
        </w:tc>
        <w:tc>
          <w:tcPr>
            <w:tcW w:w="11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631" w:rsidRDefault="00BA5631">
            <w:pPr>
              <w:spacing w:after="0" w:line="25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Утверждает ФОП СОО</w:t>
            </w:r>
          </w:p>
        </w:tc>
      </w:tr>
      <w:tr w:rsidR="00BA5631" w:rsidTr="00BA5631">
        <w:tc>
          <w:tcPr>
            <w:tcW w:w="11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631" w:rsidRDefault="00BA5631">
            <w:pPr>
              <w:spacing w:after="0" w:line="255" w:lineRule="atLeast"/>
              <w:rPr>
                <w:rFonts w:ascii="Times New Roman" w:hAnsi="Times New Roman"/>
                <w:sz w:val="24"/>
                <w:szCs w:val="24"/>
              </w:rPr>
            </w:pPr>
            <w:hyperlink r:id="rId9" w:anchor="/document/97/503109/" w:tgtFrame="_self" w:history="1">
              <w:r>
                <w:rPr>
                  <w:rStyle w:val="a3"/>
                  <w:rFonts w:ascii="Times New Roman" w:hAnsi="Times New Roman"/>
                  <w:color w:val="01745C"/>
                  <w:sz w:val="24"/>
                  <w:szCs w:val="24"/>
                  <w:u w:val="none"/>
                </w:rPr>
                <w:t xml:space="preserve">Приказ </w:t>
              </w:r>
              <w:proofErr w:type="spellStart"/>
              <w:r>
                <w:rPr>
                  <w:rStyle w:val="a3"/>
                  <w:rFonts w:ascii="Times New Roman" w:hAnsi="Times New Roman"/>
                  <w:color w:val="01745C"/>
                  <w:sz w:val="24"/>
                  <w:szCs w:val="24"/>
                  <w:u w:val="none"/>
                </w:rPr>
                <w:t>Минпросвещения</w:t>
              </w:r>
              <w:proofErr w:type="spellEnd"/>
              <w:r>
                <w:rPr>
                  <w:rStyle w:val="a3"/>
                  <w:rFonts w:ascii="Times New Roman" w:hAnsi="Times New Roman"/>
                  <w:color w:val="01745C"/>
                  <w:sz w:val="24"/>
                  <w:szCs w:val="24"/>
                  <w:u w:val="none"/>
                </w:rPr>
                <w:t xml:space="preserve"> от 24.11.2022 № 1026</w:t>
              </w:r>
            </w:hyperlink>
          </w:p>
        </w:tc>
        <w:tc>
          <w:tcPr>
            <w:tcW w:w="11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631" w:rsidRDefault="00BA5631">
            <w:pPr>
              <w:spacing w:after="0" w:line="25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Утверждает ФАООП УО для всех уровней образования</w:t>
            </w:r>
          </w:p>
        </w:tc>
      </w:tr>
      <w:tr w:rsidR="00BA5631" w:rsidTr="00BA5631">
        <w:tc>
          <w:tcPr>
            <w:tcW w:w="11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631" w:rsidRDefault="00BA5631">
            <w:pPr>
              <w:spacing w:after="0" w:line="255" w:lineRule="atLeast"/>
              <w:rPr>
                <w:rFonts w:ascii="Times New Roman" w:hAnsi="Times New Roman"/>
                <w:sz w:val="24"/>
                <w:szCs w:val="24"/>
              </w:rPr>
            </w:pPr>
            <w:hyperlink r:id="rId10" w:anchor="/document/99/1300716200/" w:tgtFrame="_self" w:history="1">
              <w:r>
                <w:rPr>
                  <w:rStyle w:val="a3"/>
                  <w:rFonts w:ascii="Times New Roman" w:hAnsi="Times New Roman"/>
                  <w:color w:val="01745C"/>
                  <w:sz w:val="24"/>
                  <w:szCs w:val="24"/>
                  <w:u w:val="none"/>
                </w:rPr>
                <w:t xml:space="preserve">Письмо </w:t>
              </w:r>
              <w:proofErr w:type="spellStart"/>
              <w:r>
                <w:rPr>
                  <w:rStyle w:val="a3"/>
                  <w:rFonts w:ascii="Times New Roman" w:hAnsi="Times New Roman"/>
                  <w:color w:val="01745C"/>
                  <w:sz w:val="24"/>
                  <w:szCs w:val="24"/>
                  <w:u w:val="none"/>
                </w:rPr>
                <w:t>Минпросвещения</w:t>
              </w:r>
              <w:proofErr w:type="spellEnd"/>
              <w:r>
                <w:rPr>
                  <w:rStyle w:val="a3"/>
                  <w:rFonts w:ascii="Times New Roman" w:hAnsi="Times New Roman"/>
                  <w:color w:val="01745C"/>
                  <w:sz w:val="24"/>
                  <w:szCs w:val="24"/>
                  <w:u w:val="none"/>
                </w:rPr>
                <w:t xml:space="preserve"> от 16.01.2023 № 03-68</w:t>
              </w:r>
            </w:hyperlink>
          </w:p>
        </w:tc>
        <w:tc>
          <w:tcPr>
            <w:tcW w:w="11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5631" w:rsidRDefault="00BA5631">
            <w:pPr>
              <w:spacing w:after="0" w:line="25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введении федеральных образовательных программ</w:t>
            </w:r>
          </w:p>
        </w:tc>
      </w:tr>
    </w:tbl>
    <w:p w:rsidR="00000000" w:rsidRDefault="00BA5631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5631"/>
    <w:rsid w:val="00BA5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56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4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p.1zavuch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zavuch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ip.1zavuch.ru/" TargetMode="External"/><Relationship Id="rId10" Type="http://schemas.openxmlformats.org/officeDocument/2006/relationships/hyperlink" Target="https://vip.1zavuch.ru/" TargetMode="External"/><Relationship Id="rId4" Type="http://schemas.openxmlformats.org/officeDocument/2006/relationships/hyperlink" Target="https://vip.1zavuch.ru/" TargetMode="External"/><Relationship Id="rId9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</dc:creator>
  <cp:keywords/>
  <dc:description/>
  <cp:lastModifiedBy>U2</cp:lastModifiedBy>
  <cp:revision>2</cp:revision>
  <dcterms:created xsi:type="dcterms:W3CDTF">2023-03-30T12:53:00Z</dcterms:created>
  <dcterms:modified xsi:type="dcterms:W3CDTF">2023-03-30T12:53:00Z</dcterms:modified>
</cp:coreProperties>
</file>