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МИНИСТЕРСТВО ПРОСВЕЩЕНИЯ РОССИЙСКОЙ ФЕДЕРАЦИИ</w:t>
      </w:r>
    </w:p>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 xml:space="preserve">Министерство </w:t>
      </w:r>
      <w:r w:rsidR="004C4D81">
        <w:rPr>
          <w:rFonts w:ascii="Times New Roman" w:eastAsia="Times New Roman" w:hAnsi="Times New Roman" w:cs="Times New Roman"/>
          <w:b/>
          <w:color w:val="000000"/>
          <w:sz w:val="28"/>
        </w:rPr>
        <w:t>образования</w:t>
      </w:r>
      <w:r>
        <w:rPr>
          <w:rFonts w:ascii="Times New Roman" w:eastAsia="Times New Roman" w:hAnsi="Times New Roman" w:cs="Times New Roman"/>
          <w:b/>
          <w:color w:val="000000"/>
          <w:sz w:val="28"/>
        </w:rPr>
        <w:t xml:space="preserve"> Ростовской области. Управление образования города Ростова-на-Дону. </w:t>
      </w:r>
    </w:p>
    <w:p w:rsidR="009E5CC2" w:rsidRDefault="009E5CC2">
      <w:pPr>
        <w:spacing w:after="0" w:line="408" w:lineRule="auto"/>
        <w:ind w:left="120"/>
        <w:jc w:val="center"/>
        <w:rPr>
          <w:rFonts w:ascii="Arial" w:eastAsia="Arial" w:hAnsi="Arial" w:cs="Arial"/>
        </w:rPr>
      </w:pPr>
    </w:p>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 xml:space="preserve">МБОУ "Школа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79"</w:t>
      </w:r>
    </w:p>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tbl>
      <w:tblPr>
        <w:tblW w:w="0" w:type="auto"/>
        <w:tblInd w:w="108" w:type="dxa"/>
        <w:tblCellMar>
          <w:left w:w="10" w:type="dxa"/>
          <w:right w:w="10" w:type="dxa"/>
        </w:tblCellMar>
        <w:tblLook w:val="0000" w:firstRow="0" w:lastRow="0" w:firstColumn="0" w:lastColumn="0" w:noHBand="0" w:noVBand="0"/>
      </w:tblPr>
      <w:tblGrid>
        <w:gridCol w:w="3332"/>
        <w:gridCol w:w="3222"/>
        <w:gridCol w:w="2909"/>
      </w:tblGrid>
      <w:tr w:rsidR="009E5CC2">
        <w:trPr>
          <w:trHeight w:val="1"/>
        </w:trPr>
        <w:tc>
          <w:tcPr>
            <w:tcW w:w="311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9E5CC2" w:rsidRDefault="0038533F">
            <w:pPr>
              <w:spacing w:after="120" w:line="276"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РАССМОТРЕН</w:t>
            </w:r>
            <w:r w:rsidR="004C4D81">
              <w:rPr>
                <w:rFonts w:ascii="Times New Roman" w:eastAsia="Times New Roman" w:hAnsi="Times New Roman" w:cs="Times New Roman"/>
                <w:color w:val="000000"/>
                <w:sz w:val="28"/>
              </w:rPr>
              <w:t>А</w:t>
            </w:r>
          </w:p>
          <w:p w:rsidR="009E5CC2" w:rsidRDefault="00822581">
            <w:pPr>
              <w:spacing w:after="120" w:line="276"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МО учителей эстетических дисциплин.</w:t>
            </w:r>
          </w:p>
          <w:p w:rsidR="009E5CC2" w:rsidRDefault="00822581">
            <w:pPr>
              <w:spacing w:after="12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Пархоменко Э.И.</w:t>
            </w:r>
            <w:r w:rsidR="0038533F">
              <w:rPr>
                <w:rFonts w:ascii="Times New Roman" w:eastAsia="Times New Roman" w:hAnsi="Times New Roman" w:cs="Times New Roman"/>
                <w:color w:val="000000"/>
                <w:sz w:val="24"/>
              </w:rPr>
              <w:t xml:space="preserve">________________________ </w:t>
            </w:r>
          </w:p>
          <w:p w:rsidR="009E5CC2" w:rsidRDefault="009E5CC2">
            <w:pPr>
              <w:spacing w:after="0" w:line="240" w:lineRule="auto"/>
              <w:jc w:val="right"/>
              <w:rPr>
                <w:rFonts w:ascii="Times New Roman" w:eastAsia="Times New Roman" w:hAnsi="Times New Roman" w:cs="Times New Roman"/>
                <w:color w:val="000000"/>
                <w:sz w:val="24"/>
              </w:rPr>
            </w:pPr>
          </w:p>
          <w:p w:rsidR="009E5CC2" w:rsidRDefault="0038533F">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[Протокол N 1] от «</w:t>
            </w:r>
            <w:r w:rsidR="00822581">
              <w:rPr>
                <w:rFonts w:ascii="Times New Roman" w:eastAsia="Times New Roman" w:hAnsi="Times New Roman" w:cs="Times New Roman"/>
                <w:color w:val="000000"/>
                <w:sz w:val="24"/>
              </w:rPr>
              <w:t>31</w:t>
            </w:r>
            <w:r>
              <w:rPr>
                <w:rFonts w:ascii="Times New Roman" w:eastAsia="Times New Roman" w:hAnsi="Times New Roman" w:cs="Times New Roman"/>
                <w:color w:val="000000"/>
                <w:sz w:val="24"/>
              </w:rPr>
              <w:t xml:space="preserve">» </w:t>
            </w:r>
            <w:r w:rsidR="00822581">
              <w:rPr>
                <w:rFonts w:ascii="Times New Roman" w:eastAsia="Times New Roman" w:hAnsi="Times New Roman" w:cs="Times New Roman"/>
                <w:color w:val="000000"/>
                <w:sz w:val="24"/>
              </w:rPr>
              <w:t>08</w:t>
            </w:r>
            <w:r>
              <w:rPr>
                <w:rFonts w:ascii="Times New Roman" w:eastAsia="Times New Roman" w:hAnsi="Times New Roman" w:cs="Times New Roman"/>
                <w:color w:val="000000"/>
                <w:sz w:val="24"/>
              </w:rPr>
              <w:t xml:space="preserve">   202</w:t>
            </w:r>
            <w:r w:rsidR="00822581">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г.</w:t>
            </w:r>
          </w:p>
          <w:p w:rsidR="009E5CC2" w:rsidRDefault="009E5CC2">
            <w:pPr>
              <w:spacing w:after="0" w:line="240" w:lineRule="auto"/>
            </w:pP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9E5CC2" w:rsidRDefault="0038533F">
            <w:pPr>
              <w:spacing w:after="120" w:line="276"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СОГЛАСОВАН</w:t>
            </w:r>
            <w:r w:rsidR="004C4D81">
              <w:rPr>
                <w:rFonts w:ascii="Times New Roman" w:eastAsia="Times New Roman" w:hAnsi="Times New Roman" w:cs="Times New Roman"/>
                <w:color w:val="000000"/>
                <w:sz w:val="28"/>
              </w:rPr>
              <w:t>А</w:t>
            </w:r>
          </w:p>
          <w:p w:rsidR="009E5CC2" w:rsidRDefault="0038533F">
            <w:pPr>
              <w:spacing w:after="120" w:line="276"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w:t>
            </w:r>
            <w:r w:rsidR="00822581">
              <w:rPr>
                <w:rFonts w:ascii="Times New Roman" w:eastAsia="Times New Roman" w:hAnsi="Times New Roman" w:cs="Times New Roman"/>
                <w:color w:val="000000"/>
                <w:sz w:val="28"/>
              </w:rPr>
              <w:t>етодический совет</w:t>
            </w:r>
          </w:p>
          <w:p w:rsidR="009E5CC2" w:rsidRDefault="0038533F">
            <w:pPr>
              <w:spacing w:after="12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_</w:t>
            </w:r>
            <w:r w:rsidR="00822581">
              <w:rPr>
                <w:rFonts w:ascii="Times New Roman" w:eastAsia="Times New Roman" w:hAnsi="Times New Roman" w:cs="Times New Roman"/>
                <w:color w:val="000000"/>
                <w:sz w:val="24"/>
              </w:rPr>
              <w:t>Березкина О.С.</w:t>
            </w:r>
            <w:r>
              <w:rPr>
                <w:rFonts w:ascii="Times New Roman" w:eastAsia="Times New Roman" w:hAnsi="Times New Roman" w:cs="Times New Roman"/>
                <w:color w:val="000000"/>
                <w:sz w:val="24"/>
              </w:rPr>
              <w:t xml:space="preserve">_______________________ </w:t>
            </w:r>
          </w:p>
          <w:p w:rsidR="009E5CC2" w:rsidRDefault="0038533F" w:rsidP="00822581">
            <w:pPr>
              <w:spacing w:after="0" w:line="24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t>
            </w:r>
          </w:p>
          <w:p w:rsidR="009E5CC2" w:rsidRDefault="0038533F">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[Протокол N 1] от «</w:t>
            </w:r>
            <w:r w:rsidR="00822581">
              <w:rPr>
                <w:rFonts w:ascii="Times New Roman" w:eastAsia="Times New Roman" w:hAnsi="Times New Roman" w:cs="Times New Roman"/>
                <w:color w:val="000000"/>
                <w:sz w:val="24"/>
              </w:rPr>
              <w:t>31</w:t>
            </w:r>
            <w:r>
              <w:rPr>
                <w:rFonts w:ascii="Times New Roman" w:eastAsia="Times New Roman" w:hAnsi="Times New Roman" w:cs="Times New Roman"/>
                <w:color w:val="000000"/>
                <w:sz w:val="24"/>
              </w:rPr>
              <w:t xml:space="preserve">» </w:t>
            </w:r>
            <w:r w:rsidR="00822581">
              <w:rPr>
                <w:rFonts w:ascii="Times New Roman" w:eastAsia="Times New Roman" w:hAnsi="Times New Roman" w:cs="Times New Roman"/>
                <w:color w:val="000000"/>
                <w:sz w:val="24"/>
              </w:rPr>
              <w:t>08</w:t>
            </w:r>
            <w:r>
              <w:rPr>
                <w:rFonts w:ascii="Times New Roman" w:eastAsia="Times New Roman" w:hAnsi="Times New Roman" w:cs="Times New Roman"/>
                <w:color w:val="000000"/>
                <w:sz w:val="24"/>
              </w:rPr>
              <w:t xml:space="preserve">   202</w:t>
            </w:r>
            <w:r w:rsidR="00822581">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г.</w:t>
            </w:r>
          </w:p>
          <w:p w:rsidR="009E5CC2" w:rsidRDefault="009E5CC2">
            <w:pPr>
              <w:spacing w:after="0" w:line="240" w:lineRule="auto"/>
            </w:pP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9E5CC2" w:rsidRDefault="0038533F">
            <w:pPr>
              <w:spacing w:after="120" w:line="276"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УТВЕРЖДЕН</w:t>
            </w:r>
            <w:r w:rsidR="004C4D81">
              <w:rPr>
                <w:rFonts w:ascii="Times New Roman" w:eastAsia="Times New Roman" w:hAnsi="Times New Roman" w:cs="Times New Roman"/>
                <w:color w:val="000000"/>
                <w:sz w:val="28"/>
              </w:rPr>
              <w:t>А</w:t>
            </w:r>
          </w:p>
          <w:p w:rsidR="009E5CC2" w:rsidRDefault="0038533F">
            <w:pPr>
              <w:spacing w:after="120" w:line="276"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Директор</w:t>
            </w:r>
          </w:p>
          <w:p w:rsidR="009E5CC2" w:rsidRDefault="0038533F">
            <w:pPr>
              <w:spacing w:after="12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________________________ </w:t>
            </w:r>
          </w:p>
          <w:p w:rsidR="009E5CC2" w:rsidRDefault="0038533F">
            <w:pPr>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Игнатьев И.А.</w:t>
            </w:r>
          </w:p>
          <w:p w:rsidR="009E5CC2" w:rsidRDefault="0038533F">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[Приказ N </w:t>
            </w:r>
            <w:r w:rsidR="00822581">
              <w:rPr>
                <w:rFonts w:ascii="Times New Roman" w:eastAsia="Times New Roman" w:hAnsi="Times New Roman" w:cs="Times New Roman"/>
                <w:color w:val="000000"/>
                <w:sz w:val="24"/>
              </w:rPr>
              <w:t>299</w:t>
            </w:r>
            <w:r>
              <w:rPr>
                <w:rFonts w:ascii="Times New Roman" w:eastAsia="Times New Roman" w:hAnsi="Times New Roman" w:cs="Times New Roman"/>
                <w:color w:val="000000"/>
                <w:sz w:val="24"/>
              </w:rPr>
              <w:t>] от «</w:t>
            </w:r>
            <w:r w:rsidR="00822581">
              <w:rPr>
                <w:rFonts w:ascii="Times New Roman" w:eastAsia="Times New Roman" w:hAnsi="Times New Roman" w:cs="Times New Roman"/>
                <w:color w:val="000000"/>
                <w:sz w:val="24"/>
              </w:rPr>
              <w:t>31</w:t>
            </w:r>
            <w:r>
              <w:rPr>
                <w:rFonts w:ascii="Times New Roman" w:eastAsia="Times New Roman" w:hAnsi="Times New Roman" w:cs="Times New Roman"/>
                <w:color w:val="000000"/>
                <w:sz w:val="24"/>
              </w:rPr>
              <w:t xml:space="preserve">» </w:t>
            </w:r>
            <w:r w:rsidR="00822581">
              <w:rPr>
                <w:rFonts w:ascii="Times New Roman" w:eastAsia="Times New Roman" w:hAnsi="Times New Roman" w:cs="Times New Roman"/>
                <w:color w:val="000000"/>
                <w:sz w:val="24"/>
              </w:rPr>
              <w:t>08</w:t>
            </w:r>
            <w:r>
              <w:rPr>
                <w:rFonts w:ascii="Times New Roman" w:eastAsia="Times New Roman" w:hAnsi="Times New Roman" w:cs="Times New Roman"/>
                <w:color w:val="000000"/>
                <w:sz w:val="24"/>
              </w:rPr>
              <w:t xml:space="preserve">   202</w:t>
            </w:r>
            <w:r w:rsidR="00822581">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г.</w:t>
            </w:r>
          </w:p>
          <w:p w:rsidR="009E5CC2" w:rsidRDefault="009E5CC2">
            <w:pPr>
              <w:spacing w:after="0" w:line="240" w:lineRule="auto"/>
            </w:pPr>
          </w:p>
        </w:tc>
      </w:tr>
    </w:tbl>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РАБОЧАЯ ПРОГРАММА</w:t>
      </w:r>
    </w:p>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color w:val="000000"/>
          <w:sz w:val="28"/>
        </w:rPr>
        <w:t>(ID 5836574)</w:t>
      </w:r>
    </w:p>
    <w:p w:rsidR="009E5CC2" w:rsidRDefault="009E5CC2">
      <w:pPr>
        <w:spacing w:after="0" w:line="276" w:lineRule="auto"/>
        <w:ind w:left="120"/>
        <w:jc w:val="center"/>
        <w:rPr>
          <w:rFonts w:ascii="Arial" w:eastAsia="Arial" w:hAnsi="Arial" w:cs="Arial"/>
        </w:rPr>
      </w:pPr>
    </w:p>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учебного предмета «Основы безопасности и защиты Родины»</w:t>
      </w:r>
    </w:p>
    <w:p w:rsidR="009E5CC2" w:rsidRDefault="0038533F">
      <w:pPr>
        <w:spacing w:after="0" w:line="408" w:lineRule="auto"/>
        <w:ind w:left="120"/>
        <w:jc w:val="center"/>
        <w:rPr>
          <w:rFonts w:ascii="Arial" w:eastAsia="Arial" w:hAnsi="Arial" w:cs="Arial"/>
        </w:rPr>
      </w:pPr>
      <w:r>
        <w:rPr>
          <w:rFonts w:ascii="Times New Roman" w:eastAsia="Times New Roman" w:hAnsi="Times New Roman" w:cs="Times New Roman"/>
          <w:color w:val="000000"/>
          <w:sz w:val="28"/>
        </w:rPr>
        <w:t xml:space="preserve">для обучающихся 8-9 классов </w:t>
      </w: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9E5CC2">
      <w:pPr>
        <w:spacing w:after="0" w:line="276" w:lineRule="auto"/>
        <w:ind w:left="120"/>
        <w:jc w:val="center"/>
        <w:rPr>
          <w:rFonts w:ascii="Arial" w:eastAsia="Arial" w:hAnsi="Arial" w:cs="Arial"/>
        </w:rPr>
      </w:pPr>
    </w:p>
    <w:p w:rsidR="009E5CC2" w:rsidRDefault="0038533F">
      <w:pPr>
        <w:spacing w:after="0" w:line="276" w:lineRule="auto"/>
        <w:ind w:left="120"/>
        <w:jc w:val="center"/>
        <w:rPr>
          <w:rFonts w:ascii="Arial" w:eastAsia="Arial" w:hAnsi="Arial" w:cs="Arial"/>
        </w:rPr>
      </w:pPr>
      <w:r>
        <w:rPr>
          <w:rFonts w:ascii="Times New Roman" w:eastAsia="Times New Roman" w:hAnsi="Times New Roman" w:cs="Times New Roman"/>
          <w:b/>
          <w:color w:val="000000"/>
          <w:sz w:val="28"/>
        </w:rPr>
        <w:t>Ростов-на-Дону. 2026</w:t>
      </w:r>
    </w:p>
    <w:p w:rsidR="009E5CC2" w:rsidRDefault="009E5CC2">
      <w:pPr>
        <w:spacing w:after="0" w:line="276" w:lineRule="auto"/>
        <w:ind w:left="120"/>
        <w:rPr>
          <w:rFonts w:ascii="Arial" w:eastAsia="Arial" w:hAnsi="Arial" w:cs="Arial"/>
        </w:rPr>
      </w:pPr>
    </w:p>
    <w:p w:rsidR="009E5CC2" w:rsidRDefault="009E5CC2">
      <w:pPr>
        <w:spacing w:after="200" w:line="276" w:lineRule="auto"/>
        <w:rPr>
          <w:rFonts w:ascii="Arial" w:eastAsia="Arial" w:hAnsi="Arial" w:cs="Arial"/>
        </w:rPr>
      </w:pPr>
    </w:p>
    <w:p w:rsidR="009E5CC2" w:rsidRDefault="0038533F">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ПОЯСНИТЕЛЬНАЯ ЗАПИСКА</w:t>
      </w:r>
    </w:p>
    <w:p w:rsidR="009E5CC2" w:rsidRDefault="009E5CC2">
      <w:pPr>
        <w:spacing w:after="0" w:line="264" w:lineRule="auto"/>
        <w:ind w:left="120"/>
        <w:jc w:val="both"/>
        <w:rPr>
          <w:rFonts w:ascii="Arial" w:eastAsia="Arial" w:hAnsi="Arial" w:cs="Arial"/>
        </w:rPr>
      </w:pP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Программа ОБЗР обеспечивает:</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возможность выработки и закрепления у обучающихся умений и навыков, необходимых для последующей жизни;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выработку практико-ориентированных компетенций, соответствующих потребностям современности;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9E5CC2" w:rsidRDefault="0038533F">
      <w:pPr>
        <w:spacing w:after="0" w:line="276" w:lineRule="auto"/>
        <w:ind w:left="120"/>
        <w:jc w:val="both"/>
        <w:rPr>
          <w:rFonts w:ascii="Arial" w:eastAsia="Arial" w:hAnsi="Arial" w:cs="Arial"/>
        </w:rPr>
      </w:pPr>
      <w:r>
        <w:rPr>
          <w:rFonts w:ascii="Times New Roman" w:eastAsia="Times New Roman" w:hAnsi="Times New Roman" w:cs="Times New Roman"/>
          <w:b/>
          <w:color w:val="000000"/>
          <w:sz w:val="28"/>
        </w:rPr>
        <w:t>ОБЩАЯ ХАРАКТЕРИСТИКА УЧЕБНОГО ПРЕДМЕТА «ОСНОВЫ БЕЗОПАСНОСТИ И ЗАЩИТЫ РОДИНЫ»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1 «Безопасное и устойчивое развитие личности, общества, государства»;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2 «Военная подготовка. Основы военных знаний»;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3 «Культура безопасности жизнедеятельности в современном обществе»;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4 «Безопасность в быту»;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5 «Безопасность на транспорте»;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6 «Безопасность в общественных местах»;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7 «Безопасность в природной среде»;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8 «Основы медицинских знаний. Оказание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9 «Безопасность в социуме»;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10 «Безопасность в информационном пространстве»;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модуль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11 «Основы противодействия экстремизму и терроризму».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Pr>
          <w:rFonts w:ascii="Cambria Math" w:eastAsia="Cambria Math" w:hAnsi="Cambria Math" w:cs="Cambria Math"/>
          <w:color w:val="333333"/>
          <w:sz w:val="28"/>
        </w:rPr>
        <w:t>→</w:t>
      </w:r>
      <w:r>
        <w:rPr>
          <w:rFonts w:ascii="Times New Roman" w:eastAsia="Times New Roman" w:hAnsi="Times New Roman" w:cs="Times New Roman"/>
          <w:color w:val="333333"/>
          <w:sz w:val="28"/>
        </w:rPr>
        <w:t xml:space="preserve"> по возможности её избегать </w:t>
      </w:r>
      <w:r>
        <w:rPr>
          <w:rFonts w:ascii="Cambria Math" w:eastAsia="Cambria Math" w:hAnsi="Cambria Math" w:cs="Cambria Math"/>
          <w:color w:val="333333"/>
          <w:sz w:val="28"/>
        </w:rPr>
        <w:t>→</w:t>
      </w:r>
      <w:r>
        <w:rPr>
          <w:rFonts w:ascii="Times New Roman" w:eastAsia="Times New Roman" w:hAnsi="Times New Roman" w:cs="Times New Roman"/>
          <w:color w:val="333333"/>
          <w:sz w:val="28"/>
        </w:rPr>
        <w:t xml:space="preserve"> при необходимости действовать».</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9E5CC2" w:rsidRDefault="009E5CC2">
      <w:pPr>
        <w:spacing w:after="0" w:line="276" w:lineRule="auto"/>
        <w:ind w:left="120"/>
        <w:rPr>
          <w:rFonts w:ascii="Arial" w:eastAsia="Arial" w:hAnsi="Arial" w:cs="Arial"/>
        </w:rPr>
      </w:pP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При этом центральной проблемой безопасности жизнедеятельности остаётся сохранение жизни и здоровья каждого человека.</w:t>
      </w:r>
    </w:p>
    <w:p w:rsidR="009E5CC2" w:rsidRDefault="009E5CC2">
      <w:pPr>
        <w:spacing w:after="0" w:line="264" w:lineRule="auto"/>
        <w:ind w:left="120"/>
        <w:rPr>
          <w:rFonts w:ascii="Arial" w:eastAsia="Arial" w:hAnsi="Arial" w:cs="Arial"/>
        </w:rPr>
      </w:pP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400, Доктрина информационной безопасности Российской Федерации, утвержденная Указом Президента Российской Федерации от 5 декабря 2016 г.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646, Национальные цели развития Российской Федерации на период до 2030 года, утвержденные Указом Президента Российской Федерации от 21 июля 2020 г.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1642.</w:t>
      </w:r>
    </w:p>
    <w:p w:rsidR="009E5CC2" w:rsidRDefault="009E5CC2">
      <w:pPr>
        <w:spacing w:after="0" w:line="276" w:lineRule="auto"/>
        <w:ind w:left="120"/>
        <w:rPr>
          <w:rFonts w:ascii="Arial" w:eastAsia="Arial" w:hAnsi="Arial" w:cs="Arial"/>
        </w:rPr>
      </w:pP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Изучение ОБЗР направлено на обеспечение формирования готовности к защите Отечества и базового уровня культуры безопасности </w:t>
      </w:r>
      <w:r>
        <w:rPr>
          <w:rFonts w:ascii="Times New Roman" w:eastAsia="Times New Roman" w:hAnsi="Times New Roman" w:cs="Times New Roman"/>
          <w:color w:val="000000"/>
          <w:sz w:val="28"/>
        </w:rPr>
        <w:lastRenderedPageBreak/>
        <w:t>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9E5CC2" w:rsidRDefault="009E5CC2">
      <w:pPr>
        <w:spacing w:after="0" w:line="264" w:lineRule="auto"/>
        <w:ind w:left="120"/>
        <w:rPr>
          <w:rFonts w:ascii="Arial" w:eastAsia="Arial" w:hAnsi="Arial" w:cs="Arial"/>
        </w:rPr>
      </w:pPr>
    </w:p>
    <w:p w:rsidR="009E5CC2" w:rsidRDefault="009E5CC2">
      <w:pPr>
        <w:spacing w:after="0" w:line="264" w:lineRule="auto"/>
        <w:ind w:left="120"/>
        <w:rPr>
          <w:rFonts w:ascii="Arial" w:eastAsia="Arial" w:hAnsi="Arial" w:cs="Arial"/>
        </w:rPr>
      </w:pPr>
    </w:p>
    <w:p w:rsidR="009E5CC2" w:rsidRDefault="0038533F">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ЦЕЛЬ ИЗУЧЕНИЯ УЧЕБНОГО ПРЕДМЕТА «ОСНОВЫ БЕЗОПАСНОСТИ И ЗАЩИТЫ РОДИНЫ»</w:t>
      </w:r>
    </w:p>
    <w:p w:rsidR="009E5CC2" w:rsidRDefault="009E5CC2">
      <w:pPr>
        <w:spacing w:after="0" w:line="240" w:lineRule="auto"/>
        <w:ind w:left="120"/>
        <w:jc w:val="both"/>
        <w:rPr>
          <w:rFonts w:ascii="Arial" w:eastAsia="Arial" w:hAnsi="Arial" w:cs="Arial"/>
        </w:rPr>
      </w:pP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9E5CC2" w:rsidRDefault="009E5CC2">
      <w:pPr>
        <w:spacing w:after="0" w:line="264" w:lineRule="auto"/>
        <w:ind w:left="120"/>
        <w:jc w:val="both"/>
        <w:rPr>
          <w:rFonts w:ascii="Arial" w:eastAsia="Arial" w:hAnsi="Arial" w:cs="Arial"/>
        </w:rPr>
      </w:pPr>
    </w:p>
    <w:p w:rsidR="009E5CC2" w:rsidRDefault="0038533F">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МЕСТО ПРЕДМЕТА В УЧЕБНОМ ПЛАНЕ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9E5CC2" w:rsidRDefault="009E5CC2">
      <w:pPr>
        <w:spacing w:after="200" w:line="276" w:lineRule="auto"/>
        <w:rPr>
          <w:rFonts w:ascii="Arial" w:eastAsia="Arial" w:hAnsi="Arial" w:cs="Arial"/>
        </w:rPr>
      </w:pPr>
    </w:p>
    <w:p w:rsidR="009E5CC2" w:rsidRDefault="0038533F">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lastRenderedPageBreak/>
        <w:t>СОДЕРЖАНИЕ УЧЕБНОГО ПРЕДМЕТА</w:t>
      </w:r>
    </w:p>
    <w:p w:rsidR="009E5CC2" w:rsidRDefault="009E5CC2">
      <w:pPr>
        <w:spacing w:after="0" w:line="240" w:lineRule="auto"/>
        <w:ind w:left="120"/>
        <w:jc w:val="both"/>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1 «Безопасное и устойчивое развитие личности, общества, государства»: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стратегия национальной безопасности, национальные интересы и угрозы национальной безопасности;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чрезвычайные ситуации природного, техногенного и биолого-социального характера;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информирование и оповещение населения о чрезвычайных ситуациях, система ОКСИОН;</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история развития гражданской обороны;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сигнал «Внимание всем!», порядок действий населения при его получении;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средства индивидуальной и коллективной защиты населения, порядок пользования фильтрующим противогазом;</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эвакуация населения в условиях чрезвычайных ситуаций, порядок действий населения при объявлении эвакуации;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современная армия, воинская обязанность и военная служба, добровольная и обязательная подготовка к службе в армии.</w:t>
      </w:r>
    </w:p>
    <w:p w:rsidR="009E5CC2" w:rsidRDefault="009E5CC2">
      <w:pPr>
        <w:spacing w:after="0" w:line="240" w:lineRule="auto"/>
        <w:ind w:left="120"/>
        <w:rPr>
          <w:rFonts w:ascii="Arial" w:eastAsia="Arial" w:hAnsi="Arial" w:cs="Arial"/>
        </w:rPr>
      </w:pPr>
    </w:p>
    <w:p w:rsidR="009E5CC2" w:rsidRDefault="0038533F">
      <w:pPr>
        <w:spacing w:after="0" w:line="252"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2 «Военная подготовка. Основы военных знаний»: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история возникновения и развития Вооруженных Сил Российской Федерации;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этапы становления современных Вооруженных Сил Российской Федерации;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основные направления подготовки к военной службе;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организационная структура Вооруженных Сил Российской Федерации; </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функции и основные задачи современных Вооруженных Сил Российской Федерации;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особенности видов и родов войск Вооруженных Сил Российской Федерации;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воинские символы современных Вооруженных Сил Российской Федерации;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Pr>
          <w:rFonts w:ascii="Times New Roman" w:eastAsia="Times New Roman" w:hAnsi="Times New Roman" w:cs="Times New Roman"/>
          <w:color w:val="000000"/>
          <w:sz w:val="28"/>
        </w:rPr>
        <w:lastRenderedPageBreak/>
        <w:t>Сил Российской Федерации (мотострелковых и танковых войск, ракетных войск и артиллерии, противовоздушной обороны);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организационно-штатная структура и боевые возможности отделения, задачи отделения в различных видах боя; </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история создания общевоинских уставов;</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этапы становления современных общевоинских уставов;</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сущность единоначалия;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командиры (начальники) и подчинённые;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старшие и младшие;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приказ (приказание), порядок его отдачи и выполнения;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воинские звания и военная форма одежды;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воинская дисциплина, её сущность и значение;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обязанности военнослужащих по соблюдению требований воинской дисциплины;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способы достижения воинской дисциплины;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положения Строевого устава;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обязанности военнослужащих перед построением и в строю;</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9E5CC2" w:rsidRDefault="009E5CC2">
      <w:pPr>
        <w:spacing w:after="0" w:line="240"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3 «Культура безопасности жизнедеятельности в современном обществе»: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безопасность жизнедеятельности: ключевые понятия и значение для человека;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смысл понятий «опасность», «безопасность», «риск», «культура безопасности жизнедеятельности»;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источники и факторы опасности, их классификация;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общие принципы безопасного поведения;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понятия опасной и чрезвычайной ситуации, сходство и различия опасной и чрезвычайной ситуации;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9E5CC2" w:rsidRDefault="009E5CC2">
      <w:pPr>
        <w:spacing w:after="0" w:line="240"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4 «Безопасность в быту»: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основные источники опасности в быту и их классификация;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защита прав потребителя, сроки годности и состав продуктов питания;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бытовые отравления и причины их возникновения;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признаки отравления, приёмы и правила оказания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комплектования и хранения домашней аптечки;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бытовые травмы и правила их предупреждения, приёмы и правила оказания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обращения с газовыми и электрическими приборами; приемы и правила оказания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поведения в подъезде и лифте, а также при входе и выходе из них;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пожар и факторы его развития;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условия и причины возникновения пожаров, их возможные последствия, приёмы и правила оказания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первичные средства пожаротушения;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вызова экстренных служб и порядок взаимодействия с ними, ответственность за ложные сообщения;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права, обязанности и ответственность граждан в области пожарной безопасности;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ситуации криминогенного характера; </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поведения с малознакомыми людьми;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классификация аварийных ситуаций на коммунальных системах жизнеобеспечения;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предупреждения возможных аварий на коммунальных системах, порядок действий при авариях на коммунальных системах.</w:t>
      </w:r>
    </w:p>
    <w:p w:rsidR="009E5CC2" w:rsidRDefault="009E5CC2">
      <w:pPr>
        <w:spacing w:after="0" w:line="276"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5 «Безопасность на транспорте»: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правила дорожного движения и их значение; </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условия обеспечения безопасности участников дорожного движения;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дорожного движения и дорожные знаки для пешеходов;</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«дорожные ловушки» и правила их предупреждения; световозвращающие элементы и правила их применения;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дорожного движения для пассажиров;</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обязанности пассажиров маршрутных транспортных средств, ремень безопасности и правила его применения;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пассажиров в маршрутных транспортных средствах при опасных и чрезвычайных ситуациях;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поведения пассажира мотоцикла;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дорожного движения для водителя велосипеда, мопеда и иных средств индивидуальной мобильности;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дорожные знаки для водителя велосипеда, сигналы велосипедиста;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подготовки велосипеда к пользованию;</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дорожно-транспортные происшествия и причины их возникновения;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основные факторы риска возникновения дорожно-транспортных происшествий;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очевидца дорожно-транспортного происшествия;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пожаре на транспорте;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особенности различных видов транспорта (внеуличного, железнодорожного, водного, воздушного);</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приёмы и правила оказания первой помощи при различных травмах в результате чрезвычайных ситуаций на транспорте.</w:t>
      </w:r>
    </w:p>
    <w:p w:rsidR="009E5CC2" w:rsidRDefault="009E5CC2">
      <w:pPr>
        <w:spacing w:after="0" w:line="240"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6 «Безопасность в общественных местах»: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общественные места и их характеристики, потенциальные источники опасности в общественных местах;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вызова экстренных служб и порядок взаимодействия с ними;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массовые мероприятия и правила подготовки к ним;</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беспорядках в местах массового пребывания людей;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попадании в толпу и давку;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обнаружении угрозы возникновения пожара;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порядок действий при эвакуации из общественных мест и зданий;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взаимодействии с правоохранительными органами.</w:t>
      </w:r>
    </w:p>
    <w:p w:rsidR="009E5CC2" w:rsidRDefault="009E5CC2">
      <w:pPr>
        <w:spacing w:after="0" w:line="276"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7 «Безопасность в природной среде»: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природные чрезвычайные ситуации и их классификация;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опасности в природной среде: дикие животные, змеи, насекомые и паукообразные, ядовитые грибы и растения;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автономные условия, их особенности и опасности, правила подготовки к длительному автономному существованию;</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автономном пребывании в природной среде;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ориентирования на местности, способы подачи сигналов бедствия;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безопасного поведения в горах;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снежные лавины, их характеристики и опасности, порядок действий, необходимый для снижения риска попадания в лавину;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камнепады, их характеристики и опасности, порядок действий, необходимых для снижения риска попадания под камнепад;</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сели, их характеристики и опасности, порядок действий при попадании в зону селя;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оползни, их характеристики и опасности, порядок действий при начале оползня;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общие правила безопасного поведения на водоёмах, правила купания на оборудованных и необорудованных пляжах;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наводнения, их характеристики и опасности, порядок действий при наводнении;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цунами, их характеристики и опасности, порядок действий при нахождении в зоне цунами;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ураганы, смерчи, их характеристики и опасности, порядок действий при ураганах, бурях и смерчах;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грозы, их характеристики и опасности, порядок действий при попадании в грозу;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смысл понятий «экология» и «экологическая культура», значение экологии для устойчивого развития общества;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безопасного поведения при неблагоприятной экологической обстановке (загрязнении атмосферы).</w:t>
      </w:r>
    </w:p>
    <w:p w:rsidR="009E5CC2" w:rsidRDefault="009E5CC2">
      <w:pPr>
        <w:spacing w:after="0" w:line="240"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8 «Основы медицинских знаний. Оказание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смысл понятий «здоровье» и «здоровый образ жизни», их содержание и значение для человека;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факторы, влияющие на здоровье человека, опасность вредных привычек;</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элементы здорового образа жизни, ответственность за сохранение здоровья;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понятие «инфекционные заболевания», причины их возникновения;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механизм распространения инфекционных заболеваний, меры их профилактики и защиты от них;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понятие «неинфекционные заболевания» и их классификация, факторы риска неинфекционных заболеваний;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меры профилактики неинфекционных заболеваний и защиты от них;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диспансеризация и её задачи;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понятия «психическое здоровье» и «психологическое благополучие»;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стресс и его влияние на человека, меры профилактики стресса, способы саморегуляции эмоциональных состояний;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понятие «первая помощь» и обязанность по её оказанию, универсальный алгоритм оказания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назначение и состав аптечки первой помощи;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порядок действий при оказании первой помощи в различных ситуациях, приёмы психологической поддержки пострадавшего.</w:t>
      </w:r>
    </w:p>
    <w:p w:rsidR="009E5CC2" w:rsidRDefault="009E5CC2">
      <w:pPr>
        <w:spacing w:after="0" w:line="240" w:lineRule="auto"/>
        <w:ind w:left="120"/>
        <w:rPr>
          <w:rFonts w:ascii="Arial" w:eastAsia="Arial" w:hAnsi="Arial" w:cs="Arial"/>
        </w:rPr>
      </w:pPr>
    </w:p>
    <w:p w:rsidR="009E5CC2" w:rsidRDefault="0038533F">
      <w:pPr>
        <w:spacing w:after="0" w:line="264"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9 «Безопасность в социуме»: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общение и его значение для человека, способы эффективного общения;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понятие «конфликт» и стадии его развития, факторы и причины развития конфликта;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поведения для снижения риска конфликта и порядок действий при его опасных проявлениях;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способ разрешения конфликта с помощью третьей стороны (медиатора);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опасные формы проявления конфликта: агрессия, домашнее насилие и буллинг;</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манипуляции в ходе межличностного общения, приёмы распознавания манипуляций и способы противостояния им;</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современные молодёжные увлечения и опасности, связанные с ними, правила безопасного поведения;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безопасной коммуникации с незнакомыми людьми.</w:t>
      </w:r>
    </w:p>
    <w:p w:rsidR="009E5CC2" w:rsidRDefault="009E5CC2">
      <w:pPr>
        <w:spacing w:after="0" w:line="240"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10 «Безопасность в информационном пространстве»: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риски и угрозы при использовании Интернета;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опасные явления цифровой среды: вредоносные программы и приложения и их разновидности;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правила кибергигиены, необходимые для предупреждения возникновения опасных ситуаций в цифровой среде;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противоправные действия в Интернете;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9E5CC2" w:rsidRDefault="009E5CC2">
      <w:pPr>
        <w:spacing w:after="0" w:line="276" w:lineRule="auto"/>
        <w:ind w:left="120"/>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Модуль </w:t>
      </w:r>
      <w:r>
        <w:rPr>
          <w:rFonts w:ascii="Segoe UI Symbol" w:eastAsia="Segoe UI Symbol" w:hAnsi="Segoe UI Symbol" w:cs="Segoe UI Symbol"/>
          <w:b/>
          <w:color w:val="000000"/>
          <w:sz w:val="28"/>
        </w:rPr>
        <w:t>№</w:t>
      </w:r>
      <w:r>
        <w:rPr>
          <w:rFonts w:ascii="Times New Roman" w:eastAsia="Times New Roman" w:hAnsi="Times New Roman" w:cs="Times New Roman"/>
          <w:b/>
          <w:color w:val="000000"/>
          <w:sz w:val="28"/>
        </w:rPr>
        <w:t xml:space="preserve"> 11 «Основы противодействия экстремизму и терроризму»: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понятия «экстремизм» и «терроризм», их содержание, причины, возможные варианты проявления и последствия;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цели и формы проявления террористических актов, их последствия, уровни террористической опасности;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признаки вовлечения в террористическую деятельность, правила антитеррористического поведения;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признаки угроз и подготовки различных форм терактов, порядок действий при их обнаружении;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9E5CC2" w:rsidRDefault="009E5CC2">
      <w:pPr>
        <w:spacing w:after="200" w:line="276" w:lineRule="auto"/>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38533F">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ПЛАНИРУЕМЫЕ ОБРАЗОВАТЕЛЬНЫЕ РЕЗУЛЬТАТЫ</w:t>
      </w:r>
    </w:p>
    <w:p w:rsidR="009E5CC2" w:rsidRDefault="009E5CC2">
      <w:pPr>
        <w:spacing w:after="0" w:line="264" w:lineRule="auto"/>
        <w:ind w:left="120"/>
        <w:jc w:val="both"/>
        <w:rPr>
          <w:rFonts w:ascii="Arial" w:eastAsia="Arial" w:hAnsi="Arial" w:cs="Arial"/>
        </w:rPr>
      </w:pPr>
    </w:p>
    <w:p w:rsidR="009E5CC2" w:rsidRDefault="0038533F">
      <w:pPr>
        <w:spacing w:after="0" w:line="276" w:lineRule="auto"/>
        <w:ind w:left="120"/>
        <w:jc w:val="both"/>
        <w:rPr>
          <w:rFonts w:ascii="Arial" w:eastAsia="Arial" w:hAnsi="Arial" w:cs="Arial"/>
        </w:rPr>
      </w:pPr>
      <w:r>
        <w:rPr>
          <w:rFonts w:ascii="Times New Roman" w:eastAsia="Times New Roman" w:hAnsi="Times New Roman" w:cs="Times New Roman"/>
          <w:b/>
          <w:color w:val="333333"/>
          <w:sz w:val="28"/>
        </w:rPr>
        <w:t>ЛИЧНОСТНЫЕ РЕЗУЛЬТАТЫ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w:t>
      </w:r>
      <w:r>
        <w:rPr>
          <w:rFonts w:ascii="Times New Roman" w:eastAsia="Times New Roman" w:hAnsi="Times New Roman" w:cs="Times New Roman"/>
          <w:color w:val="333333"/>
          <w:sz w:val="28"/>
        </w:rPr>
        <w:lastRenderedPageBreak/>
        <w:t>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Личностные результаты изучения ОБЗР включают:</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b/>
          <w:color w:val="333333"/>
          <w:sz w:val="28"/>
        </w:rPr>
        <w:t>1) патриотическое воспитание: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2) гражданское воспитание: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активное участие в жизни семьи, организации, местного сообщества, родного края, страны;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неприятие любых форм экстремизма, дискриминации;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представление о способах противодействия коррупции;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готовность к участию в гуманитарной деятельности (волонтёрство, помощь людям, нуждающимся в ней);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3) духовно-нравственное воспитание: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ориентация на моральные ценности и нормы в ситуациях нравственного выбора;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4) эстетическое воспитание: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формирование гармоничной личности, развитие способности воспринимать, ценить и создавать прекрасное в повседневной жизни;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понимание взаимозависимости счастливого юношества и безопасного личного поведения в повседневной жизни;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5) ценности научного познания: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 xml:space="preserve">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w:t>
      </w:r>
      <w:r>
        <w:rPr>
          <w:rFonts w:ascii="Times New Roman" w:eastAsia="Times New Roman" w:hAnsi="Times New Roman" w:cs="Times New Roman"/>
          <w:color w:val="333333"/>
          <w:sz w:val="28"/>
        </w:rPr>
        <w:lastRenderedPageBreak/>
        <w:t>различных средах (бытовые условия, дорожное движение, общественные места и социум, природа, коммуникационные связи и каналы);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6) физическое воспитание, формирование культуры здоровья и эмоционального благополучия: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осознание ценности жизни;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соблюдение правил безопасности, в том числе навыков безопасного поведения в Интернет–среде;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умение принимать себя и других людей, не осуждая;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умение осознавать эмоциональное состояние своё и других людей, уметь управлять собственным эмоциональным состоянием;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сформированность навыка рефлексии, признание своего права на ошибку и такого же права другого человека;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7) трудовое воспитание: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готовность адаптироваться в профессиональной среде;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уважение к труду и результатам трудовой деятельности;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8) экологическое воспитание: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осознание своей роли как гражданина и потребителя в условиях взаимосвязи природной, технологической и социальной сред;</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готовность к участию в практической деятельности экологической направленности;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9E5CC2" w:rsidRDefault="009E5CC2">
      <w:pPr>
        <w:spacing w:after="0" w:line="276" w:lineRule="auto"/>
        <w:ind w:left="120"/>
        <w:jc w:val="both"/>
        <w:rPr>
          <w:rFonts w:ascii="Arial" w:eastAsia="Arial" w:hAnsi="Arial" w:cs="Arial"/>
        </w:rPr>
      </w:pPr>
    </w:p>
    <w:p w:rsidR="009E5CC2" w:rsidRDefault="0038533F">
      <w:pPr>
        <w:spacing w:after="0" w:line="276" w:lineRule="auto"/>
        <w:ind w:left="120"/>
        <w:jc w:val="both"/>
        <w:rPr>
          <w:rFonts w:ascii="Arial" w:eastAsia="Arial" w:hAnsi="Arial" w:cs="Arial"/>
        </w:rPr>
      </w:pPr>
      <w:r>
        <w:rPr>
          <w:rFonts w:ascii="Times New Roman" w:eastAsia="Times New Roman" w:hAnsi="Times New Roman" w:cs="Times New Roman"/>
          <w:b/>
          <w:color w:val="333333"/>
          <w:sz w:val="28"/>
        </w:rPr>
        <w:t>МЕТАПРЕДМЕТНЫЕ РЕЗУЛЬТАТЫ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Познавательные универсальные учебные действия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Базовые логические действия: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выявлять и характеризовать существенные признаки объектов (явлений);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устанавливать существенный признак классификации, основания для обобщения и сравнения, критерии проводимого анализа;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с учётом предложенной задачи выявлять закономерности и противоречия в рассматриваемых фактах, данных и наблюдениях;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предлагать критерии для выявления закономерностей и противоречий;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выявлять дефицит информации, данных, необходимых для решения поставленной задачи;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Базовые исследовательские действия: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Работа с информацией: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выбирать, анализировать, систематизировать и интерпретировать информацию различных видов и форм представления;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находить сходные аргументы (подтверждающие или опровергающие одну и ту же идею, версию) в различных информационных источниках;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оценивать надёжность информации по критериям, предложенным педагогическим работником или сформулированным самостоятельно;</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эффективно запоминать и систематизировать информацию;</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овладение системой универсальных познавательных действий обеспечивает сформированность когнитивных навыков обучающихся.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lastRenderedPageBreak/>
        <w:t>Коммуникативные универсальные учебные действия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Общение: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сопоставлять свои суждения с суждениями других участников диалога, обнаруживать различие и сходство позиций;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Регулятивные универсальные учебные действия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Самоорганизация: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выявлять проблемные вопросы, требующие решения в жизненных и учебных ситуациях;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Самоконтроль, эмоциональный интеллект:</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оценивать соответствие результата цели и условиям;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управлять собственными эмоциями и не поддаваться эмоциям других людей, выявлять и анализировать их причины;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ставить себя на место другого человека, понимать мотивы и намерения другого человека, регулировать способ выражения эмоций;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осознанно относиться к другому человеку, его мнению, признавать право на ошибку свою и чужую;</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быть открытым себе и другим людям, осознавать невозможность контроля всего вокруг.</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Совместная деятельность:</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и использовать преимущества командной и индивидуальной работы при решении конкретной учебной задачи;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9E5CC2" w:rsidRDefault="0038533F">
      <w:pPr>
        <w:spacing w:after="0" w:line="276" w:lineRule="auto"/>
        <w:ind w:firstLine="600"/>
        <w:rPr>
          <w:rFonts w:ascii="Arial" w:eastAsia="Arial" w:hAnsi="Arial" w:cs="Arial"/>
        </w:rPr>
      </w:pPr>
      <w:r>
        <w:rPr>
          <w:rFonts w:ascii="Times New Roman" w:eastAsia="Times New Roman" w:hAnsi="Times New Roman" w:cs="Times New Roman"/>
          <w:b/>
          <w:color w:val="333333"/>
          <w:sz w:val="28"/>
        </w:rPr>
        <w:t>ПРЕДМЕТНЫЕ РЕЗУЛЬТАТЫ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Предметные результаты по ОБЗР должны обеспечивать:</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w:t>
      </w:r>
      <w:r>
        <w:rPr>
          <w:rFonts w:ascii="Times New Roman" w:eastAsia="Times New Roman" w:hAnsi="Times New Roman" w:cs="Times New Roman"/>
          <w:color w:val="333333"/>
          <w:sz w:val="28"/>
        </w:rPr>
        <w:lastRenderedPageBreak/>
        <w:t>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представлений о назначении, боевых свойствах и общем устройстве стрелкового оружия;</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lastRenderedPageBreak/>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E5CC2" w:rsidRDefault="0038533F">
      <w:pPr>
        <w:numPr>
          <w:ilvl w:val="0"/>
          <w:numId w:val="1"/>
        </w:numPr>
        <w:spacing w:after="0" w:line="264" w:lineRule="auto"/>
        <w:ind w:left="960" w:hanging="360"/>
        <w:jc w:val="both"/>
        <w:rPr>
          <w:rFonts w:ascii="Arial" w:eastAsia="Arial" w:hAnsi="Arial" w:cs="Arial"/>
        </w:rPr>
      </w:pPr>
      <w:r>
        <w:rPr>
          <w:rFonts w:ascii="Times New Roman" w:eastAsia="Times New Roman" w:hAnsi="Times New Roman" w:cs="Times New Roman"/>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Достижение результатов освоения программы ОБЗР обеспечивается посредством достижения предметных результатов освоения модулей ОБЗР.</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b/>
          <w:color w:val="333333"/>
          <w:sz w:val="28"/>
        </w:rPr>
        <w:t xml:space="preserve">8 КЛАСС </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1 «Безопасное и устойчивое развитие личности, общества, государства»: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значение Конституции Российской Федерации;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содержание статей 2, 4, 20, 41, 42, 58, 59 Конституции Российской Федерации, пояснять их значение для личности и общества;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 xml:space="preserve">объяснять значение Стратегии национальной безопасности Российской Федерации, утвержденной Указом Президента Российской Федерации от 2 июля 2021 г. </w:t>
      </w:r>
      <w:r>
        <w:rPr>
          <w:rFonts w:ascii="Segoe UI Symbol" w:eastAsia="Segoe UI Symbol" w:hAnsi="Segoe UI Symbol" w:cs="Segoe UI Symbol"/>
          <w:color w:val="333333"/>
          <w:sz w:val="28"/>
        </w:rPr>
        <w:t>№</w:t>
      </w:r>
      <w:r>
        <w:rPr>
          <w:rFonts w:ascii="Times New Roman" w:eastAsia="Times New Roman" w:hAnsi="Times New Roman" w:cs="Times New Roman"/>
          <w:color w:val="333333"/>
          <w:sz w:val="28"/>
        </w:rPr>
        <w:t xml:space="preserve"> 400;</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понятия «национальные интересы» и «угрозы национальной безопасности», приводить примеры;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классификацию чрезвычайных ситуаций по масштабам и источникам возникновения, приводить примеры;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способы информирования и оповещения населения о чрезвычайных ситуациях;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порядок действий населения при объявлении эвакуации;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современное состояние Вооружённых Сил Российской Федерации;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приводить примеры применения Вооружённых Сил Российской Федерациив борьбе с неонацизмом и международным терроризмом;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понятия «воинская обязанность», «военная служба»;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содержание подготовки к службе в армии.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2 «Военная подготовка. Основы военных знаний»: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об истории зарождения и развития Вооруженных Сил Российской Федерации;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владеть информацией о направлениях подготовки к военной службе;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необходимость подготовки к военной службе по основным направлениям;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осознавать значимость каждого направления подготовки к военной службе в решении комплексных задач;</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составе, предназначении видов и родов Вооруженных Сил Российской Федерации;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функции и задачи Вооруженных Сил Российской Федерации на современном этапе;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значимость военной присяги для формирования образа российского военнослужащего – защитника Отечества;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об основных образцах вооружения и военной техники;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классификации видов вооружения и военной техники;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об основных тактико-технических характеристиках вооружения и военной техники;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об организационной структуре отделения и задачах личного состава в бою;</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современных элементах экипировки и бронезащиты военнослужащего;</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алгоритм надевания экипировки и средств бронезащиты;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иметь представление о вооружении отделения и тактико-технических характеристиках стрелкового оружия;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основные характеристики стрелкового оружия и ручных гранат;</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историю создания уставов и этапов становления современных общевоинских уставов Вооруженных Сил Российской Федерации;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структуру современных общевоинских уставов и понимать их значение для повседневной жизнедеятельности войск;</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принцип единоначалия, принятый в Вооруженных Силах Российской Федерации;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порядке подчиненности и взаимоотношениях военнослужащих;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порядок отдачи приказа (приказания) и их выполнения;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различать воинские звания и образцы военной формы одежды;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воинской дисциплине, ее сущности и значении;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понимать принципы достижения воинской дисциплины;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уметь оценивать риски нарушения воинской дисциплины;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основные положения Строевого устава;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обязанности военнослужащего перед построением и в строю;</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строевые приёмы на месте без оружия;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выполнять строевые приёмы на месте без оружия.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3 «Культура безопасности жизнедеятельности в современном обществе»: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значение безопасности жизнедеятельности для человека;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смысл понятий «опасность», «безопасность», «риск», «культура безопасности жизнедеятельности»;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и характеризовать источники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и обосновывать общие принципы безопасного поведения; моделировать реальные ситуации и решать ситуационные задачи;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сходство и различия опасной и чрезвычайной ситуаций;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механизм перерастания повседневной ситуации в чрезвычайную ситуацию;</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приводить примеры различных угроз безопасности и характеризовать 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и обосновывать правила поведения в опасных и чрезвычайных ситуациях.</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4 «Безопасность в быту»:</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особенности жизнеобеспечения жилища;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основные источники опасности в быту;</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объяснять права потребителя, выработать навыки безопасного выбора продуктов питания;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бытовые отравления и причины их возникновения;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признаки отравления, иметь навыки профилактики пищевых отравлений;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и приёмы оказания первой помощи, иметь навыки безопасных действий при отравлениях, промывании желудка;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бытовые травмы и объяснять правила их предупреждения;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безопасного обращения с инструментами;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меры предосторожности от укусов различных животных;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владеть правилами комплектования и хранения домашней аптечки;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владеть правилами безопасного поведения и иметь навыки безопасных действий при обращении с газовыми и электрическими приборами;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владеть правилами безопасного поведения и иметь навыки безопасных действий при опасных ситуациях в подъезде и лифте;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владеть правилами и иметь навыки приёмов оказания первой помощи при отравлении газом и электротравме;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пожар, его факторы и стадии развития;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условия и причины возникновения пожаров, характеризовать их возможные последствия;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при пожаре дома, на балконе, в подъезде, в лифте;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правильного использования первичных средств пожаротушения, оказания первой помощи;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права, обязанности и иметь представление об ответственности граждан в области пожарной безопасности;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порядок и иметь навыки вызова экстренных служб; знать порядок взаимодействия с экстренным службами;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об ответственности за ложные сообщения;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меры по предотвращению проникновения злоумышленников в дом;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ситуации криминогенного характера;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поведения с малознакомыми людьми;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знать правила поведения и иметь навыки безопасных действий при попытке проникновения в дом посторонних;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аварийные ситуации на коммунальных системах жизнеобеспечения;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при авариях на коммунальных системах жизнеобеспечения.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5 «Безопасность на транспорте»: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дорожного движения и объяснять их значение;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перечислять и характеризовать участников дорожного движения и элементы дороги;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условия обеспечения безопасности участников дорожного движения;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дорожного движения для пешеходов;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и характеризовать дорожные знаки для пешеходов;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«дорожные ловушки» и объяснять правила их предупреждения;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безопасного перехода дороги;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применения световозвращающих элементов;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дорожного движения для пассажиров;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обязанности пассажиров маршрутных транспортных средств;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применения ремня безопасности и детских удерживающих устройств;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пассажиров при опасных и чрезвычайных ситуациях в маршрутных транспортных средствах;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поведения пассажира мотоцикла;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дорожного движения для водителя велосипеда, мопеда, лиц, использующих средства индивидуальной мобильности;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дорожные знаки для водителя велосипеда, сигналы велосипедиста;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подготовки и выработать навыки безопасного использования велосипеда;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требования правил дорожного движения к водителю мотоцикла;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дорожно-транспортные происшествия и характеризовать причины их возникновения;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очевидца дорожно-транспортного происшествия;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порядок действий при пожаре на транспорте;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особенности и опасности на различных видах транспорта (внеуличного, железнодорожного, водного, воздушного);</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обязанности пассажиров отдельных видов транспорта;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безопасного поведения пассажиров при различных происшествиях на отдельных видах транспорта;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знать правила и иметь навыки оказания первой помощи при различных травмах в результате чрезвычайных ситуаций на транспорте;</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знать способы извлечения пострадавшего из транспорта.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6 «Безопасность в общественных местах»: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общественные места;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потенциальные источники опасности в общественных местах;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вызова экстренных служб и порядок взаимодействия с ними;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уметь планировать действия в случае возникновения опасной или чрезвычайной ситуации;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риски массовых мероприятий и объяснять правила подготовки к посещению массовых мероприятий;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безопасного поведения при беспорядках в местах массового пребывания людей;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при попадании в толпу и давку;</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при обнаружении угрозы возникновения пожара;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и иметь навыки безопасных действий при эвакуации из общественных мест и зданий;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навыки безопасных действий при обрушениях зданий и сооружений;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опасности криминогенного и антиобщественного характера в общественных местах;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действий при взаимодействии с правоохранительными органами.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b/>
          <w:color w:val="333333"/>
          <w:sz w:val="28"/>
        </w:rPr>
        <w:t>9 КЛАСС</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7 «Безопасность в природной среде»: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и характеризовать чрезвычайные ситуации природного характера;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опасности в природной среде: дикие животные, змеи, насекомые и паукообразные, ядовитые грибы и растения;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иметь представление о безопасных действиях при встрече с дикими животными, змеями, насекомыми и паукообразными;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поведения для снижения риска отравления ядовитыми грибами и растениями;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автономные условия, раскрывать их опасности и порядок подготовки к ним;</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и характеризовать природные пожары и их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факторы и причины возникновения пожаров;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представления о безопасных действиях при нахождении в зоне природного пожара;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правилах безопасного поведения в горах;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снежные лавины, камнепады, сели, оползни, их внешние признаки 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общие правила безопасного поведения на водоёмах;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купания, понимать различия между оборудованными и необорудованными пляжами;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само- и взаимопомощи терпящим бедствие на воде;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обнаружении тонущего человека летом и человека в полынье;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поведения при нахождении на плавсредствах и на льду;</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наводнения, их внешние признаки 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наводнении;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цунами, их внешние признаки 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нахождении в зоне цунами;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ураганы, смерчи, их внешние признаки 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ураганах и смерчах;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грозы, их внешние признаки 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безопасных действий при попадании в грозу;</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землетрясения и извержения вулканов и их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землетрясении, в том числе при попадании под завал;</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иметь представление о безопасных действиях при нахождении в зоне извержения вулкана;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смысл понятий «экология» и «экологическая культура»;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значение экологии для устойчивого развития общества;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правила безопасного поведения при неблагоприятной экологической обстановке (загрязнении атмосферы).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8 «Основы медицинских знаний. Оказание первой помощи»: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смысл понятий «здоровье» и «здоровый образ жизни» и их содержание, объяснять значение здоровья для человека;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факторы, влияющие на здоровье человека;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содержание элементов здорового образа жизни, объяснять пагубность вредных привычек;</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обосновывать личную ответственность за сохранение здоровья;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понятие «инфекционные заболевания», объяснять причины их возникновения;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понятие «неинфекционные заболевания» и давать их классификацию;</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факторы риска неинфекционных заболеваний;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соблюдения мер профилактики неинфекционных заболеваний и защиты от них;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назначение диспансеризации и раскрывать её задачи;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понятия «психическое здоровье» и «психическое благополучие»;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понятие «стресс» и его влияние на человека;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соблюдения мер профилактики стресса, раскрывать способы саморегуляции эмоциональных состояний;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понятие «первая помощь» и её содержание;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состояния, требующие оказания первой помощи;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знать универсальный алгоритм оказания первой помощи; знать назначение и состав аптечки первой помощи;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иметь навыки действий при оказании первой помощи в различных ситуациях;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приёмы психологической поддержки пострадавшего.</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9 «Безопасность в социуме»: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общение и объяснять его значение для человека;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признаки и анализировать способы эффективного общения;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приёмы и иметь навыки соблюдения правил безопасной межличностной коммуникации и комфортного взаимодействия в группе;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признаки конструктивного и деструктивного общения;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понятие «конфликт» и характеризовать стадии его развития, факторы и причины развития;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ситуациях возникновения межличностных и групповых конфликтов;</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безопасные и эффективные способы избегания и разрешения конфликтных ситуаций;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безопасного поведения для снижения риска конфликта и безопасных действий при его опасных проявлениях;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способ разрешения конфликта с помощью третьей стороны (медиатора);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об опасных формах проявления конфликта: агрессия, домашнее насилие и буллинг;</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манипуляции в ходе межличностного общения;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приёмы распознавания манипуляций и знать способы противостояния 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современные молодёжные увлечения и опасности, связанные с ними, знать правила безопасного поведения;</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безопасного поведения при коммуникации с незнакомыми людьми.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10 «Безопасность в информационном пространстве»: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понятие «цифровая среда», её характеристики и приводить примеры информационных и компьютерных угроз;</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объяснять положительные возможности цифровой среды;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риски и угрозы при использовании Интернета;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знать общие принципы безопасного поведения, необходимые для предупреждения возникновения опасных ситуаций в личном цифровом пространстве;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опасные явления цифровой среды;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классифицировать и оценивать риски вредоносных программ и приложений, их разновидностей;</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соблюдения правил кибергигиены для предупреждения возникновения опасных ситуаций в цифровой среде;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основные виды опасного и запрещённого контента в Интернете и характеризовать его признаки;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приёмы распознавания опасностей при использовании Интернета;</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противоправные действия в Интернете;</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деструктивные течения в Интернете, их признаки и опасности;</w:t>
      </w:r>
    </w:p>
    <w:p w:rsidR="009E5CC2" w:rsidRDefault="0038533F">
      <w:pPr>
        <w:spacing w:after="0" w:line="264"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b/>
          <w:color w:val="333333"/>
          <w:sz w:val="28"/>
        </w:rPr>
        <w:t xml:space="preserve">Предметные результаты по модулю </w:t>
      </w:r>
      <w:r>
        <w:rPr>
          <w:rFonts w:ascii="Segoe UI Symbol" w:eastAsia="Segoe UI Symbol" w:hAnsi="Segoe UI Symbol" w:cs="Segoe UI Symbol"/>
          <w:b/>
          <w:color w:val="333333"/>
          <w:sz w:val="28"/>
        </w:rPr>
        <w:t>№</w:t>
      </w:r>
      <w:r>
        <w:rPr>
          <w:rFonts w:ascii="Times New Roman" w:eastAsia="Times New Roman" w:hAnsi="Times New Roman" w:cs="Times New Roman"/>
          <w:b/>
          <w:color w:val="333333"/>
          <w:sz w:val="28"/>
        </w:rPr>
        <w:t xml:space="preserve"> 11 «Основы противодействия экстремизму и терроризму»: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раскрывать цели и формы проявления террористических актов, характеризовать их последствия;</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раскрывать основы общественно-государственной системы, роль личности в противодействии экстремизму и терроризму;</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знать уровни террористической опасности и цели контртеррористической операции;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характеризовать признаки вовлечения в террористическую деятельность;</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иметь навыки соблюдения правил антитеррористического поведения и безопасных действий при обнаружении признаков вербовки;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9E5CC2" w:rsidRDefault="0038533F">
      <w:pPr>
        <w:spacing w:after="0" w:line="276" w:lineRule="auto"/>
        <w:ind w:firstLine="600"/>
        <w:jc w:val="both"/>
        <w:rPr>
          <w:rFonts w:ascii="Arial" w:eastAsia="Arial" w:hAnsi="Arial" w:cs="Arial"/>
        </w:rPr>
      </w:pPr>
      <w:r>
        <w:rPr>
          <w:rFonts w:ascii="Times New Roman" w:eastAsia="Times New Roman" w:hAnsi="Times New Roman" w:cs="Times New Roman"/>
          <w:color w:val="333333"/>
          <w:sz w:val="28"/>
        </w:rPr>
        <w:lastRenderedPageBreak/>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9E5CC2" w:rsidRDefault="009E5CC2">
      <w:pPr>
        <w:spacing w:after="200" w:line="276" w:lineRule="auto"/>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 ТЕМАТИЧЕСКОЕ ПЛАНИРОВАНИЕ </w:t>
      </w: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 8 КЛАСС </w:t>
      </w:r>
    </w:p>
    <w:tbl>
      <w:tblPr>
        <w:tblW w:w="0" w:type="auto"/>
        <w:tblInd w:w="50" w:type="dxa"/>
        <w:tblCellMar>
          <w:left w:w="10" w:type="dxa"/>
          <w:right w:w="10" w:type="dxa"/>
        </w:tblCellMar>
        <w:tblLook w:val="0000" w:firstRow="0" w:lastRow="0" w:firstColumn="0" w:lastColumn="0" w:noHBand="0" w:noVBand="0"/>
      </w:tblPr>
      <w:tblGrid>
        <w:gridCol w:w="553"/>
        <w:gridCol w:w="2112"/>
        <w:gridCol w:w="798"/>
        <w:gridCol w:w="1645"/>
        <w:gridCol w:w="1710"/>
        <w:gridCol w:w="2587"/>
      </w:tblGrid>
      <w:tr w:rsidR="009E5CC2">
        <w:tc>
          <w:tcPr>
            <w:tcW w:w="652"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rsidR="009E5CC2" w:rsidRDefault="009E5CC2">
            <w:pPr>
              <w:spacing w:after="0" w:line="276" w:lineRule="auto"/>
              <w:ind w:left="135"/>
            </w:pPr>
          </w:p>
        </w:tc>
        <w:tc>
          <w:tcPr>
            <w:tcW w:w="288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Наименование разделов и тем программы </w:t>
            </w:r>
          </w:p>
          <w:p w:rsidR="009E5CC2" w:rsidRDefault="009E5CC2">
            <w:pPr>
              <w:spacing w:after="0" w:line="276" w:lineRule="auto"/>
              <w:ind w:left="135"/>
            </w:pPr>
          </w:p>
        </w:tc>
        <w:tc>
          <w:tcPr>
            <w:tcW w:w="6325"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b/>
                <w:color w:val="000000"/>
                <w:sz w:val="24"/>
              </w:rPr>
              <w:t>Количество часов</w:t>
            </w:r>
          </w:p>
        </w:tc>
        <w:tc>
          <w:tcPr>
            <w:tcW w:w="373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9E5CC2" w:rsidRDefault="009E5CC2">
            <w:pPr>
              <w:spacing w:after="0" w:line="276" w:lineRule="auto"/>
              <w:ind w:left="135"/>
            </w:pPr>
          </w:p>
        </w:tc>
      </w:tr>
      <w:tr w:rsidR="009E5CC2">
        <w:tc>
          <w:tcPr>
            <w:tcW w:w="652"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288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Всего </w:t>
            </w:r>
          </w:p>
          <w:p w:rsidR="009E5CC2" w:rsidRDefault="009E5CC2">
            <w:pPr>
              <w:spacing w:after="0" w:line="276" w:lineRule="auto"/>
              <w:ind w:left="135"/>
            </w:pP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9E5CC2" w:rsidRDefault="009E5CC2">
            <w:pPr>
              <w:spacing w:after="0" w:line="276" w:lineRule="auto"/>
              <w:ind w:left="135"/>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9E5CC2" w:rsidRDefault="009E5CC2">
            <w:pPr>
              <w:spacing w:after="0" w:line="276" w:lineRule="auto"/>
              <w:ind w:left="135"/>
            </w:pPr>
          </w:p>
        </w:tc>
        <w:tc>
          <w:tcPr>
            <w:tcW w:w="373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pPr>
          </w:p>
        </w:tc>
      </w:tr>
      <w:tr w:rsidR="009E5CC2">
        <w:tc>
          <w:tcPr>
            <w:tcW w:w="65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"Безопасное и устойчивое развитие личности, общества, государства"</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4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
              <w:r>
                <w:rPr>
                  <w:rFonts w:ascii="Times New Roman" w:eastAsia="Times New Roman" w:hAnsi="Times New Roman" w:cs="Times New Roman"/>
                  <w:color w:val="0000FF"/>
                  <w:u w:val="single"/>
                </w:rPr>
                <w:t>https://m.edsoo.ru/7f419506</w:t>
              </w:r>
            </w:hyperlink>
          </w:p>
        </w:tc>
      </w:tr>
      <w:tr w:rsidR="009E5CC2">
        <w:tc>
          <w:tcPr>
            <w:tcW w:w="65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"Военная подготовка. Основы военных знаний"</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9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6">
              <w:r>
                <w:rPr>
                  <w:rFonts w:ascii="Times New Roman" w:eastAsia="Times New Roman" w:hAnsi="Times New Roman" w:cs="Times New Roman"/>
                  <w:color w:val="0000FF"/>
                  <w:u w:val="single"/>
                </w:rPr>
                <w:t>https://m.edsoo.ru/7f419506</w:t>
              </w:r>
            </w:hyperlink>
          </w:p>
        </w:tc>
      </w:tr>
      <w:tr w:rsidR="009E5CC2">
        <w:tc>
          <w:tcPr>
            <w:tcW w:w="65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"Культура безопасности жизнедеятельности в современном обществе"</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2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7">
              <w:r>
                <w:rPr>
                  <w:rFonts w:ascii="Times New Roman" w:eastAsia="Times New Roman" w:hAnsi="Times New Roman" w:cs="Times New Roman"/>
                  <w:color w:val="0000FF"/>
                  <w:u w:val="single"/>
                </w:rPr>
                <w:t>https://m.edsoo.ru/7f419506</w:t>
              </w:r>
            </w:hyperlink>
          </w:p>
        </w:tc>
      </w:tr>
      <w:tr w:rsidR="009E5CC2">
        <w:tc>
          <w:tcPr>
            <w:tcW w:w="65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"Безопасность в быту"</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6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8">
              <w:r>
                <w:rPr>
                  <w:rFonts w:ascii="Times New Roman" w:eastAsia="Times New Roman" w:hAnsi="Times New Roman" w:cs="Times New Roman"/>
                  <w:color w:val="0000FF"/>
                  <w:u w:val="single"/>
                </w:rPr>
                <w:t>https://m.edsoo.ru/7f419506</w:t>
              </w:r>
            </w:hyperlink>
          </w:p>
        </w:tc>
      </w:tr>
      <w:tr w:rsidR="009E5CC2">
        <w:tc>
          <w:tcPr>
            <w:tcW w:w="65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"Безопасность на транспорте"</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7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9">
              <w:r>
                <w:rPr>
                  <w:rFonts w:ascii="Times New Roman" w:eastAsia="Times New Roman" w:hAnsi="Times New Roman" w:cs="Times New Roman"/>
                  <w:color w:val="0000FF"/>
                  <w:u w:val="single"/>
                </w:rPr>
                <w:t>https://m.edsoo.ru/7f419506</w:t>
              </w:r>
            </w:hyperlink>
          </w:p>
        </w:tc>
      </w:tr>
      <w:tr w:rsidR="009E5CC2">
        <w:tc>
          <w:tcPr>
            <w:tcW w:w="65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"Безопасность в общественных местах"</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6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0">
              <w:r>
                <w:rPr>
                  <w:rFonts w:ascii="Times New Roman" w:eastAsia="Times New Roman" w:hAnsi="Times New Roman" w:cs="Times New Roman"/>
                  <w:color w:val="0000FF"/>
                  <w:u w:val="single"/>
                </w:rPr>
                <w:t>https://m.edsoo.ru/7f419506</w:t>
              </w:r>
            </w:hyperlink>
          </w:p>
        </w:tc>
      </w:tr>
      <w:tr w:rsidR="009E5CC2">
        <w:tc>
          <w:tcPr>
            <w:tcW w:w="3532"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13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34 </w:t>
            </w:r>
          </w:p>
        </w:tc>
        <w:tc>
          <w:tcPr>
            <w:tcW w:w="241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253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37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200" w:line="276" w:lineRule="auto"/>
              <w:rPr>
                <w:rFonts w:ascii="Calibri" w:eastAsia="Calibri" w:hAnsi="Calibri" w:cs="Calibri"/>
              </w:rPr>
            </w:pPr>
          </w:p>
        </w:tc>
      </w:tr>
    </w:tbl>
    <w:p w:rsidR="009E5CC2" w:rsidRDefault="009E5CC2">
      <w:pPr>
        <w:spacing w:after="200" w:line="276" w:lineRule="auto"/>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lastRenderedPageBreak/>
        <w:t xml:space="preserve"> 9 КЛАСС </w:t>
      </w:r>
    </w:p>
    <w:tbl>
      <w:tblPr>
        <w:tblW w:w="0" w:type="auto"/>
        <w:tblInd w:w="50" w:type="dxa"/>
        <w:tblCellMar>
          <w:left w:w="10" w:type="dxa"/>
          <w:right w:w="10" w:type="dxa"/>
        </w:tblCellMar>
        <w:tblLook w:val="0000" w:firstRow="0" w:lastRow="0" w:firstColumn="0" w:lastColumn="0" w:noHBand="0" w:noVBand="0"/>
      </w:tblPr>
      <w:tblGrid>
        <w:gridCol w:w="562"/>
        <w:gridCol w:w="1982"/>
        <w:gridCol w:w="811"/>
        <w:gridCol w:w="1674"/>
        <w:gridCol w:w="1741"/>
        <w:gridCol w:w="2635"/>
      </w:tblGrid>
      <w:tr w:rsidR="009E5CC2">
        <w:tc>
          <w:tcPr>
            <w:tcW w:w="68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rsidR="009E5CC2" w:rsidRDefault="009E5CC2">
            <w:pPr>
              <w:spacing w:after="0" w:line="276" w:lineRule="auto"/>
              <w:ind w:left="135"/>
            </w:pPr>
          </w:p>
        </w:tc>
        <w:tc>
          <w:tcPr>
            <w:tcW w:w="256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Наименование разделов и тем программы </w:t>
            </w:r>
          </w:p>
          <w:p w:rsidR="009E5CC2" w:rsidRDefault="009E5CC2">
            <w:pPr>
              <w:spacing w:after="0" w:line="276" w:lineRule="auto"/>
              <w:ind w:left="135"/>
            </w:pPr>
          </w:p>
        </w:tc>
        <w:tc>
          <w:tcPr>
            <w:tcW w:w="648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b/>
                <w:color w:val="000000"/>
                <w:sz w:val="24"/>
              </w:rPr>
              <w:t>Количество часов</w:t>
            </w:r>
          </w:p>
        </w:tc>
        <w:tc>
          <w:tcPr>
            <w:tcW w:w="3872"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9E5CC2" w:rsidRDefault="009E5CC2">
            <w:pPr>
              <w:spacing w:after="0" w:line="276" w:lineRule="auto"/>
              <w:ind w:left="135"/>
            </w:pPr>
          </w:p>
        </w:tc>
      </w:tr>
      <w:tr w:rsidR="009E5CC2">
        <w:tc>
          <w:tcPr>
            <w:tcW w:w="68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256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Всего </w:t>
            </w:r>
          </w:p>
          <w:p w:rsidR="009E5CC2" w:rsidRDefault="009E5CC2">
            <w:pPr>
              <w:spacing w:after="0" w:line="276" w:lineRule="auto"/>
              <w:ind w:left="135"/>
            </w:pP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9E5CC2" w:rsidRDefault="009E5CC2">
            <w:pPr>
              <w:spacing w:after="0" w:line="276" w:lineRule="auto"/>
              <w:ind w:left="135"/>
            </w:pP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9E5CC2" w:rsidRDefault="009E5CC2">
            <w:pPr>
              <w:spacing w:after="0" w:line="276" w:lineRule="auto"/>
              <w:ind w:left="135"/>
            </w:pPr>
          </w:p>
        </w:tc>
        <w:tc>
          <w:tcPr>
            <w:tcW w:w="3872"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pPr>
          </w:p>
        </w:tc>
      </w:tr>
      <w:tr w:rsidR="009E5CC2">
        <w:tc>
          <w:tcPr>
            <w:tcW w:w="6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w:t>
            </w:r>
          </w:p>
        </w:tc>
        <w:tc>
          <w:tcPr>
            <w:tcW w:w="25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"Безопасность в природной среде"</w:t>
            </w: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9 </w:t>
            </w: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87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1">
              <w:r>
                <w:rPr>
                  <w:rFonts w:ascii="Times New Roman" w:eastAsia="Times New Roman" w:hAnsi="Times New Roman" w:cs="Times New Roman"/>
                  <w:color w:val="0000FF"/>
                  <w:u w:val="single"/>
                </w:rPr>
                <w:t>https://m.edsoo.ru/7f41b590</w:t>
              </w:r>
            </w:hyperlink>
          </w:p>
        </w:tc>
      </w:tr>
      <w:tr w:rsidR="009E5CC2">
        <w:tc>
          <w:tcPr>
            <w:tcW w:w="6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w:t>
            </w:r>
          </w:p>
        </w:tc>
        <w:tc>
          <w:tcPr>
            <w:tcW w:w="25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"Основы медицинских знаний. Оказание первой помощи"</w:t>
            </w: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7 </w:t>
            </w: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87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2">
              <w:r>
                <w:rPr>
                  <w:rFonts w:ascii="Times New Roman" w:eastAsia="Times New Roman" w:hAnsi="Times New Roman" w:cs="Times New Roman"/>
                  <w:color w:val="0000FF"/>
                  <w:u w:val="single"/>
                </w:rPr>
                <w:t>https://m.edsoo.ru/7f41b590</w:t>
              </w:r>
            </w:hyperlink>
          </w:p>
        </w:tc>
      </w:tr>
      <w:tr w:rsidR="009E5CC2">
        <w:tc>
          <w:tcPr>
            <w:tcW w:w="6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w:t>
            </w:r>
          </w:p>
        </w:tc>
        <w:tc>
          <w:tcPr>
            <w:tcW w:w="25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"Безопасность в социуме"</w:t>
            </w: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6 </w:t>
            </w: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87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3">
              <w:r>
                <w:rPr>
                  <w:rFonts w:ascii="Times New Roman" w:eastAsia="Times New Roman" w:hAnsi="Times New Roman" w:cs="Times New Roman"/>
                  <w:color w:val="0000FF"/>
                  <w:u w:val="single"/>
                </w:rPr>
                <w:t>https://m.edsoo.ru/7f41b590</w:t>
              </w:r>
            </w:hyperlink>
          </w:p>
        </w:tc>
      </w:tr>
      <w:tr w:rsidR="009E5CC2">
        <w:tc>
          <w:tcPr>
            <w:tcW w:w="6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4</w:t>
            </w:r>
          </w:p>
        </w:tc>
        <w:tc>
          <w:tcPr>
            <w:tcW w:w="25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"Безопасность в информационном пространстве"</w:t>
            </w: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5 </w:t>
            </w: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87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4">
              <w:r>
                <w:rPr>
                  <w:rFonts w:ascii="Times New Roman" w:eastAsia="Times New Roman" w:hAnsi="Times New Roman" w:cs="Times New Roman"/>
                  <w:color w:val="0000FF"/>
                  <w:u w:val="single"/>
                </w:rPr>
                <w:t>https://m.edsoo.ru/7f41b590</w:t>
              </w:r>
            </w:hyperlink>
          </w:p>
        </w:tc>
      </w:tr>
      <w:tr w:rsidR="009E5CC2">
        <w:tc>
          <w:tcPr>
            <w:tcW w:w="6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5</w:t>
            </w:r>
          </w:p>
        </w:tc>
        <w:tc>
          <w:tcPr>
            <w:tcW w:w="25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Модуль "Основы противодействия экстремизму и терроризму"</w:t>
            </w: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7 </w:t>
            </w: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387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5">
              <w:r>
                <w:rPr>
                  <w:rFonts w:ascii="Times New Roman" w:eastAsia="Times New Roman" w:hAnsi="Times New Roman" w:cs="Times New Roman"/>
                  <w:color w:val="0000FF"/>
                  <w:u w:val="single"/>
                </w:rPr>
                <w:t>https://m.edsoo.ru/7f41b590</w:t>
              </w:r>
            </w:hyperlink>
          </w:p>
        </w:tc>
      </w:tr>
      <w:tr w:rsidR="009E5CC2">
        <w:tc>
          <w:tcPr>
            <w:tcW w:w="32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1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34 </w:t>
            </w:r>
          </w:p>
        </w:tc>
        <w:tc>
          <w:tcPr>
            <w:tcW w:w="24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258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387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200" w:line="276" w:lineRule="auto"/>
              <w:rPr>
                <w:rFonts w:ascii="Calibri" w:eastAsia="Calibri" w:hAnsi="Calibri" w:cs="Calibri"/>
              </w:rPr>
            </w:pPr>
          </w:p>
        </w:tc>
      </w:tr>
    </w:tbl>
    <w:p w:rsidR="009E5CC2" w:rsidRDefault="009E5CC2">
      <w:pPr>
        <w:spacing w:after="200" w:line="276" w:lineRule="auto"/>
        <w:rPr>
          <w:rFonts w:ascii="Arial" w:eastAsia="Arial" w:hAnsi="Arial" w:cs="Arial"/>
        </w:rPr>
      </w:pPr>
    </w:p>
    <w:p w:rsidR="009E5CC2" w:rsidRDefault="009E5CC2">
      <w:pPr>
        <w:spacing w:after="200" w:line="276" w:lineRule="auto"/>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 ПОУРОЧНОЕ ПЛАНИРОВАНИЕ </w:t>
      </w: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 8</w:t>
      </w:r>
      <w:r w:rsidR="009820BF">
        <w:rPr>
          <w:rFonts w:ascii="Times New Roman" w:eastAsia="Times New Roman" w:hAnsi="Times New Roman" w:cs="Times New Roman"/>
          <w:b/>
          <w:color w:val="000000"/>
          <w:sz w:val="28"/>
        </w:rPr>
        <w:t xml:space="preserve"> А</w:t>
      </w:r>
      <w:r>
        <w:rPr>
          <w:rFonts w:ascii="Times New Roman" w:eastAsia="Times New Roman" w:hAnsi="Times New Roman" w:cs="Times New Roman"/>
          <w:b/>
          <w:color w:val="000000"/>
          <w:sz w:val="28"/>
        </w:rPr>
        <w:t xml:space="preserve"> КЛАСС </w:t>
      </w:r>
    </w:p>
    <w:tbl>
      <w:tblPr>
        <w:tblW w:w="0" w:type="auto"/>
        <w:tblInd w:w="50" w:type="dxa"/>
        <w:tblCellMar>
          <w:left w:w="10" w:type="dxa"/>
          <w:right w:w="10" w:type="dxa"/>
        </w:tblCellMar>
        <w:tblLook w:val="0000" w:firstRow="0" w:lastRow="0" w:firstColumn="0" w:lastColumn="0" w:noHBand="0" w:noVBand="0"/>
      </w:tblPr>
      <w:tblGrid>
        <w:gridCol w:w="495"/>
        <w:gridCol w:w="1886"/>
        <w:gridCol w:w="709"/>
        <w:gridCol w:w="1448"/>
        <w:gridCol w:w="1505"/>
        <w:gridCol w:w="1103"/>
        <w:gridCol w:w="2259"/>
      </w:tblGrid>
      <w:tr w:rsidR="009E5CC2">
        <w:tc>
          <w:tcPr>
            <w:tcW w:w="52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rsidR="009E5CC2" w:rsidRDefault="009E5CC2">
            <w:pPr>
              <w:spacing w:after="0" w:line="276" w:lineRule="auto"/>
              <w:ind w:left="135"/>
            </w:pPr>
          </w:p>
        </w:tc>
        <w:tc>
          <w:tcPr>
            <w:tcW w:w="288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Тема урока </w:t>
            </w:r>
          </w:p>
          <w:p w:rsidR="009E5CC2" w:rsidRDefault="009E5CC2">
            <w:pPr>
              <w:spacing w:after="0" w:line="276" w:lineRule="auto"/>
              <w:ind w:left="135"/>
            </w:pPr>
          </w:p>
        </w:tc>
        <w:tc>
          <w:tcPr>
            <w:tcW w:w="5620"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b/>
                <w:color w:val="000000"/>
                <w:sz w:val="24"/>
              </w:rPr>
              <w:t>Количество часов</w:t>
            </w:r>
          </w:p>
        </w:tc>
        <w:tc>
          <w:tcPr>
            <w:tcW w:w="1771"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Дата изучения </w:t>
            </w:r>
          </w:p>
          <w:p w:rsidR="009E5CC2" w:rsidRDefault="009E5CC2">
            <w:pPr>
              <w:spacing w:after="0" w:line="276" w:lineRule="auto"/>
              <w:ind w:left="135"/>
            </w:pPr>
          </w:p>
        </w:tc>
        <w:tc>
          <w:tcPr>
            <w:tcW w:w="279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9E5CC2" w:rsidRDefault="009E5CC2">
            <w:pPr>
              <w:spacing w:after="0" w:line="276" w:lineRule="auto"/>
              <w:ind w:left="135"/>
            </w:pPr>
          </w:p>
        </w:tc>
      </w:tr>
      <w:tr w:rsidR="009E5CC2">
        <w:tc>
          <w:tcPr>
            <w:tcW w:w="52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288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Всего </w:t>
            </w:r>
          </w:p>
          <w:p w:rsidR="009E5CC2" w:rsidRDefault="009E5CC2">
            <w:pPr>
              <w:spacing w:after="0" w:line="276" w:lineRule="auto"/>
              <w:ind w:left="135"/>
            </w:pP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9E5CC2" w:rsidRDefault="009E5CC2">
            <w:pPr>
              <w:spacing w:after="0" w:line="276" w:lineRule="auto"/>
              <w:ind w:left="135"/>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9E5CC2" w:rsidRDefault="009E5CC2">
            <w:pPr>
              <w:spacing w:after="0" w:line="276" w:lineRule="auto"/>
              <w:ind w:left="135"/>
            </w:pPr>
          </w:p>
        </w:tc>
        <w:tc>
          <w:tcPr>
            <w:tcW w:w="1771"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pPr>
          </w:p>
        </w:tc>
        <w:tc>
          <w:tcPr>
            <w:tcW w:w="279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Роль безопасности в жизни </w:t>
            </w:r>
            <w:r>
              <w:rPr>
                <w:rFonts w:ascii="Times New Roman" w:eastAsia="Times New Roman" w:hAnsi="Times New Roman" w:cs="Times New Roman"/>
                <w:color w:val="000000"/>
                <w:sz w:val="24"/>
              </w:rPr>
              <w:lastRenderedPageBreak/>
              <w:t>человека, общества, государства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C150CF">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.09.202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Чрезвычайные ситуации природного, техногенного и биолого-социального характера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09</w:t>
            </w:r>
            <w:r>
              <w:rPr>
                <w:rFonts w:ascii="Times New Roman" w:eastAsia="Times New Roman" w:hAnsi="Times New Roman" w:cs="Times New Roman"/>
                <w:color w:val="000000"/>
                <w:sz w:val="24"/>
              </w:rPr>
              <w:t>.09.202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Мероприятия по оповещению и защите населения при ЧС и возникновении угроз военного характера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.09.202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Защита Отечества как долг и обязанность гражданина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C150CF">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.09.202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Вооруженные Силы Российской Федерации – защита нашего Отечества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30</w:t>
            </w:r>
            <w:r>
              <w:rPr>
                <w:rFonts w:ascii="Times New Roman" w:eastAsia="Times New Roman" w:hAnsi="Times New Roman" w:cs="Times New Roman"/>
                <w:color w:val="000000"/>
                <w:sz w:val="24"/>
              </w:rPr>
              <w:t>.</w:t>
            </w:r>
            <w:r w:rsidR="00C150CF">
              <w:rPr>
                <w:rFonts w:ascii="Times New Roman" w:eastAsia="Times New Roman" w:hAnsi="Times New Roman" w:cs="Times New Roman"/>
                <w:color w:val="000000"/>
                <w:sz w:val="24"/>
              </w:rPr>
              <w:t>09</w:t>
            </w:r>
            <w:r>
              <w:rPr>
                <w:rFonts w:ascii="Times New Roman" w:eastAsia="Times New Roman" w:hAnsi="Times New Roman" w:cs="Times New Roman"/>
                <w:color w:val="000000"/>
                <w:sz w:val="24"/>
              </w:rPr>
              <w:t>.202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Состав и назначение Вооруженных Сил Российской Федерации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C150C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.10.202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7</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Основные образцы вооружения и военной техники Вооруженных Сил Российской Федерации (основы </w:t>
            </w:r>
            <w:r>
              <w:rPr>
                <w:rFonts w:ascii="Times New Roman" w:eastAsia="Times New Roman" w:hAnsi="Times New Roman" w:cs="Times New Roman"/>
                <w:color w:val="000000"/>
                <w:sz w:val="24"/>
              </w:rPr>
              <w:lastRenderedPageBreak/>
              <w:t>технической подготовки и связи)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C150CF">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.10.202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8</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Организационно-штатная структура мотострелкового отделения (взвода) (тактическая подготовка)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C150CF">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.10.202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9</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11</w:t>
            </w:r>
            <w:r>
              <w:rPr>
                <w:rFonts w:ascii="Times New Roman" w:eastAsia="Times New Roman" w:hAnsi="Times New Roman" w:cs="Times New Roman"/>
                <w:color w:val="000000"/>
                <w:sz w:val="24"/>
              </w:rPr>
              <w:t>.11.202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10</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Общевоинские уставы – закон жизни Вооруженных Сил Российской Федерации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C150CF">
              <w:rPr>
                <w:rFonts w:ascii="Times New Roman" w:eastAsia="Times New Roman" w:hAnsi="Times New Roman" w:cs="Times New Roman"/>
                <w:color w:val="000000"/>
                <w:sz w:val="24"/>
              </w:rPr>
              <w:t>8</w:t>
            </w:r>
            <w:r>
              <w:rPr>
                <w:rFonts w:ascii="Times New Roman" w:eastAsia="Times New Roman" w:hAnsi="Times New Roman" w:cs="Times New Roman"/>
                <w:color w:val="000000"/>
                <w:sz w:val="24"/>
              </w:rPr>
              <w:t>.11.202</w:t>
            </w:r>
            <w:r w:rsidR="00C150CF">
              <w:rPr>
                <w:rFonts w:ascii="Times New Roman" w:eastAsia="Times New Roman" w:hAnsi="Times New Roman" w:cs="Times New Roman"/>
                <w:color w:val="000000"/>
                <w:sz w:val="24"/>
              </w:rPr>
              <w:t>6</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Военнослужащие и взаимоотношения между ними (общевоинские уставы)</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25</w:t>
            </w:r>
            <w:r>
              <w:rPr>
                <w:rFonts w:ascii="Times New Roman" w:eastAsia="Times New Roman" w:hAnsi="Times New Roman" w:cs="Times New Roman"/>
                <w:color w:val="000000"/>
                <w:sz w:val="24"/>
              </w:rPr>
              <w:t>.11.202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Воинская дисциплина, ее сущность и значение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02</w:t>
            </w:r>
            <w:r>
              <w:rPr>
                <w:rFonts w:ascii="Times New Roman" w:eastAsia="Times New Roman" w:hAnsi="Times New Roman" w:cs="Times New Roman"/>
                <w:color w:val="000000"/>
                <w:sz w:val="24"/>
              </w:rPr>
              <w:t>.1</w:t>
            </w:r>
            <w:r w:rsidR="00C150CF">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.202</w:t>
            </w:r>
            <w:r w:rsidR="00C150CF">
              <w:rPr>
                <w:rFonts w:ascii="Times New Roman" w:eastAsia="Times New Roman" w:hAnsi="Times New Roman" w:cs="Times New Roman"/>
                <w:color w:val="000000"/>
                <w:sz w:val="24"/>
              </w:rPr>
              <w:t>6</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Строевые приёмы и движение без </w:t>
            </w:r>
            <w:r>
              <w:rPr>
                <w:rFonts w:ascii="Times New Roman" w:eastAsia="Times New Roman" w:hAnsi="Times New Roman" w:cs="Times New Roman"/>
                <w:color w:val="000000"/>
                <w:sz w:val="24"/>
              </w:rPr>
              <w:lastRenderedPageBreak/>
              <w:t>оружия (строевая подготовка)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09</w:t>
            </w:r>
            <w:r>
              <w:rPr>
                <w:rFonts w:ascii="Times New Roman" w:eastAsia="Times New Roman" w:hAnsi="Times New Roman" w:cs="Times New Roman"/>
                <w:color w:val="000000"/>
                <w:sz w:val="24"/>
              </w:rPr>
              <w:t>.12.202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Основы безопасности жизнедеятельности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.12.202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поведения в опасных и чрезвычайных ситуациях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23</w:t>
            </w:r>
            <w:r>
              <w:rPr>
                <w:rFonts w:ascii="Times New Roman" w:eastAsia="Times New Roman" w:hAnsi="Times New Roman" w:cs="Times New Roman"/>
                <w:color w:val="000000"/>
                <w:sz w:val="24"/>
              </w:rPr>
              <w:t>.12.202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6">
              <w:r>
                <w:rPr>
                  <w:rFonts w:ascii="Times New Roman" w:eastAsia="Times New Roman" w:hAnsi="Times New Roman" w:cs="Times New Roman"/>
                  <w:color w:val="0000FF"/>
                  <w:u w:val="single"/>
                </w:rPr>
                <w:t>https://m.edsoo.ru/f5eac746</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Основные опасности в быту. Предупреждение бытовых отравлений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C150CF">
              <w:rPr>
                <w:rFonts w:ascii="Times New Roman" w:eastAsia="Times New Roman" w:hAnsi="Times New Roman" w:cs="Times New Roman"/>
                <w:color w:val="000000"/>
                <w:sz w:val="24"/>
              </w:rPr>
              <w:t>30</w:t>
            </w:r>
            <w:r>
              <w:rPr>
                <w:rFonts w:ascii="Times New Roman" w:eastAsia="Times New Roman" w:hAnsi="Times New Roman" w:cs="Times New Roman"/>
                <w:color w:val="000000"/>
                <w:sz w:val="24"/>
              </w:rPr>
              <w:t>.12.202</w:t>
            </w:r>
            <w:r w:rsidR="00C150C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7">
              <w:r>
                <w:rPr>
                  <w:rFonts w:ascii="Times New Roman" w:eastAsia="Times New Roman" w:hAnsi="Times New Roman" w:cs="Times New Roman"/>
                  <w:color w:val="0000FF"/>
                  <w:u w:val="single"/>
                </w:rPr>
                <w:t>https://m.edsoo.ru/f5eac8c2</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17</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Предупреждение бытовых травм</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.01.202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8">
              <w:r>
                <w:rPr>
                  <w:rFonts w:ascii="Times New Roman" w:eastAsia="Times New Roman" w:hAnsi="Times New Roman" w:cs="Times New Roman"/>
                  <w:color w:val="0000FF"/>
                  <w:u w:val="single"/>
                </w:rPr>
                <w:t>https://m.edsoo.ru/f5eac8c2</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18</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Безопасная эксплуатация бытовых приборов и мест общего пользования</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5C3286">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.01.202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19">
              <w:r>
                <w:rPr>
                  <w:rFonts w:ascii="Times New Roman" w:eastAsia="Times New Roman" w:hAnsi="Times New Roman" w:cs="Times New Roman"/>
                  <w:color w:val="0000FF"/>
                  <w:u w:val="single"/>
                </w:rPr>
                <w:t>https://m.edsoo.ru/f5eacdf4</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19</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Пожарная безопасность в быту</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.01.202</w:t>
            </w:r>
            <w:r w:rsidR="005C3286">
              <w:rPr>
                <w:rFonts w:ascii="Times New Roman" w:eastAsia="Times New Roman" w:hAnsi="Times New Roman" w:cs="Times New Roman"/>
                <w:color w:val="000000"/>
                <w:sz w:val="24"/>
              </w:rPr>
              <w:t>7</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0">
              <w:r>
                <w:rPr>
                  <w:rFonts w:ascii="Times New Roman" w:eastAsia="Times New Roman" w:hAnsi="Times New Roman" w:cs="Times New Roman"/>
                  <w:color w:val="0000FF"/>
                  <w:u w:val="single"/>
                </w:rPr>
                <w:t>https://m.edsoo.ru/f5eacf84</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20</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Предупреждение ситуаций криминального характера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5C3286">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.02.202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при авариях на коммунальных системах жизнеобеспечения</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.02.202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1">
              <w:r>
                <w:rPr>
                  <w:rFonts w:ascii="Times New Roman" w:eastAsia="Times New Roman" w:hAnsi="Times New Roman" w:cs="Times New Roman"/>
                  <w:color w:val="0000FF"/>
                  <w:u w:val="single"/>
                </w:rPr>
                <w:t>https://m.edsoo.ru/f5ead51a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дорожного движения</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.02.202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2">
              <w:r>
                <w:rPr>
                  <w:rFonts w:ascii="Times New Roman" w:eastAsia="Times New Roman" w:hAnsi="Times New Roman" w:cs="Times New Roman"/>
                  <w:color w:val="0000FF"/>
                  <w:u w:val="single"/>
                </w:rPr>
                <w:t>https://m.edsoo.ru/f5ead68c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Безопасность </w:t>
            </w:r>
            <w:r>
              <w:rPr>
                <w:rFonts w:ascii="Times New Roman" w:eastAsia="Times New Roman" w:hAnsi="Times New Roman" w:cs="Times New Roman"/>
                <w:color w:val="000000"/>
                <w:sz w:val="24"/>
              </w:rPr>
              <w:lastRenderedPageBreak/>
              <w:t>пешехода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lastRenderedPageBreak/>
              <w:t>2</w:t>
            </w:r>
            <w:r w:rsidR="005C3286">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.02.202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lastRenderedPageBreak/>
              <w:t xml:space="preserve">Библиотека ЦОК </w:t>
            </w:r>
            <w:hyperlink r:id="rId23">
              <w:r>
                <w:rPr>
                  <w:rFonts w:ascii="Times New Roman" w:eastAsia="Times New Roman" w:hAnsi="Times New Roman" w:cs="Times New Roman"/>
                  <w:color w:val="0000FF"/>
                  <w:u w:val="single"/>
                </w:rPr>
                <w:t>https://m.edsoo.ru/f5eaefa0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lastRenderedPageBreak/>
              <w:t>24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Безопасность пассажира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5C3286">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.03.202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4">
              <w:r>
                <w:rPr>
                  <w:rFonts w:ascii="Times New Roman" w:eastAsia="Times New Roman" w:hAnsi="Times New Roman" w:cs="Times New Roman"/>
                  <w:color w:val="0000FF"/>
                  <w:u w:val="single"/>
                </w:rPr>
                <w:t>https://m.edsoo.ru/f5eaf78e</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Безопасность водителя</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.03.202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5">
              <w:r>
                <w:rPr>
                  <w:rFonts w:ascii="Times New Roman" w:eastAsia="Times New Roman" w:hAnsi="Times New Roman" w:cs="Times New Roman"/>
                  <w:color w:val="0000FF"/>
                  <w:u w:val="single"/>
                </w:rPr>
                <w:t>https://m.edsoo.ru/f5eaf946</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при дорожно-транспортных происшествиях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.03.202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6">
              <w:r>
                <w:rPr>
                  <w:rFonts w:ascii="Times New Roman" w:eastAsia="Times New Roman" w:hAnsi="Times New Roman" w:cs="Times New Roman"/>
                  <w:color w:val="0000FF"/>
                  <w:u w:val="single"/>
                </w:rPr>
                <w:t>https://m.edsoo.ru/f5eafef0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27</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Безопасность пассажиров на различных видах транспорта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5C3286">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.03.202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7">
              <w:r>
                <w:rPr>
                  <w:rFonts w:ascii="Times New Roman" w:eastAsia="Times New Roman" w:hAnsi="Times New Roman" w:cs="Times New Roman"/>
                  <w:color w:val="0000FF"/>
                  <w:u w:val="single"/>
                </w:rPr>
                <w:t>https://m.edsoo.ru/f5eafd42</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28</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Первая помощь при чрезвычайных ситуациях на транспорте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.04.202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8">
              <w:r>
                <w:rPr>
                  <w:rFonts w:ascii="Times New Roman" w:eastAsia="Times New Roman" w:hAnsi="Times New Roman" w:cs="Times New Roman"/>
                  <w:color w:val="0000FF"/>
                  <w:u w:val="single"/>
                </w:rPr>
                <w:t>https://m.edsoo.ru/f5eb0210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29</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Основные опасности в общественных местах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.04.202</w:t>
            </w:r>
            <w:r w:rsidR="005C3286">
              <w:rPr>
                <w:rFonts w:ascii="Times New Roman" w:eastAsia="Times New Roman" w:hAnsi="Times New Roman" w:cs="Times New Roman"/>
                <w:color w:val="000000"/>
                <w:sz w:val="24"/>
              </w:rPr>
              <w:t>7</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29">
              <w:r>
                <w:rPr>
                  <w:rFonts w:ascii="Times New Roman" w:eastAsia="Times New Roman" w:hAnsi="Times New Roman" w:cs="Times New Roman"/>
                  <w:color w:val="0000FF"/>
                  <w:u w:val="single"/>
                </w:rPr>
                <w:t>https://m.edsoo.ru/f5eb038c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30</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безопасного поведения при посещении массовых мероприятий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5C3286">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.04.202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Пожарная безопасность в общественных местах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5C3286">
              <w:rPr>
                <w:rFonts w:ascii="Times New Roman" w:eastAsia="Times New Roman" w:hAnsi="Times New Roman" w:cs="Times New Roman"/>
                <w:color w:val="000000"/>
                <w:sz w:val="24"/>
              </w:rPr>
              <w:t>8</w:t>
            </w:r>
            <w:r>
              <w:rPr>
                <w:rFonts w:ascii="Times New Roman" w:eastAsia="Times New Roman" w:hAnsi="Times New Roman" w:cs="Times New Roman"/>
                <w:color w:val="000000"/>
                <w:sz w:val="24"/>
              </w:rPr>
              <w:t>.04.202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0">
              <w:r>
                <w:rPr>
                  <w:rFonts w:ascii="Times New Roman" w:eastAsia="Times New Roman" w:hAnsi="Times New Roman" w:cs="Times New Roman"/>
                  <w:color w:val="0000FF"/>
                  <w:u w:val="single"/>
                </w:rPr>
                <w:t>https://m.edsoo.ru/f5eb0c10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Пожарная безопасность в общественных местах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5C3286">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.05.202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1">
              <w:r>
                <w:rPr>
                  <w:rFonts w:ascii="Times New Roman" w:eastAsia="Times New Roman" w:hAnsi="Times New Roman" w:cs="Times New Roman"/>
                  <w:color w:val="0000FF"/>
                  <w:u w:val="single"/>
                </w:rPr>
                <w:t>https://m.edsoo.ru/f5eb0c10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в ситуациях криминогенног</w:t>
            </w:r>
            <w:r>
              <w:rPr>
                <w:rFonts w:ascii="Times New Roman" w:eastAsia="Times New Roman" w:hAnsi="Times New Roman" w:cs="Times New Roman"/>
                <w:color w:val="000000"/>
                <w:sz w:val="24"/>
              </w:rPr>
              <w:lastRenderedPageBreak/>
              <w:t>о и антиобщественного характера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5C3286">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.05.202</w:t>
            </w:r>
            <w:r w:rsidR="005C3286">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2">
              <w:r>
                <w:rPr>
                  <w:rFonts w:ascii="Times New Roman" w:eastAsia="Times New Roman" w:hAnsi="Times New Roman" w:cs="Times New Roman"/>
                  <w:color w:val="0000FF"/>
                  <w:u w:val="single"/>
                </w:rPr>
                <w:t>https://m.edsoo.ru/f5eb0c10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в ситуациях криминогенного и антиобщественного характера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5C3286">
            <w:pPr>
              <w:spacing w:after="0" w:line="276" w:lineRule="auto"/>
              <w:ind w:left="135"/>
            </w:pPr>
            <w:r>
              <w:rPr>
                <w:rFonts w:ascii="Times New Roman" w:eastAsia="Times New Roman" w:hAnsi="Times New Roman" w:cs="Times New Roman"/>
                <w:color w:val="000000"/>
                <w:sz w:val="24"/>
              </w:rPr>
              <w:t>19 05.2027.</w:t>
            </w:r>
            <w:r w:rsidR="0038533F">
              <w:rPr>
                <w:rFonts w:ascii="Times New Roman" w:eastAsia="Times New Roman" w:hAnsi="Times New Roman" w:cs="Times New Roman"/>
                <w:color w:val="000000"/>
                <w:sz w:val="24"/>
              </w:rPr>
              <w:t xml:space="preserve"> 2</w:t>
            </w:r>
            <w:r>
              <w:rPr>
                <w:rFonts w:ascii="Times New Roman" w:eastAsia="Times New Roman" w:hAnsi="Times New Roman" w:cs="Times New Roman"/>
                <w:color w:val="000000"/>
                <w:sz w:val="24"/>
              </w:rPr>
              <w:t>6</w:t>
            </w:r>
            <w:r w:rsidR="0038533F">
              <w:rPr>
                <w:rFonts w:ascii="Times New Roman" w:eastAsia="Times New Roman" w:hAnsi="Times New Roman" w:cs="Times New Roman"/>
                <w:color w:val="000000"/>
                <w:sz w:val="24"/>
              </w:rPr>
              <w:t>.05.202</w:t>
            </w:r>
            <w:r>
              <w:rPr>
                <w:rFonts w:ascii="Times New Roman" w:eastAsia="Times New Roman" w:hAnsi="Times New Roman" w:cs="Times New Roman"/>
                <w:color w:val="000000"/>
                <w:sz w:val="24"/>
              </w:rPr>
              <w:t>7</w:t>
            </w:r>
            <w:r w:rsidR="0038533F">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3">
              <w:r>
                <w:rPr>
                  <w:rFonts w:ascii="Times New Roman" w:eastAsia="Times New Roman" w:hAnsi="Times New Roman" w:cs="Times New Roman"/>
                  <w:color w:val="0000FF"/>
                  <w:u w:val="single"/>
                </w:rPr>
                <w:t>https://m.edsoo.ru/f5eb0c10</w:t>
              </w:r>
            </w:hyperlink>
          </w:p>
        </w:tc>
      </w:tr>
      <w:tr w:rsidR="009E5CC2">
        <w:tc>
          <w:tcPr>
            <w:tcW w:w="340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34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4568"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200" w:line="276" w:lineRule="auto"/>
              <w:rPr>
                <w:rFonts w:ascii="Calibri" w:eastAsia="Calibri" w:hAnsi="Calibri" w:cs="Calibri"/>
              </w:rPr>
            </w:pPr>
          </w:p>
        </w:tc>
      </w:tr>
    </w:tbl>
    <w:p w:rsidR="009E5CC2" w:rsidRDefault="009E5CC2">
      <w:pPr>
        <w:spacing w:after="200" w:line="276" w:lineRule="auto"/>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 xml:space="preserve"> 9</w:t>
      </w:r>
      <w:r w:rsidR="009820BF">
        <w:rPr>
          <w:rFonts w:ascii="Times New Roman" w:eastAsia="Times New Roman" w:hAnsi="Times New Roman" w:cs="Times New Roman"/>
          <w:b/>
          <w:color w:val="000000"/>
          <w:sz w:val="28"/>
        </w:rPr>
        <w:t xml:space="preserve"> А</w:t>
      </w:r>
      <w:r>
        <w:rPr>
          <w:rFonts w:ascii="Times New Roman" w:eastAsia="Times New Roman" w:hAnsi="Times New Roman" w:cs="Times New Roman"/>
          <w:b/>
          <w:color w:val="000000"/>
          <w:sz w:val="28"/>
        </w:rPr>
        <w:t xml:space="preserve"> КЛАСС </w:t>
      </w:r>
    </w:p>
    <w:tbl>
      <w:tblPr>
        <w:tblW w:w="0" w:type="auto"/>
        <w:tblInd w:w="50" w:type="dxa"/>
        <w:tblCellMar>
          <w:left w:w="10" w:type="dxa"/>
          <w:right w:w="10" w:type="dxa"/>
        </w:tblCellMar>
        <w:tblLook w:val="0000" w:firstRow="0" w:lastRow="0" w:firstColumn="0" w:lastColumn="0" w:noHBand="0" w:noVBand="0"/>
      </w:tblPr>
      <w:tblGrid>
        <w:gridCol w:w="499"/>
        <w:gridCol w:w="1833"/>
        <w:gridCol w:w="714"/>
        <w:gridCol w:w="1458"/>
        <w:gridCol w:w="1515"/>
        <w:gridCol w:w="1110"/>
        <w:gridCol w:w="2276"/>
      </w:tblGrid>
      <w:tr w:rsidR="009E5CC2">
        <w:tc>
          <w:tcPr>
            <w:tcW w:w="52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п/п </w:t>
            </w:r>
          </w:p>
          <w:p w:rsidR="009E5CC2" w:rsidRDefault="009E5CC2">
            <w:pPr>
              <w:spacing w:after="0" w:line="276" w:lineRule="auto"/>
              <w:ind w:left="135"/>
            </w:pPr>
          </w:p>
        </w:tc>
        <w:tc>
          <w:tcPr>
            <w:tcW w:w="288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Тема урока </w:t>
            </w:r>
          </w:p>
          <w:p w:rsidR="009E5CC2" w:rsidRDefault="009E5CC2">
            <w:pPr>
              <w:spacing w:after="0" w:line="276" w:lineRule="auto"/>
              <w:ind w:left="135"/>
            </w:pPr>
          </w:p>
        </w:tc>
        <w:tc>
          <w:tcPr>
            <w:tcW w:w="5620"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b/>
                <w:color w:val="000000"/>
                <w:sz w:val="24"/>
              </w:rPr>
              <w:t>Количество часов</w:t>
            </w:r>
          </w:p>
        </w:tc>
        <w:tc>
          <w:tcPr>
            <w:tcW w:w="1771"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Дата изучения </w:t>
            </w:r>
          </w:p>
          <w:p w:rsidR="009E5CC2" w:rsidRDefault="009E5CC2">
            <w:pPr>
              <w:spacing w:after="0" w:line="276" w:lineRule="auto"/>
              <w:ind w:left="135"/>
            </w:pPr>
          </w:p>
        </w:tc>
        <w:tc>
          <w:tcPr>
            <w:tcW w:w="279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9E5CC2" w:rsidRDefault="009E5CC2">
            <w:pPr>
              <w:spacing w:after="0" w:line="276" w:lineRule="auto"/>
              <w:ind w:left="135"/>
            </w:pPr>
          </w:p>
        </w:tc>
      </w:tr>
      <w:tr w:rsidR="009E5CC2">
        <w:tc>
          <w:tcPr>
            <w:tcW w:w="52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288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rPr>
                <w:rFonts w:ascii="Calibri" w:eastAsia="Calibri" w:hAnsi="Calibri" w:cs="Calibri"/>
              </w:rPr>
            </w:pP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Всего </w:t>
            </w:r>
          </w:p>
          <w:p w:rsidR="009E5CC2" w:rsidRDefault="009E5CC2">
            <w:pPr>
              <w:spacing w:after="0" w:line="276" w:lineRule="auto"/>
              <w:ind w:left="135"/>
            </w:pP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9E5CC2" w:rsidRDefault="009E5CC2">
            <w:pPr>
              <w:spacing w:after="0" w:line="276" w:lineRule="auto"/>
              <w:ind w:left="135"/>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9E5CC2" w:rsidRDefault="009E5CC2">
            <w:pPr>
              <w:spacing w:after="0" w:line="276" w:lineRule="auto"/>
              <w:ind w:left="135"/>
            </w:pPr>
          </w:p>
        </w:tc>
        <w:tc>
          <w:tcPr>
            <w:tcW w:w="1771"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pPr>
          </w:p>
        </w:tc>
        <w:tc>
          <w:tcPr>
            <w:tcW w:w="279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9E5CC2" w:rsidRDefault="009E5CC2">
            <w:pPr>
              <w:spacing w:after="200" w:line="276" w:lineRule="auto"/>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безопасного поведения в природной среде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.09.202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при автономном существовании в природной среде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.09.202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4">
              <w:r>
                <w:rPr>
                  <w:rFonts w:ascii="Times New Roman" w:eastAsia="Times New Roman" w:hAnsi="Times New Roman" w:cs="Times New Roman"/>
                  <w:color w:val="0000FF"/>
                  <w:u w:val="single"/>
                </w:rPr>
                <w:t>https://m.edsoo.ru/f5eb14e4</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Пожарная безопасность в природной среде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8</w:t>
            </w:r>
            <w:r>
              <w:rPr>
                <w:rFonts w:ascii="Times New Roman" w:eastAsia="Times New Roman" w:hAnsi="Times New Roman" w:cs="Times New Roman"/>
                <w:color w:val="000000"/>
                <w:sz w:val="24"/>
              </w:rPr>
              <w:t>.09.202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5">
              <w:r>
                <w:rPr>
                  <w:rFonts w:ascii="Times New Roman" w:eastAsia="Times New Roman" w:hAnsi="Times New Roman" w:cs="Times New Roman"/>
                  <w:color w:val="0000FF"/>
                  <w:u w:val="single"/>
                </w:rPr>
                <w:t>https://m.edsoo.ru/f5eb0efe</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Безопасное поведение в горах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.09.202</w:t>
            </w:r>
            <w:r w:rsidR="009820BF">
              <w:rPr>
                <w:rFonts w:ascii="Times New Roman" w:eastAsia="Times New Roman" w:hAnsi="Times New Roman" w:cs="Times New Roman"/>
                <w:color w:val="000000"/>
                <w:sz w:val="24"/>
              </w:rPr>
              <w:t>6</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6">
              <w:r>
                <w:rPr>
                  <w:rFonts w:ascii="Times New Roman" w:eastAsia="Times New Roman" w:hAnsi="Times New Roman" w:cs="Times New Roman"/>
                  <w:color w:val="0000FF"/>
                  <w:u w:val="single"/>
                </w:rPr>
                <w:t>https://m.edsoo.ru/f5eb1ac0</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Безопасное поведение на водоёмах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.10.202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7">
              <w:r>
                <w:rPr>
                  <w:rFonts w:ascii="Times New Roman" w:eastAsia="Times New Roman" w:hAnsi="Times New Roman" w:cs="Times New Roman"/>
                  <w:color w:val="0000FF"/>
                  <w:u w:val="single"/>
                </w:rPr>
                <w:t>https://m.edsoo.ru/f5eb1da4</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Безопасные действия при наводнении, </w:t>
            </w:r>
            <w:r>
              <w:rPr>
                <w:rFonts w:ascii="Times New Roman" w:eastAsia="Times New Roman" w:hAnsi="Times New Roman" w:cs="Times New Roman"/>
                <w:color w:val="000000"/>
                <w:sz w:val="24"/>
              </w:rPr>
              <w:lastRenderedPageBreak/>
              <w:t>цунами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9</w:t>
            </w:r>
            <w:r>
              <w:rPr>
                <w:rFonts w:ascii="Times New Roman" w:eastAsia="Times New Roman" w:hAnsi="Times New Roman" w:cs="Times New Roman"/>
                <w:color w:val="000000"/>
                <w:sz w:val="24"/>
              </w:rPr>
              <w:t>.10.202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8">
              <w:r>
                <w:rPr>
                  <w:rFonts w:ascii="Times New Roman" w:eastAsia="Times New Roman" w:hAnsi="Times New Roman" w:cs="Times New Roman"/>
                  <w:color w:val="0000FF"/>
                  <w:u w:val="single"/>
                </w:rPr>
                <w:t>https://m.edsoo.ru/f5eb209c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7</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при урагане, смерче, грозе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.10.202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39">
              <w:r>
                <w:rPr>
                  <w:rFonts w:ascii="Times New Roman" w:eastAsia="Times New Roman" w:hAnsi="Times New Roman" w:cs="Times New Roman"/>
                  <w:color w:val="0000FF"/>
                  <w:u w:val="single"/>
                </w:rPr>
                <w:t>https://m.edsoo.ru/f5eb222c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8</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действия при землетрясении, извержении вулкана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.10.202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0">
              <w:r>
                <w:rPr>
                  <w:rFonts w:ascii="Times New Roman" w:eastAsia="Times New Roman" w:hAnsi="Times New Roman" w:cs="Times New Roman"/>
                  <w:color w:val="0000FF"/>
                  <w:u w:val="single"/>
                </w:rPr>
                <w:t>https://m.edsoo.ru/f5eb23a8</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9</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Экология и её значение для устойчивого развития общества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.11.202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10</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Общие представления о здоровье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.11.202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1">
              <w:r>
                <w:rPr>
                  <w:rFonts w:ascii="Times New Roman" w:eastAsia="Times New Roman" w:hAnsi="Times New Roman" w:cs="Times New Roman"/>
                  <w:color w:val="0000FF"/>
                  <w:u w:val="single"/>
                </w:rPr>
                <w:t>https://m.edsoo.ru/f5eb279a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Предупреждение и защита от инфекционных заболеваний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9820BF">
              <w:rPr>
                <w:rFonts w:ascii="Times New Roman" w:eastAsia="Times New Roman" w:hAnsi="Times New Roman" w:cs="Times New Roman"/>
                <w:color w:val="000000"/>
                <w:sz w:val="24"/>
              </w:rPr>
              <w:t>20</w:t>
            </w:r>
            <w:r>
              <w:rPr>
                <w:rFonts w:ascii="Times New Roman" w:eastAsia="Times New Roman" w:hAnsi="Times New Roman" w:cs="Times New Roman"/>
                <w:color w:val="000000"/>
                <w:sz w:val="24"/>
              </w:rPr>
              <w:t>.11.202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2">
              <w:r>
                <w:rPr>
                  <w:rFonts w:ascii="Times New Roman" w:eastAsia="Times New Roman" w:hAnsi="Times New Roman" w:cs="Times New Roman"/>
                  <w:color w:val="0000FF"/>
                  <w:u w:val="single"/>
                </w:rPr>
                <w:t>https://m.edsoo.ru/f5eb2c0e</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Профилактика неинфекционных заболеваний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.11.202</w:t>
            </w:r>
            <w:r w:rsidR="009820BF">
              <w:rPr>
                <w:rFonts w:ascii="Times New Roman" w:eastAsia="Times New Roman" w:hAnsi="Times New Roman" w:cs="Times New Roman"/>
                <w:color w:val="000000"/>
                <w:sz w:val="24"/>
              </w:rPr>
              <w:t>6</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3">
              <w:r>
                <w:rPr>
                  <w:rFonts w:ascii="Times New Roman" w:eastAsia="Times New Roman" w:hAnsi="Times New Roman" w:cs="Times New Roman"/>
                  <w:color w:val="0000FF"/>
                  <w:u w:val="single"/>
                </w:rPr>
                <w:t>https://m.edsoo.ru/f5eb2d94</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Психическое здоровье и психологическое благополучие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.12.202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4">
              <w:r>
                <w:rPr>
                  <w:rFonts w:ascii="Times New Roman" w:eastAsia="Times New Roman" w:hAnsi="Times New Roman" w:cs="Times New Roman"/>
                  <w:color w:val="0000FF"/>
                  <w:u w:val="single"/>
                </w:rPr>
                <w:t>https://m.edsoo.ru/f5eb3078</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Первая помощь при неотложных состояниях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.12.202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5">
              <w:r>
                <w:rPr>
                  <w:rFonts w:ascii="Times New Roman" w:eastAsia="Times New Roman" w:hAnsi="Times New Roman" w:cs="Times New Roman"/>
                  <w:color w:val="0000FF"/>
                  <w:u w:val="single"/>
                </w:rPr>
                <w:t>https://m.edsoo.ru/f5eb350a</w:t>
              </w:r>
            </w:hyperlink>
            <w:r>
              <w:rPr>
                <w:rFonts w:ascii="Times New Roman" w:eastAsia="Times New Roman" w:hAnsi="Times New Roman" w:cs="Times New Roman"/>
                <w:color w:val="000000"/>
                <w:sz w:val="24"/>
              </w:rPr>
              <w:t xml:space="preserve"> </w:t>
            </w:r>
            <w:hyperlink r:id="rId46">
              <w:r>
                <w:rPr>
                  <w:rFonts w:ascii="Times New Roman" w:eastAsia="Times New Roman" w:hAnsi="Times New Roman" w:cs="Times New Roman"/>
                  <w:color w:val="0000FF"/>
                  <w:u w:val="single"/>
                </w:rPr>
                <w:t>https://m.edsoo.ru/f5eb367c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Практикум для отработки практических навыков первой помощи и психологической поддержки, решения кейсов, </w:t>
            </w:r>
            <w:r>
              <w:rPr>
                <w:rFonts w:ascii="Times New Roman" w:eastAsia="Times New Roman" w:hAnsi="Times New Roman" w:cs="Times New Roman"/>
                <w:color w:val="000000"/>
                <w:sz w:val="24"/>
              </w:rPr>
              <w:lastRenderedPageBreak/>
              <w:t>моделирования ситуаций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8</w:t>
            </w:r>
            <w:r>
              <w:rPr>
                <w:rFonts w:ascii="Times New Roman" w:eastAsia="Times New Roman" w:hAnsi="Times New Roman" w:cs="Times New Roman"/>
                <w:color w:val="000000"/>
                <w:sz w:val="24"/>
              </w:rPr>
              <w:t>.12.202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.12.202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17</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Общение – основа социального взаимодействия</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.01.202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7">
              <w:r>
                <w:rPr>
                  <w:rFonts w:ascii="Times New Roman" w:eastAsia="Times New Roman" w:hAnsi="Times New Roman" w:cs="Times New Roman"/>
                  <w:color w:val="0000FF"/>
                  <w:u w:val="single"/>
                </w:rPr>
                <w:t>https://m.edsoo.ru/f5eb3ca8</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18</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способы избегания и разрешения конфликтных ситуаций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.01.202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8">
              <w:r>
                <w:rPr>
                  <w:rFonts w:ascii="Times New Roman" w:eastAsia="Times New Roman" w:hAnsi="Times New Roman" w:cs="Times New Roman"/>
                  <w:color w:val="0000FF"/>
                  <w:u w:val="single"/>
                </w:rPr>
                <w:t>https://m.edsoo.ru/f5eb425c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19</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Безопасные способы избегания и разрешения конфликтных ситуаций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9</w:t>
            </w:r>
            <w:r>
              <w:rPr>
                <w:rFonts w:ascii="Times New Roman" w:eastAsia="Times New Roman" w:hAnsi="Times New Roman" w:cs="Times New Roman"/>
                <w:color w:val="000000"/>
                <w:sz w:val="24"/>
              </w:rPr>
              <w:t>.01.202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49">
              <w:r>
                <w:rPr>
                  <w:rFonts w:ascii="Times New Roman" w:eastAsia="Times New Roman" w:hAnsi="Times New Roman" w:cs="Times New Roman"/>
                  <w:color w:val="0000FF"/>
                  <w:u w:val="single"/>
                </w:rPr>
                <w:t>https://m.edsoo.ru/f5eb425c</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20</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Манипуляция и способы противостоять ей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.02.202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0">
              <w:r>
                <w:rPr>
                  <w:rFonts w:ascii="Times New Roman" w:eastAsia="Times New Roman" w:hAnsi="Times New Roman" w:cs="Times New Roman"/>
                  <w:color w:val="0000FF"/>
                  <w:u w:val="single"/>
                </w:rPr>
                <w:t>https://m.edsoo.ru/f5eb40ea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Манипуляция и способы противостоять ей</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.02.202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1">
              <w:r>
                <w:rPr>
                  <w:rFonts w:ascii="Times New Roman" w:eastAsia="Times New Roman" w:hAnsi="Times New Roman" w:cs="Times New Roman"/>
                  <w:color w:val="0000FF"/>
                  <w:u w:val="single"/>
                </w:rPr>
                <w:t>https://m.edsoo.ru/f5eb40ea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Современные увлечения. Их возможности и риски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9820BF">
              <w:rPr>
                <w:rFonts w:ascii="Times New Roman" w:eastAsia="Times New Roman" w:hAnsi="Times New Roman" w:cs="Times New Roman"/>
                <w:color w:val="000000"/>
                <w:sz w:val="24"/>
              </w:rPr>
              <w:t>9</w:t>
            </w:r>
            <w:r>
              <w:rPr>
                <w:rFonts w:ascii="Times New Roman" w:eastAsia="Times New Roman" w:hAnsi="Times New Roman" w:cs="Times New Roman"/>
                <w:color w:val="000000"/>
                <w:sz w:val="24"/>
              </w:rPr>
              <w:t>.02.202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Цифровая среда - ее </w:t>
            </w:r>
            <w:r>
              <w:rPr>
                <w:rFonts w:ascii="Times New Roman" w:eastAsia="Times New Roman" w:hAnsi="Times New Roman" w:cs="Times New Roman"/>
                <w:color w:val="000000"/>
                <w:sz w:val="24"/>
              </w:rPr>
              <w:lastRenderedPageBreak/>
              <w:t>возможности и риски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9820B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.02.20</w:t>
            </w:r>
            <w:r>
              <w:rPr>
                <w:rFonts w:ascii="Times New Roman" w:eastAsia="Times New Roman" w:hAnsi="Times New Roman" w:cs="Times New Roman"/>
                <w:color w:val="000000"/>
                <w:sz w:val="24"/>
              </w:rPr>
              <w:lastRenderedPageBreak/>
              <w:t>2</w:t>
            </w:r>
            <w:r w:rsidR="009820BF">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lastRenderedPageBreak/>
              <w:t xml:space="preserve">Библиотека ЦОК </w:t>
            </w:r>
            <w:hyperlink r:id="rId52">
              <w:r>
                <w:rPr>
                  <w:rFonts w:ascii="Times New Roman" w:eastAsia="Times New Roman" w:hAnsi="Times New Roman" w:cs="Times New Roman"/>
                  <w:color w:val="0000FF"/>
                  <w:u w:val="single"/>
                </w:rPr>
                <w:t>https://m.edsoo.ru/f5eb4568</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Вредоносные программы и приложения, способы защиты от них</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9820BF">
              <w:rPr>
                <w:rFonts w:ascii="Times New Roman" w:eastAsia="Times New Roman" w:hAnsi="Times New Roman" w:cs="Times New Roman"/>
                <w:color w:val="000000"/>
                <w:sz w:val="24"/>
              </w:rPr>
              <w:t>5</w:t>
            </w:r>
            <w:r>
              <w:rPr>
                <w:rFonts w:ascii="Times New Roman" w:eastAsia="Times New Roman" w:hAnsi="Times New Roman" w:cs="Times New Roman"/>
                <w:color w:val="000000"/>
                <w:sz w:val="24"/>
              </w:rPr>
              <w:t xml:space="preserve">.03.2026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3">
              <w:r>
                <w:rPr>
                  <w:rFonts w:ascii="Times New Roman" w:eastAsia="Times New Roman" w:hAnsi="Times New Roman" w:cs="Times New Roman"/>
                  <w:color w:val="0000FF"/>
                  <w:u w:val="single"/>
                </w:rPr>
                <w:t>https://m.edsoo.ru/f5eb46da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25</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Опасный и запрещенный контент: способы распознавания и защиты</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D7618A">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.03.202</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4">
              <w:r>
                <w:rPr>
                  <w:rFonts w:ascii="Times New Roman" w:eastAsia="Times New Roman" w:hAnsi="Times New Roman" w:cs="Times New Roman"/>
                  <w:color w:val="0000FF"/>
                  <w:u w:val="single"/>
                </w:rPr>
                <w:t>https://m.edsoo.ru/f5eb46da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26</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Деструктивные течения в интернете, их признаки, опасности</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D7618A">
              <w:rPr>
                <w:rFonts w:ascii="Times New Roman" w:eastAsia="Times New Roman" w:hAnsi="Times New Roman" w:cs="Times New Roman"/>
                <w:color w:val="000000"/>
                <w:sz w:val="24"/>
              </w:rPr>
              <w:t>9</w:t>
            </w:r>
            <w:r>
              <w:rPr>
                <w:rFonts w:ascii="Times New Roman" w:eastAsia="Times New Roman" w:hAnsi="Times New Roman" w:cs="Times New Roman"/>
                <w:color w:val="000000"/>
                <w:sz w:val="24"/>
              </w:rPr>
              <w:t>.03.202</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5">
              <w:r>
                <w:rPr>
                  <w:rFonts w:ascii="Times New Roman" w:eastAsia="Times New Roman" w:hAnsi="Times New Roman" w:cs="Times New Roman"/>
                  <w:color w:val="0000FF"/>
                  <w:u w:val="single"/>
                </w:rPr>
                <w:t>https://m.edsoo.ru/f5eb4842</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27</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безопасного поведения в цифровой среде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D7618A">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.03.202</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6">
              <w:r>
                <w:rPr>
                  <w:rFonts w:ascii="Times New Roman" w:eastAsia="Times New Roman" w:hAnsi="Times New Roman" w:cs="Times New Roman"/>
                  <w:color w:val="0000FF"/>
                  <w:u w:val="single"/>
                </w:rPr>
                <w:t>https://m.edsoo.ru/f5eb46da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28</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Сущность понятий «терроризм» и «экстремизм»</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D7618A">
              <w:rPr>
                <w:rFonts w:ascii="Times New Roman" w:eastAsia="Times New Roman" w:hAnsi="Times New Roman" w:cs="Times New Roman"/>
                <w:color w:val="000000"/>
                <w:sz w:val="24"/>
              </w:rPr>
              <w:t>9</w:t>
            </w:r>
            <w:r>
              <w:rPr>
                <w:rFonts w:ascii="Times New Roman" w:eastAsia="Times New Roman" w:hAnsi="Times New Roman" w:cs="Times New Roman"/>
                <w:color w:val="000000"/>
                <w:sz w:val="24"/>
              </w:rPr>
              <w:t>.04.202</w:t>
            </w:r>
            <w:r w:rsidR="00D7618A">
              <w:rPr>
                <w:rFonts w:ascii="Times New Roman" w:eastAsia="Times New Roman" w:hAnsi="Times New Roman" w:cs="Times New Roman"/>
                <w:color w:val="000000"/>
                <w:sz w:val="24"/>
              </w:rPr>
              <w:t>7</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Библиотека ЦОК </w:t>
            </w:r>
            <w:hyperlink r:id="rId57">
              <w:r>
                <w:rPr>
                  <w:rFonts w:ascii="Times New Roman" w:eastAsia="Times New Roman" w:hAnsi="Times New Roman" w:cs="Times New Roman"/>
                  <w:color w:val="0000FF"/>
                  <w:u w:val="single"/>
                </w:rPr>
                <w:t>https://m.edsoo.ru/f5eb46da</w:t>
              </w:r>
            </w:hyperlink>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29</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Основы общественно-государственной системы противодействия экстремизму и терроризму</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D7618A">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.04.202</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30</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Основы общественно-государственной системы противодействия экстремизму и терроризму</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2</w:t>
            </w:r>
            <w:r w:rsidR="00D7618A">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.04.202</w:t>
            </w:r>
            <w:r w:rsidR="00D7618A">
              <w:rPr>
                <w:rFonts w:ascii="Times New Roman" w:eastAsia="Times New Roman" w:hAnsi="Times New Roman" w:cs="Times New Roman"/>
                <w:color w:val="000000"/>
                <w:sz w:val="24"/>
              </w:rPr>
              <w:t>7</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31</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Опасности вовлечения в </w:t>
            </w:r>
            <w:r>
              <w:rPr>
                <w:rFonts w:ascii="Times New Roman" w:eastAsia="Times New Roman" w:hAnsi="Times New Roman" w:cs="Times New Roman"/>
                <w:color w:val="000000"/>
                <w:sz w:val="24"/>
              </w:rPr>
              <w:lastRenderedPageBreak/>
              <w:t>экстремистскую и террористическую деятельность, меры защиты</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lastRenderedPageBreak/>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w:t>
            </w:r>
            <w:r w:rsidR="00D7618A">
              <w:rPr>
                <w:rFonts w:ascii="Times New Roman" w:eastAsia="Times New Roman" w:hAnsi="Times New Roman" w:cs="Times New Roman"/>
                <w:color w:val="000000"/>
                <w:sz w:val="24"/>
              </w:rPr>
              <w:t>30</w:t>
            </w:r>
            <w:r>
              <w:rPr>
                <w:rFonts w:ascii="Times New Roman" w:eastAsia="Times New Roman" w:hAnsi="Times New Roman" w:cs="Times New Roman"/>
                <w:color w:val="000000"/>
                <w:sz w:val="24"/>
              </w:rPr>
              <w:t>.04.20</w:t>
            </w:r>
            <w:r>
              <w:rPr>
                <w:rFonts w:ascii="Times New Roman" w:eastAsia="Times New Roman" w:hAnsi="Times New Roman" w:cs="Times New Roman"/>
                <w:color w:val="000000"/>
                <w:sz w:val="24"/>
              </w:rPr>
              <w:lastRenderedPageBreak/>
              <w:t>2</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32</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Опасности вовлечения в экстремистскую и террористическую деятельность, меры защиты</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0</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.05.202</w:t>
            </w:r>
            <w:r w:rsidR="00D7618A">
              <w:rPr>
                <w:rFonts w:ascii="Times New Roman" w:eastAsia="Times New Roman" w:hAnsi="Times New Roman" w:cs="Times New Roman"/>
                <w:color w:val="000000"/>
                <w:sz w:val="24"/>
              </w:rPr>
              <w:t>7</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33</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безопасного поведения при угрозе и совершении террористического акта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 xml:space="preserve"> 1</w:t>
            </w:r>
            <w:r w:rsidR="00D7618A">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.05.202</w:t>
            </w:r>
            <w:r w:rsidR="00D7618A">
              <w:rPr>
                <w:rFonts w:ascii="Times New Roman" w:eastAsia="Times New Roman" w:hAnsi="Times New Roman" w:cs="Times New Roman"/>
                <w:color w:val="000000"/>
                <w:sz w:val="24"/>
              </w:rPr>
              <w:t>7</w:t>
            </w:r>
            <w:r>
              <w:rPr>
                <w:rFonts w:ascii="Times New Roman" w:eastAsia="Times New Roman" w:hAnsi="Times New Roman" w:cs="Times New Roman"/>
                <w:color w:val="000000"/>
                <w:sz w:val="24"/>
              </w:rPr>
              <w:t xml:space="preserve"> </w:t>
            </w:r>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pPr>
            <w:r>
              <w:rPr>
                <w:rFonts w:ascii="Times New Roman" w:eastAsia="Times New Roman" w:hAnsi="Times New Roman" w:cs="Times New Roman"/>
                <w:color w:val="000000"/>
                <w:sz w:val="24"/>
              </w:rPr>
              <w:t>34</w:t>
            </w:r>
          </w:p>
        </w:tc>
        <w:tc>
          <w:tcPr>
            <w:tcW w:w="288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Правила безопасного поведения при угрозе и совершении террористического акта</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1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jc w:val="center"/>
              <w:rPr>
                <w:rFonts w:ascii="Calibri" w:eastAsia="Calibri" w:hAnsi="Calibri" w:cs="Calibri"/>
              </w:rPr>
            </w:pPr>
          </w:p>
        </w:tc>
        <w:tc>
          <w:tcPr>
            <w:tcW w:w="177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rPr>
                <w:rFonts w:ascii="Calibri" w:eastAsia="Calibri" w:hAnsi="Calibri" w:cs="Calibri"/>
              </w:rPr>
            </w:pPr>
            <w:r>
              <w:rPr>
                <w:rFonts w:ascii="Calibri" w:eastAsia="Calibri" w:hAnsi="Calibri" w:cs="Calibri"/>
              </w:rPr>
              <w:t>2</w:t>
            </w:r>
            <w:r w:rsidR="00D7618A">
              <w:rPr>
                <w:rFonts w:ascii="Calibri" w:eastAsia="Calibri" w:hAnsi="Calibri" w:cs="Calibri"/>
              </w:rPr>
              <w:t>1</w:t>
            </w:r>
            <w:r>
              <w:rPr>
                <w:rFonts w:ascii="Calibri" w:eastAsia="Calibri" w:hAnsi="Calibri" w:cs="Calibri"/>
              </w:rPr>
              <w:t>.05.202</w:t>
            </w:r>
            <w:r w:rsidR="00D7618A">
              <w:rPr>
                <w:rFonts w:ascii="Calibri" w:eastAsia="Calibri" w:hAnsi="Calibri" w:cs="Calibri"/>
              </w:rPr>
              <w:t>7</w:t>
            </w:r>
            <w:bookmarkStart w:id="0" w:name="_GoBack"/>
            <w:bookmarkEnd w:id="0"/>
          </w:p>
        </w:tc>
        <w:tc>
          <w:tcPr>
            <w:tcW w:w="279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0" w:line="276" w:lineRule="auto"/>
              <w:ind w:left="135"/>
              <w:rPr>
                <w:rFonts w:ascii="Calibri" w:eastAsia="Calibri" w:hAnsi="Calibri" w:cs="Calibri"/>
              </w:rPr>
            </w:pPr>
          </w:p>
        </w:tc>
      </w:tr>
      <w:tr w:rsidR="009E5CC2">
        <w:tc>
          <w:tcPr>
            <w:tcW w:w="340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pPr>
            <w:r>
              <w:rPr>
                <w:rFonts w:ascii="Times New Roman" w:eastAsia="Times New Roman" w:hAnsi="Times New Roman" w:cs="Times New Roman"/>
                <w:color w:val="000000"/>
                <w:sz w:val="24"/>
              </w:rPr>
              <w:t>ОБЩЕЕ КОЛИЧЕСТВО ЧАСОВ ПО ПРОГРАММЕ</w:t>
            </w:r>
          </w:p>
        </w:tc>
        <w:tc>
          <w:tcPr>
            <w:tcW w:w="11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34 </w:t>
            </w:r>
          </w:p>
        </w:tc>
        <w:tc>
          <w:tcPr>
            <w:tcW w:w="21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23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38533F">
            <w:pPr>
              <w:spacing w:after="0" w:line="276" w:lineRule="auto"/>
              <w:ind w:left="135"/>
              <w:jc w:val="center"/>
            </w:pPr>
            <w:r>
              <w:rPr>
                <w:rFonts w:ascii="Times New Roman" w:eastAsia="Times New Roman" w:hAnsi="Times New Roman" w:cs="Times New Roman"/>
                <w:color w:val="000000"/>
                <w:sz w:val="24"/>
              </w:rPr>
              <w:t xml:space="preserve"> 0 </w:t>
            </w:r>
          </w:p>
        </w:tc>
        <w:tc>
          <w:tcPr>
            <w:tcW w:w="4568"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9E5CC2" w:rsidRDefault="009E5CC2">
            <w:pPr>
              <w:spacing w:after="200" w:line="276" w:lineRule="auto"/>
              <w:rPr>
                <w:rFonts w:ascii="Calibri" w:eastAsia="Calibri" w:hAnsi="Calibri" w:cs="Calibri"/>
              </w:rPr>
            </w:pPr>
          </w:p>
        </w:tc>
      </w:tr>
    </w:tbl>
    <w:p w:rsidR="009E5CC2" w:rsidRDefault="009E5CC2">
      <w:pPr>
        <w:spacing w:after="200" w:line="276" w:lineRule="auto"/>
        <w:rPr>
          <w:rFonts w:ascii="Arial" w:eastAsia="Arial" w:hAnsi="Arial" w:cs="Arial"/>
        </w:rPr>
      </w:pPr>
    </w:p>
    <w:p w:rsidR="009E5CC2" w:rsidRDefault="009E5CC2">
      <w:pPr>
        <w:spacing w:after="200" w:line="276" w:lineRule="auto"/>
        <w:rPr>
          <w:rFonts w:ascii="Arial" w:eastAsia="Arial" w:hAnsi="Arial" w:cs="Arial"/>
        </w:rPr>
      </w:pPr>
    </w:p>
    <w:p w:rsidR="009E5CC2" w:rsidRDefault="0038533F">
      <w:pPr>
        <w:spacing w:after="0" w:line="276" w:lineRule="auto"/>
        <w:ind w:left="120"/>
        <w:rPr>
          <w:rFonts w:ascii="Arial" w:eastAsia="Arial" w:hAnsi="Arial" w:cs="Arial"/>
        </w:rPr>
      </w:pPr>
      <w:r>
        <w:rPr>
          <w:rFonts w:ascii="Times New Roman" w:eastAsia="Times New Roman" w:hAnsi="Times New Roman" w:cs="Times New Roman"/>
          <w:b/>
          <w:color w:val="000000"/>
          <w:sz w:val="28"/>
        </w:rPr>
        <w:t>УЧЕБНО-МЕТОДИЧЕСКОЕ ОБЕСПЕЧЕНИЕ ОБРАЗОВАТЕЛЬНОГО ПРОЦЕССА</w:t>
      </w:r>
    </w:p>
    <w:p w:rsidR="009E5CC2" w:rsidRDefault="0038533F">
      <w:pPr>
        <w:spacing w:after="0" w:line="480" w:lineRule="auto"/>
        <w:ind w:left="120"/>
        <w:rPr>
          <w:rFonts w:ascii="Arial" w:eastAsia="Arial" w:hAnsi="Arial" w:cs="Arial"/>
        </w:rPr>
      </w:pPr>
      <w:r>
        <w:rPr>
          <w:rFonts w:ascii="Times New Roman" w:eastAsia="Times New Roman" w:hAnsi="Times New Roman" w:cs="Times New Roman"/>
          <w:b/>
          <w:color w:val="000000"/>
          <w:sz w:val="28"/>
        </w:rPr>
        <w:t>ОБЯЗАТЕЛЬНЫЕ УЧЕБНЫЕ МАТЕРИАЛЫ ДЛЯ УЧЕНИКА</w:t>
      </w:r>
    </w:p>
    <w:p w:rsidR="009E5CC2" w:rsidRDefault="009E5CC2">
      <w:pPr>
        <w:spacing w:after="0" w:line="480" w:lineRule="auto"/>
        <w:ind w:left="120"/>
        <w:rPr>
          <w:rFonts w:ascii="Arial" w:eastAsia="Arial" w:hAnsi="Arial" w:cs="Arial"/>
        </w:rPr>
      </w:pPr>
    </w:p>
    <w:p w:rsidR="009E5CC2" w:rsidRDefault="009E5CC2">
      <w:pPr>
        <w:spacing w:after="0" w:line="480" w:lineRule="auto"/>
        <w:ind w:left="120"/>
        <w:rPr>
          <w:rFonts w:ascii="Arial" w:eastAsia="Arial" w:hAnsi="Arial" w:cs="Arial"/>
        </w:rPr>
      </w:pPr>
    </w:p>
    <w:p w:rsidR="009E5CC2" w:rsidRDefault="009E5CC2">
      <w:pPr>
        <w:spacing w:after="0" w:line="276" w:lineRule="auto"/>
        <w:ind w:left="120"/>
        <w:rPr>
          <w:rFonts w:ascii="Arial" w:eastAsia="Arial" w:hAnsi="Arial" w:cs="Arial"/>
        </w:rPr>
      </w:pPr>
    </w:p>
    <w:p w:rsidR="009E5CC2" w:rsidRDefault="0038533F">
      <w:pPr>
        <w:spacing w:after="0" w:line="480" w:lineRule="auto"/>
        <w:ind w:left="120"/>
        <w:rPr>
          <w:rFonts w:ascii="Arial" w:eastAsia="Arial" w:hAnsi="Arial" w:cs="Arial"/>
        </w:rPr>
      </w:pPr>
      <w:r>
        <w:rPr>
          <w:rFonts w:ascii="Times New Roman" w:eastAsia="Times New Roman" w:hAnsi="Times New Roman" w:cs="Times New Roman"/>
          <w:b/>
          <w:color w:val="000000"/>
          <w:sz w:val="28"/>
        </w:rPr>
        <w:t>МЕТОДИЧЕСКИЕ МАТЕРИАЛЫ ДЛЯ УЧИТЕЛЯ</w:t>
      </w:r>
    </w:p>
    <w:p w:rsidR="009E5CC2" w:rsidRDefault="0038533F">
      <w:pPr>
        <w:spacing w:after="0" w:line="480" w:lineRule="auto"/>
        <w:ind w:left="120"/>
        <w:jc w:val="both"/>
        <w:rPr>
          <w:rFonts w:ascii="Arial" w:eastAsia="Arial" w:hAnsi="Arial" w:cs="Arial"/>
        </w:rPr>
      </w:pPr>
      <w:r>
        <w:rPr>
          <w:rFonts w:ascii="Times New Roman" w:eastAsia="Times New Roman" w:hAnsi="Times New Roman" w:cs="Times New Roman"/>
          <w:color w:val="000000"/>
          <w:sz w:val="28"/>
        </w:rPr>
        <w:lastRenderedPageBreak/>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hyperlink r:id="rId58">
        <w:r>
          <w:rPr>
            <w:rFonts w:ascii="Times New Roman" w:eastAsia="Times New Roman" w:hAnsi="Times New Roman" w:cs="Times New Roman"/>
            <w:color w:val="0000FF"/>
            <w:sz w:val="28"/>
            <w:u w:val="single"/>
          </w:rPr>
          <w:t>https://uchitel.club/fgos/fgos-obzh</w:t>
        </w:r>
      </w:hyperlink>
      <w:r>
        <w:rPr>
          <w:rFonts w:ascii="Times New Roman" w:eastAsia="Times New Roman" w:hAnsi="Times New Roman" w:cs="Times New Roman"/>
          <w:color w:val="000000"/>
          <w:sz w:val="28"/>
        </w:rPr>
        <w:t xml:space="preserve">. </w:t>
      </w:r>
    </w:p>
    <w:p w:rsidR="009E5CC2" w:rsidRDefault="009E5CC2">
      <w:pPr>
        <w:spacing w:after="0" w:line="276" w:lineRule="auto"/>
        <w:ind w:left="120"/>
        <w:rPr>
          <w:rFonts w:ascii="Arial" w:eastAsia="Arial" w:hAnsi="Arial" w:cs="Arial"/>
        </w:rPr>
      </w:pPr>
    </w:p>
    <w:p w:rsidR="009E5CC2" w:rsidRDefault="0038533F">
      <w:pPr>
        <w:spacing w:after="0" w:line="480" w:lineRule="auto"/>
        <w:ind w:left="120"/>
        <w:rPr>
          <w:rFonts w:ascii="Arial" w:eastAsia="Arial" w:hAnsi="Arial" w:cs="Arial"/>
        </w:rPr>
      </w:pPr>
      <w:r>
        <w:rPr>
          <w:rFonts w:ascii="Times New Roman" w:eastAsia="Times New Roman" w:hAnsi="Times New Roman" w:cs="Times New Roman"/>
          <w:b/>
          <w:color w:val="000000"/>
          <w:sz w:val="28"/>
        </w:rPr>
        <w:t>ЦИФРОВЫЕ ОБРАЗОВАТЕЛЬНЫЕ РЕСУРСЫ И РЕСУРСЫ СЕТИ ИНТЕРНЕТ</w:t>
      </w:r>
    </w:p>
    <w:p w:rsidR="009E5CC2" w:rsidRDefault="009E5CC2">
      <w:pPr>
        <w:spacing w:after="0" w:line="480" w:lineRule="auto"/>
        <w:ind w:left="120"/>
        <w:rPr>
          <w:rFonts w:ascii="Arial" w:eastAsia="Arial" w:hAnsi="Arial" w:cs="Arial"/>
        </w:rPr>
      </w:pPr>
    </w:p>
    <w:p w:rsidR="009E5CC2" w:rsidRDefault="009E5CC2">
      <w:pPr>
        <w:spacing w:after="200" w:line="276" w:lineRule="auto"/>
        <w:rPr>
          <w:rFonts w:ascii="Arial" w:eastAsia="Arial" w:hAnsi="Arial" w:cs="Arial"/>
        </w:rPr>
      </w:pPr>
    </w:p>
    <w:sectPr w:rsidR="009E5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295AA4"/>
    <w:multiLevelType w:val="multilevel"/>
    <w:tmpl w:val="077EF1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9E5CC2"/>
    <w:rsid w:val="0038533F"/>
    <w:rsid w:val="004C4D81"/>
    <w:rsid w:val="005C3286"/>
    <w:rsid w:val="00822581"/>
    <w:rsid w:val="009820BF"/>
    <w:rsid w:val="009E5CC2"/>
    <w:rsid w:val="00C150CF"/>
    <w:rsid w:val="00D761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E9112"/>
  <w15:docId w15:val="{90C55EE4-FBDC-4812-A5B7-86A611F6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8c2" TargetMode="External"/><Relationship Id="rId26" Type="http://schemas.openxmlformats.org/officeDocument/2006/relationships/hyperlink" Target="https://m.edsoo.ru/f5eafef0" TargetMode="External"/><Relationship Id="rId39" Type="http://schemas.openxmlformats.org/officeDocument/2006/relationships/hyperlink" Target="https://m.edsoo.ru/f5eb222c" TargetMode="External"/><Relationship Id="rId21" Type="http://schemas.openxmlformats.org/officeDocument/2006/relationships/hyperlink" Target="https://m.edsoo.ru/f5ead51a" TargetMode="External"/><Relationship Id="rId34" Type="http://schemas.openxmlformats.org/officeDocument/2006/relationships/hyperlink" Target="https://m.edsoo.ru/f5eb14e4" TargetMode="External"/><Relationship Id="rId42" Type="http://schemas.openxmlformats.org/officeDocument/2006/relationships/hyperlink" Target="https://m.edsoo.ru/f5eb2c0e" TargetMode="External"/><Relationship Id="rId47" Type="http://schemas.openxmlformats.org/officeDocument/2006/relationships/hyperlink" Target="https://m.edsoo.ru/f5eb3ca8" TargetMode="External"/><Relationship Id="rId50" Type="http://schemas.openxmlformats.org/officeDocument/2006/relationships/hyperlink" Target="https://m.edsoo.ru/f5eb40ea" TargetMode="External"/><Relationship Id="rId55" Type="http://schemas.openxmlformats.org/officeDocument/2006/relationships/hyperlink" Target="https://m.edsoo.ru/f5eb4842" TargetMode="External"/><Relationship Id="rId7"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f5eac746" TargetMode="External"/><Relationship Id="rId29" Type="http://schemas.openxmlformats.org/officeDocument/2006/relationships/hyperlink" Target="https://m.edsoo.ru/f5eb038c" TargetMode="External"/><Relationship Id="rId11" Type="http://schemas.openxmlformats.org/officeDocument/2006/relationships/hyperlink" Target="https://m.edsoo.ru/7f41b590" TargetMode="External"/><Relationship Id="rId24" Type="http://schemas.openxmlformats.org/officeDocument/2006/relationships/hyperlink" Target="https://m.edsoo.ru/f5eaf78e" TargetMode="External"/><Relationship Id="rId32" Type="http://schemas.openxmlformats.org/officeDocument/2006/relationships/hyperlink" Target="https://m.edsoo.ru/f5eb0c10" TargetMode="External"/><Relationship Id="rId37" Type="http://schemas.openxmlformats.org/officeDocument/2006/relationships/hyperlink" Target="https://m.edsoo.ru/f5eb1da4" TargetMode="External"/><Relationship Id="rId40" Type="http://schemas.openxmlformats.org/officeDocument/2006/relationships/hyperlink" Target="https://m.edsoo.ru/f5eb23a8" TargetMode="External"/><Relationship Id="rId45" Type="http://schemas.openxmlformats.org/officeDocument/2006/relationships/hyperlink" Target="https://m.edsoo.ru/f5eb350a" TargetMode="External"/><Relationship Id="rId53" Type="http://schemas.openxmlformats.org/officeDocument/2006/relationships/hyperlink" Target="https://m.edsoo.ru/f5eb46da" TargetMode="External"/><Relationship Id="rId58" Type="http://schemas.openxmlformats.org/officeDocument/2006/relationships/hyperlink" Target="https://uchitel.club/fgos/fgos-obzh" TargetMode="External"/><Relationship Id="rId5" Type="http://schemas.openxmlformats.org/officeDocument/2006/relationships/hyperlink" Target="https://m.edsoo.ru/7f419506" TargetMode="External"/><Relationship Id="rId19" Type="http://schemas.openxmlformats.org/officeDocument/2006/relationships/hyperlink" Target="https://m.edsoo.ru/f5eacdf4" TargetMode="Externa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d68c" TargetMode="External"/><Relationship Id="rId27" Type="http://schemas.openxmlformats.org/officeDocument/2006/relationships/hyperlink" Target="https://m.edsoo.ru/f5eafd42" TargetMode="External"/><Relationship Id="rId30" Type="http://schemas.openxmlformats.org/officeDocument/2006/relationships/hyperlink" Target="https://m.edsoo.ru/f5eb0c10" TargetMode="External"/><Relationship Id="rId35" Type="http://schemas.openxmlformats.org/officeDocument/2006/relationships/hyperlink" Target="https://m.edsoo.ru/f5eb0efe" TargetMode="External"/><Relationship Id="rId43" Type="http://schemas.openxmlformats.org/officeDocument/2006/relationships/hyperlink" Target="https://m.edsoo.ru/f5eb2d94" TargetMode="External"/><Relationship Id="rId48" Type="http://schemas.openxmlformats.org/officeDocument/2006/relationships/hyperlink" Target="https://m.edsoo.ru/f5eb425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0ea" TargetMode="External"/><Relationship Id="rId3" Type="http://schemas.openxmlformats.org/officeDocument/2006/relationships/settings" Target="settings.xml"/><Relationship Id="rId12" Type="http://schemas.openxmlformats.org/officeDocument/2006/relationships/hyperlink" Target="https://m.edsoo.ru/7f41b590" TargetMode="External"/><Relationship Id="rId17" Type="http://schemas.openxmlformats.org/officeDocument/2006/relationships/hyperlink" Target="https://m.edsoo.ru/f5eac8c2" TargetMode="External"/><Relationship Id="rId25" Type="http://schemas.openxmlformats.org/officeDocument/2006/relationships/hyperlink" Target="https://m.edsoo.ru/f5eaf946" TargetMode="External"/><Relationship Id="rId33" Type="http://schemas.openxmlformats.org/officeDocument/2006/relationships/hyperlink" Target="https://m.edsoo.ru/f5eb0c10" TargetMode="External"/><Relationship Id="rId38" Type="http://schemas.openxmlformats.org/officeDocument/2006/relationships/hyperlink" Target="https://m.edsoo.ru/f5eb209c" TargetMode="External"/><Relationship Id="rId46" Type="http://schemas.openxmlformats.org/officeDocument/2006/relationships/hyperlink" Target="https://m.edsoo.ru/f5eb367c" TargetMode="External"/><Relationship Id="rId59" Type="http://schemas.openxmlformats.org/officeDocument/2006/relationships/fontTable" Target="fontTable.xml"/><Relationship Id="rId20" Type="http://schemas.openxmlformats.org/officeDocument/2006/relationships/hyperlink" Target="https://m.edsoo.ru/f5eacf84" TargetMode="External"/><Relationship Id="rId41" Type="http://schemas.openxmlformats.org/officeDocument/2006/relationships/hyperlink" Target="https://m.edsoo.ru/f5eb279a" TargetMode="External"/><Relationship Id="rId54" Type="http://schemas.openxmlformats.org/officeDocument/2006/relationships/hyperlink" Target="https://m.edsoo.ru/f5eb46da"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efa0" TargetMode="External"/><Relationship Id="rId28" Type="http://schemas.openxmlformats.org/officeDocument/2006/relationships/hyperlink" Target="https://m.edsoo.ru/f5eb0210" TargetMode="External"/><Relationship Id="rId36" Type="http://schemas.openxmlformats.org/officeDocument/2006/relationships/hyperlink" Target="https://m.edsoo.ru/f5eb1ac0" TargetMode="External"/><Relationship Id="rId49" Type="http://schemas.openxmlformats.org/officeDocument/2006/relationships/hyperlink" Target="https://m.edsoo.ru/f5eb425c"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31" Type="http://schemas.openxmlformats.org/officeDocument/2006/relationships/hyperlink" Target="https://m.edsoo.ru/f5eb0c10" TargetMode="External"/><Relationship Id="rId44" Type="http://schemas.openxmlformats.org/officeDocument/2006/relationships/hyperlink" Target="https://m.edsoo.ru/f5eb3078" TargetMode="External"/><Relationship Id="rId52" Type="http://schemas.openxmlformats.org/officeDocument/2006/relationships/hyperlink" Target="https://m.edsoo.ru/f5eb4568"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43</Pages>
  <Words>10958</Words>
  <Characters>62463</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Игорь Берденников</cp:lastModifiedBy>
  <cp:revision>5</cp:revision>
  <dcterms:created xsi:type="dcterms:W3CDTF">2026-09-15T09:12:00Z</dcterms:created>
  <dcterms:modified xsi:type="dcterms:W3CDTF">2026-09-16T10:35:00Z</dcterms:modified>
</cp:coreProperties>
</file>