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B2" w:rsidRDefault="000232B2" w:rsidP="00543199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города Ростова-на-Дону «Школа № 79 имени  440-го гаубичного артиллерийского полка»</w:t>
      </w:r>
    </w:p>
    <w:tbl>
      <w:tblPr>
        <w:tblW w:w="8846" w:type="dxa"/>
        <w:tblLook w:val="0000"/>
      </w:tblPr>
      <w:tblGrid>
        <w:gridCol w:w="5235"/>
        <w:gridCol w:w="3611"/>
      </w:tblGrid>
      <w:tr w:rsidR="000232B2" w:rsidRPr="002A543B" w:rsidTr="00543199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2B2" w:rsidRDefault="000232B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Педагогическим советом МБОУ «Школа №79»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29.08.2025 № 1)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32B2" w:rsidRDefault="000232B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Директор МБОУ «Школа №79»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Игнатьев И.А.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 № 340 от 29.08.2025</w:t>
            </w:r>
          </w:p>
        </w:tc>
      </w:tr>
    </w:tbl>
    <w:p w:rsidR="000232B2" w:rsidRPr="00543199" w:rsidRDefault="000232B2">
      <w:pPr>
        <w:jc w:val="center"/>
        <w:rPr>
          <w:color w:val="000000"/>
          <w:sz w:val="24"/>
          <w:szCs w:val="24"/>
          <w:lang w:val="ru-RU"/>
        </w:rPr>
      </w:pPr>
      <w:r w:rsidRPr="00543199">
        <w:rPr>
          <w:b/>
          <w:bCs/>
          <w:color w:val="000000"/>
          <w:sz w:val="24"/>
          <w:szCs w:val="24"/>
          <w:lang w:val="ru-RU"/>
        </w:rPr>
        <w:t xml:space="preserve">Положение об оказании логопедической помощи в МБОУ </w:t>
      </w:r>
      <w:r>
        <w:rPr>
          <w:b/>
          <w:bCs/>
          <w:color w:val="000000"/>
          <w:sz w:val="24"/>
          <w:szCs w:val="24"/>
          <w:lang w:val="ru-RU"/>
        </w:rPr>
        <w:t>«</w:t>
      </w:r>
      <w:r w:rsidRPr="00543199">
        <w:rPr>
          <w:b/>
          <w:bCs/>
          <w:color w:val="000000"/>
          <w:sz w:val="24"/>
          <w:szCs w:val="24"/>
          <w:lang w:val="ru-RU"/>
        </w:rPr>
        <w:t xml:space="preserve">Школа № </w:t>
      </w:r>
      <w:r>
        <w:rPr>
          <w:b/>
          <w:bCs/>
          <w:color w:val="000000"/>
          <w:sz w:val="24"/>
          <w:szCs w:val="24"/>
          <w:lang w:val="ru-RU"/>
        </w:rPr>
        <w:t>79»</w:t>
      </w:r>
    </w:p>
    <w:p w:rsidR="000232B2" w:rsidRPr="00543199" w:rsidRDefault="000232B2">
      <w:pPr>
        <w:jc w:val="center"/>
        <w:rPr>
          <w:color w:val="000000"/>
          <w:sz w:val="24"/>
          <w:szCs w:val="24"/>
          <w:lang w:val="ru-RU"/>
        </w:rPr>
      </w:pPr>
      <w:r w:rsidRPr="00543199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 xml:space="preserve">1.1. Положение об оказании логопедической помощи МБОУ </w:t>
      </w:r>
      <w:r>
        <w:rPr>
          <w:color w:val="000000"/>
          <w:sz w:val="24"/>
          <w:szCs w:val="24"/>
          <w:lang w:val="ru-RU"/>
        </w:rPr>
        <w:t>«</w:t>
      </w:r>
      <w:r w:rsidRPr="00543199">
        <w:rPr>
          <w:color w:val="000000"/>
          <w:sz w:val="24"/>
          <w:szCs w:val="24"/>
          <w:lang w:val="ru-RU"/>
        </w:rPr>
        <w:t>Школ</w:t>
      </w:r>
      <w:r>
        <w:rPr>
          <w:color w:val="000000"/>
          <w:sz w:val="24"/>
          <w:szCs w:val="24"/>
          <w:lang w:val="ru-RU"/>
        </w:rPr>
        <w:t>а № 79»</w:t>
      </w:r>
      <w:r w:rsidRPr="00543199">
        <w:rPr>
          <w:color w:val="000000"/>
          <w:sz w:val="24"/>
          <w:szCs w:val="24"/>
          <w:lang w:val="ru-RU"/>
        </w:rPr>
        <w:t xml:space="preserve"> (далее – Положение) регламенти</w:t>
      </w:r>
      <w:r>
        <w:rPr>
          <w:color w:val="000000"/>
          <w:sz w:val="24"/>
          <w:szCs w:val="24"/>
          <w:lang w:val="ru-RU"/>
        </w:rPr>
        <w:t>рует деятельность МБОУ «Школа № 79»</w:t>
      </w:r>
      <w:r w:rsidRPr="00543199">
        <w:rPr>
          <w:color w:val="000000"/>
          <w:sz w:val="24"/>
          <w:szCs w:val="24"/>
          <w:lang w:val="ru-RU"/>
        </w:rPr>
        <w:t xml:space="preserve"> (далее – школа)</w:t>
      </w:r>
      <w:r>
        <w:rPr>
          <w:color w:val="000000"/>
          <w:sz w:val="24"/>
          <w:szCs w:val="24"/>
        </w:rPr>
        <w:t> </w:t>
      </w:r>
      <w:r w:rsidRPr="00543199">
        <w:rPr>
          <w:color w:val="000000"/>
          <w:sz w:val="24"/>
          <w:szCs w:val="24"/>
          <w:lang w:val="ru-RU"/>
        </w:rPr>
        <w:t>в части оказания логопедической помощи обучающимся, имеющим нарушения устной и (или) письменной речи (далее – обучающиеся) и трудности в освоении ими основных общеобразовательных программ, в том числе адаптированных.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1.2. Задачами школы по оказанию логопедической помощи являются:</w:t>
      </w:r>
    </w:p>
    <w:p w:rsidR="000232B2" w:rsidRPr="00543199" w:rsidRDefault="000232B2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организация и проведение логопедической диагностики с целью своевременного выявления и последующей коррекции речевых нарушений обучающихся;</w:t>
      </w:r>
    </w:p>
    <w:p w:rsidR="000232B2" w:rsidRPr="00543199" w:rsidRDefault="000232B2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организация проведения логопедических занятий с обучающимися с выявленными нарушениями речи;</w:t>
      </w:r>
    </w:p>
    <w:p w:rsidR="000232B2" w:rsidRPr="00543199" w:rsidRDefault="000232B2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организация пропедевтической логопедической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</w:t>
      </w:r>
    </w:p>
    <w:p w:rsidR="000232B2" w:rsidRPr="00543199" w:rsidRDefault="000232B2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консультирование участников образовательных отношений по вопросам организации и содержания логопедической работы с обучающимися.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1.3. Обучающиеся вправе получать логопедическую помощь независимо от формы получения образования и формы обучения.</w:t>
      </w:r>
    </w:p>
    <w:p w:rsidR="000232B2" w:rsidRPr="00543199" w:rsidRDefault="000232B2">
      <w:pPr>
        <w:jc w:val="center"/>
        <w:rPr>
          <w:color w:val="000000"/>
          <w:sz w:val="24"/>
          <w:szCs w:val="24"/>
          <w:lang w:val="ru-RU"/>
        </w:rPr>
      </w:pPr>
      <w:r w:rsidRPr="00543199">
        <w:rPr>
          <w:b/>
          <w:bCs/>
          <w:color w:val="000000"/>
          <w:sz w:val="24"/>
          <w:szCs w:val="24"/>
          <w:lang w:val="ru-RU"/>
        </w:rPr>
        <w:t>2. Порядок оказания логопедической помощи в школе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2.1. Логопедическая помощь оказывается школой собственными силами, а также в рамках сетевой формы реализации образовательных программ.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2.2. При оказании логопедической помощи учитель-логопед ведет документацию согласно приложению 1 к настоящему положению.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Срок и порядок хранения документов определяются локальными нормативными актами школы и настоящим положением. Срок хранения документации учителя-логопеда составляет не менее трех лет с момента завершения оказания логопедической помощи.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2.3. Количество штатных единиц учителей-логопедов определяется школой</w:t>
      </w:r>
      <w:r>
        <w:rPr>
          <w:color w:val="000000"/>
          <w:sz w:val="24"/>
          <w:szCs w:val="24"/>
        </w:rPr>
        <w:t> </w:t>
      </w:r>
      <w:r w:rsidRPr="00543199">
        <w:rPr>
          <w:color w:val="000000"/>
          <w:sz w:val="24"/>
          <w:szCs w:val="24"/>
          <w:lang w:val="ru-RU"/>
        </w:rPr>
        <w:t>исходя из:</w:t>
      </w:r>
    </w:p>
    <w:p w:rsidR="000232B2" w:rsidRPr="00543199" w:rsidRDefault="000232B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количества обучающихся, имеющих заключение психолого-медико-педагогической комиссии (далее – ПМПК) с рекомендациями об обучении по адаптированной основной образовательной программе для обучающихся с ограниченными возможностями здоровья (далее – ОВЗ), из рекомендуемого расчета 1 штатная единица учителя-логопеда на 5 (6)–12 указанных обучающихся;</w:t>
      </w:r>
    </w:p>
    <w:p w:rsidR="000232B2" w:rsidRPr="00543199" w:rsidRDefault="000232B2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количества обучающихся, имеющих заключение психолого-педагогического консилиума (далее – ППк)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учителем-логопедом), из рекомендуемого расчета 1 штатная единица учителя-логопеда на 25 таких обучающихся;</w:t>
      </w:r>
    </w:p>
    <w:p w:rsidR="000232B2" w:rsidRPr="00543199" w:rsidRDefault="000232B2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школы, из рекомендуемого расчета 1 штатная единица учителя-логопеда на 25 таких обучающихся.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2.4. Логопедическая помощь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2.5. Логопедическая диагностика осуществляется не менее двух раз в год, включая входное и контрольное диагностические мероприятия</w:t>
      </w:r>
      <w:r>
        <w:rPr>
          <w:color w:val="000000"/>
          <w:sz w:val="24"/>
          <w:szCs w:val="24"/>
        </w:rPr>
        <w:t> </w:t>
      </w:r>
      <w:r w:rsidRPr="00543199">
        <w:rPr>
          <w:color w:val="000000"/>
          <w:sz w:val="24"/>
          <w:szCs w:val="24"/>
          <w:lang w:val="ru-RU"/>
        </w:rPr>
        <w:t>продолжительностью не менее 15 календарных дней каждое.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2.5.1. Входное и контрольное диагностические мероприятия подразумевают проведение общего срезового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обучающегося.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2.5.2. 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устной и (или) письменной речи. В случае инициации внеплановых диагностических мероприятий педагогическим работником</w:t>
      </w:r>
      <w:r>
        <w:rPr>
          <w:color w:val="000000"/>
          <w:sz w:val="24"/>
          <w:szCs w:val="24"/>
        </w:rPr>
        <w:t> </w:t>
      </w:r>
      <w:r w:rsidRPr="00543199">
        <w:rPr>
          <w:color w:val="000000"/>
          <w:sz w:val="24"/>
          <w:szCs w:val="24"/>
          <w:lang w:val="ru-RU"/>
        </w:rPr>
        <w:t>им должна быть подготовлена педагогическая характеристика (приложение 2 к Положению) обучающегося, демонстрирующего признаки нарушения устной и (или) письменной речи, и оформлено обращение к учителю-логопеду. После получения обращения учитель-логопед (учителя-логопеды) проводит диагностические мероприятия.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2.6. Списочный состав обучающихся,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обучающегося, рекомендаций ПМПК, ППк.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2.7. Зачисление на логопедические занятия обучающихся, нуждающихся в получении логопедической помощи, и их отчисление осуществляются на основании приказа директора школы.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Зачисление обучающихся на логопедические занятия может производиться в течение всего учебного года.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2.8. Отчисление обучающихся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2.9. Логопедические 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с учетом выраженности речевого нарушения обучающегося, рекомендаций ПМПК, ППк.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2.10. Логопедические занятия с обучающимися проводятся с учетом режима работы школы.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2.11. Содержание коррекционной работы с обучающимися определяется учителем-логопедом на основании рекомендаций ПМПК, ППк и результатов логопедической диагностики.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2.12. Логопедические занятия проводятся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2.13. Консультативная деятельность учителя-логопеда заключается в формировании единой стратегии эффективного преодоления речевых особенностей обучающихся при совместной работе всех участников образовательного процесса (административных и педагогических работников школы, родителей (законных представителей)), которая предполагает информирование о задачах, специфике, особенностях организации коррекционно-развивающей работы учителя-логопеда с обучающимся.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Консультативная деятельность может осуществляться через организацию:</w:t>
      </w:r>
    </w:p>
    <w:p w:rsidR="000232B2" w:rsidRPr="00543199" w:rsidRDefault="000232B2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постоянно действующей консультативной службы для родителей;</w:t>
      </w:r>
    </w:p>
    <w:p w:rsidR="000232B2" w:rsidRPr="00543199" w:rsidRDefault="000232B2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индивидуального и группового консультирования родителей (законных представителей), педагогических и руководящих работников школы;</w:t>
      </w:r>
    </w:p>
    <w:p w:rsidR="000232B2" w:rsidRDefault="000232B2">
      <w:pPr>
        <w:numPr>
          <w:ilvl w:val="0"/>
          <w:numId w:val="3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информационных стендов.</w:t>
      </w:r>
    </w:p>
    <w:p w:rsidR="000232B2" w:rsidRPr="00543199" w:rsidRDefault="000232B2">
      <w:pPr>
        <w:jc w:val="center"/>
        <w:rPr>
          <w:color w:val="000000"/>
          <w:sz w:val="24"/>
          <w:szCs w:val="24"/>
          <w:lang w:val="ru-RU"/>
        </w:rPr>
      </w:pPr>
      <w:r w:rsidRPr="00543199">
        <w:rPr>
          <w:b/>
          <w:bCs/>
          <w:color w:val="000000"/>
          <w:sz w:val="24"/>
          <w:szCs w:val="24"/>
          <w:lang w:val="ru-RU"/>
        </w:rPr>
        <w:t>3. Логопедическая помощь при освоении образовательных программ начального общего, основного общего и среднего общего образования</w:t>
      </w:r>
    </w:p>
    <w:p w:rsidR="000232B2" w:rsidRDefault="000232B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Периодичность проведения логопедических занятий:</w:t>
      </w:r>
    </w:p>
    <w:p w:rsidR="000232B2" w:rsidRPr="00543199" w:rsidRDefault="000232B2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для обучающихся с ОВЗ, имеющих заключение ПМПК с рекомендацией об обучении по адаптированной основной образовательной программе общего образования, определяется выраженностью речевого нарушения и требованиями адаптированной основной общеобразовательной программы и составляет (в форме групповых и (или) индивидуальных занятий) не менее трех логопедических занятий в неделю для обучающихся с тяжелыми нарушениями речи и не менее одного-двух логопедических занятий в неделю для других категорий обучающихся с ОВЗ;</w:t>
      </w:r>
    </w:p>
    <w:p w:rsidR="000232B2" w:rsidRPr="00543199" w:rsidRDefault="000232B2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для обучающихся,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неделю;</w:t>
      </w:r>
    </w:p>
    <w:p w:rsidR="000232B2" w:rsidRPr="00543199" w:rsidRDefault="000232B2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для обучающихся,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</w:t>
      </w:r>
      <w:r>
        <w:rPr>
          <w:color w:val="000000"/>
          <w:sz w:val="24"/>
          <w:szCs w:val="24"/>
          <w:lang w:val="ru-RU"/>
        </w:rPr>
        <w:t>ого сопровождения МБОУ «Школа № 79»</w:t>
      </w:r>
      <w:r w:rsidRPr="00543199">
        <w:rPr>
          <w:color w:val="000000"/>
          <w:sz w:val="24"/>
          <w:szCs w:val="24"/>
          <w:lang w:val="ru-RU"/>
        </w:rPr>
        <w:t>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3.2. Продолжительность логопедических занятий определяется в соответствии с санитарно-эпидемиологическими требованиями и составляет:</w:t>
      </w:r>
    </w:p>
    <w:p w:rsidR="000232B2" w:rsidRPr="00543199" w:rsidRDefault="000232B2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в 1-х дополнительных и 1-х классах групповое занятие – 35–40 мин., индивидуальное – 20–40 мин.;</w:t>
      </w:r>
    </w:p>
    <w:p w:rsidR="000232B2" w:rsidRPr="00543199" w:rsidRDefault="000232B2">
      <w:pPr>
        <w:numPr>
          <w:ilvl w:val="0"/>
          <w:numId w:val="5"/>
        </w:numPr>
        <w:ind w:left="780" w:right="180"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во 2–11-х (12-х) классах групповое занятие – 40–45 мин., индивидуальное –</w:t>
      </w:r>
      <w:r>
        <w:rPr>
          <w:color w:val="000000"/>
          <w:sz w:val="24"/>
          <w:szCs w:val="24"/>
        </w:rPr>
        <w:t> </w:t>
      </w:r>
      <w:r w:rsidRPr="00543199">
        <w:rPr>
          <w:color w:val="000000"/>
          <w:sz w:val="24"/>
          <w:szCs w:val="24"/>
          <w:lang w:val="ru-RU"/>
        </w:rPr>
        <w:t>20–45 мин.</w:t>
      </w:r>
    </w:p>
    <w:p w:rsidR="000232B2" w:rsidRDefault="000232B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Предельная наполняемость групповых занятий:</w:t>
      </w:r>
    </w:p>
    <w:p w:rsidR="000232B2" w:rsidRPr="00543199" w:rsidRDefault="000232B2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для обучающихся с ОВЗ, имеющих заключение ПМПК с рекомендацией об обучении по адаптированной основной образовательной программе общего образования, не более 6–8 человек;</w:t>
      </w:r>
    </w:p>
    <w:p w:rsidR="000232B2" w:rsidRPr="00543199" w:rsidRDefault="000232B2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для обучающихся,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не более 6–8 человек;</w:t>
      </w:r>
    </w:p>
    <w:p w:rsidR="000232B2" w:rsidRPr="00543199" w:rsidRDefault="000232B2">
      <w:pPr>
        <w:numPr>
          <w:ilvl w:val="0"/>
          <w:numId w:val="6"/>
        </w:numPr>
        <w:ind w:left="780" w:right="180"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для обучающихся,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сопровождения МБОУ Школа № 3.</w:t>
      </w:r>
    </w:p>
    <w:p w:rsidR="000232B2" w:rsidRPr="00543199" w:rsidRDefault="000232B2">
      <w:pPr>
        <w:jc w:val="right"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Приложение 1</w:t>
      </w:r>
      <w:r w:rsidRPr="00543199">
        <w:rPr>
          <w:lang w:val="ru-RU"/>
        </w:rPr>
        <w:br/>
      </w:r>
      <w:r w:rsidRPr="00543199">
        <w:rPr>
          <w:color w:val="000000"/>
          <w:sz w:val="24"/>
          <w:szCs w:val="24"/>
          <w:lang w:val="ru-RU"/>
        </w:rPr>
        <w:t>к Положению об оказании</w:t>
      </w:r>
      <w:r w:rsidRPr="00543199">
        <w:rPr>
          <w:lang w:val="ru-RU"/>
        </w:rPr>
        <w:br/>
      </w:r>
      <w:r w:rsidRPr="00543199">
        <w:rPr>
          <w:color w:val="000000"/>
          <w:sz w:val="24"/>
          <w:szCs w:val="24"/>
          <w:lang w:val="ru-RU"/>
        </w:rPr>
        <w:t>логопедической помощи</w:t>
      </w:r>
      <w:r w:rsidRPr="00543199">
        <w:rPr>
          <w:lang w:val="ru-RU"/>
        </w:rPr>
        <w:br/>
      </w:r>
      <w:r w:rsidRPr="00543199">
        <w:rPr>
          <w:color w:val="000000"/>
          <w:sz w:val="24"/>
          <w:szCs w:val="24"/>
          <w:lang w:val="ru-RU"/>
        </w:rPr>
        <w:t xml:space="preserve">в МБОУ </w:t>
      </w:r>
      <w:r>
        <w:rPr>
          <w:color w:val="000000"/>
          <w:sz w:val="24"/>
          <w:szCs w:val="24"/>
          <w:lang w:val="ru-RU"/>
        </w:rPr>
        <w:t>«Школа № 79»</w:t>
      </w:r>
    </w:p>
    <w:p w:rsidR="000232B2" w:rsidRPr="00543199" w:rsidRDefault="000232B2">
      <w:pPr>
        <w:jc w:val="center"/>
        <w:rPr>
          <w:color w:val="000000"/>
          <w:sz w:val="24"/>
          <w:szCs w:val="24"/>
          <w:lang w:val="ru-RU"/>
        </w:rPr>
      </w:pPr>
      <w:r w:rsidRPr="00543199">
        <w:rPr>
          <w:b/>
          <w:bCs/>
          <w:color w:val="000000"/>
          <w:sz w:val="24"/>
          <w:szCs w:val="24"/>
          <w:lang w:val="ru-RU"/>
        </w:rPr>
        <w:t>Документация организации при оказании логопедической помощи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1. Программы и (или) планы логопедической работы.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2. Годовой план работы учителя-логопеда (учителей-логопедов).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3. Распис</w:t>
      </w:r>
      <w:r>
        <w:rPr>
          <w:color w:val="000000"/>
          <w:sz w:val="24"/>
          <w:szCs w:val="24"/>
          <w:lang w:val="ru-RU"/>
        </w:rPr>
        <w:t>ание занятий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4. Индивидуальные карты речевого развития обучающихся, получающих логопедическую помощь.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5. Журнал учета посещаемости логопедических занятий.</w:t>
      </w:r>
    </w:p>
    <w:p w:rsidR="000232B2" w:rsidRPr="00543199" w:rsidRDefault="000232B2">
      <w:pPr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6. Отчетная документация по результатам логопедической работы.</w:t>
      </w:r>
    </w:p>
    <w:p w:rsidR="000232B2" w:rsidRPr="00543199" w:rsidRDefault="000232B2">
      <w:pPr>
        <w:jc w:val="right"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Приложение 2</w:t>
      </w:r>
      <w:r w:rsidRPr="00543199">
        <w:rPr>
          <w:lang w:val="ru-RU"/>
        </w:rPr>
        <w:br/>
      </w:r>
      <w:r w:rsidRPr="00543199">
        <w:rPr>
          <w:color w:val="000000"/>
          <w:sz w:val="24"/>
          <w:szCs w:val="24"/>
          <w:lang w:val="ru-RU"/>
        </w:rPr>
        <w:t>к Положению об оказании</w:t>
      </w:r>
      <w:r w:rsidRPr="00543199">
        <w:rPr>
          <w:lang w:val="ru-RU"/>
        </w:rPr>
        <w:br/>
      </w:r>
      <w:r w:rsidRPr="00543199">
        <w:rPr>
          <w:color w:val="000000"/>
          <w:sz w:val="24"/>
          <w:szCs w:val="24"/>
          <w:lang w:val="ru-RU"/>
        </w:rPr>
        <w:t>логопедической помощи</w:t>
      </w:r>
      <w:r w:rsidRPr="00543199">
        <w:rPr>
          <w:lang w:val="ru-RU"/>
        </w:rPr>
        <w:br/>
      </w:r>
      <w:r w:rsidRPr="00543199">
        <w:rPr>
          <w:color w:val="000000"/>
          <w:sz w:val="24"/>
          <w:szCs w:val="24"/>
          <w:lang w:val="ru-RU"/>
        </w:rPr>
        <w:t xml:space="preserve">в МБОУ </w:t>
      </w:r>
      <w:r>
        <w:rPr>
          <w:color w:val="000000"/>
          <w:sz w:val="24"/>
          <w:szCs w:val="24"/>
          <w:lang w:val="ru-RU"/>
        </w:rPr>
        <w:t>«Школа № 79»</w:t>
      </w:r>
    </w:p>
    <w:p w:rsidR="000232B2" w:rsidRPr="00543199" w:rsidRDefault="000232B2">
      <w:pPr>
        <w:jc w:val="center"/>
        <w:rPr>
          <w:color w:val="000000"/>
          <w:sz w:val="24"/>
          <w:szCs w:val="24"/>
          <w:lang w:val="ru-RU"/>
        </w:rPr>
      </w:pPr>
    </w:p>
    <w:p w:rsidR="000232B2" w:rsidRPr="00543199" w:rsidRDefault="000232B2">
      <w:pPr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на обучающегося_________________</w:t>
      </w:r>
      <w:r w:rsidRPr="00543199">
        <w:rPr>
          <w:b/>
          <w:bCs/>
          <w:color w:val="000000"/>
          <w:sz w:val="24"/>
          <w:szCs w:val="24"/>
          <w:lang w:val="ru-RU"/>
        </w:rPr>
        <w:t>,</w:t>
      </w:r>
    </w:p>
    <w:p w:rsidR="000232B2" w:rsidRPr="00543199" w:rsidRDefault="000232B2">
      <w:pPr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_____________ года рождения, учащегося ___ «__</w:t>
      </w:r>
      <w:r w:rsidRPr="00543199">
        <w:rPr>
          <w:b/>
          <w:bCs/>
          <w:color w:val="000000"/>
          <w:sz w:val="24"/>
          <w:szCs w:val="24"/>
          <w:lang w:val="ru-RU"/>
        </w:rPr>
        <w:t>»</w:t>
      </w:r>
      <w:r>
        <w:rPr>
          <w:b/>
          <w:bCs/>
          <w:color w:val="000000"/>
          <w:sz w:val="24"/>
          <w:szCs w:val="24"/>
          <w:lang w:val="ru-RU"/>
        </w:rPr>
        <w:t>класса</w:t>
      </w:r>
    </w:p>
    <w:p w:rsidR="000232B2" w:rsidRPr="00543199" w:rsidRDefault="000232B2">
      <w:pPr>
        <w:jc w:val="center"/>
        <w:rPr>
          <w:color w:val="000000"/>
          <w:sz w:val="24"/>
          <w:szCs w:val="24"/>
          <w:lang w:val="ru-RU"/>
        </w:rPr>
      </w:pPr>
      <w:r w:rsidRPr="00543199">
        <w:rPr>
          <w:b/>
          <w:bCs/>
          <w:color w:val="000000"/>
          <w:sz w:val="24"/>
          <w:szCs w:val="24"/>
          <w:lang w:val="ru-RU"/>
        </w:rPr>
        <w:t>Общие сведения</w:t>
      </w:r>
    </w:p>
    <w:p w:rsidR="000232B2" w:rsidRPr="00543199" w:rsidRDefault="000232B2">
      <w:pPr>
        <w:jc w:val="center"/>
        <w:rPr>
          <w:color w:val="000000"/>
          <w:sz w:val="24"/>
          <w:szCs w:val="24"/>
          <w:lang w:val="ru-RU"/>
        </w:rPr>
      </w:pPr>
      <w:r w:rsidRPr="00543199">
        <w:rPr>
          <w:color w:val="000000"/>
          <w:sz w:val="24"/>
          <w:szCs w:val="24"/>
          <w:lang w:val="ru-RU"/>
        </w:rPr>
        <w:t>&lt;…&gt;</w:t>
      </w:r>
    </w:p>
    <w:sectPr w:rsidR="000232B2" w:rsidRPr="00543199" w:rsidSect="00BC59D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4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81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274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944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0C6E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82A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232B2"/>
    <w:rsid w:val="001D3800"/>
    <w:rsid w:val="00246BD6"/>
    <w:rsid w:val="002A543B"/>
    <w:rsid w:val="002B64A8"/>
    <w:rsid w:val="002D33B1"/>
    <w:rsid w:val="002D3591"/>
    <w:rsid w:val="003514A0"/>
    <w:rsid w:val="004440B2"/>
    <w:rsid w:val="004F7E17"/>
    <w:rsid w:val="00543199"/>
    <w:rsid w:val="005A05CE"/>
    <w:rsid w:val="00653AF6"/>
    <w:rsid w:val="00707578"/>
    <w:rsid w:val="00835B8C"/>
    <w:rsid w:val="00944658"/>
    <w:rsid w:val="00A371D4"/>
    <w:rsid w:val="00B73A5A"/>
    <w:rsid w:val="00BC59D7"/>
    <w:rsid w:val="00C3402A"/>
    <w:rsid w:val="00E170BD"/>
    <w:rsid w:val="00E438A1"/>
    <w:rsid w:val="00E84BF5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68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1485</Words>
  <Characters>8467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>Подготовлено экспертами Группы Актион</dc:description>
  <cp:lastModifiedBy>WiZaRd</cp:lastModifiedBy>
  <cp:revision>5</cp:revision>
  <dcterms:created xsi:type="dcterms:W3CDTF">2025-12-17T05:21:00Z</dcterms:created>
  <dcterms:modified xsi:type="dcterms:W3CDTF">2026-01-12T19:30:00Z</dcterms:modified>
</cp:coreProperties>
</file>