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408"/>
        <w:ind w:right="0" w:left="120" w:firstLine="0"/>
        <w:jc w:val="center"/>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МИНИСТЕРСТВО ПРОСВЕЩЕНИЯ РОССИЙСКОЙ ФЕДЕРАЦИИ</w:t>
      </w:r>
    </w:p>
    <w:p>
      <w:pPr>
        <w:spacing w:before="0" w:after="0" w:line="408"/>
        <w:ind w:right="0" w:left="120" w:firstLine="0"/>
        <w:jc w:val="center"/>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Министерство просвещения Ростовской области. Управление образования города Ростова-на-Дону. </w:t>
      </w:r>
    </w:p>
    <w:p>
      <w:pPr>
        <w:spacing w:before="0" w:after="0" w:line="408"/>
        <w:ind w:right="0" w:left="120" w:firstLine="0"/>
        <w:jc w:val="center"/>
        <w:rPr>
          <w:rFonts w:ascii="Arial" w:hAnsi="Arial" w:cs="Arial" w:eastAsia="Arial"/>
          <w:color w:val="auto"/>
          <w:spacing w:val="0"/>
          <w:position w:val="0"/>
          <w:sz w:val="22"/>
          <w:shd w:fill="auto" w:val="clear"/>
        </w:rPr>
      </w:pPr>
    </w:p>
    <w:p>
      <w:pPr>
        <w:spacing w:before="0" w:after="0" w:line="408"/>
        <w:ind w:right="0" w:left="120" w:firstLine="0"/>
        <w:jc w:val="center"/>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МБОУ "Школа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79"</w:t>
      </w: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p>
    <w:tbl>
      <w:tblPr/>
      <w:tblGrid>
        <w:gridCol w:w="3114"/>
        <w:gridCol w:w="3115"/>
        <w:gridCol w:w="3115"/>
      </w:tblGrid>
      <w:tr>
        <w:trPr>
          <w:trHeight w:val="1" w:hRule="atLeast"/>
          <w:jc w:val="left"/>
        </w:trPr>
        <w:tc>
          <w:tcPr>
            <w:tcW w:w="31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76"/>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РАССМОТРЕНО</w:t>
            </w:r>
          </w:p>
          <w:p>
            <w:pPr>
              <w:spacing w:before="0" w:after="12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педагогический совет</w:t>
            </w:r>
          </w:p>
          <w:p>
            <w:pPr>
              <w:spacing w:before="0" w:after="12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 </w:t>
            </w:r>
          </w:p>
          <w:p>
            <w:pPr>
              <w:spacing w:before="0" w:after="0" w:line="240"/>
              <w:ind w:right="0" w:left="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укажите ФИО]</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Протокол N 1] от </w:t>
            </w:r>
            <w:r>
              <w:rPr>
                <w:rFonts w:ascii="Times New Roman" w:hAnsi="Times New Roman" w:cs="Times New Roman" w:eastAsia="Times New Roman"/>
                <w:color w:val="000000"/>
                <w:spacing w:val="0"/>
                <w:position w:val="0"/>
                <w:sz w:val="24"/>
                <w:shd w:fill="auto" w:val="clear"/>
              </w:rPr>
              <w:t xml:space="preserve">«29» </w:t>
            </w:r>
            <w:r>
              <w:rPr>
                <w:rFonts w:ascii="Times New Roman" w:hAnsi="Times New Roman" w:cs="Times New Roman" w:eastAsia="Times New Roman"/>
                <w:color w:val="000000"/>
                <w:spacing w:val="0"/>
                <w:position w:val="0"/>
                <w:sz w:val="24"/>
                <w:shd w:fill="auto" w:val="clear"/>
              </w:rPr>
              <w:t xml:space="preserve">августа   2025 г.</w:t>
            </w:r>
          </w:p>
          <w:p>
            <w:pPr>
              <w:spacing w:before="0" w:after="0" w:line="240"/>
              <w:ind w:right="0" w:left="0" w:firstLine="0"/>
              <w:jc w:val="left"/>
              <w:rPr>
                <w:spacing w:val="0"/>
                <w:position w:val="0"/>
              </w:rPr>
            </w:pPr>
          </w:p>
        </w:tc>
        <w:tc>
          <w:tcPr>
            <w:tcW w:w="3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СОГЛАСОВАНО</w:t>
            </w:r>
          </w:p>
          <w:p>
            <w:pPr>
              <w:spacing w:before="0" w:after="12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МО учителей эстетических дисциплин</w:t>
            </w:r>
          </w:p>
          <w:p>
            <w:pPr>
              <w:spacing w:before="0" w:after="12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 </w:t>
            </w:r>
          </w:p>
          <w:p>
            <w:pPr>
              <w:spacing w:before="0" w:after="0" w:line="240"/>
              <w:ind w:right="0" w:left="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Пархоменко Э.И.</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Протокол N 1] от </w:t>
            </w:r>
            <w:r>
              <w:rPr>
                <w:rFonts w:ascii="Times New Roman" w:hAnsi="Times New Roman" w:cs="Times New Roman" w:eastAsia="Times New Roman"/>
                <w:color w:val="000000"/>
                <w:spacing w:val="0"/>
                <w:position w:val="0"/>
                <w:sz w:val="24"/>
                <w:shd w:fill="auto" w:val="clear"/>
              </w:rPr>
              <w:t xml:space="preserve">«28» </w:t>
            </w:r>
            <w:r>
              <w:rPr>
                <w:rFonts w:ascii="Times New Roman" w:hAnsi="Times New Roman" w:cs="Times New Roman" w:eastAsia="Times New Roman"/>
                <w:color w:val="000000"/>
                <w:spacing w:val="0"/>
                <w:position w:val="0"/>
                <w:sz w:val="24"/>
                <w:shd w:fill="auto" w:val="clear"/>
              </w:rPr>
              <w:t xml:space="preserve">августа   2025 г.</w:t>
            </w:r>
          </w:p>
          <w:p>
            <w:pPr>
              <w:spacing w:before="0" w:after="0" w:line="240"/>
              <w:ind w:right="0" w:left="0" w:firstLine="0"/>
              <w:jc w:val="left"/>
              <w:rPr>
                <w:spacing w:val="0"/>
                <w:position w:val="0"/>
              </w:rPr>
            </w:pPr>
          </w:p>
        </w:tc>
        <w:tc>
          <w:tcPr>
            <w:tcW w:w="3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УТВЕРЖДЕНО</w:t>
            </w:r>
          </w:p>
          <w:p>
            <w:pPr>
              <w:spacing w:before="0" w:after="120" w:line="276"/>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Директор</w:t>
            </w:r>
          </w:p>
          <w:p>
            <w:pPr>
              <w:spacing w:before="0" w:after="12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________________________ </w:t>
            </w:r>
          </w:p>
          <w:p>
            <w:pPr>
              <w:spacing w:before="0" w:after="0" w:line="240"/>
              <w:ind w:right="0" w:left="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Игнатьев И.А.</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Приказ N 341] от </w:t>
            </w:r>
            <w:r>
              <w:rPr>
                <w:rFonts w:ascii="Times New Roman" w:hAnsi="Times New Roman" w:cs="Times New Roman" w:eastAsia="Times New Roman"/>
                <w:color w:val="000000"/>
                <w:spacing w:val="0"/>
                <w:position w:val="0"/>
                <w:sz w:val="24"/>
                <w:shd w:fill="auto" w:val="clear"/>
              </w:rPr>
              <w:t xml:space="preserve">«29» </w:t>
            </w:r>
            <w:r>
              <w:rPr>
                <w:rFonts w:ascii="Times New Roman" w:hAnsi="Times New Roman" w:cs="Times New Roman" w:eastAsia="Times New Roman"/>
                <w:color w:val="000000"/>
                <w:spacing w:val="0"/>
                <w:position w:val="0"/>
                <w:sz w:val="24"/>
                <w:shd w:fill="auto" w:val="clear"/>
              </w:rPr>
              <w:t xml:space="preserve">августа   2025 г.</w:t>
            </w:r>
          </w:p>
          <w:p>
            <w:pPr>
              <w:spacing w:before="0" w:after="0" w:line="240"/>
              <w:ind w:right="0" w:left="0" w:firstLine="0"/>
              <w:jc w:val="left"/>
              <w:rPr>
                <w:spacing w:val="0"/>
                <w:position w:val="0"/>
              </w:rPr>
            </w:pPr>
          </w:p>
        </w:tc>
      </w:tr>
    </w:tbl>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408"/>
        <w:ind w:right="0" w:left="120" w:firstLine="0"/>
        <w:jc w:val="center"/>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РАБОЧАЯ ПРОГРАММА</w:t>
      </w:r>
    </w:p>
    <w:p>
      <w:pPr>
        <w:spacing w:before="0" w:after="0" w:line="408"/>
        <w:ind w:right="0" w:left="120" w:firstLine="0"/>
        <w:jc w:val="center"/>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(ID 5836574)</w:t>
      </w: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408"/>
        <w:ind w:right="0" w:left="120" w:firstLine="0"/>
        <w:jc w:val="center"/>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учебного предмета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Основы безопасности и защиты Родины</w:t>
      </w:r>
      <w:r>
        <w:rPr>
          <w:rFonts w:ascii="Times New Roman" w:hAnsi="Times New Roman" w:cs="Times New Roman" w:eastAsia="Times New Roman"/>
          <w:b/>
          <w:color w:val="000000"/>
          <w:spacing w:val="0"/>
          <w:position w:val="0"/>
          <w:sz w:val="28"/>
          <w:shd w:fill="auto" w:val="clear"/>
        </w:rPr>
        <w:t xml:space="preserve">»</w:t>
      </w:r>
    </w:p>
    <w:p>
      <w:pPr>
        <w:spacing w:before="0" w:after="0" w:line="408"/>
        <w:ind w:right="0" w:left="120" w:firstLine="0"/>
        <w:jc w:val="center"/>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для обучающихся 8-9 классов </w:t>
      </w: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p>
    <w:p>
      <w:pPr>
        <w:spacing w:before="0" w:after="0" w:line="276"/>
        <w:ind w:right="0" w:left="120" w:firstLine="0"/>
        <w:jc w:val="center"/>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Ростов-на-Дону. 2025</w:t>
      </w: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0" w:line="264"/>
        <w:ind w:right="0" w:left="120" w:firstLine="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ПОЯСНИТЕЛЬНАЯ ЗАПИСКА</w:t>
      </w:r>
    </w:p>
    <w:p>
      <w:pPr>
        <w:spacing w:before="0" w:after="0" w:line="264"/>
        <w:ind w:right="0" w:left="120" w:firstLine="0"/>
        <w:jc w:val="both"/>
        <w:rPr>
          <w:rFonts w:ascii="Arial" w:hAnsi="Arial" w:cs="Arial" w:eastAsia="Arial"/>
          <w:color w:val="auto"/>
          <w:spacing w:val="0"/>
          <w:position w:val="0"/>
          <w:sz w:val="22"/>
          <w:shd w:fill="auto" w:val="clear"/>
        </w:rPr>
      </w:pP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Программа ОБЗР обеспечивает:</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возможность выработки и закрепления у обучающихся умений и навыков, необходимых для последующей жизни;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выработку практико-ориентированных компетенций, соответствующих потребностям современности;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line="276"/>
        <w:ind w:right="0" w:left="120" w:firstLine="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ОБЩАЯ ХАРАКТЕРИСТИКА УЧЕБНОГО ПРЕДМЕТА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ОСНОВЫ БЕЗОПАСНОСТИ И ЗАЩИТЫ РОДИНЫ</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модуль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1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Безопасное и устойчивое развитие личности, общества, государства</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модуль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2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Военная подготовка. Основы военных знаний</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модуль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3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Культура безопасности жизнедеятельности в современном обществе</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модуль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4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Безопасность в быту</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модуль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5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Безопасность на транспорте</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модуль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6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Безопасность в общественных местах</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модуль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7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Безопасность в природной среде</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модуль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8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Основы медицинских знаний. Оказание первой помощи</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модуль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9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Безопасность в социуме</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модуль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10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Безопасность в информационном пространстве</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модуль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11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Основы противодействия экстремизму и терроризму</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предвидеть опасность </w:t>
      </w:r>
      <w:r>
        <w:rPr>
          <w:rFonts w:ascii="Cambria Math" w:hAnsi="Cambria Math" w:cs="Cambria Math" w:eastAsia="Cambria Math"/>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по возможности её избегать </w:t>
      </w:r>
      <w:r>
        <w:rPr>
          <w:rFonts w:ascii="Cambria Math" w:hAnsi="Cambria Math" w:cs="Cambria Math" w:eastAsia="Cambria Math"/>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при необходимости действовать</w:t>
      </w:r>
      <w:r>
        <w:rPr>
          <w:rFonts w:ascii="Times New Roman" w:hAnsi="Times New Roman" w:cs="Times New Roman" w:eastAsia="Times New Roman"/>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 этом центральной проблемой безопасности жизнедеятельности остаётся сохранение жизни и здоровья каждого человека.</w:t>
      </w:r>
    </w:p>
    <w:p>
      <w:pPr>
        <w:spacing w:before="0" w:after="0" w:line="264"/>
        <w:ind w:right="0" w:left="120" w:firstLine="0"/>
        <w:jc w:val="left"/>
        <w:rPr>
          <w:rFonts w:ascii="Arial" w:hAnsi="Arial" w:cs="Arial" w:eastAsia="Arial"/>
          <w:color w:val="auto"/>
          <w:spacing w:val="0"/>
          <w:position w:val="0"/>
          <w:sz w:val="22"/>
          <w:shd w:fill="auto" w:val="clear"/>
        </w:rPr>
      </w:pP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400, </w:t>
      </w:r>
      <w:r>
        <w:rPr>
          <w:rFonts w:ascii="Times New Roman" w:hAnsi="Times New Roman" w:cs="Times New Roman" w:eastAsia="Times New Roman"/>
          <w:color w:val="000000"/>
          <w:spacing w:val="0"/>
          <w:position w:val="0"/>
          <w:sz w:val="28"/>
          <w:shd w:fill="auto" w:val="clear"/>
        </w:rPr>
        <w:t xml:space="preserve">Доктрина информационной безопасности Российской Федерации, утвержденная Указом Президента Российской Федерации от 5 декабря 2016 г.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646, </w:t>
      </w:r>
      <w:r>
        <w:rPr>
          <w:rFonts w:ascii="Times New Roman" w:hAnsi="Times New Roman" w:cs="Times New Roman" w:eastAsia="Times New Roman"/>
          <w:color w:val="000000"/>
          <w:spacing w:val="0"/>
          <w:position w:val="0"/>
          <w:sz w:val="28"/>
          <w:shd w:fill="auto" w:val="clear"/>
        </w:rPr>
        <w:t xml:space="preserve">Национальные цели развития Российской Федерации на период до 2030 года, утвержденные Указом Президента Российской Федерации от 21 июля 2020 г.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474, </w:t>
      </w:r>
      <w:r>
        <w:rPr>
          <w:rFonts w:ascii="Times New Roman" w:hAnsi="Times New Roman" w:cs="Times New Roman" w:eastAsia="Times New Roman"/>
          <w:color w:val="000000"/>
          <w:spacing w:val="0"/>
          <w:position w:val="0"/>
          <w:sz w:val="28"/>
          <w:shd w:fill="auto" w:val="clear"/>
        </w:rPr>
        <w:t xml:space="preserve">государственная программа Российской Федерации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Развитие образования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утвержденная постановлением Правительства Российской Федерации от 26 декабря 2017 г.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1642.</w:t>
      </w: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ОБЗР входит в предметную область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Основы безопасности и защиты Родины</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является обязательным для изучения на уровне основного общего образования.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right="0" w:left="120" w:firstLine="0"/>
        <w:jc w:val="left"/>
        <w:rPr>
          <w:rFonts w:ascii="Arial" w:hAnsi="Arial" w:cs="Arial" w:eastAsia="Arial"/>
          <w:color w:val="auto"/>
          <w:spacing w:val="0"/>
          <w:position w:val="0"/>
          <w:sz w:val="22"/>
          <w:shd w:fill="auto" w:val="clear"/>
        </w:rPr>
      </w:pPr>
    </w:p>
    <w:p>
      <w:pPr>
        <w:spacing w:before="0" w:after="0" w:line="264"/>
        <w:ind w:right="0" w:left="120" w:firstLine="0"/>
        <w:jc w:val="left"/>
        <w:rPr>
          <w:rFonts w:ascii="Arial" w:hAnsi="Arial" w:cs="Arial" w:eastAsia="Arial"/>
          <w:color w:val="auto"/>
          <w:spacing w:val="0"/>
          <w:position w:val="0"/>
          <w:sz w:val="22"/>
          <w:shd w:fill="auto" w:val="clear"/>
        </w:rPr>
      </w:pPr>
    </w:p>
    <w:p>
      <w:pPr>
        <w:spacing w:before="0" w:after="0" w:line="264"/>
        <w:ind w:right="0" w:left="120" w:firstLine="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ЦЕЛЬ ИЗУЧЕНИЯ УЧЕБНОГО ПРЕДМЕТА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ОСНОВЫ БЕЗОПАСНОСТИ И ЗАЩИТЫ РОДИНЫ</w:t>
      </w:r>
      <w:r>
        <w:rPr>
          <w:rFonts w:ascii="Times New Roman" w:hAnsi="Times New Roman" w:cs="Times New Roman" w:eastAsia="Times New Roman"/>
          <w:b/>
          <w:color w:val="000000"/>
          <w:spacing w:val="0"/>
          <w:position w:val="0"/>
          <w:sz w:val="28"/>
          <w:shd w:fill="auto" w:val="clear"/>
        </w:rPr>
        <w:t xml:space="preserve">»</w:t>
      </w:r>
    </w:p>
    <w:p>
      <w:pPr>
        <w:spacing w:before="0" w:after="0" w:line="240"/>
        <w:ind w:right="0" w:left="120" w:firstLine="0"/>
        <w:jc w:val="both"/>
        <w:rPr>
          <w:rFonts w:ascii="Arial" w:hAnsi="Arial" w:cs="Arial" w:eastAsia="Arial"/>
          <w:color w:val="auto"/>
          <w:spacing w:val="0"/>
          <w:position w:val="0"/>
          <w:sz w:val="22"/>
          <w:shd w:fill="auto" w:val="clear"/>
        </w:rPr>
      </w:pP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spacing w:before="0" w:after="0" w:line="264"/>
        <w:ind w:right="0" w:left="120" w:firstLine="0"/>
        <w:jc w:val="both"/>
        <w:rPr>
          <w:rFonts w:ascii="Arial" w:hAnsi="Arial" w:cs="Arial" w:eastAsia="Arial"/>
          <w:color w:val="auto"/>
          <w:spacing w:val="0"/>
          <w:position w:val="0"/>
          <w:sz w:val="22"/>
          <w:shd w:fill="auto" w:val="clear"/>
        </w:rPr>
      </w:pPr>
    </w:p>
    <w:p>
      <w:pPr>
        <w:spacing w:before="0" w:after="0" w:line="264"/>
        <w:ind w:right="0" w:left="120" w:firstLine="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МЕСТО ПРЕДМЕТА В УЧЕБНОМ ПЛАНЕ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Общее число часов, отведенных для изучения ОБЗР в 8</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9 </w:t>
      </w:r>
      <w:r>
        <w:rPr>
          <w:rFonts w:ascii="Times New Roman" w:hAnsi="Times New Roman" w:cs="Times New Roman" w:eastAsia="Times New Roman"/>
          <w:color w:val="000000"/>
          <w:spacing w:val="0"/>
          <w:position w:val="0"/>
          <w:sz w:val="28"/>
          <w:shd w:fill="auto" w:val="clear"/>
        </w:rPr>
        <w:t xml:space="preserve">классах, составляет 68 часов, по 1 часу в неделю за счет обязательной части учебного плана основного общего образования.</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0" w:line="264"/>
        <w:ind w:right="0" w:left="120" w:firstLine="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СОДЕРЖАНИЕ УЧЕБНОГО ПРЕДМЕТА</w:t>
      </w:r>
    </w:p>
    <w:p>
      <w:pPr>
        <w:spacing w:before="0" w:after="0" w:line="240"/>
        <w:ind w:right="0" w:left="120" w:firstLine="0"/>
        <w:jc w:val="both"/>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Модуль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1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Безопасное и устойчивое развитие личности, общества, государства</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стратегия национальной безопасности, национальные интересы и угрозы национальной безопасности;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чрезвычайные ситуации природного, техногенного и биолого-социального характера;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информирование и оповещение населения о чрезвычайных ситуациях, система ОКСИОН;</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история развития гражданской обороны;</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сигнал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Внимание всем!</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порядок действий населения при его получении;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средства индивидуальной и коллективной защиты населения, порядок пользования фильтрующим противогазом;</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эвакуация населения в условиях чрезвычайных ситуаций, порядок действий населения при объявлении эвакуации;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современная армия, воинская обязанность и военная служба, добровольная и обязательная подготовка к службе в армии.</w:t>
      </w:r>
    </w:p>
    <w:p>
      <w:pPr>
        <w:spacing w:before="0" w:after="0" w:line="240"/>
        <w:ind w:right="0" w:left="120" w:firstLine="0"/>
        <w:jc w:val="left"/>
        <w:rPr>
          <w:rFonts w:ascii="Arial" w:hAnsi="Arial" w:cs="Arial" w:eastAsia="Arial"/>
          <w:color w:val="auto"/>
          <w:spacing w:val="0"/>
          <w:position w:val="0"/>
          <w:sz w:val="22"/>
          <w:shd w:fill="auto" w:val="clear"/>
        </w:rPr>
      </w:pPr>
    </w:p>
    <w:p>
      <w:pPr>
        <w:spacing w:before="0" w:after="0" w:line="252"/>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Модуль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2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Военная подготовка. Основы военных знаний</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история возникновения и развития Вооруженных Сил Российской Федерации;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этапы становления современных Вооруженных Сил Российской Федерации;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основные направления подготовки к военной службе;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организационная структура Вооруженных Сил Российской Федерации; </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функции и основные задачи современных Вооруженных Сил Российской Федерации;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особенности видов и родов войск Вооруженных Сил Российской Федерации;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воинские символы современных Вооруженных Сил Российской Федерации;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организационно-штатная структура и боевые возможности отделения, задачи отделения в различных видах боя; </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состав, назначение, характеристики, порядок размещения современных средств индивидуальной бронезащиты и экипировки военнослужащего;</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история создания общевоинских уставов;</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этапы становления современных общевоинских уставов;</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общевоинские уставы Вооруженных Сил Российской Федерации, их состав и основные понятия, определяющие повседневную жизнедеятельность войск;</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сущность единоначалия;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командиры (начальники) и подчинённые;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старшие и младшие;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приказ (приказание), порядок его отдачи и выполнения;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воинские звания и военная форма одежды;</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воинская дисциплина, её сущность и значение;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обязанности военнослужащих по соблюдению требований воинской дисциплины;</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способы достижения воинской дисциплины;</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положения Строевого устава;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обязанности военнослужащих перед построением и в строю;</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строевые приёмы и движение без оружия, строевая стойка, выполнение команд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Становись</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Равняйсь</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Смирно</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Вольно</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Заправиться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Отставить</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Головные уборы (головной убор)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снять (надеть)</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повороты на месте.</w:t>
      </w:r>
    </w:p>
    <w:p>
      <w:pPr>
        <w:spacing w:before="0" w:after="0" w:line="240"/>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Модуль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3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Культура безопасности жизнедеятельности в современном обществе</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безопасность жизнедеятельности: ключевые понятия и значение для человека;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смысл понятий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опасность</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безопасность</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риск</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культура безопасности жизнедеятельности</w:t>
      </w:r>
      <w:r>
        <w:rPr>
          <w:rFonts w:ascii="Times New Roman" w:hAnsi="Times New Roman" w:cs="Times New Roman" w:eastAsia="Times New Roman"/>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источники и факторы опасности, их классификация;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общие принципы безопасного поведения;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понятия опасной и чрезвычайной ситуации, сходство и различия опасной и чрезвычайной ситуации;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механизм перерастания повседневной ситуации в чрезвычайную ситуацию, правила поведения в опасных и чрезвычайных ситуациях.</w:t>
      </w:r>
    </w:p>
    <w:p>
      <w:pPr>
        <w:spacing w:before="0" w:after="0" w:line="240"/>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Модуль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4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Безопасность в быту</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основные источники опасности в быту и их классификация;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защита прав потребителя, сроки годности и состав продуктов питания;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бытовые отравления и причины их возникновения;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признаки отравления, приёмы и правила оказания первой помощи;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комплектования и хранения домашней аптечки;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бытовые травмы и правила их предупреждения, приёмы и правила оказания первой помощи;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обращения с газовыми и электрическими приборами; приемы и правила оказания первой помощи;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поведения в подъезде и лифте, а также при входе и выходе из них;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пожар и факторы его развития;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условия и причины возникновения пожаров, их возможные последствия, приёмы и правила оказания первой помощи;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первичные средства пожаротушения;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вызова экстренных служб и порядок взаимодействия с ними, ответственность за ложные сообщения;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права, обязанности и ответственность граждан в области пожарной безопасности;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ситуации криминогенного характера; </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поведения с малознакомыми людьми;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меры по предотвращению проникновения злоумышленников в дом, правила поведения при попытке проникновения в дом посторонних;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классификация аварийных ситуаций на коммунальных системах жизнеобеспечения;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предупреждения возможных аварий на коммунальных системах, порядок действий при авариях на коммунальных системах.</w:t>
      </w: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Модуль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5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Безопасность на транспорте</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дорожного движения и их значение; </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условия обеспечения безопасности участников дорожного движения;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дорожного движения и дорожные знаки для пешеходов;</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дорожные ловушки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правила их предупреждения; световозвращающие элементы и правила их применения;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дорожного движения для пассажиров;</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обязанности пассажиров маршрутных транспортных средств, ремень безопасности и правила его применения;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пассажиров в маршрутных транспортных средствах при опасных и чрезвычайных ситуациях;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поведения пассажира мотоцикла;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дорожного движения для водителя велосипеда, мопеда и иных средств индивидуальной мобильности;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дорожные знаки для водителя велосипеда, сигналы велосипедиста;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подготовки велосипеда к пользованию;</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дорожно-транспортные происшествия и причины их возникновения;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основные факторы риска возникновения дорожно-транспортных происшествий;</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очевидца дорожно-транспортного происшествия;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при пожаре на транспорте;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особенности различных видов транспорта (внеуличного, железнодорожного, водного, воздушного);</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приёмы и правила оказания первой помощи при различных травмах в результате чрезвычайных ситуаций на транспорте.</w:t>
      </w:r>
    </w:p>
    <w:p>
      <w:pPr>
        <w:spacing w:before="0" w:after="0" w:line="240"/>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Модуль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6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Безопасность в общественных местах</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общественные места и их характеристики, потенциальные источники опасности в общественных местах;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вызова экстренных служб и порядок взаимодействия с ними;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массовые мероприятия и правила подготовки к ним;</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при беспорядках в местах массового пребывания людей;</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при попадании в толпу и давку;</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при обнаружении угрозы возникновения пожара;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при эвакуации из общественных мест и зданий;</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опасности криминогенного и антиобщественного характера в общественных местах, порядок действий при их возникновении;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при взаимодействии с правоохранительными органами.</w:t>
      </w: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Модуль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7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Безопасность в природной среде</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природные чрезвычайные ситуации и их классификация;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опасности в природной среде: дикие животные, змеи, насекомые и паукообразные, ядовитые грибы и растения;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автономные условия, их особенности и опасности, правила подготовки к длительному автономному существованию;</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при автономном пребывании в природной среде;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ориентирования на местности, способы подачи сигналов бедствия;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природные пожары, их виды и опасности, факторы и причины их возникновения, порядок действий при нахождении в зоне природного пожара;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безопасного поведения в горах;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снежные лавины, их характеристики и опасности, порядок действий, необходимый для снижения риска попадания в лавину;</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камнепады, их характеристики и опасности, порядок действий, необходимых для снижения риска попадания под камнепад;</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сели, их характеристики и опасности, порядок действий при попадании в зону селя;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оползни, их характеристики и опасности, порядок действий при начале оползня;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общие правила безопасного поведения на водоёмах, правила купания на оборудованных и необорудованных пляжах;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наводнения, их характеристики и опасности, порядок действий при наводнении;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цунами, их характеристики и опасности, порядок действий при нахождении в зоне цунами;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ураганы, смерчи, их характеристики и опасности, порядок действий при ураганах, бурях и смерчах;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грозы, их характеристики и опасности, порядок действий при попадании в грозу;</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смысл понятий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экология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экологическая культура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значение экологии для устойчивого развития общества;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безопасного поведения при неблагоприятной экологической обстановке (загрязнении атмосферы).</w:t>
      </w:r>
    </w:p>
    <w:p>
      <w:pPr>
        <w:spacing w:before="0" w:after="0" w:line="240"/>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Модуль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8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Основы медицинских знаний. Оказание первой помощи</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смысл понятий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здоровье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здоровый образ жизни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их содержание и значение для человека;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факторы, влияющие на здоровье человека, опасность вредных привычек;</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элементы здорового образа жизни, ответственность за сохранение здоровья;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понятие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инфекционные заболевания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причины их возникновения;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механизм распространения инфекционных заболеваний, меры их профилактики и защиты от них;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понятие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неинфекционные заболевания</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их классификация, факторы риска неинфекционных заболеваний;</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меры профилактики неинфекционных заболеваний и защиты от них;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диспансеризация и её задачи;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понятия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психическое здоровье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психологическое благополучие</w:t>
      </w:r>
      <w:r>
        <w:rPr>
          <w:rFonts w:ascii="Times New Roman" w:hAnsi="Times New Roman" w:cs="Times New Roman" w:eastAsia="Times New Roman"/>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стресс и его влияние на человека, меры профилактики стресса, способы саморегуляции эмоциональных состояний;</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понятие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первая помощь</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обязанность по её оказанию, универсальный алгоритм оказания первой помощи;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назначение и состав аптечки первой помощи;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порядок действий при оказании первой помощи в различных ситуациях, приёмы психологической поддержки пострадавшего.</w:t>
      </w:r>
    </w:p>
    <w:p>
      <w:pPr>
        <w:spacing w:before="0" w:after="0" w:line="240"/>
        <w:ind w:right="0" w:left="120" w:firstLine="0"/>
        <w:jc w:val="left"/>
        <w:rPr>
          <w:rFonts w:ascii="Arial" w:hAnsi="Arial" w:cs="Arial" w:eastAsia="Arial"/>
          <w:color w:val="auto"/>
          <w:spacing w:val="0"/>
          <w:position w:val="0"/>
          <w:sz w:val="22"/>
          <w:shd w:fill="auto" w:val="clear"/>
        </w:rPr>
      </w:pPr>
    </w:p>
    <w:p>
      <w:pPr>
        <w:spacing w:before="0" w:after="0" w:line="264"/>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Модуль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9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Безопасность в социуме</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общение и его значение для человека, способы эффективного общения;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понятие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конфликт</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стадии его развития, факторы и причины развития конфликта;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поведения для снижения риска конфликта и порядок действий при его опасных проявлениях;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способ разрешения конфликта с помощью третьей стороны (медиатора);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опасные формы проявления конфликта: агрессия, домашнее насилие и буллинг;</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манипуляции в ходе межличностного общения, приёмы распознавания манипуляций и способы противостояния им;</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современные молодёжные увлечения и опасности, связанные с ними, правила безопасного поведения;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безопасной коммуникации с незнакомыми людьми.</w:t>
      </w:r>
    </w:p>
    <w:p>
      <w:pPr>
        <w:spacing w:before="0" w:after="0" w:line="240"/>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Модуль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10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Безопасность в информационном пространстве</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понятие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цифровая среда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её характеристики и примеры информационных и компьютерных угроз, положительные возможности цифровой среды;</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риски и угрозы при использовании Интернета;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опасные явления цифровой среды: вредоносные программы и приложения и их разновидности;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кибергигиены, необходимые для предупреждения возникновения опасных ситуаций в цифровой среде;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противоправные действия в Интернете;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Модуль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11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Основы противодействия экстремизму и терроризму</w:t>
      </w:r>
      <w:r>
        <w:rPr>
          <w:rFonts w:ascii="Times New Roman" w:hAnsi="Times New Roman" w:cs="Times New Roman" w:eastAsia="Times New Roman"/>
          <w:b/>
          <w:color w:val="000000"/>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понятия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экстремизм</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терроризм</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их содержание, причины, возможные варианты проявления и последствия;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цели и формы проявления террористических актов, их последствия, уровни террористической опасности;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основы общественно-государственной системы противодействия экстремизму и терроризму, контртеррористическая операция и её цели;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признаки вовлечения в террористическую деятельность, правила антитеррористического поведения;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признаки угроз и подготовки различных форм терактов, порядок действий при их обнаружении;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264"/>
        <w:ind w:right="0" w:left="120" w:firstLine="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ПЛАНИРУЕМЫЕ ОБРАЗОВАТЕЛЬНЫЕ РЕЗУЛЬТАТЫ</w:t>
      </w:r>
    </w:p>
    <w:p>
      <w:pPr>
        <w:spacing w:before="0" w:after="0" w:line="264"/>
        <w:ind w:right="0" w:left="120" w:firstLine="0"/>
        <w:jc w:val="both"/>
        <w:rPr>
          <w:rFonts w:ascii="Arial" w:hAnsi="Arial" w:cs="Arial" w:eastAsia="Arial"/>
          <w:color w:val="auto"/>
          <w:spacing w:val="0"/>
          <w:position w:val="0"/>
          <w:sz w:val="22"/>
          <w:shd w:fill="auto" w:val="clear"/>
        </w:rPr>
      </w:pPr>
    </w:p>
    <w:p>
      <w:pPr>
        <w:spacing w:before="0" w:after="0" w:line="276"/>
        <w:ind w:right="0" w:left="120" w:firstLine="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ЛИЧНОСТНЫЕ РЕЗУЛЬТАТЫ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Личностные результаты изучения ОБЗР включают:</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1) </w:t>
      </w:r>
      <w:r>
        <w:rPr>
          <w:rFonts w:ascii="Times New Roman" w:hAnsi="Times New Roman" w:cs="Times New Roman" w:eastAsia="Times New Roman"/>
          <w:b/>
          <w:color w:val="333333"/>
          <w:spacing w:val="0"/>
          <w:position w:val="0"/>
          <w:sz w:val="28"/>
          <w:shd w:fill="auto" w:val="clear"/>
        </w:rPr>
        <w:t xml:space="preserve">патриотическое воспитание: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ценностное отношение к достижениям своей Родины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России, к науке, искусству, спорту, технологиям, боевым подвигам и трудовым достижениям народа;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формирование чувства гордости за свою Родину, ответственного отношения к выполнению конституционного долга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защите Отечества;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2) </w:t>
      </w:r>
      <w:r>
        <w:rPr>
          <w:rFonts w:ascii="Times New Roman" w:hAnsi="Times New Roman" w:cs="Times New Roman" w:eastAsia="Times New Roman"/>
          <w:b/>
          <w:color w:val="333333"/>
          <w:spacing w:val="0"/>
          <w:position w:val="0"/>
          <w:sz w:val="28"/>
          <w:shd w:fill="auto" w:val="clear"/>
        </w:rPr>
        <w:t xml:space="preserve">гражданское воспитание: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активное участие в жизни семьи, организации, местного сообщества, родного края, страны;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неприятие любых форм экстремизма, дискриминации;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представление о способах противодействия коррупции;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готовность к участию в гуманитарной деятельности (волонтёрство, помощь людям, нуждающимся в ней);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3) </w:t>
      </w:r>
      <w:r>
        <w:rPr>
          <w:rFonts w:ascii="Times New Roman" w:hAnsi="Times New Roman" w:cs="Times New Roman" w:eastAsia="Times New Roman"/>
          <w:b/>
          <w:color w:val="333333"/>
          <w:spacing w:val="0"/>
          <w:position w:val="0"/>
          <w:sz w:val="28"/>
          <w:shd w:fill="auto" w:val="clear"/>
        </w:rPr>
        <w:t xml:space="preserve">духовно-нравственное воспитание: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ориентация на моральные ценности и нормы в ситуациях нравственного выбора;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4) </w:t>
      </w:r>
      <w:r>
        <w:rPr>
          <w:rFonts w:ascii="Times New Roman" w:hAnsi="Times New Roman" w:cs="Times New Roman" w:eastAsia="Times New Roman"/>
          <w:b/>
          <w:color w:val="333333"/>
          <w:spacing w:val="0"/>
          <w:position w:val="0"/>
          <w:sz w:val="28"/>
          <w:shd w:fill="auto" w:val="clear"/>
        </w:rPr>
        <w:t xml:space="preserve">эстетическое воспитание: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понимание взаимозависимости счастливого юношества и безопасного личного поведения в повседневной жизни;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5) </w:t>
      </w:r>
      <w:r>
        <w:rPr>
          <w:rFonts w:ascii="Times New Roman" w:hAnsi="Times New Roman" w:cs="Times New Roman" w:eastAsia="Times New Roman"/>
          <w:b/>
          <w:color w:val="333333"/>
          <w:spacing w:val="0"/>
          <w:position w:val="0"/>
          <w:sz w:val="28"/>
          <w:shd w:fill="auto" w:val="clear"/>
        </w:rPr>
        <w:t xml:space="preserve">ценности научного познания: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6) </w:t>
      </w:r>
      <w:r>
        <w:rPr>
          <w:rFonts w:ascii="Times New Roman" w:hAnsi="Times New Roman" w:cs="Times New Roman" w:eastAsia="Times New Roman"/>
          <w:b/>
          <w:color w:val="333333"/>
          <w:spacing w:val="0"/>
          <w:position w:val="0"/>
          <w:sz w:val="28"/>
          <w:shd w:fill="auto" w:val="clear"/>
        </w:rPr>
        <w:t xml:space="preserve">физическое воспитание, формирование культуры здоровья и эмоционального благополучия: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осознание ценности жизни;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соблюдение правил безопасности, в том числе навыков безопасного поведения в Интернет</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среде;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умение принимать себя и других людей, не осуждая;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умение осознавать эмоциональное состояние своё и других людей, уметь управлять собственным эмоциональным состоянием;</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сформированность навыка рефлексии, признание своего права на ошибку и такого же права другого человека;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7) </w:t>
      </w:r>
      <w:r>
        <w:rPr>
          <w:rFonts w:ascii="Times New Roman" w:hAnsi="Times New Roman" w:cs="Times New Roman" w:eastAsia="Times New Roman"/>
          <w:b/>
          <w:color w:val="333333"/>
          <w:spacing w:val="0"/>
          <w:position w:val="0"/>
          <w:sz w:val="28"/>
          <w:shd w:fill="auto" w:val="clear"/>
        </w:rPr>
        <w:t xml:space="preserve">трудовое воспитание: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готовность адаптироваться в профессиональной среде;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уважение к труду и результатам трудовой деятельности;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8) </w:t>
      </w:r>
      <w:r>
        <w:rPr>
          <w:rFonts w:ascii="Times New Roman" w:hAnsi="Times New Roman" w:cs="Times New Roman" w:eastAsia="Times New Roman"/>
          <w:b/>
          <w:color w:val="333333"/>
          <w:spacing w:val="0"/>
          <w:position w:val="0"/>
          <w:sz w:val="28"/>
          <w:shd w:fill="auto" w:val="clear"/>
        </w:rPr>
        <w:t xml:space="preserve">экологическое воспитание: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осознание своей роли как гражданина и потребителя в условиях взаимосвязи природной, технологической и социальной сред;</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готовность к участию в практической деятельности экологической направленности;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76"/>
        <w:ind w:right="0" w:left="120" w:firstLine="0"/>
        <w:jc w:val="both"/>
        <w:rPr>
          <w:rFonts w:ascii="Arial" w:hAnsi="Arial" w:cs="Arial" w:eastAsia="Arial"/>
          <w:color w:val="auto"/>
          <w:spacing w:val="0"/>
          <w:position w:val="0"/>
          <w:sz w:val="22"/>
          <w:shd w:fill="auto" w:val="clear"/>
        </w:rPr>
      </w:pPr>
    </w:p>
    <w:p>
      <w:pPr>
        <w:spacing w:before="0" w:after="0" w:line="276"/>
        <w:ind w:right="0" w:left="120" w:firstLine="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МЕТАПРЕДМЕТНЫЕ РЕЗУЛЬТАТЫ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Познавательные универсальные учебные действия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Базовые логические действия: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выявлять и характеризовать существенные признаки объектов (явлений);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устанавливать существенный признак классификации, основания для обобщения и сравнения, критерии проводимого анализа;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 учётом предложенной задачи выявлять закономерности и противоречия в рассматриваемых фактах, данных и наблюдениях;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предлагать критерии для выявления закономерностей и противоречий;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выявлять дефицит информации, данных, необходимых для решения поставленной задачи;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Базовые исследовательские действия: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Работа с информацией: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выбирать, анализировать, систематизировать и интерпретировать информацию различных видов и форм представления;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эффективно запоминать и систематизировать информацию;</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Коммуникативные универсальные учебные действия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Общение: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сопоставлять свои суждения с суждениями других участников диалога, обнаруживать различие и сходство позиций;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Регулятивные универсальные учебные действия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Самоорганизация: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выявлять проблемные вопросы, требующие решения в жизненных и учебных ситуациях;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Самоконтроль, эмоциональный интеллект:</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оценивать соответствие результата цели и условиям;</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управлять собственными эмоциями и не поддаваться эмоциям других людей, выявлять и анализировать их причины;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ставить себя на место другого человека, понимать мотивы и намерения другого человека, регулировать способ выражения эмоций;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осознанно относиться к другому человеку, его мнению, признавать право на ошибку свою и чужую;</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быть открытым себе и другим людям, осознавать невозможность контроля всего вокруг.</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Совместная деятельность:</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понимать и использовать преимущества командной и индивидуальной работы при решении конкретной учебной задачи;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spacing w:before="0" w:after="0" w:line="276"/>
        <w:ind w:right="0" w:left="0" w:firstLine="60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Предметные результаты по ОБЗР должны обеспечивать:</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Внимание всем!</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знание об индивидуальных и коллективных мерах защиты и сформированность представлений о порядке их применения;</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сформированность чувства гордости за свою Родину, ответственного отношения к выполнению конституционного долга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сформированность представлений о назначении, боевых свойствах и общем устройстве стрелкового оружия;</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сформированность представлений о культуре безопасности жизнедеятельности, понятиях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опасность</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безопасность</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риск</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numPr>
          <w:ilvl w:val="0"/>
          <w:numId w:val="86"/>
        </w:numPr>
        <w:spacing w:before="0" w:after="0" w:line="264"/>
        <w:ind w:right="0" w:left="960" w:hanging="36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Достижение результатов освоения программы ОБЗР обеспечивается посредством достижения предметных результатов освоения модулей ОБЗР.</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8 </w:t>
      </w:r>
      <w:r>
        <w:rPr>
          <w:rFonts w:ascii="Times New Roman" w:hAnsi="Times New Roman" w:cs="Times New Roman" w:eastAsia="Times New Roman"/>
          <w:b/>
          <w:color w:val="333333"/>
          <w:spacing w:val="0"/>
          <w:position w:val="0"/>
          <w:sz w:val="28"/>
          <w:shd w:fill="auto" w:val="clear"/>
        </w:rPr>
        <w:t xml:space="preserve">КЛАСС </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 по модулю </w:t>
      </w:r>
      <w:r>
        <w:rPr>
          <w:rFonts w:ascii="Segoe UI Symbol" w:hAnsi="Segoe UI Symbol" w:cs="Segoe UI Symbol" w:eastAsia="Segoe UI Symbol"/>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 1 </w:t>
      </w:r>
      <w:r>
        <w:rPr>
          <w:rFonts w:ascii="Times New Roman" w:hAnsi="Times New Roman" w:cs="Times New Roman" w:eastAsia="Times New Roman"/>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Безопасное и устойчивое развитие личности, общества, государства</w:t>
      </w:r>
      <w:r>
        <w:rPr>
          <w:rFonts w:ascii="Times New Roman" w:hAnsi="Times New Roman" w:cs="Times New Roman" w:eastAsia="Times New Roman"/>
          <w:b/>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значение Конституции Российской Федерации;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содержание статей 2, 4, 20, 41, 42, 58, 59 Конституции Российской Федерации, пояснять их значение для личности и общества;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значение Стратегии национальной безопасности Российской Федерации, утвержденной Указом Президента Российской Федерации от 2 июля 2021 г. </w:t>
      </w:r>
      <w:r>
        <w:rPr>
          <w:rFonts w:ascii="Segoe UI Symbol" w:hAnsi="Segoe UI Symbol" w:cs="Segoe UI Symbol" w:eastAsia="Segoe UI Symbol"/>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400;</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понятия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национальные интересы</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угрозы национальной безопасности</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приводить примеры;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классификацию чрезвычайных ситуаций по масштабам и источникам возникновения, приводить примеры;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способы информирования и оповещения населения о чрезвычайных ситуациях;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выработать навыки безопасных действий при получении сигнала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Внимание всем!</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изучить средства индивидуальной и коллективной защиты населения, вырабатывать навыки пользования фильтрующим противогазом;</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порядок действий населения при объявлении эвакуации;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современное состояние Вооружённых Сил Российской Федерации;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приводить примеры применения Вооружённых Сил Российской Федерациив борьбе с неонацизмом и международным терроризмом;</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понятия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воинская обязанность</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военная служба</w:t>
      </w:r>
      <w:r>
        <w:rPr>
          <w:rFonts w:ascii="Times New Roman" w:hAnsi="Times New Roman" w:cs="Times New Roman" w:eastAsia="Times New Roman"/>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содержание подготовки к службе в армии.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 по модулю </w:t>
      </w:r>
      <w:r>
        <w:rPr>
          <w:rFonts w:ascii="Segoe UI Symbol" w:hAnsi="Segoe UI Symbol" w:cs="Segoe UI Symbol" w:eastAsia="Segoe UI Symbol"/>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 2 </w:t>
      </w:r>
      <w:r>
        <w:rPr>
          <w:rFonts w:ascii="Times New Roman" w:hAnsi="Times New Roman" w:cs="Times New Roman" w:eastAsia="Times New Roman"/>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Военная подготовка. Основы военных знаний</w:t>
      </w:r>
      <w:r>
        <w:rPr>
          <w:rFonts w:ascii="Times New Roman" w:hAnsi="Times New Roman" w:cs="Times New Roman" w:eastAsia="Times New Roman"/>
          <w:b/>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об истории зарождения и развития Вооруженных Сил Российской Федерации;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владеть информацией о направлениях подготовки к военной службе;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понимать необходимость подготовки к военной службе по основным направлениям;</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осознавать значимость каждого направления подготовки к военной службе в решении комплексных задач;</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составе, предназначении видов и родов Вооруженных Сил Российской Федерации;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понимать функции и задачи Вооруженных Сил Российской Федерации на современном этапе;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понимать значимость военной присяги для формирования образа российского военнослужащего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защитника Отечества;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об основных образцах вооружения и военной техники;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классификации видов вооружения и военной техники;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об основных тактико-технических характеристиках вооружения и военной техники;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об организационной структуре отделения и задачах личного состава в бою;</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современных элементах экипировки и бронезащиты военнослужащего;</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алгоритм надевания экипировки и средств бронезащиты;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вооружении отделения и тактико-технических характеристиках стрелкового оружия;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основные характеристики стрелкового оружия и ручных гранат;</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историю создания уставов и этапов становления современных общевоинских уставов Вооруженных Сил Российской Федерации;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структуру современных общевоинских уставов и понимать их значение для повседневной жизнедеятельности войск;</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понимать принцип единоначалия, принятый в Вооруженных Силах Российской Федерации;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порядке подчиненности и взаимоотношениях военнослужащих;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понимать порядок отдачи приказа (приказания) и их выполнения;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различать воинские звания и образцы военной формы одежды;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воинской дисциплине, ее сущности и значении;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понимать принципы достижения воинской дисциплины;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уметь оценивать риски нарушения воинской дисциплины;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основные положения Строевого устава;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обязанности военнослужащего перед построением и в строю;</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строевые приёмы на месте без оружия;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выполнять строевые приёмы на месте без оружия.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 по модулю </w:t>
      </w:r>
      <w:r>
        <w:rPr>
          <w:rFonts w:ascii="Segoe UI Symbol" w:hAnsi="Segoe UI Symbol" w:cs="Segoe UI Symbol" w:eastAsia="Segoe UI Symbol"/>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 3 </w:t>
      </w:r>
      <w:r>
        <w:rPr>
          <w:rFonts w:ascii="Times New Roman" w:hAnsi="Times New Roman" w:cs="Times New Roman" w:eastAsia="Times New Roman"/>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Культура безопасности жизнедеятельности в современном обществе</w:t>
      </w:r>
      <w:r>
        <w:rPr>
          <w:rFonts w:ascii="Times New Roman" w:hAnsi="Times New Roman" w:cs="Times New Roman" w:eastAsia="Times New Roman"/>
          <w:b/>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значение безопасности жизнедеятельности для человека;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смысл понятий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опасность</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безопасность</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риск</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культура безопасности жизнедеятельности</w:t>
      </w:r>
      <w:r>
        <w:rPr>
          <w:rFonts w:ascii="Times New Roman" w:hAnsi="Times New Roman" w:cs="Times New Roman" w:eastAsia="Times New Roman"/>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классифицировать и характеризовать источники опасности;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и обосновывать общие принципы безопасного поведения; моделировать реальные ситуации и решать ситуационные задачи;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сходство и различия опасной и чрезвычайной ситуаций;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механизм перерастания повседневной ситуации в чрезвычайную ситуацию;</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приводить примеры различных угроз безопасности и характеризовать их;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и обосновывать правила поведения в опасных и чрезвычайных ситуациях.</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 по модулю </w:t>
      </w:r>
      <w:r>
        <w:rPr>
          <w:rFonts w:ascii="Segoe UI Symbol" w:hAnsi="Segoe UI Symbol" w:cs="Segoe UI Symbol" w:eastAsia="Segoe UI Symbol"/>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 4 </w:t>
      </w:r>
      <w:r>
        <w:rPr>
          <w:rFonts w:ascii="Times New Roman" w:hAnsi="Times New Roman" w:cs="Times New Roman" w:eastAsia="Times New Roman"/>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Безопасность в быту</w:t>
      </w:r>
      <w:r>
        <w:rPr>
          <w:rFonts w:ascii="Times New Roman" w:hAnsi="Times New Roman" w:cs="Times New Roman" w:eastAsia="Times New Roman"/>
          <w:b/>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особенности жизнеобеспечения жилища;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классифицировать основные источники опасности в быту;</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права потребителя, выработать навыки безопасного выбора продуктов питания;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бытовые отравления и причины их возникновения;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признаки отравления, иметь навыки профилактики пищевых отравлений;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и приёмы оказания первой помощи, иметь навыки безопасных действий при отравлениях, промывании желудка;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бытовые травмы и объяснять правила их предупреждения;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безопасного обращения с инструментами;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меры предосторожности от укусов различных животных;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и иметь навыки оказания первой помощи при ушибах, переломах, растяжении, вывихе, сотрясении мозга, укусах животных, кровотечениях;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владеть правилами комплектования и хранения домашней аптечки;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владеть правилами безопасного поведения и иметь навыки безопасных действий при обращении с газовыми и электрическими приборами;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владеть правилами безопасного поведения и иметь навыки безопасных действий при опасных ситуациях в подъезде и лифте;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владеть правилами и иметь навыки приёмов оказания первой помощи при отравлении газом и электротравме;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пожар, его факторы и стадии развития;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условия и причины возникновения пожаров, характеризовать их возможные последствия;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безопасных действий при пожаре дома, на балконе, в подъезде, в лифте;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правильного использования первичных средств пожаротушения, оказания первой помощи;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права, обязанности и иметь представление об ответственности граждан в области пожарной безопасности;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порядок и иметь навыки вызова экстренных служб; знать порядок взаимодействия с экстренным службами;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об ответственности за ложные сообщения;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меры по предотвращению проникновения злоумышленников в дом;</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ситуации криминогенного характера;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поведения с малознакомыми людьми;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поведения и иметь навыки безопасных действий при попытке проникновения в дом посторонних;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классифицировать аварийные ситуации на коммунальных системах жизнеобеспечения;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безопасных действий при авариях на коммунальных системах жизнеобеспечения.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 по модулю </w:t>
      </w:r>
      <w:r>
        <w:rPr>
          <w:rFonts w:ascii="Segoe UI Symbol" w:hAnsi="Segoe UI Symbol" w:cs="Segoe UI Symbol" w:eastAsia="Segoe UI Symbol"/>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 5 </w:t>
      </w:r>
      <w:r>
        <w:rPr>
          <w:rFonts w:ascii="Times New Roman" w:hAnsi="Times New Roman" w:cs="Times New Roman" w:eastAsia="Times New Roman"/>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Безопасность на транспорте</w:t>
      </w:r>
      <w:r>
        <w:rPr>
          <w:rFonts w:ascii="Times New Roman" w:hAnsi="Times New Roman" w:cs="Times New Roman" w:eastAsia="Times New Roman"/>
          <w:b/>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дорожного движения и объяснять их значение;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перечислять и характеризовать участников дорожного движения и элементы дороги;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условия обеспечения безопасности участников дорожного движения;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дорожного движения для пешеходов;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классифицировать и характеризовать дорожные знаки для пешеходов;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дорожные ловушки</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 объяснять правила их предупреждения;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безопасного перехода дороги;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применения световозвращающих элементов;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дорожного движения для пассажиров;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обязанности пассажиров маршрутных транспортных средств;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применения ремня безопасности и детских удерживающих устройств;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безопасных действий пассажиров при опасных и чрезвычайных ситуациях в маршрутных транспортных средствах;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поведения пассажира мотоцикла;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дорожного движения для водителя велосипеда, мопеда, лиц, использующих средства индивидуальной мобильности;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дорожные знаки для водителя велосипеда, сигналы велосипедиста;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подготовки и выработать навыки безопасного использования велосипеда;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требования правил дорожного движения к водителю мотоцикла;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классифицировать дорожно-транспортные происшествия и характеризовать причины их возникновения;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безопасных действий очевидца дорожно-транспортного происшествия;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порядок действий при пожаре на транспорте;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особенности и опасности на различных видах транспорта (внеуличного, железнодорожного, водного, воздушного);</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обязанности пассажиров отдельных видов транспорта;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безопасного поведения пассажиров при различных происшествиях на отдельных видах транспорта;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и иметь навыки оказания первой помощи при различных травмах в результате чрезвычайных ситуаций на транспорте;</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способы извлечения пострадавшего из транспорта.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 по модулю </w:t>
      </w:r>
      <w:r>
        <w:rPr>
          <w:rFonts w:ascii="Segoe UI Symbol" w:hAnsi="Segoe UI Symbol" w:cs="Segoe UI Symbol" w:eastAsia="Segoe UI Symbol"/>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 6 </w:t>
      </w:r>
      <w:r>
        <w:rPr>
          <w:rFonts w:ascii="Times New Roman" w:hAnsi="Times New Roman" w:cs="Times New Roman" w:eastAsia="Times New Roman"/>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Безопасность в общественных местах</w:t>
      </w:r>
      <w:r>
        <w:rPr>
          <w:rFonts w:ascii="Times New Roman" w:hAnsi="Times New Roman" w:cs="Times New Roman" w:eastAsia="Times New Roman"/>
          <w:b/>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классифицировать общественные места;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потенциальные источники опасности в общественных местах;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вызова экстренных служб и порядок взаимодействия с ними;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уметь планировать действия в случае возникновения опасной или чрезвычайной ситуации;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риски массовых мероприятий и объяснять правила подготовки к посещению массовых мероприятий;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безопасного поведения при беспорядках в местах массового пребывания людей;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безопасных действий при попадании в толпу и давку;</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безопасных действий при обнаружении угрозы возникновения пожара;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и иметь навыки безопасных действий при эвакуации из общественных мест и зданий;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навыки безопасных действий при обрушениях зданий и сооружений;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опасности криминогенного и антиобщественного характера в общественных местах;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действий при взаимодействии с правоохранительными органами.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9 </w:t>
      </w:r>
      <w:r>
        <w:rPr>
          <w:rFonts w:ascii="Times New Roman" w:hAnsi="Times New Roman" w:cs="Times New Roman" w:eastAsia="Times New Roman"/>
          <w:b/>
          <w:color w:val="333333"/>
          <w:spacing w:val="0"/>
          <w:position w:val="0"/>
          <w:sz w:val="28"/>
          <w:shd w:fill="auto" w:val="clear"/>
        </w:rPr>
        <w:t xml:space="preserve">КЛАСС</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 по модулю </w:t>
      </w:r>
      <w:r>
        <w:rPr>
          <w:rFonts w:ascii="Segoe UI Symbol" w:hAnsi="Segoe UI Symbol" w:cs="Segoe UI Symbol" w:eastAsia="Segoe UI Symbol"/>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 7 </w:t>
      </w:r>
      <w:r>
        <w:rPr>
          <w:rFonts w:ascii="Times New Roman" w:hAnsi="Times New Roman" w:cs="Times New Roman" w:eastAsia="Times New Roman"/>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Безопасность в природной среде</w:t>
      </w:r>
      <w:r>
        <w:rPr>
          <w:rFonts w:ascii="Times New Roman" w:hAnsi="Times New Roman" w:cs="Times New Roman" w:eastAsia="Times New Roman"/>
          <w:b/>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классифицировать и характеризовать чрезвычайные ситуации природного характера;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опасности в природной среде: дикие животные, змеи, насекомые и паукообразные, ядовитые грибы и растения;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безопасных действиях при встрече с дикими животными, змеями, насекомыми и паукообразными;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поведения для снижения риска отравления ядовитыми грибами и растениями;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автономные условия, раскрывать их опасности и порядок подготовки к ним;</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классифицировать и характеризовать природные пожары и их опасности;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факторы и причины возникновения пожаров;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представления о безопасных действиях при нахождении в зоне природного пожара;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правилах безопасного поведения в горах;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снежные лавины, камнепады, сели, оползни, их внешние признаки и опасности;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общие правила безопасного поведения на водоёмах;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купания, понимать различия между оборудованными и необорудованными пляжами;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само- и взаимопомощи терпящим бедствие на воде;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безопасных действиях при обнаружении тонущего человека летом и человека в полынье;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поведения при нахождении на плавсредствах и на льду;</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наводнения, их внешние признаки и опасности;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безопасных действиях при наводнении;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цунами, их внешние признаки и опасности;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безопасных действиях при нахождении в зоне цунами;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ураганы, смерчи, их внешние признаки и опасности;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безопасных действиях при ураганах и смерчах;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грозы, их внешние признаки и опасности;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безопасных действий при попадании в грозу;</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землетрясения и извержения вулканов и их опасности;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безопасных действиях при землетрясении, в том числе при попадании под завал;</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безопасных действиях при нахождении в зоне извержения вулкана;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смысл понятий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экология</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экологическая культура</w:t>
      </w:r>
      <w:r>
        <w:rPr>
          <w:rFonts w:ascii="Times New Roman" w:hAnsi="Times New Roman" w:cs="Times New Roman" w:eastAsia="Times New Roman"/>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значение экологии для устойчивого развития общества;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правила безопасного поведения при неблагоприятной экологической обстановке (загрязнении атмосферы).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 по модулю </w:t>
      </w:r>
      <w:r>
        <w:rPr>
          <w:rFonts w:ascii="Segoe UI Symbol" w:hAnsi="Segoe UI Symbol" w:cs="Segoe UI Symbol" w:eastAsia="Segoe UI Symbol"/>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 8 </w:t>
      </w:r>
      <w:r>
        <w:rPr>
          <w:rFonts w:ascii="Times New Roman" w:hAnsi="Times New Roman" w:cs="Times New Roman" w:eastAsia="Times New Roman"/>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Основы медицинских знаний. Оказание первой помощи</w:t>
      </w:r>
      <w:r>
        <w:rPr>
          <w:rFonts w:ascii="Times New Roman" w:hAnsi="Times New Roman" w:cs="Times New Roman" w:eastAsia="Times New Roman"/>
          <w:b/>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смысл понятий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здоровье</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здоровый образ жизни</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 их содержание, объяснять значение здоровья для человека;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факторы, влияющие на здоровье человека;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содержание элементов здорового образа жизни, объяснять пагубность вредных привычек;</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обосновывать личную ответственность за сохранение здоровья;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понятие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инфекционные заболевания</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объяснять причины их возникновения;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механизм распространения инфекционных заболеваний, выработать навыки соблюдения мер их профилактики и защиты от них;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безопасных действиях при возникновении чрезвычайных ситуаций биолого-социального происхождения (эпидемия, пандемия);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понятие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неинфекционные заболевания</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 давать их классификацию;</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факторы риска неинфекционных заболеваний;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соблюдения мер профилактики неинфекционных заболеваний и защиты от них;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назначение диспансеризации и раскрывать её задачи;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понятия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психическое здоровье</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психическое благополучие</w:t>
      </w:r>
      <w:r>
        <w:rPr>
          <w:rFonts w:ascii="Times New Roman" w:hAnsi="Times New Roman" w:cs="Times New Roman" w:eastAsia="Times New Roman"/>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понятие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стресс</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 его влияние на человека;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соблюдения мер профилактики стресса, раскрывать способы саморегуляции эмоциональных состояний;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понятие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первая помощь</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 её содержание;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состояния, требующие оказания первой помощи;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универсальный алгоритм оказания первой помощи; знать назначение и состав аптечки первой помощи;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действий при оказании первой помощи в различных ситуациях;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приёмы психологической поддержки пострадавшего.</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 по модулю </w:t>
      </w:r>
      <w:r>
        <w:rPr>
          <w:rFonts w:ascii="Segoe UI Symbol" w:hAnsi="Segoe UI Symbol" w:cs="Segoe UI Symbol" w:eastAsia="Segoe UI Symbol"/>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 9 </w:t>
      </w:r>
      <w:r>
        <w:rPr>
          <w:rFonts w:ascii="Times New Roman" w:hAnsi="Times New Roman" w:cs="Times New Roman" w:eastAsia="Times New Roman"/>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Безопасность в социуме</w:t>
      </w:r>
      <w:r>
        <w:rPr>
          <w:rFonts w:ascii="Times New Roman" w:hAnsi="Times New Roman" w:cs="Times New Roman" w:eastAsia="Times New Roman"/>
          <w:b/>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общение и объяснять его значение для человека;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признаки и анализировать способы эффективного общения;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приёмы и иметь навыки соблюдения правил безопасной межличностной коммуникации и комфортного взаимодействия в группе;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признаки конструктивного и деструктивного общения;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понятие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конфликт</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 характеризовать стадии его развития, факторы и причины развития;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ситуациях возникновения межличностных и групповых конфликтов;</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безопасные и эффективные способы избегания и разрешения конфликтных ситуаций;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безопасного поведения для снижения риска конфликта и безопасных действий при его опасных проявлениях;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способ разрешения конфликта с помощью третьей стороны (медиатора);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об опасных формах проявления конфликта: агрессия, домашнее насилие и буллинг;</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манипуляции в ходе межличностного общения;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приёмы распознавания манипуляций и знать способы противостояния ей;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современные молодёжные увлечения и опасности, связанные с ними, знать правила безопасного поведения;</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безопасного поведения при коммуникации с незнакомыми людьми.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 по модулю </w:t>
      </w:r>
      <w:r>
        <w:rPr>
          <w:rFonts w:ascii="Segoe UI Symbol" w:hAnsi="Segoe UI Symbol" w:cs="Segoe UI Symbol" w:eastAsia="Segoe UI Symbol"/>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 10 </w:t>
      </w:r>
      <w:r>
        <w:rPr>
          <w:rFonts w:ascii="Times New Roman" w:hAnsi="Times New Roman" w:cs="Times New Roman" w:eastAsia="Times New Roman"/>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Безопасность в информационном пространстве</w:t>
      </w:r>
      <w:r>
        <w:rPr>
          <w:rFonts w:ascii="Times New Roman" w:hAnsi="Times New Roman" w:cs="Times New Roman" w:eastAsia="Times New Roman"/>
          <w:b/>
          <w:color w:val="333333"/>
          <w:spacing w:val="0"/>
          <w:position w:val="0"/>
          <w:sz w:val="28"/>
          <w:shd w:fill="auto" w:val="clear"/>
        </w:rPr>
        <w:t xml:space="preserve">»:</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понятие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цифровая среда</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её характеристики и приводить примеры информационных и компьютерных угроз;</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положительные возможности цифровой среды;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риски и угрозы при использовании Интернета;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опасные явления цифровой среды;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классифицировать и оценивать риски вредоносных программ и приложений, их разновидностей;</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соблюдения правил кибергигиены для предупреждения возникновения опасных ситуаций в цифровой среде;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основные виды опасного и запрещённого контента в Интернете и характеризовать его признаки;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приёмы распознавания опасностей при использовании Интернета;</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противоправные действия в Интернете;</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деструктивные течения в Интернете, их признаки и опасности;</w:t>
      </w:r>
    </w:p>
    <w:p>
      <w:pPr>
        <w:spacing w:before="0" w:after="0" w:line="264"/>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b/>
          <w:color w:val="333333"/>
          <w:spacing w:val="0"/>
          <w:position w:val="0"/>
          <w:sz w:val="28"/>
          <w:shd w:fill="auto" w:val="clear"/>
        </w:rPr>
        <w:t xml:space="preserve">Предметные результаты по модулю </w:t>
      </w:r>
      <w:r>
        <w:rPr>
          <w:rFonts w:ascii="Segoe UI Symbol" w:hAnsi="Segoe UI Symbol" w:cs="Segoe UI Symbol" w:eastAsia="Segoe UI Symbol"/>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 11 </w:t>
      </w:r>
      <w:r>
        <w:rPr>
          <w:rFonts w:ascii="Times New Roman" w:hAnsi="Times New Roman" w:cs="Times New Roman" w:eastAsia="Times New Roman"/>
          <w:b/>
          <w:color w:val="333333"/>
          <w:spacing w:val="0"/>
          <w:position w:val="0"/>
          <w:sz w:val="28"/>
          <w:shd w:fill="auto" w:val="clear"/>
        </w:rPr>
        <w:t xml:space="preserve">«</w:t>
      </w:r>
      <w:r>
        <w:rPr>
          <w:rFonts w:ascii="Times New Roman" w:hAnsi="Times New Roman" w:cs="Times New Roman" w:eastAsia="Times New Roman"/>
          <w:b/>
          <w:color w:val="333333"/>
          <w:spacing w:val="0"/>
          <w:position w:val="0"/>
          <w:sz w:val="28"/>
          <w:shd w:fill="auto" w:val="clear"/>
        </w:rPr>
        <w:t xml:space="preserve">Основы противодействия экстремизму и терроризму</w:t>
      </w:r>
      <w:r>
        <w:rPr>
          <w:rFonts w:ascii="Times New Roman" w:hAnsi="Times New Roman" w:cs="Times New Roman" w:eastAsia="Times New Roman"/>
          <w:b/>
          <w:color w:val="333333"/>
          <w:spacing w:val="0"/>
          <w:position w:val="0"/>
          <w:sz w:val="28"/>
          <w:shd w:fill="auto" w:val="clear"/>
        </w:rPr>
        <w:t xml:space="preserve">»:</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объяснять понятия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экстремизм</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и </w:t>
      </w:r>
      <w:r>
        <w:rPr>
          <w:rFonts w:ascii="Times New Roman" w:hAnsi="Times New Roman" w:cs="Times New Roman" w:eastAsia="Times New Roman"/>
          <w:color w:val="333333"/>
          <w:spacing w:val="0"/>
          <w:position w:val="0"/>
          <w:sz w:val="28"/>
          <w:shd w:fill="auto" w:val="clear"/>
        </w:rPr>
        <w:t xml:space="preserve">«</w:t>
      </w:r>
      <w:r>
        <w:rPr>
          <w:rFonts w:ascii="Times New Roman" w:hAnsi="Times New Roman" w:cs="Times New Roman" w:eastAsia="Times New Roman"/>
          <w:color w:val="333333"/>
          <w:spacing w:val="0"/>
          <w:position w:val="0"/>
          <w:sz w:val="28"/>
          <w:shd w:fill="auto" w:val="clear"/>
        </w:rPr>
        <w:t xml:space="preserve">терроризм</w:t>
      </w:r>
      <w:r>
        <w:rPr>
          <w:rFonts w:ascii="Times New Roman" w:hAnsi="Times New Roman" w:cs="Times New Roman" w:eastAsia="Times New Roman"/>
          <w:color w:val="333333"/>
          <w:spacing w:val="0"/>
          <w:position w:val="0"/>
          <w:sz w:val="28"/>
          <w:shd w:fill="auto" w:val="clear"/>
        </w:rPr>
        <w:t xml:space="preserve">», </w:t>
      </w:r>
      <w:r>
        <w:rPr>
          <w:rFonts w:ascii="Times New Roman" w:hAnsi="Times New Roman" w:cs="Times New Roman" w:eastAsia="Times New Roman"/>
          <w:color w:val="333333"/>
          <w:spacing w:val="0"/>
          <w:position w:val="0"/>
          <w:sz w:val="28"/>
          <w:shd w:fill="auto" w:val="clear"/>
        </w:rPr>
        <w:t xml:space="preserve">раскрывать их содержание, характеризовать причины, возможные варианты проявления и их последствия;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цели и формы проявления террористических актов, характеризовать их последствия;</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раскрывать основы общественно-государственной системы, роль личности в противодействии экстремизму и терроризму;</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знать уровни террористической опасности и цели контртеррористической операции;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характеризовать признаки вовлечения в террористическую деятельность;</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навыки соблюдения правил антитеррористического поведения и безопасных действий при обнаружении признаков вербовки;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spacing w:before="0" w:after="0" w:line="276"/>
        <w:ind w:right="0" w:left="0" w:firstLine="60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333333"/>
          <w:spacing w:val="0"/>
          <w:position w:val="0"/>
          <w:sz w:val="28"/>
          <w:shd w:fill="auto" w:val="clear"/>
        </w:rPr>
        <w:t xml:space="preserve">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ТЕМАТИЧЕСКОЕ ПЛАНИРОВАНИЕ </w:t>
      </w: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 8 </w:t>
      </w:r>
      <w:r>
        <w:rPr>
          <w:rFonts w:ascii="Times New Roman" w:hAnsi="Times New Roman" w:cs="Times New Roman" w:eastAsia="Times New Roman"/>
          <w:b/>
          <w:color w:val="000000"/>
          <w:spacing w:val="0"/>
          <w:position w:val="0"/>
          <w:sz w:val="28"/>
          <w:shd w:fill="auto" w:val="clear"/>
        </w:rPr>
        <w:t xml:space="preserve">КЛАСС </w:t>
      </w:r>
    </w:p>
    <w:tbl>
      <w:tblPr/>
      <w:tblGrid>
        <w:gridCol w:w="652"/>
        <w:gridCol w:w="2880"/>
        <w:gridCol w:w="1380"/>
        <w:gridCol w:w="2410"/>
        <w:gridCol w:w="2535"/>
        <w:gridCol w:w="3737"/>
      </w:tblGrid>
      <w:tr>
        <w:trPr>
          <w:trHeight w:val="144" w:hRule="auto"/>
          <w:jc w:val="left"/>
        </w:trPr>
        <w:tc>
          <w:tcPr>
            <w:tcW w:w="652"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п/п </w:t>
            </w:r>
          </w:p>
          <w:p>
            <w:pPr>
              <w:spacing w:before="0" w:after="0" w:line="276"/>
              <w:ind w:right="0" w:left="135" w:firstLine="0"/>
              <w:jc w:val="left"/>
              <w:rPr>
                <w:spacing w:val="0"/>
                <w:position w:val="0"/>
              </w:rPr>
            </w:pPr>
          </w:p>
        </w:tc>
        <w:tc>
          <w:tcPr>
            <w:tcW w:w="2880"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Наименование разделов и тем программы </w:t>
            </w:r>
          </w:p>
          <w:p>
            <w:pPr>
              <w:spacing w:before="0" w:after="0" w:line="276"/>
              <w:ind w:right="0" w:left="135" w:firstLine="0"/>
              <w:jc w:val="left"/>
              <w:rPr>
                <w:spacing w:val="0"/>
                <w:position w:val="0"/>
              </w:rPr>
            </w:pPr>
          </w:p>
        </w:tc>
        <w:tc>
          <w:tcPr>
            <w:tcW w:w="6325"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Количество часов</w:t>
            </w:r>
          </w:p>
        </w:tc>
        <w:tc>
          <w:tcPr>
            <w:tcW w:w="3737"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Электронные (цифровые) образовательные ресурсы </w:t>
            </w:r>
          </w:p>
          <w:p>
            <w:pPr>
              <w:spacing w:before="0" w:after="0" w:line="276"/>
              <w:ind w:right="0" w:left="135" w:firstLine="0"/>
              <w:jc w:val="left"/>
              <w:rPr>
                <w:spacing w:val="0"/>
                <w:position w:val="0"/>
              </w:rPr>
            </w:pPr>
          </w:p>
        </w:tc>
      </w:tr>
      <w:tr>
        <w:trPr>
          <w:trHeight w:val="144" w:hRule="auto"/>
          <w:jc w:val="left"/>
        </w:trPr>
        <w:tc>
          <w:tcPr>
            <w:tcW w:w="652"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80"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Всего </w:t>
            </w:r>
          </w:p>
          <w:p>
            <w:pPr>
              <w:spacing w:before="0" w:after="0" w:line="276"/>
              <w:ind w:right="0" w:left="135" w:firstLine="0"/>
              <w:jc w:val="left"/>
              <w:rPr>
                <w:spacing w:val="0"/>
                <w:position w:val="0"/>
              </w:rPr>
            </w:pPr>
          </w:p>
        </w:tc>
        <w:tc>
          <w:tcPr>
            <w:tcW w:w="24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Контрольные работы </w:t>
            </w:r>
          </w:p>
          <w:p>
            <w:pPr>
              <w:spacing w:before="0" w:after="0" w:line="276"/>
              <w:ind w:right="0" w:left="135" w:firstLine="0"/>
              <w:jc w:val="left"/>
              <w:rPr>
                <w:spacing w:val="0"/>
                <w:position w:val="0"/>
              </w:rPr>
            </w:pPr>
          </w:p>
        </w:tc>
        <w:tc>
          <w:tcPr>
            <w:tcW w:w="2535"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Практические работы </w:t>
            </w:r>
          </w:p>
          <w:p>
            <w:pPr>
              <w:spacing w:before="0" w:after="0" w:line="276"/>
              <w:ind w:right="0" w:left="135" w:firstLine="0"/>
              <w:jc w:val="left"/>
              <w:rPr>
                <w:spacing w:val="0"/>
                <w:position w:val="0"/>
              </w:rPr>
            </w:pPr>
          </w:p>
        </w:tc>
        <w:tc>
          <w:tcPr>
            <w:tcW w:w="3737"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spacing w:val="0"/>
                <w:position w:val="0"/>
              </w:rPr>
            </w:pPr>
          </w:p>
        </w:tc>
      </w:tr>
      <w:tr>
        <w:trPr>
          <w:trHeight w:val="144" w:hRule="auto"/>
          <w:jc w:val="left"/>
        </w:trPr>
        <w:tc>
          <w:tcPr>
            <w:tcW w:w="6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Модуль "Безопасное и устойчивое развитие личности, общества, государства"</w:t>
            </w:r>
          </w:p>
        </w:tc>
        <w:tc>
          <w:tcPr>
            <w:tcW w:w="13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4 </w:t>
            </w:r>
          </w:p>
        </w:tc>
        <w:tc>
          <w:tcPr>
            <w:tcW w:w="24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535"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373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0">
              <w:r>
                <w:rPr>
                  <w:rFonts w:ascii="Times New Roman" w:hAnsi="Times New Roman" w:cs="Times New Roman" w:eastAsia="Times New Roman"/>
                  <w:color w:val="0000FF"/>
                  <w:spacing w:val="0"/>
                  <w:position w:val="0"/>
                  <w:sz w:val="22"/>
                  <w:u w:val="single"/>
                  <w:shd w:fill="auto" w:val="clear"/>
                </w:rPr>
                <w:t xml:space="preserve">https://m.edsoo.ru/7f419506</w:t>
              </w:r>
            </w:hyperlink>
          </w:p>
        </w:tc>
      </w:tr>
      <w:tr>
        <w:trPr>
          <w:trHeight w:val="144" w:hRule="auto"/>
          <w:jc w:val="left"/>
        </w:trPr>
        <w:tc>
          <w:tcPr>
            <w:tcW w:w="6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Модуль "Военная подготовка. Основы военных знаний"</w:t>
            </w:r>
          </w:p>
        </w:tc>
        <w:tc>
          <w:tcPr>
            <w:tcW w:w="13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9 </w:t>
            </w:r>
          </w:p>
        </w:tc>
        <w:tc>
          <w:tcPr>
            <w:tcW w:w="24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535"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373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
              <w:r>
                <w:rPr>
                  <w:rFonts w:ascii="Times New Roman" w:hAnsi="Times New Roman" w:cs="Times New Roman" w:eastAsia="Times New Roman"/>
                  <w:color w:val="0000FF"/>
                  <w:spacing w:val="0"/>
                  <w:position w:val="0"/>
                  <w:sz w:val="22"/>
                  <w:u w:val="single"/>
                  <w:shd w:fill="auto" w:val="clear"/>
                </w:rPr>
                <w:t xml:space="preserve">https://m.edsoo.ru/7f419506</w:t>
              </w:r>
            </w:hyperlink>
          </w:p>
        </w:tc>
      </w:tr>
      <w:tr>
        <w:trPr>
          <w:trHeight w:val="144" w:hRule="auto"/>
          <w:jc w:val="left"/>
        </w:trPr>
        <w:tc>
          <w:tcPr>
            <w:tcW w:w="6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Модуль "Культура безопасности жизнедеятельности в современном обществе"</w:t>
            </w:r>
          </w:p>
        </w:tc>
        <w:tc>
          <w:tcPr>
            <w:tcW w:w="13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2 </w:t>
            </w:r>
          </w:p>
        </w:tc>
        <w:tc>
          <w:tcPr>
            <w:tcW w:w="24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535"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373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
              <w:r>
                <w:rPr>
                  <w:rFonts w:ascii="Times New Roman" w:hAnsi="Times New Roman" w:cs="Times New Roman" w:eastAsia="Times New Roman"/>
                  <w:color w:val="0000FF"/>
                  <w:spacing w:val="0"/>
                  <w:position w:val="0"/>
                  <w:sz w:val="22"/>
                  <w:u w:val="single"/>
                  <w:shd w:fill="auto" w:val="clear"/>
                </w:rPr>
                <w:t xml:space="preserve">https://m.edsoo.ru/7f419506</w:t>
              </w:r>
            </w:hyperlink>
          </w:p>
        </w:tc>
      </w:tr>
      <w:tr>
        <w:trPr>
          <w:trHeight w:val="144" w:hRule="auto"/>
          <w:jc w:val="left"/>
        </w:trPr>
        <w:tc>
          <w:tcPr>
            <w:tcW w:w="6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4</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Модуль "Безопасность в быту"</w:t>
            </w:r>
          </w:p>
        </w:tc>
        <w:tc>
          <w:tcPr>
            <w:tcW w:w="13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6 </w:t>
            </w:r>
          </w:p>
        </w:tc>
        <w:tc>
          <w:tcPr>
            <w:tcW w:w="24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535"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373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
              <w:r>
                <w:rPr>
                  <w:rFonts w:ascii="Times New Roman" w:hAnsi="Times New Roman" w:cs="Times New Roman" w:eastAsia="Times New Roman"/>
                  <w:color w:val="0000FF"/>
                  <w:spacing w:val="0"/>
                  <w:position w:val="0"/>
                  <w:sz w:val="22"/>
                  <w:u w:val="single"/>
                  <w:shd w:fill="auto" w:val="clear"/>
                </w:rPr>
                <w:t xml:space="preserve">https://m.edsoo.ru/7f419506</w:t>
              </w:r>
            </w:hyperlink>
          </w:p>
        </w:tc>
      </w:tr>
      <w:tr>
        <w:trPr>
          <w:trHeight w:val="144" w:hRule="auto"/>
          <w:jc w:val="left"/>
        </w:trPr>
        <w:tc>
          <w:tcPr>
            <w:tcW w:w="6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5</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Модуль "Безопасность на транспорте"</w:t>
            </w:r>
          </w:p>
        </w:tc>
        <w:tc>
          <w:tcPr>
            <w:tcW w:w="13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7 </w:t>
            </w:r>
          </w:p>
        </w:tc>
        <w:tc>
          <w:tcPr>
            <w:tcW w:w="24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535"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373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
              <w:r>
                <w:rPr>
                  <w:rFonts w:ascii="Times New Roman" w:hAnsi="Times New Roman" w:cs="Times New Roman" w:eastAsia="Times New Roman"/>
                  <w:color w:val="0000FF"/>
                  <w:spacing w:val="0"/>
                  <w:position w:val="0"/>
                  <w:sz w:val="22"/>
                  <w:u w:val="single"/>
                  <w:shd w:fill="auto" w:val="clear"/>
                </w:rPr>
                <w:t xml:space="preserve">https://m.edsoo.ru/7f419506</w:t>
              </w:r>
            </w:hyperlink>
          </w:p>
        </w:tc>
      </w:tr>
      <w:tr>
        <w:trPr>
          <w:trHeight w:val="144" w:hRule="auto"/>
          <w:jc w:val="left"/>
        </w:trPr>
        <w:tc>
          <w:tcPr>
            <w:tcW w:w="65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6</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Модуль "Безопасность в общественных местах"</w:t>
            </w:r>
          </w:p>
        </w:tc>
        <w:tc>
          <w:tcPr>
            <w:tcW w:w="13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6 </w:t>
            </w:r>
          </w:p>
        </w:tc>
        <w:tc>
          <w:tcPr>
            <w:tcW w:w="24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535"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373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5">
              <w:r>
                <w:rPr>
                  <w:rFonts w:ascii="Times New Roman" w:hAnsi="Times New Roman" w:cs="Times New Roman" w:eastAsia="Times New Roman"/>
                  <w:color w:val="0000FF"/>
                  <w:spacing w:val="0"/>
                  <w:position w:val="0"/>
                  <w:sz w:val="22"/>
                  <w:u w:val="single"/>
                  <w:shd w:fill="auto" w:val="clear"/>
                </w:rPr>
                <w:t xml:space="preserve">https://m.edsoo.ru/7f419506</w:t>
              </w:r>
            </w:hyperlink>
          </w:p>
        </w:tc>
      </w:tr>
      <w:tr>
        <w:trPr>
          <w:trHeight w:val="144" w:hRule="auto"/>
          <w:jc w:val="left"/>
        </w:trPr>
        <w:tc>
          <w:tcPr>
            <w:tcW w:w="3532"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ОБЩЕЕ КОЛИЧЕСТВО ЧАСОВ ПО ПРОГРАММЕ</w:t>
            </w:r>
          </w:p>
        </w:tc>
        <w:tc>
          <w:tcPr>
            <w:tcW w:w="13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34 </w:t>
            </w:r>
          </w:p>
        </w:tc>
        <w:tc>
          <w:tcPr>
            <w:tcW w:w="241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0 </w:t>
            </w:r>
          </w:p>
        </w:tc>
        <w:tc>
          <w:tcPr>
            <w:tcW w:w="2535"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0 </w:t>
            </w:r>
          </w:p>
        </w:tc>
        <w:tc>
          <w:tcPr>
            <w:tcW w:w="373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 9 </w:t>
      </w:r>
      <w:r>
        <w:rPr>
          <w:rFonts w:ascii="Times New Roman" w:hAnsi="Times New Roman" w:cs="Times New Roman" w:eastAsia="Times New Roman"/>
          <w:b/>
          <w:color w:val="000000"/>
          <w:spacing w:val="0"/>
          <w:position w:val="0"/>
          <w:sz w:val="28"/>
          <w:shd w:fill="auto" w:val="clear"/>
        </w:rPr>
        <w:t xml:space="preserve">КЛАСС </w:t>
      </w:r>
    </w:p>
    <w:tbl>
      <w:tblPr/>
      <w:tblGrid>
        <w:gridCol w:w="680"/>
        <w:gridCol w:w="2560"/>
        <w:gridCol w:w="1428"/>
        <w:gridCol w:w="2466"/>
        <w:gridCol w:w="2588"/>
        <w:gridCol w:w="3872"/>
      </w:tblGrid>
      <w:tr>
        <w:trPr>
          <w:trHeight w:val="144" w:hRule="auto"/>
          <w:jc w:val="left"/>
        </w:trPr>
        <w:tc>
          <w:tcPr>
            <w:tcW w:w="680"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п/п </w:t>
            </w:r>
          </w:p>
          <w:p>
            <w:pPr>
              <w:spacing w:before="0" w:after="0" w:line="276"/>
              <w:ind w:right="0" w:left="135" w:firstLine="0"/>
              <w:jc w:val="left"/>
              <w:rPr>
                <w:spacing w:val="0"/>
                <w:position w:val="0"/>
              </w:rPr>
            </w:pPr>
          </w:p>
        </w:tc>
        <w:tc>
          <w:tcPr>
            <w:tcW w:w="2560"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Наименование разделов и тем программы </w:t>
            </w:r>
          </w:p>
          <w:p>
            <w:pPr>
              <w:spacing w:before="0" w:after="0" w:line="276"/>
              <w:ind w:right="0" w:left="135" w:firstLine="0"/>
              <w:jc w:val="left"/>
              <w:rPr>
                <w:spacing w:val="0"/>
                <w:position w:val="0"/>
              </w:rPr>
            </w:pPr>
          </w:p>
        </w:tc>
        <w:tc>
          <w:tcPr>
            <w:tcW w:w="6482"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Количество часов</w:t>
            </w:r>
          </w:p>
        </w:tc>
        <w:tc>
          <w:tcPr>
            <w:tcW w:w="3872"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Электронные (цифровые) образовательные ресурсы </w:t>
            </w:r>
          </w:p>
          <w:p>
            <w:pPr>
              <w:spacing w:before="0" w:after="0" w:line="276"/>
              <w:ind w:right="0" w:left="135" w:firstLine="0"/>
              <w:jc w:val="left"/>
              <w:rPr>
                <w:spacing w:val="0"/>
                <w:position w:val="0"/>
              </w:rPr>
            </w:pPr>
          </w:p>
        </w:tc>
      </w:tr>
      <w:tr>
        <w:trPr>
          <w:trHeight w:val="144" w:hRule="auto"/>
          <w:jc w:val="left"/>
        </w:trPr>
        <w:tc>
          <w:tcPr>
            <w:tcW w:w="680"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560"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2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Всего </w:t>
            </w:r>
          </w:p>
          <w:p>
            <w:pPr>
              <w:spacing w:before="0" w:after="0" w:line="276"/>
              <w:ind w:right="0" w:left="135" w:firstLine="0"/>
              <w:jc w:val="left"/>
              <w:rPr>
                <w:spacing w:val="0"/>
                <w:position w:val="0"/>
              </w:rPr>
            </w:pPr>
          </w:p>
        </w:tc>
        <w:tc>
          <w:tcPr>
            <w:tcW w:w="24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Контрольные работы </w:t>
            </w:r>
          </w:p>
          <w:p>
            <w:pPr>
              <w:spacing w:before="0" w:after="0" w:line="276"/>
              <w:ind w:right="0" w:left="135" w:firstLine="0"/>
              <w:jc w:val="left"/>
              <w:rPr>
                <w:spacing w:val="0"/>
                <w:position w:val="0"/>
              </w:rPr>
            </w:pPr>
          </w:p>
        </w:tc>
        <w:tc>
          <w:tcPr>
            <w:tcW w:w="258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Практические работы </w:t>
            </w:r>
          </w:p>
          <w:p>
            <w:pPr>
              <w:spacing w:before="0" w:after="0" w:line="276"/>
              <w:ind w:right="0" w:left="135" w:firstLine="0"/>
              <w:jc w:val="left"/>
              <w:rPr>
                <w:spacing w:val="0"/>
                <w:position w:val="0"/>
              </w:rPr>
            </w:pPr>
          </w:p>
        </w:tc>
        <w:tc>
          <w:tcPr>
            <w:tcW w:w="3872"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spacing w:val="0"/>
                <w:position w:val="0"/>
              </w:rPr>
            </w:pPr>
          </w:p>
        </w:tc>
      </w:tr>
      <w:tr>
        <w:trPr>
          <w:trHeight w:val="144" w:hRule="auto"/>
          <w:jc w:val="left"/>
        </w:trPr>
        <w:tc>
          <w:tcPr>
            <w:tcW w:w="6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w:t>
            </w:r>
          </w:p>
        </w:tc>
        <w:tc>
          <w:tcPr>
            <w:tcW w:w="256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Модуль "Безопасность в природной среде"</w:t>
            </w:r>
          </w:p>
        </w:tc>
        <w:tc>
          <w:tcPr>
            <w:tcW w:w="142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9 </w:t>
            </w:r>
          </w:p>
        </w:tc>
        <w:tc>
          <w:tcPr>
            <w:tcW w:w="24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58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387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6">
              <w:r>
                <w:rPr>
                  <w:rFonts w:ascii="Times New Roman" w:hAnsi="Times New Roman" w:cs="Times New Roman" w:eastAsia="Times New Roman"/>
                  <w:color w:val="0000FF"/>
                  <w:spacing w:val="0"/>
                  <w:position w:val="0"/>
                  <w:sz w:val="22"/>
                  <w:u w:val="single"/>
                  <w:shd w:fill="auto" w:val="clear"/>
                </w:rPr>
                <w:t xml:space="preserve">https://m.edsoo.ru/7f41b590</w:t>
              </w:r>
            </w:hyperlink>
          </w:p>
        </w:tc>
      </w:tr>
      <w:tr>
        <w:trPr>
          <w:trHeight w:val="144" w:hRule="auto"/>
          <w:jc w:val="left"/>
        </w:trPr>
        <w:tc>
          <w:tcPr>
            <w:tcW w:w="6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w:t>
            </w:r>
          </w:p>
        </w:tc>
        <w:tc>
          <w:tcPr>
            <w:tcW w:w="256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Модуль "Основы медицинских знаний. Оказание первой помощи"</w:t>
            </w:r>
          </w:p>
        </w:tc>
        <w:tc>
          <w:tcPr>
            <w:tcW w:w="142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7 </w:t>
            </w:r>
          </w:p>
        </w:tc>
        <w:tc>
          <w:tcPr>
            <w:tcW w:w="24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58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387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7">
              <w:r>
                <w:rPr>
                  <w:rFonts w:ascii="Times New Roman" w:hAnsi="Times New Roman" w:cs="Times New Roman" w:eastAsia="Times New Roman"/>
                  <w:color w:val="0000FF"/>
                  <w:spacing w:val="0"/>
                  <w:position w:val="0"/>
                  <w:sz w:val="22"/>
                  <w:u w:val="single"/>
                  <w:shd w:fill="auto" w:val="clear"/>
                </w:rPr>
                <w:t xml:space="preserve">https://m.edsoo.ru/7f41b590</w:t>
              </w:r>
            </w:hyperlink>
          </w:p>
        </w:tc>
      </w:tr>
      <w:tr>
        <w:trPr>
          <w:trHeight w:val="144" w:hRule="auto"/>
          <w:jc w:val="left"/>
        </w:trPr>
        <w:tc>
          <w:tcPr>
            <w:tcW w:w="6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w:t>
            </w:r>
          </w:p>
        </w:tc>
        <w:tc>
          <w:tcPr>
            <w:tcW w:w="256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Модуль "Безопасность в социуме"</w:t>
            </w:r>
          </w:p>
        </w:tc>
        <w:tc>
          <w:tcPr>
            <w:tcW w:w="142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6 </w:t>
            </w:r>
          </w:p>
        </w:tc>
        <w:tc>
          <w:tcPr>
            <w:tcW w:w="24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58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387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8">
              <w:r>
                <w:rPr>
                  <w:rFonts w:ascii="Times New Roman" w:hAnsi="Times New Roman" w:cs="Times New Roman" w:eastAsia="Times New Roman"/>
                  <w:color w:val="0000FF"/>
                  <w:spacing w:val="0"/>
                  <w:position w:val="0"/>
                  <w:sz w:val="22"/>
                  <w:u w:val="single"/>
                  <w:shd w:fill="auto" w:val="clear"/>
                </w:rPr>
                <w:t xml:space="preserve">https://m.edsoo.ru/7f41b590</w:t>
              </w:r>
            </w:hyperlink>
          </w:p>
        </w:tc>
      </w:tr>
      <w:tr>
        <w:trPr>
          <w:trHeight w:val="144" w:hRule="auto"/>
          <w:jc w:val="left"/>
        </w:trPr>
        <w:tc>
          <w:tcPr>
            <w:tcW w:w="6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4</w:t>
            </w:r>
          </w:p>
        </w:tc>
        <w:tc>
          <w:tcPr>
            <w:tcW w:w="256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Модуль "Безопасность в информационном пространстве"</w:t>
            </w:r>
          </w:p>
        </w:tc>
        <w:tc>
          <w:tcPr>
            <w:tcW w:w="142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5 </w:t>
            </w:r>
          </w:p>
        </w:tc>
        <w:tc>
          <w:tcPr>
            <w:tcW w:w="24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58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387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9">
              <w:r>
                <w:rPr>
                  <w:rFonts w:ascii="Times New Roman" w:hAnsi="Times New Roman" w:cs="Times New Roman" w:eastAsia="Times New Roman"/>
                  <w:color w:val="0000FF"/>
                  <w:spacing w:val="0"/>
                  <w:position w:val="0"/>
                  <w:sz w:val="22"/>
                  <w:u w:val="single"/>
                  <w:shd w:fill="auto" w:val="clear"/>
                </w:rPr>
                <w:t xml:space="preserve">https://m.edsoo.ru/7f41b590</w:t>
              </w:r>
            </w:hyperlink>
          </w:p>
        </w:tc>
      </w:tr>
      <w:tr>
        <w:trPr>
          <w:trHeight w:val="144" w:hRule="auto"/>
          <w:jc w:val="left"/>
        </w:trPr>
        <w:tc>
          <w:tcPr>
            <w:tcW w:w="6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5</w:t>
            </w:r>
          </w:p>
        </w:tc>
        <w:tc>
          <w:tcPr>
            <w:tcW w:w="256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Модуль "Основы противодействия экстремизму и терроризму"</w:t>
            </w:r>
          </w:p>
        </w:tc>
        <w:tc>
          <w:tcPr>
            <w:tcW w:w="142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7 </w:t>
            </w:r>
          </w:p>
        </w:tc>
        <w:tc>
          <w:tcPr>
            <w:tcW w:w="24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58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387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0">
              <w:r>
                <w:rPr>
                  <w:rFonts w:ascii="Times New Roman" w:hAnsi="Times New Roman" w:cs="Times New Roman" w:eastAsia="Times New Roman"/>
                  <w:color w:val="0000FF"/>
                  <w:spacing w:val="0"/>
                  <w:position w:val="0"/>
                  <w:sz w:val="22"/>
                  <w:u w:val="single"/>
                  <w:shd w:fill="auto" w:val="clear"/>
                </w:rPr>
                <w:t xml:space="preserve">https://m.edsoo.ru/7f41b590</w:t>
              </w:r>
            </w:hyperlink>
          </w:p>
        </w:tc>
      </w:tr>
      <w:tr>
        <w:trPr>
          <w:trHeight w:val="144" w:hRule="auto"/>
          <w:jc w:val="left"/>
        </w:trPr>
        <w:tc>
          <w:tcPr>
            <w:tcW w:w="3240"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ОБЩЕЕ КОЛИЧЕСТВО ЧАСОВ ПО ПРОГРАММЕ</w:t>
            </w:r>
          </w:p>
        </w:tc>
        <w:tc>
          <w:tcPr>
            <w:tcW w:w="142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34 </w:t>
            </w:r>
          </w:p>
        </w:tc>
        <w:tc>
          <w:tcPr>
            <w:tcW w:w="246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0 </w:t>
            </w:r>
          </w:p>
        </w:tc>
        <w:tc>
          <w:tcPr>
            <w:tcW w:w="2588"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0 </w:t>
            </w:r>
          </w:p>
        </w:tc>
        <w:tc>
          <w:tcPr>
            <w:tcW w:w="3872"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ПОУРОЧНОЕ ПЛАНИРОВАНИЕ </w:t>
      </w: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 8 </w:t>
      </w:r>
      <w:r>
        <w:rPr>
          <w:rFonts w:ascii="Times New Roman" w:hAnsi="Times New Roman" w:cs="Times New Roman" w:eastAsia="Times New Roman"/>
          <w:b/>
          <w:color w:val="000000"/>
          <w:spacing w:val="0"/>
          <w:position w:val="0"/>
          <w:sz w:val="28"/>
          <w:shd w:fill="auto" w:val="clear"/>
        </w:rPr>
        <w:t xml:space="preserve">КЛАСС </w:t>
      </w:r>
    </w:p>
    <w:tbl>
      <w:tblPr/>
      <w:tblGrid>
        <w:gridCol w:w="526"/>
        <w:gridCol w:w="2880"/>
        <w:gridCol w:w="1163"/>
        <w:gridCol w:w="2157"/>
        <w:gridCol w:w="2300"/>
        <w:gridCol w:w="1771"/>
        <w:gridCol w:w="2797"/>
      </w:tblGrid>
      <w:tr>
        <w:trPr>
          <w:trHeight w:val="144" w:hRule="auto"/>
          <w:jc w:val="left"/>
        </w:trPr>
        <w:tc>
          <w:tcPr>
            <w:tcW w:w="526"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п/п </w:t>
            </w:r>
          </w:p>
          <w:p>
            <w:pPr>
              <w:spacing w:before="0" w:after="0" w:line="276"/>
              <w:ind w:right="0" w:left="135" w:firstLine="0"/>
              <w:jc w:val="left"/>
              <w:rPr>
                <w:spacing w:val="0"/>
                <w:position w:val="0"/>
              </w:rPr>
            </w:pPr>
          </w:p>
        </w:tc>
        <w:tc>
          <w:tcPr>
            <w:tcW w:w="2880"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Тема урока </w:t>
            </w:r>
          </w:p>
          <w:p>
            <w:pPr>
              <w:spacing w:before="0" w:after="0" w:line="276"/>
              <w:ind w:right="0" w:left="135" w:firstLine="0"/>
              <w:jc w:val="left"/>
              <w:rPr>
                <w:spacing w:val="0"/>
                <w:position w:val="0"/>
              </w:rPr>
            </w:pPr>
          </w:p>
        </w:tc>
        <w:tc>
          <w:tcPr>
            <w:tcW w:w="5620"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Количество часов</w:t>
            </w:r>
          </w:p>
        </w:tc>
        <w:tc>
          <w:tcPr>
            <w:tcW w:w="1771"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Дата изучения </w:t>
            </w:r>
          </w:p>
          <w:p>
            <w:pPr>
              <w:spacing w:before="0" w:after="0" w:line="276"/>
              <w:ind w:right="0" w:left="135" w:firstLine="0"/>
              <w:jc w:val="left"/>
              <w:rPr>
                <w:spacing w:val="0"/>
                <w:position w:val="0"/>
              </w:rPr>
            </w:pPr>
          </w:p>
        </w:tc>
        <w:tc>
          <w:tcPr>
            <w:tcW w:w="2797"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Электронные цифровые образовательные ресурсы </w:t>
            </w:r>
          </w:p>
          <w:p>
            <w:pPr>
              <w:spacing w:before="0" w:after="0" w:line="276"/>
              <w:ind w:right="0" w:left="135" w:firstLine="0"/>
              <w:jc w:val="left"/>
              <w:rPr>
                <w:spacing w:val="0"/>
                <w:position w:val="0"/>
              </w:rPr>
            </w:pPr>
          </w:p>
        </w:tc>
      </w:tr>
      <w:tr>
        <w:trPr>
          <w:trHeight w:val="144" w:hRule="auto"/>
          <w:jc w:val="left"/>
        </w:trPr>
        <w:tc>
          <w:tcPr>
            <w:tcW w:w="526"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80"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Всего </w:t>
            </w:r>
          </w:p>
          <w:p>
            <w:pPr>
              <w:spacing w:before="0" w:after="0" w:line="276"/>
              <w:ind w:right="0" w:left="135" w:firstLine="0"/>
              <w:jc w:val="left"/>
              <w:rPr>
                <w:spacing w:val="0"/>
                <w:position w:val="0"/>
              </w:rPr>
            </w:pP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Контрольные работы </w:t>
            </w:r>
          </w:p>
          <w:p>
            <w:pPr>
              <w:spacing w:before="0" w:after="0" w:line="276"/>
              <w:ind w:right="0" w:left="135" w:firstLine="0"/>
              <w:jc w:val="left"/>
              <w:rPr>
                <w:spacing w:val="0"/>
                <w:position w:val="0"/>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Практические работы </w:t>
            </w:r>
          </w:p>
          <w:p>
            <w:pPr>
              <w:spacing w:before="0" w:after="0" w:line="276"/>
              <w:ind w:right="0" w:left="135" w:firstLine="0"/>
              <w:jc w:val="left"/>
              <w:rPr>
                <w:spacing w:val="0"/>
                <w:position w:val="0"/>
              </w:rPr>
            </w:pPr>
          </w:p>
        </w:tc>
        <w:tc>
          <w:tcPr>
            <w:tcW w:w="1771"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spacing w:val="0"/>
                <w:position w:val="0"/>
              </w:rPr>
            </w:pPr>
          </w:p>
        </w:tc>
        <w:tc>
          <w:tcPr>
            <w:tcW w:w="2797"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spacing w:val="0"/>
                <w:position w:val="0"/>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Роль безопасности в жизни человека, общества, государства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03.09.2025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Чрезвычайные ситуации природного, техногенного и биолого-социального характера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10.09.2025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Мероприятия по оповещению и защите населения при ЧС и возникновении угроз военного характера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17.09.2025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4</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Защита Отечества как долг и обязанность гражданина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24.09.2025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5</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Вооруженные Силы Российской Федерации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защита нашего Отечества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01.10.2025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6</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Состав и назначение Вооруженных Сил Российской Федерации</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08.10.2025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7</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Основные образцы вооружения и военной техники Вооруженных Сил Российской Федерации (основы технической подготовки и связи)</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15.10.2025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8</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Организационно-штатная структура мотострелкового отделения (взвода) (тактическая подготовка)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22.10.2025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9</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05.11.2025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10</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Общевоинские уставы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закон жизни Вооруженных Сил Российской Федерации</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12.11.2025</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11</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Военнослужащие и взаимоотношения между ними (общевоинские уставы)</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19.11.2025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12</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Воинская дисциплина, ее сущность и значение</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26.11.20245</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13</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Строевые приёмы и движение без оружия (строевая подготовка)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03.12.2025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14</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Основы безопасности жизнедеятельности</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10.12.2025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15</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Правила поведения в опасных и чрезвычайных ситуациях</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17.12.2025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1">
              <w:r>
                <w:rPr>
                  <w:rFonts w:ascii="Times New Roman" w:hAnsi="Times New Roman" w:cs="Times New Roman" w:eastAsia="Times New Roman"/>
                  <w:color w:val="0000FF"/>
                  <w:spacing w:val="0"/>
                  <w:position w:val="0"/>
                  <w:sz w:val="22"/>
                  <w:u w:val="single"/>
                  <w:shd w:fill="auto" w:val="clear"/>
                </w:rPr>
                <w:t xml:space="preserve">https://m.edsoo.ru/f5eac746</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16</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Основные опасности в быту. Предупреждение бытовых отравлений</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24.12.2025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2">
              <w:r>
                <w:rPr>
                  <w:rFonts w:ascii="Times New Roman" w:hAnsi="Times New Roman" w:cs="Times New Roman" w:eastAsia="Times New Roman"/>
                  <w:color w:val="0000FF"/>
                  <w:spacing w:val="0"/>
                  <w:position w:val="0"/>
                  <w:sz w:val="22"/>
                  <w:u w:val="single"/>
                  <w:shd w:fill="auto" w:val="clear"/>
                </w:rPr>
                <w:t xml:space="preserve">https://m.edsoo.ru/f5eac8c2</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17</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Предупреждение бытовых травм</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14.01.2026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3">
              <w:r>
                <w:rPr>
                  <w:rFonts w:ascii="Times New Roman" w:hAnsi="Times New Roman" w:cs="Times New Roman" w:eastAsia="Times New Roman"/>
                  <w:color w:val="0000FF"/>
                  <w:spacing w:val="0"/>
                  <w:position w:val="0"/>
                  <w:sz w:val="22"/>
                  <w:u w:val="single"/>
                  <w:shd w:fill="auto" w:val="clear"/>
                </w:rPr>
                <w:t xml:space="preserve">https://m.edsoo.ru/f5eac8c2</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18</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Безопасная эксплуатация бытовых приборов и мест общего пользования</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22.01.2026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4">
              <w:r>
                <w:rPr>
                  <w:rFonts w:ascii="Times New Roman" w:hAnsi="Times New Roman" w:cs="Times New Roman" w:eastAsia="Times New Roman"/>
                  <w:color w:val="0000FF"/>
                  <w:spacing w:val="0"/>
                  <w:position w:val="0"/>
                  <w:sz w:val="22"/>
                  <w:u w:val="single"/>
                  <w:shd w:fill="auto" w:val="clear"/>
                </w:rPr>
                <w:t xml:space="preserve">https://m.edsoo.ru/f5eacdf4</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19</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Пожарная безопасность в быту</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28.01.2026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5">
              <w:r>
                <w:rPr>
                  <w:rFonts w:ascii="Times New Roman" w:hAnsi="Times New Roman" w:cs="Times New Roman" w:eastAsia="Times New Roman"/>
                  <w:color w:val="0000FF"/>
                  <w:spacing w:val="0"/>
                  <w:position w:val="0"/>
                  <w:sz w:val="22"/>
                  <w:u w:val="single"/>
                  <w:shd w:fill="auto" w:val="clear"/>
                </w:rPr>
                <w:t xml:space="preserve">https://m.edsoo.ru/f5eacf84</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20</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Предупреждение ситуаций криминального характера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04.02.2026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21</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Безопасные действия при авариях на коммунальных системах жизнеобеспечения</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11.02.2026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6">
              <w:r>
                <w:rPr>
                  <w:rFonts w:ascii="Times New Roman" w:hAnsi="Times New Roman" w:cs="Times New Roman" w:eastAsia="Times New Roman"/>
                  <w:color w:val="0000FF"/>
                  <w:spacing w:val="0"/>
                  <w:position w:val="0"/>
                  <w:sz w:val="22"/>
                  <w:u w:val="single"/>
                  <w:shd w:fill="auto" w:val="clear"/>
                </w:rPr>
                <w:t xml:space="preserve">https://m.edsoo.ru/f5ead51a</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22</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Правила дорожного движения</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18.02.2026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7">
              <w:r>
                <w:rPr>
                  <w:rFonts w:ascii="Times New Roman" w:hAnsi="Times New Roman" w:cs="Times New Roman" w:eastAsia="Times New Roman"/>
                  <w:color w:val="0000FF"/>
                  <w:spacing w:val="0"/>
                  <w:position w:val="0"/>
                  <w:sz w:val="22"/>
                  <w:u w:val="single"/>
                  <w:shd w:fill="auto" w:val="clear"/>
                </w:rPr>
                <w:t xml:space="preserve">https://m.edsoo.ru/f5ead68c</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23</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Безопасность пешехода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25.02.2026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8">
              <w:r>
                <w:rPr>
                  <w:rFonts w:ascii="Times New Roman" w:hAnsi="Times New Roman" w:cs="Times New Roman" w:eastAsia="Times New Roman"/>
                  <w:color w:val="0000FF"/>
                  <w:spacing w:val="0"/>
                  <w:position w:val="0"/>
                  <w:sz w:val="22"/>
                  <w:u w:val="single"/>
                  <w:shd w:fill="auto" w:val="clear"/>
                </w:rPr>
                <w:t xml:space="preserve">https://m.edsoo.ru/f5eaefa0</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24</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Безопасность пассажира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04.03.2026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19">
              <w:r>
                <w:rPr>
                  <w:rFonts w:ascii="Times New Roman" w:hAnsi="Times New Roman" w:cs="Times New Roman" w:eastAsia="Times New Roman"/>
                  <w:color w:val="0000FF"/>
                  <w:spacing w:val="0"/>
                  <w:position w:val="0"/>
                  <w:sz w:val="22"/>
                  <w:u w:val="single"/>
                  <w:shd w:fill="auto" w:val="clear"/>
                </w:rPr>
                <w:t xml:space="preserve">https://m.edsoo.ru/f5eaf78e</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25</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Безопасность водителя</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11.03.2026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0">
              <w:r>
                <w:rPr>
                  <w:rFonts w:ascii="Times New Roman" w:hAnsi="Times New Roman" w:cs="Times New Roman" w:eastAsia="Times New Roman"/>
                  <w:color w:val="0000FF"/>
                  <w:spacing w:val="0"/>
                  <w:position w:val="0"/>
                  <w:sz w:val="22"/>
                  <w:u w:val="single"/>
                  <w:shd w:fill="auto" w:val="clear"/>
                </w:rPr>
                <w:t xml:space="preserve">https://m.edsoo.ru/f5eaf946</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26</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Безопасные действия при дорожно-транспортных происшествиях</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18.03.2026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1">
              <w:r>
                <w:rPr>
                  <w:rFonts w:ascii="Times New Roman" w:hAnsi="Times New Roman" w:cs="Times New Roman" w:eastAsia="Times New Roman"/>
                  <w:color w:val="0000FF"/>
                  <w:spacing w:val="0"/>
                  <w:position w:val="0"/>
                  <w:sz w:val="22"/>
                  <w:u w:val="single"/>
                  <w:shd w:fill="auto" w:val="clear"/>
                </w:rPr>
                <w:t xml:space="preserve">https://m.edsoo.ru/f5eafef0</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27</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Безопасность пассажиров на различных видах транспорта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25.03.2026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2">
              <w:r>
                <w:rPr>
                  <w:rFonts w:ascii="Times New Roman" w:hAnsi="Times New Roman" w:cs="Times New Roman" w:eastAsia="Times New Roman"/>
                  <w:color w:val="0000FF"/>
                  <w:spacing w:val="0"/>
                  <w:position w:val="0"/>
                  <w:sz w:val="22"/>
                  <w:u w:val="single"/>
                  <w:shd w:fill="auto" w:val="clear"/>
                </w:rPr>
                <w:t xml:space="preserve">https://m.edsoo.ru/f5eafd42</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28</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Первая помощь при чрезвычайных ситуациях на транспорте</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08.04.2026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3">
              <w:r>
                <w:rPr>
                  <w:rFonts w:ascii="Times New Roman" w:hAnsi="Times New Roman" w:cs="Times New Roman" w:eastAsia="Times New Roman"/>
                  <w:color w:val="0000FF"/>
                  <w:spacing w:val="0"/>
                  <w:position w:val="0"/>
                  <w:sz w:val="22"/>
                  <w:u w:val="single"/>
                  <w:shd w:fill="auto" w:val="clear"/>
                </w:rPr>
                <w:t xml:space="preserve">https://m.edsoo.ru/f5eb0210</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29</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Основные опасности в общественных местах</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15.04.2026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4">
              <w:r>
                <w:rPr>
                  <w:rFonts w:ascii="Times New Roman" w:hAnsi="Times New Roman" w:cs="Times New Roman" w:eastAsia="Times New Roman"/>
                  <w:color w:val="0000FF"/>
                  <w:spacing w:val="0"/>
                  <w:position w:val="0"/>
                  <w:sz w:val="22"/>
                  <w:u w:val="single"/>
                  <w:shd w:fill="auto" w:val="clear"/>
                </w:rPr>
                <w:t xml:space="preserve">https://m.edsoo.ru/f5eb038c</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30</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Правила безопасного поведения при посещении массовых мероприятий</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22.04.2026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31</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Пожарная безопасность в общественных местах</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29.04.2026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5">
              <w:r>
                <w:rPr>
                  <w:rFonts w:ascii="Times New Roman" w:hAnsi="Times New Roman" w:cs="Times New Roman" w:eastAsia="Times New Roman"/>
                  <w:color w:val="0000FF"/>
                  <w:spacing w:val="0"/>
                  <w:position w:val="0"/>
                  <w:sz w:val="22"/>
                  <w:u w:val="single"/>
                  <w:shd w:fill="auto" w:val="clear"/>
                </w:rPr>
                <w:t xml:space="preserve">https://m.edsoo.ru/f5eb0c10</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32</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Пожарная безопасность в общественных местах</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06.05.2026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6">
              <w:r>
                <w:rPr>
                  <w:rFonts w:ascii="Times New Roman" w:hAnsi="Times New Roman" w:cs="Times New Roman" w:eastAsia="Times New Roman"/>
                  <w:color w:val="0000FF"/>
                  <w:spacing w:val="0"/>
                  <w:position w:val="0"/>
                  <w:sz w:val="22"/>
                  <w:u w:val="single"/>
                  <w:shd w:fill="auto" w:val="clear"/>
                </w:rPr>
                <w:t xml:space="preserve">https://m.edsoo.ru/f5eb0c10</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33</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Безопасные действия в ситуациях криминогенного и антиобщественного характера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13.05.2026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7">
              <w:r>
                <w:rPr>
                  <w:rFonts w:ascii="Times New Roman" w:hAnsi="Times New Roman" w:cs="Times New Roman" w:eastAsia="Times New Roman"/>
                  <w:color w:val="0000FF"/>
                  <w:spacing w:val="0"/>
                  <w:position w:val="0"/>
                  <w:sz w:val="22"/>
                  <w:u w:val="single"/>
                  <w:shd w:fill="auto" w:val="clear"/>
                </w:rPr>
                <w:t xml:space="preserve">https://m.edsoo.ru/f5eb0c10</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34</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Безопасные действия в ситуациях криминогенного и антиобщественного характера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20.05.2026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8">
              <w:r>
                <w:rPr>
                  <w:rFonts w:ascii="Times New Roman" w:hAnsi="Times New Roman" w:cs="Times New Roman" w:eastAsia="Times New Roman"/>
                  <w:color w:val="0000FF"/>
                  <w:spacing w:val="0"/>
                  <w:position w:val="0"/>
                  <w:sz w:val="22"/>
                  <w:u w:val="single"/>
                  <w:shd w:fill="auto" w:val="clear"/>
                </w:rPr>
                <w:t xml:space="preserve">https://m.edsoo.ru/f5eb0c10</w:t>
              </w:r>
            </w:hyperlink>
          </w:p>
        </w:tc>
      </w:tr>
      <w:tr>
        <w:trPr>
          <w:trHeight w:val="144" w:hRule="auto"/>
          <w:jc w:val="left"/>
        </w:trPr>
        <w:tc>
          <w:tcPr>
            <w:tcW w:w="3406"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ОБЩЕЕ КОЛИЧЕСТВО ЧАСОВ ПО ПРОГРАММЕ</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34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0 </w:t>
            </w: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0 </w:t>
            </w:r>
          </w:p>
        </w:tc>
        <w:tc>
          <w:tcPr>
            <w:tcW w:w="4568"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 9 </w:t>
      </w:r>
      <w:r>
        <w:rPr>
          <w:rFonts w:ascii="Times New Roman" w:hAnsi="Times New Roman" w:cs="Times New Roman" w:eastAsia="Times New Roman"/>
          <w:b/>
          <w:color w:val="000000"/>
          <w:spacing w:val="0"/>
          <w:position w:val="0"/>
          <w:sz w:val="28"/>
          <w:shd w:fill="auto" w:val="clear"/>
        </w:rPr>
        <w:t xml:space="preserve">КЛАСС </w:t>
      </w:r>
    </w:p>
    <w:tbl>
      <w:tblPr/>
      <w:tblGrid>
        <w:gridCol w:w="526"/>
        <w:gridCol w:w="2880"/>
        <w:gridCol w:w="1163"/>
        <w:gridCol w:w="2157"/>
        <w:gridCol w:w="2300"/>
        <w:gridCol w:w="1771"/>
        <w:gridCol w:w="2797"/>
      </w:tblGrid>
      <w:tr>
        <w:trPr>
          <w:trHeight w:val="144" w:hRule="auto"/>
          <w:jc w:val="left"/>
        </w:trPr>
        <w:tc>
          <w:tcPr>
            <w:tcW w:w="526"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п/п </w:t>
            </w:r>
          </w:p>
          <w:p>
            <w:pPr>
              <w:spacing w:before="0" w:after="0" w:line="276"/>
              <w:ind w:right="0" w:left="135" w:firstLine="0"/>
              <w:jc w:val="left"/>
              <w:rPr>
                <w:spacing w:val="0"/>
                <w:position w:val="0"/>
              </w:rPr>
            </w:pPr>
          </w:p>
        </w:tc>
        <w:tc>
          <w:tcPr>
            <w:tcW w:w="2880"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Тема урока </w:t>
            </w:r>
          </w:p>
          <w:p>
            <w:pPr>
              <w:spacing w:before="0" w:after="0" w:line="276"/>
              <w:ind w:right="0" w:left="135" w:firstLine="0"/>
              <w:jc w:val="left"/>
              <w:rPr>
                <w:spacing w:val="0"/>
                <w:position w:val="0"/>
              </w:rPr>
            </w:pPr>
          </w:p>
        </w:tc>
        <w:tc>
          <w:tcPr>
            <w:tcW w:w="5620" w:type="dxa"/>
            <w:gridSpan w:val="3"/>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b/>
                <w:color w:val="000000"/>
                <w:spacing w:val="0"/>
                <w:position w:val="0"/>
                <w:sz w:val="24"/>
                <w:shd w:fill="auto" w:val="clear"/>
              </w:rPr>
              <w:t xml:space="preserve">Количество часов</w:t>
            </w:r>
          </w:p>
        </w:tc>
        <w:tc>
          <w:tcPr>
            <w:tcW w:w="1771"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Дата изучения </w:t>
            </w:r>
          </w:p>
          <w:p>
            <w:pPr>
              <w:spacing w:before="0" w:after="0" w:line="276"/>
              <w:ind w:right="0" w:left="135" w:firstLine="0"/>
              <w:jc w:val="left"/>
              <w:rPr>
                <w:spacing w:val="0"/>
                <w:position w:val="0"/>
              </w:rPr>
            </w:pPr>
          </w:p>
        </w:tc>
        <w:tc>
          <w:tcPr>
            <w:tcW w:w="2797" w:type="dxa"/>
            <w:vMerge w:val="restart"/>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Электронные цифровые образовательные ресурсы </w:t>
            </w:r>
          </w:p>
          <w:p>
            <w:pPr>
              <w:spacing w:before="0" w:after="0" w:line="276"/>
              <w:ind w:right="0" w:left="135" w:firstLine="0"/>
              <w:jc w:val="left"/>
              <w:rPr>
                <w:spacing w:val="0"/>
                <w:position w:val="0"/>
              </w:rPr>
            </w:pPr>
          </w:p>
        </w:tc>
      </w:tr>
      <w:tr>
        <w:trPr>
          <w:trHeight w:val="144" w:hRule="auto"/>
          <w:jc w:val="left"/>
        </w:trPr>
        <w:tc>
          <w:tcPr>
            <w:tcW w:w="526"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80"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Всего </w:t>
            </w:r>
          </w:p>
          <w:p>
            <w:pPr>
              <w:spacing w:before="0" w:after="0" w:line="276"/>
              <w:ind w:right="0" w:left="135" w:firstLine="0"/>
              <w:jc w:val="left"/>
              <w:rPr>
                <w:spacing w:val="0"/>
                <w:position w:val="0"/>
              </w:rPr>
            </w:pP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Контрольные работы </w:t>
            </w:r>
          </w:p>
          <w:p>
            <w:pPr>
              <w:spacing w:before="0" w:after="0" w:line="276"/>
              <w:ind w:right="0" w:left="135" w:firstLine="0"/>
              <w:jc w:val="left"/>
              <w:rPr>
                <w:spacing w:val="0"/>
                <w:position w:val="0"/>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Практические работы </w:t>
            </w:r>
          </w:p>
          <w:p>
            <w:pPr>
              <w:spacing w:before="0" w:after="0" w:line="276"/>
              <w:ind w:right="0" w:left="135" w:firstLine="0"/>
              <w:jc w:val="left"/>
              <w:rPr>
                <w:spacing w:val="0"/>
                <w:position w:val="0"/>
              </w:rPr>
            </w:pPr>
          </w:p>
        </w:tc>
        <w:tc>
          <w:tcPr>
            <w:tcW w:w="1771"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spacing w:val="0"/>
                <w:position w:val="0"/>
              </w:rPr>
            </w:pPr>
          </w:p>
        </w:tc>
        <w:tc>
          <w:tcPr>
            <w:tcW w:w="2797" w:type="dxa"/>
            <w:vMerge/>
            <w:tcBorders>
              <w:top w:val="single" w:color="000000" w:sz="0"/>
              <w:left w:val="single" w:color="000000" w:sz="0"/>
              <w:bottom w:val="single" w:color="000000" w:sz="0"/>
              <w:right w:val="single" w:color="000000" w:sz="0"/>
            </w:tcBorders>
            <w:shd w:color="000000" w:fill="ffffff" w:val="clear"/>
            <w:tcMar>
              <w:left w:w="50" w:type="dxa"/>
              <w:right w:w="50" w:type="dxa"/>
            </w:tcMar>
            <w:vAlign w:val="top"/>
          </w:tcPr>
          <w:p>
            <w:pPr>
              <w:spacing w:before="0" w:after="200" w:line="276"/>
              <w:ind w:right="0" w:left="0" w:firstLine="0"/>
              <w:jc w:val="left"/>
              <w:rPr>
                <w:spacing w:val="0"/>
                <w:position w:val="0"/>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Правила безопасного поведения в природной среде</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03.09.2025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Безопасные действия при автономном существовании в природной среде</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10.09.2025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29">
              <w:r>
                <w:rPr>
                  <w:rFonts w:ascii="Times New Roman" w:hAnsi="Times New Roman" w:cs="Times New Roman" w:eastAsia="Times New Roman"/>
                  <w:color w:val="0000FF"/>
                  <w:spacing w:val="0"/>
                  <w:position w:val="0"/>
                  <w:sz w:val="22"/>
                  <w:u w:val="single"/>
                  <w:shd w:fill="auto" w:val="clear"/>
                </w:rPr>
                <w:t xml:space="preserve">https://m.edsoo.ru/f5eb14e4</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Пожарная безопасность в природной среде</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17.09.2025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0">
              <w:r>
                <w:rPr>
                  <w:rFonts w:ascii="Times New Roman" w:hAnsi="Times New Roman" w:cs="Times New Roman" w:eastAsia="Times New Roman"/>
                  <w:color w:val="0000FF"/>
                  <w:spacing w:val="0"/>
                  <w:position w:val="0"/>
                  <w:sz w:val="22"/>
                  <w:u w:val="single"/>
                  <w:shd w:fill="auto" w:val="clear"/>
                </w:rPr>
                <w:t xml:space="preserve">https://m.edsoo.ru/f5eb0efe</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4</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Безопасное поведение в горах</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24.09.2025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1">
              <w:r>
                <w:rPr>
                  <w:rFonts w:ascii="Times New Roman" w:hAnsi="Times New Roman" w:cs="Times New Roman" w:eastAsia="Times New Roman"/>
                  <w:color w:val="0000FF"/>
                  <w:spacing w:val="0"/>
                  <w:position w:val="0"/>
                  <w:sz w:val="22"/>
                  <w:u w:val="single"/>
                  <w:shd w:fill="auto" w:val="clear"/>
                </w:rPr>
                <w:t xml:space="preserve">https://m.edsoo.ru/f5eb1ac0</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5</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Безопасное поведение на водоёмах</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01.10.2025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2">
              <w:r>
                <w:rPr>
                  <w:rFonts w:ascii="Times New Roman" w:hAnsi="Times New Roman" w:cs="Times New Roman" w:eastAsia="Times New Roman"/>
                  <w:color w:val="0000FF"/>
                  <w:spacing w:val="0"/>
                  <w:position w:val="0"/>
                  <w:sz w:val="22"/>
                  <w:u w:val="single"/>
                  <w:shd w:fill="auto" w:val="clear"/>
                </w:rPr>
                <w:t xml:space="preserve">https://m.edsoo.ru/f5eb1da4</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6</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Безопасные действия при наводнении, цунами</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08.10.2025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3">
              <w:r>
                <w:rPr>
                  <w:rFonts w:ascii="Times New Roman" w:hAnsi="Times New Roman" w:cs="Times New Roman" w:eastAsia="Times New Roman"/>
                  <w:color w:val="0000FF"/>
                  <w:spacing w:val="0"/>
                  <w:position w:val="0"/>
                  <w:sz w:val="22"/>
                  <w:u w:val="single"/>
                  <w:shd w:fill="auto" w:val="clear"/>
                </w:rPr>
                <w:t xml:space="preserve">https://m.edsoo.ru/f5eb209c</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7</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Безопасные действия при урагане, смерче, грозе</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15.10.2025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4">
              <w:r>
                <w:rPr>
                  <w:rFonts w:ascii="Times New Roman" w:hAnsi="Times New Roman" w:cs="Times New Roman" w:eastAsia="Times New Roman"/>
                  <w:color w:val="0000FF"/>
                  <w:spacing w:val="0"/>
                  <w:position w:val="0"/>
                  <w:sz w:val="22"/>
                  <w:u w:val="single"/>
                  <w:shd w:fill="auto" w:val="clear"/>
                </w:rPr>
                <w:t xml:space="preserve">https://m.edsoo.ru/f5eb222c</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8</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Безопасные действия при землетрясении, извержении вулкана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22.10.2025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5">
              <w:r>
                <w:rPr>
                  <w:rFonts w:ascii="Times New Roman" w:hAnsi="Times New Roman" w:cs="Times New Roman" w:eastAsia="Times New Roman"/>
                  <w:color w:val="0000FF"/>
                  <w:spacing w:val="0"/>
                  <w:position w:val="0"/>
                  <w:sz w:val="22"/>
                  <w:u w:val="single"/>
                  <w:shd w:fill="auto" w:val="clear"/>
                </w:rPr>
                <w:t xml:space="preserve">https://m.edsoo.ru/f5eb23a8</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9</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Экология и её значение для устойчивого развития общества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05.11.2025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10</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Общие представления о здоровье</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12.11.2025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6">
              <w:r>
                <w:rPr>
                  <w:rFonts w:ascii="Times New Roman" w:hAnsi="Times New Roman" w:cs="Times New Roman" w:eastAsia="Times New Roman"/>
                  <w:color w:val="0000FF"/>
                  <w:spacing w:val="0"/>
                  <w:position w:val="0"/>
                  <w:sz w:val="22"/>
                  <w:u w:val="single"/>
                  <w:shd w:fill="auto" w:val="clear"/>
                </w:rPr>
                <w:t xml:space="preserve">https://m.edsoo.ru/f5eb279a</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11</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Предупреждение и защита от инфекционных заболеваний</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19.11.2025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7">
              <w:r>
                <w:rPr>
                  <w:rFonts w:ascii="Times New Roman" w:hAnsi="Times New Roman" w:cs="Times New Roman" w:eastAsia="Times New Roman"/>
                  <w:color w:val="0000FF"/>
                  <w:spacing w:val="0"/>
                  <w:position w:val="0"/>
                  <w:sz w:val="22"/>
                  <w:u w:val="single"/>
                  <w:shd w:fill="auto" w:val="clear"/>
                </w:rPr>
                <w:t xml:space="preserve">https://m.edsoo.ru/f5eb2c0e</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12</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Профилактика неинфекционных заболеваний</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26.11.2025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8">
              <w:r>
                <w:rPr>
                  <w:rFonts w:ascii="Times New Roman" w:hAnsi="Times New Roman" w:cs="Times New Roman" w:eastAsia="Times New Roman"/>
                  <w:color w:val="0000FF"/>
                  <w:spacing w:val="0"/>
                  <w:position w:val="0"/>
                  <w:sz w:val="22"/>
                  <w:u w:val="single"/>
                  <w:shd w:fill="auto" w:val="clear"/>
                </w:rPr>
                <w:t xml:space="preserve">https://m.edsoo.ru/f5eb2d94</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13</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Психическое здоровье и психологическое благополучие</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03.12.2025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39">
              <w:r>
                <w:rPr>
                  <w:rFonts w:ascii="Times New Roman" w:hAnsi="Times New Roman" w:cs="Times New Roman" w:eastAsia="Times New Roman"/>
                  <w:color w:val="0000FF"/>
                  <w:spacing w:val="0"/>
                  <w:position w:val="0"/>
                  <w:sz w:val="22"/>
                  <w:u w:val="single"/>
                  <w:shd w:fill="auto" w:val="clear"/>
                </w:rPr>
                <w:t xml:space="preserve">https://m.edsoo.ru/f5eb3078</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14</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Первая помощь при неотложных состояниях</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10.12.2025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0">
              <w:r>
                <w:rPr>
                  <w:rFonts w:ascii="Times New Roman" w:hAnsi="Times New Roman" w:cs="Times New Roman" w:eastAsia="Times New Roman"/>
                  <w:color w:val="0000FF"/>
                  <w:spacing w:val="0"/>
                  <w:position w:val="0"/>
                  <w:sz w:val="22"/>
                  <w:u w:val="single"/>
                  <w:shd w:fill="auto" w:val="clear"/>
                </w:rPr>
                <w:t xml:space="preserve">https://m.edsoo.ru/f5eb350a</w:t>
              </w:r>
            </w:hyperlink>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41">
              <w:r>
                <w:rPr>
                  <w:rFonts w:ascii="Times New Roman" w:hAnsi="Times New Roman" w:cs="Times New Roman" w:eastAsia="Times New Roman"/>
                  <w:color w:val="0000FF"/>
                  <w:spacing w:val="0"/>
                  <w:position w:val="0"/>
                  <w:sz w:val="22"/>
                  <w:u w:val="single"/>
                  <w:shd w:fill="auto" w:val="clear"/>
                </w:rPr>
                <w:t xml:space="preserve">https://m.edsoo.ru/f5eb367c</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15</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Практикум для отработки практических навыков первой помощи и психологической поддержки, решения кейсов, моделирования ситуаций</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17.12.2025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16</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Практикум для отработки практических навыков первой помощи и психологической поддержки, решения кейсов, моделирования ситуаций</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24.12.20</w:t>
            </w:r>
            <w:r>
              <w:rPr>
                <w:rFonts w:ascii="Times New Roman" w:hAnsi="Times New Roman" w:cs="Times New Roman" w:eastAsia="Times New Roman"/>
                <w:color w:val="000000"/>
                <w:spacing w:val="0"/>
                <w:position w:val="0"/>
                <w:sz w:val="24"/>
                <w:shd w:fill="auto" w:val="clear"/>
              </w:rPr>
              <w:t xml:space="preserve">25</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17</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Общение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основа социального взаимодействия</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14.01.2026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2">
              <w:r>
                <w:rPr>
                  <w:rFonts w:ascii="Times New Roman" w:hAnsi="Times New Roman" w:cs="Times New Roman" w:eastAsia="Times New Roman"/>
                  <w:color w:val="0000FF"/>
                  <w:spacing w:val="0"/>
                  <w:position w:val="0"/>
                  <w:sz w:val="22"/>
                  <w:u w:val="single"/>
                  <w:shd w:fill="auto" w:val="clear"/>
                </w:rPr>
                <w:t xml:space="preserve">https://m.edsoo.ru/f5eb3ca8</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18</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Безопасные способы избегания и разрешения конфликтных ситуаций</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21.01.2026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3">
              <w:r>
                <w:rPr>
                  <w:rFonts w:ascii="Times New Roman" w:hAnsi="Times New Roman" w:cs="Times New Roman" w:eastAsia="Times New Roman"/>
                  <w:color w:val="0000FF"/>
                  <w:spacing w:val="0"/>
                  <w:position w:val="0"/>
                  <w:sz w:val="22"/>
                  <w:u w:val="single"/>
                  <w:shd w:fill="auto" w:val="clear"/>
                </w:rPr>
                <w:t xml:space="preserve">https://m.edsoo.ru/f5eb425c</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19</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Безопасные способы избегания и разрешения конфликтных ситуаций</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28.01.2026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4">
              <w:r>
                <w:rPr>
                  <w:rFonts w:ascii="Times New Roman" w:hAnsi="Times New Roman" w:cs="Times New Roman" w:eastAsia="Times New Roman"/>
                  <w:color w:val="0000FF"/>
                  <w:spacing w:val="0"/>
                  <w:position w:val="0"/>
                  <w:sz w:val="22"/>
                  <w:u w:val="single"/>
                  <w:shd w:fill="auto" w:val="clear"/>
                </w:rPr>
                <w:t xml:space="preserve">https://m.edsoo.ru/f5eb425c</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20</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Манипуляция и способы противостоять ей</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04</w:t>
            </w:r>
            <w:r>
              <w:rPr>
                <w:rFonts w:ascii="Times New Roman" w:hAnsi="Times New Roman" w:cs="Times New Roman" w:eastAsia="Times New Roman"/>
                <w:color w:val="000000"/>
                <w:spacing w:val="0"/>
                <w:position w:val="0"/>
                <w:sz w:val="24"/>
                <w:shd w:fill="auto" w:val="clear"/>
              </w:rPr>
              <w:t xml:space="preserve">.02.202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5">
              <w:r>
                <w:rPr>
                  <w:rFonts w:ascii="Times New Roman" w:hAnsi="Times New Roman" w:cs="Times New Roman" w:eastAsia="Times New Roman"/>
                  <w:color w:val="0000FF"/>
                  <w:spacing w:val="0"/>
                  <w:position w:val="0"/>
                  <w:sz w:val="22"/>
                  <w:u w:val="single"/>
                  <w:shd w:fill="auto" w:val="clear"/>
                </w:rPr>
                <w:t xml:space="preserve">https://m.edsoo.ru/f5eb40ea</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21</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Манипуляция и способы противостоять ей</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.02.202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6">
              <w:r>
                <w:rPr>
                  <w:rFonts w:ascii="Times New Roman" w:hAnsi="Times New Roman" w:cs="Times New Roman" w:eastAsia="Times New Roman"/>
                  <w:color w:val="0000FF"/>
                  <w:spacing w:val="0"/>
                  <w:position w:val="0"/>
                  <w:sz w:val="22"/>
                  <w:u w:val="single"/>
                  <w:shd w:fill="auto" w:val="clear"/>
                </w:rPr>
                <w:t xml:space="preserve">https://m.edsoo.ru/f5eb40ea</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22</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Современные увлечения. Их возможности и риски</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18</w:t>
            </w:r>
            <w:r>
              <w:rPr>
                <w:rFonts w:ascii="Times New Roman" w:hAnsi="Times New Roman" w:cs="Times New Roman" w:eastAsia="Times New Roman"/>
                <w:color w:val="000000"/>
                <w:spacing w:val="0"/>
                <w:position w:val="0"/>
                <w:sz w:val="24"/>
                <w:shd w:fill="auto" w:val="clear"/>
              </w:rPr>
              <w:t xml:space="preserve">.02.202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23</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Цифровая среда - ее возможности и риски</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25</w:t>
            </w:r>
            <w:r>
              <w:rPr>
                <w:rFonts w:ascii="Times New Roman" w:hAnsi="Times New Roman" w:cs="Times New Roman" w:eastAsia="Times New Roman"/>
                <w:color w:val="000000"/>
                <w:spacing w:val="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7">
              <w:r>
                <w:rPr>
                  <w:rFonts w:ascii="Times New Roman" w:hAnsi="Times New Roman" w:cs="Times New Roman" w:eastAsia="Times New Roman"/>
                  <w:color w:val="0000FF"/>
                  <w:spacing w:val="0"/>
                  <w:position w:val="0"/>
                  <w:sz w:val="22"/>
                  <w:u w:val="single"/>
                  <w:shd w:fill="auto" w:val="clear"/>
                </w:rPr>
                <w:t xml:space="preserve">https://m.edsoo.ru/f5eb4568</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24</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Вредоносные программы и приложения, способы защиты от них</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04</w:t>
            </w:r>
            <w:r>
              <w:rPr>
                <w:rFonts w:ascii="Times New Roman" w:hAnsi="Times New Roman" w:cs="Times New Roman" w:eastAsia="Times New Roman"/>
                <w:color w:val="000000"/>
                <w:spacing w:val="0"/>
                <w:position w:val="0"/>
                <w:sz w:val="24"/>
                <w:shd w:fill="auto" w:val="clear"/>
              </w:rPr>
              <w:t xml:space="preserve">.03.202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8">
              <w:r>
                <w:rPr>
                  <w:rFonts w:ascii="Times New Roman" w:hAnsi="Times New Roman" w:cs="Times New Roman" w:eastAsia="Times New Roman"/>
                  <w:color w:val="0000FF"/>
                  <w:spacing w:val="0"/>
                  <w:position w:val="0"/>
                  <w:sz w:val="22"/>
                  <w:u w:val="single"/>
                  <w:shd w:fill="auto" w:val="clear"/>
                </w:rPr>
                <w:t xml:space="preserve">https://m.edsoo.ru/f5eb46da</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25</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Опасный и запрещенный контент: способы распознавания и защиты</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.03.202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49">
              <w:r>
                <w:rPr>
                  <w:rFonts w:ascii="Times New Roman" w:hAnsi="Times New Roman" w:cs="Times New Roman" w:eastAsia="Times New Roman"/>
                  <w:color w:val="0000FF"/>
                  <w:spacing w:val="0"/>
                  <w:position w:val="0"/>
                  <w:sz w:val="22"/>
                  <w:u w:val="single"/>
                  <w:shd w:fill="auto" w:val="clear"/>
                </w:rPr>
                <w:t xml:space="preserve">https://m.edsoo.ru/f5eb46da</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26</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Деструктивные течения в интернете, их признаки, опасности</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18</w:t>
            </w:r>
            <w:r>
              <w:rPr>
                <w:rFonts w:ascii="Times New Roman" w:hAnsi="Times New Roman" w:cs="Times New Roman" w:eastAsia="Times New Roman"/>
                <w:color w:val="000000"/>
                <w:spacing w:val="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50">
              <w:r>
                <w:rPr>
                  <w:rFonts w:ascii="Times New Roman" w:hAnsi="Times New Roman" w:cs="Times New Roman" w:eastAsia="Times New Roman"/>
                  <w:color w:val="0000FF"/>
                  <w:spacing w:val="0"/>
                  <w:position w:val="0"/>
                  <w:sz w:val="22"/>
                  <w:u w:val="single"/>
                  <w:shd w:fill="auto" w:val="clear"/>
                </w:rPr>
                <w:t xml:space="preserve">https://m.edsoo.ru/f5eb4842</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27</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Правила безопасного поведения в цифровой среде</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5.0</w:t>
            </w:r>
            <w:r>
              <w:rPr>
                <w:rFonts w:ascii="Times New Roman" w:hAnsi="Times New Roman" w:cs="Times New Roman" w:eastAsia="Times New Roman"/>
                <w:color w:val="000000"/>
                <w:spacing w:val="0"/>
                <w:position w:val="0"/>
                <w:sz w:val="24"/>
                <w:shd w:fill="auto" w:val="clear"/>
              </w:rPr>
              <w:t xml:space="preserve">3</w:t>
            </w:r>
            <w:r>
              <w:rPr>
                <w:rFonts w:ascii="Times New Roman" w:hAnsi="Times New Roman" w:cs="Times New Roman" w:eastAsia="Times New Roman"/>
                <w:color w:val="000000"/>
                <w:spacing w:val="0"/>
                <w:position w:val="0"/>
                <w:sz w:val="24"/>
                <w:shd w:fill="auto" w:val="clear"/>
              </w:rPr>
              <w:t xml:space="preserve">.202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51">
              <w:r>
                <w:rPr>
                  <w:rFonts w:ascii="Times New Roman" w:hAnsi="Times New Roman" w:cs="Times New Roman" w:eastAsia="Times New Roman"/>
                  <w:color w:val="0000FF"/>
                  <w:spacing w:val="0"/>
                  <w:position w:val="0"/>
                  <w:sz w:val="22"/>
                  <w:u w:val="single"/>
                  <w:shd w:fill="auto" w:val="clear"/>
                </w:rPr>
                <w:t xml:space="preserve">https://m.edsoo.ru/f5eb46da</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28</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Сущность понятий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терроризм</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экстремизм</w:t>
            </w:r>
            <w:r>
              <w:rPr>
                <w:rFonts w:ascii="Times New Roman" w:hAnsi="Times New Roman" w:cs="Times New Roman" w:eastAsia="Times New Roman"/>
                <w:color w:val="000000"/>
                <w:spacing w:val="0"/>
                <w:position w:val="0"/>
                <w:sz w:val="24"/>
                <w:shd w:fill="auto" w:val="clear"/>
              </w:rPr>
              <w:t xml:space="preserve">»</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08</w:t>
            </w:r>
            <w:r>
              <w:rPr>
                <w:rFonts w:ascii="Times New Roman" w:hAnsi="Times New Roman" w:cs="Times New Roman" w:eastAsia="Times New Roman"/>
                <w:color w:val="000000"/>
                <w:spacing w:val="0"/>
                <w:position w:val="0"/>
                <w:sz w:val="24"/>
                <w:shd w:fill="auto" w:val="clear"/>
              </w:rPr>
              <w:t xml:space="preserve">.04.202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Библиотека ЦОК </w:t>
            </w:r>
            <w:hyperlink xmlns:r="http://schemas.openxmlformats.org/officeDocument/2006/relationships" r:id="docRId52">
              <w:r>
                <w:rPr>
                  <w:rFonts w:ascii="Times New Roman" w:hAnsi="Times New Roman" w:cs="Times New Roman" w:eastAsia="Times New Roman"/>
                  <w:color w:val="0000FF"/>
                  <w:spacing w:val="0"/>
                  <w:position w:val="0"/>
                  <w:sz w:val="22"/>
                  <w:u w:val="single"/>
                  <w:shd w:fill="auto" w:val="clear"/>
                </w:rPr>
                <w:t xml:space="preserve">https://m.edsoo.ru/f5eb46da</w:t>
              </w:r>
            </w:hyperlink>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29</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Основы общественно-государственной системы противодействия экстремизму и терроризму</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15</w:t>
            </w:r>
            <w:r>
              <w:rPr>
                <w:rFonts w:ascii="Times New Roman" w:hAnsi="Times New Roman" w:cs="Times New Roman" w:eastAsia="Times New Roman"/>
                <w:color w:val="000000"/>
                <w:spacing w:val="0"/>
                <w:position w:val="0"/>
                <w:sz w:val="24"/>
                <w:shd w:fill="auto" w:val="clear"/>
              </w:rPr>
              <w:t xml:space="preserve">.04.202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30</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Основы общественно-государственной системы противодействия экстремизму и терроризму</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2</w:t>
            </w: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.04.202</w:t>
            </w:r>
            <w:r>
              <w:rPr>
                <w:rFonts w:ascii="Times New Roman" w:hAnsi="Times New Roman" w:cs="Times New Roman" w:eastAsia="Times New Roman"/>
                <w:color w:val="000000"/>
                <w:spacing w:val="0"/>
                <w:position w:val="0"/>
                <w:sz w:val="24"/>
                <w:shd w:fill="auto" w:val="clear"/>
              </w:rPr>
              <w:t xml:space="preserve">6</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31</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Опасности вовлечения в экстремистскую и террористическую деятельность, меры защиты</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29</w:t>
            </w:r>
            <w:r>
              <w:rPr>
                <w:rFonts w:ascii="Times New Roman" w:hAnsi="Times New Roman" w:cs="Times New Roman" w:eastAsia="Times New Roman"/>
                <w:color w:val="000000"/>
                <w:spacing w:val="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4</w:t>
            </w:r>
            <w:r>
              <w:rPr>
                <w:rFonts w:ascii="Times New Roman" w:hAnsi="Times New Roman" w:cs="Times New Roman" w:eastAsia="Times New Roman"/>
                <w:color w:val="000000"/>
                <w:spacing w:val="0"/>
                <w:position w:val="0"/>
                <w:sz w:val="24"/>
                <w:shd w:fill="auto" w:val="clear"/>
              </w:rPr>
              <w:t xml:space="preserve">.202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32</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Опасности вовлечения в экстремистскую и террористическую деятельность, меры защиты</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06</w:t>
            </w:r>
            <w:r>
              <w:rPr>
                <w:rFonts w:ascii="Times New Roman" w:hAnsi="Times New Roman" w:cs="Times New Roman" w:eastAsia="Times New Roman"/>
                <w:color w:val="000000"/>
                <w:spacing w:val="0"/>
                <w:position w:val="0"/>
                <w:sz w:val="24"/>
                <w:shd w:fill="auto" w:val="clear"/>
              </w:rPr>
              <w:t xml:space="preserve">.05.202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33</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Правила безопасного поведения при угрозе и совершении террористического акта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13.05.202</w:t>
            </w:r>
            <w:r>
              <w:rPr>
                <w:rFonts w:ascii="Times New Roman" w:hAnsi="Times New Roman" w:cs="Times New Roman" w:eastAsia="Times New Roman"/>
                <w:color w:val="000000"/>
                <w:spacing w:val="0"/>
                <w:position w:val="0"/>
                <w:sz w:val="24"/>
                <w:shd w:fill="auto" w:val="clear"/>
              </w:rPr>
              <w:t xml:space="preserve">6</w:t>
            </w:r>
            <w:r>
              <w:rPr>
                <w:rFonts w:ascii="Times New Roman" w:hAnsi="Times New Roman" w:cs="Times New Roman" w:eastAsia="Times New Roman"/>
                <w:color w:val="000000"/>
                <w:spacing w:val="0"/>
                <w:position w:val="0"/>
                <w:sz w:val="24"/>
                <w:shd w:fill="auto" w:val="clear"/>
              </w:rPr>
              <w:t xml:space="preserve"> </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526"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34</w:t>
            </w:r>
          </w:p>
        </w:tc>
        <w:tc>
          <w:tcPr>
            <w:tcW w:w="288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Правила безопасного поведения при угрозе и совершении террористического акта</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1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rFonts w:ascii="Calibri" w:hAnsi="Calibri" w:cs="Calibri" w:eastAsia="Calibri"/>
                <w:color w:val="auto"/>
                <w:spacing w:val="0"/>
                <w:position w:val="0"/>
                <w:sz w:val="22"/>
                <w:shd w:fill="auto" w:val="clear"/>
              </w:rPr>
            </w:pPr>
          </w:p>
        </w:tc>
        <w:tc>
          <w:tcPr>
            <w:tcW w:w="1771"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20.05.2026</w:t>
            </w:r>
          </w:p>
        </w:tc>
        <w:tc>
          <w:tcPr>
            <w:tcW w:w="279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rFonts w:ascii="Calibri" w:hAnsi="Calibri" w:cs="Calibri" w:eastAsia="Calibri"/>
                <w:color w:val="auto"/>
                <w:spacing w:val="0"/>
                <w:position w:val="0"/>
                <w:sz w:val="22"/>
                <w:shd w:fill="auto" w:val="clear"/>
              </w:rPr>
            </w:pPr>
          </w:p>
        </w:tc>
      </w:tr>
      <w:tr>
        <w:trPr>
          <w:trHeight w:val="144" w:hRule="auto"/>
          <w:jc w:val="left"/>
        </w:trPr>
        <w:tc>
          <w:tcPr>
            <w:tcW w:w="3406"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ОБЩЕЕ КОЛИЧЕСТВО ЧАСОВ ПО ПРОГРАММЕ</w:t>
            </w:r>
          </w:p>
        </w:tc>
        <w:tc>
          <w:tcPr>
            <w:tcW w:w="1163"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34 </w:t>
            </w:r>
          </w:p>
        </w:tc>
        <w:tc>
          <w:tcPr>
            <w:tcW w:w="2157"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0 </w:t>
            </w:r>
          </w:p>
        </w:tc>
        <w:tc>
          <w:tcPr>
            <w:tcW w:w="2300" w:type="dxa"/>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0" w:line="276"/>
              <w:ind w:right="0" w:left="135"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 0 </w:t>
            </w:r>
          </w:p>
        </w:tc>
        <w:tc>
          <w:tcPr>
            <w:tcW w:w="4568" w:type="dxa"/>
            <w:gridSpan w:val="2"/>
            <w:tcBorders>
              <w:top w:val="single" w:color="000000" w:sz="0"/>
              <w:left w:val="single" w:color="000000" w:sz="0"/>
              <w:bottom w:val="single" w:color="000000" w:sz="0"/>
              <w:right w:val="single" w:color="000000" w:sz="0"/>
            </w:tcBorders>
            <w:shd w:color="000000" w:fill="ffffff" w:val="clear"/>
            <w:tcMar>
              <w:left w:w="50" w:type="dxa"/>
              <w:right w:w="5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УЧЕБНО-МЕТОДИЧЕСКОЕ ОБЕСПЕЧЕНИЕ ОБРАЗОВАТЕЛЬНОГО ПРОЦЕССА</w:t>
      </w:r>
    </w:p>
    <w:p>
      <w:pPr>
        <w:spacing w:before="0" w:after="0" w:line="480"/>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ОБЯЗАТЕЛЬНЫЕ УЧЕБНЫЕ МАТЕРИАЛЫ ДЛЯ УЧЕНИКА</w:t>
      </w:r>
    </w:p>
    <w:p>
      <w:pPr>
        <w:spacing w:before="0" w:after="0" w:line="480"/>
        <w:ind w:right="0" w:left="120" w:firstLine="0"/>
        <w:jc w:val="left"/>
        <w:rPr>
          <w:rFonts w:ascii="Arial" w:hAnsi="Arial" w:cs="Arial" w:eastAsia="Arial"/>
          <w:color w:val="auto"/>
          <w:spacing w:val="0"/>
          <w:position w:val="0"/>
          <w:sz w:val="22"/>
          <w:shd w:fill="auto" w:val="clear"/>
        </w:rPr>
      </w:pPr>
    </w:p>
    <w:p>
      <w:pPr>
        <w:spacing w:before="0" w:after="0" w:line="480"/>
        <w:ind w:right="0" w:left="120" w:firstLine="0"/>
        <w:jc w:val="left"/>
        <w:rPr>
          <w:rFonts w:ascii="Arial" w:hAnsi="Arial" w:cs="Arial" w:eastAsia="Arial"/>
          <w:color w:val="auto"/>
          <w:spacing w:val="0"/>
          <w:position w:val="0"/>
          <w:sz w:val="22"/>
          <w:shd w:fill="auto" w:val="clear"/>
        </w:rPr>
      </w:pP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480"/>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МЕТОДИЧЕСКИЕ МАТЕРИАЛЫ ДЛЯ УЧИТЕЛЯ</w:t>
      </w:r>
    </w:p>
    <w:p>
      <w:pPr>
        <w:spacing w:before="0" w:after="0" w:line="480"/>
        <w:ind w:right="0" w:left="120" w:firstLine="0"/>
        <w:jc w:val="both"/>
        <w:rPr>
          <w:rFonts w:ascii="Arial" w:hAnsi="Arial" w:cs="Arial" w:eastAsia="Arial"/>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Методические рекомендации для учителей  по использованию учебников, включённых в федеральный перечень, при реализации учебного предмета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Основы безопасности и защиты Родины</w:t>
      </w:r>
      <w:r>
        <w:rPr>
          <w:rFonts w:ascii="Times New Roman" w:hAnsi="Times New Roman" w:cs="Times New Roman" w:eastAsia="Times New Roman"/>
          <w:color w:val="000000"/>
          <w:spacing w:val="0"/>
          <w:position w:val="0"/>
          <w:sz w:val="28"/>
          <w:shd w:fill="auto" w:val="clear"/>
        </w:rPr>
        <w:t xml:space="preserve">» </w:t>
      </w:r>
      <w:hyperlink xmlns:r="http://schemas.openxmlformats.org/officeDocument/2006/relationships" r:id="docRId53">
        <w:r>
          <w:rPr>
            <w:rFonts w:ascii="Times New Roman" w:hAnsi="Times New Roman" w:cs="Times New Roman" w:eastAsia="Times New Roman"/>
            <w:color w:val="0000FF"/>
            <w:spacing w:val="0"/>
            <w:position w:val="0"/>
            <w:sz w:val="28"/>
            <w:u w:val="single"/>
            <w:shd w:fill="auto" w:val="clear"/>
          </w:rPr>
          <w:t xml:space="preserve">https://uchitel.club/fgos/fgos-obzh</w:t>
        </w:r>
      </w:hyperlink>
      <w:r>
        <w:rPr>
          <w:rFonts w:ascii="Times New Roman" w:hAnsi="Times New Roman" w:cs="Times New Roman" w:eastAsia="Times New Roman"/>
          <w:color w:val="000000"/>
          <w:spacing w:val="0"/>
          <w:position w:val="0"/>
          <w:sz w:val="28"/>
          <w:shd w:fill="auto" w:val="clear"/>
        </w:rPr>
        <w:t xml:space="preserve">. </w:t>
      </w:r>
    </w:p>
    <w:p>
      <w:pPr>
        <w:spacing w:before="0" w:after="0" w:line="276"/>
        <w:ind w:right="0" w:left="120" w:firstLine="0"/>
        <w:jc w:val="left"/>
        <w:rPr>
          <w:rFonts w:ascii="Arial" w:hAnsi="Arial" w:cs="Arial" w:eastAsia="Arial"/>
          <w:color w:val="auto"/>
          <w:spacing w:val="0"/>
          <w:position w:val="0"/>
          <w:sz w:val="22"/>
          <w:shd w:fill="auto" w:val="clear"/>
        </w:rPr>
      </w:pPr>
    </w:p>
    <w:p>
      <w:pPr>
        <w:spacing w:before="0" w:after="0" w:line="480"/>
        <w:ind w:right="0" w:left="120" w:firstLine="0"/>
        <w:jc w:val="left"/>
        <w:rPr>
          <w:rFonts w:ascii="Arial" w:hAnsi="Arial" w:cs="Arial" w:eastAsia="Arial"/>
          <w:color w:val="auto"/>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ЦИФРОВЫЕ ОБРАЗОВАТЕЛЬНЫЕ РЕСУРСЫ И РЕСУРСЫ СЕТИ ИНТЕРНЕТ</w:t>
      </w:r>
    </w:p>
    <w:p>
      <w:pPr>
        <w:spacing w:before="0" w:after="0" w:line="480"/>
        <w:ind w:right="0" w:left="12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8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m.edsoo.ru/7f41b590" Id="docRId7" Type="http://schemas.openxmlformats.org/officeDocument/2006/relationships/hyperlink" /><Relationship TargetMode="External" Target="https://m.edsoo.ru/f5eacdf4" Id="docRId14" Type="http://schemas.openxmlformats.org/officeDocument/2006/relationships/hyperlink" /><Relationship TargetMode="External" Target="https://m.edsoo.ru/f5eb222c" Id="docRId34" Type="http://schemas.openxmlformats.org/officeDocument/2006/relationships/hyperlink" /><Relationship TargetMode="External" Target="https://m.edsoo.ru/f5eb4568" Id="docRId47" Type="http://schemas.openxmlformats.org/officeDocument/2006/relationships/hyperlink" /><Relationship Target="styles.xml" Id="docRId55" Type="http://schemas.openxmlformats.org/officeDocument/2006/relationships/styles" /><Relationship TargetMode="External" Target="https://m.edsoo.ru/f5eafd42" Id="docRId22" Type="http://schemas.openxmlformats.org/officeDocument/2006/relationships/hyperlink" /><Relationship TargetMode="External" Target="https://m.edsoo.ru/7f41b590" Id="docRId9" Type="http://schemas.openxmlformats.org/officeDocument/2006/relationships/hyperlink" /><Relationship TargetMode="External" Target="https://m.edsoo.ru/7f419506" Id="docRId0" Type="http://schemas.openxmlformats.org/officeDocument/2006/relationships/hyperlink" /><Relationship TargetMode="External" Target="https://m.edsoo.ru/f5eb14e4" Id="docRId29" Type="http://schemas.openxmlformats.org/officeDocument/2006/relationships/hyperlink" /><Relationship TargetMode="External" Target="https://m.edsoo.ru/f5eb279a" Id="docRId36" Type="http://schemas.openxmlformats.org/officeDocument/2006/relationships/hyperlink" /><Relationship TargetMode="External" Target="https://m.edsoo.ru/f5eb46da" Id="docRId49" Type="http://schemas.openxmlformats.org/officeDocument/2006/relationships/hyperlink" /><Relationship TargetMode="External" Target="https://uchitel.club/fgos/fgos-obzh" Id="docRId53" Type="http://schemas.openxmlformats.org/officeDocument/2006/relationships/hyperlink" /><Relationship TargetMode="External" Target="https://m.edsoo.ru/f5eac8c2" Id="docRId13" Type="http://schemas.openxmlformats.org/officeDocument/2006/relationships/hyperlink" /><Relationship TargetMode="External" Target="https://m.edsoo.ru/f5eaf946" Id="docRId20" Type="http://schemas.openxmlformats.org/officeDocument/2006/relationships/hyperlink" /><Relationship TargetMode="External" Target="https://m.edsoo.ru/f5eb350a" Id="docRId40" Type="http://schemas.openxmlformats.org/officeDocument/2006/relationships/hyperlink" /><Relationship TargetMode="External" Target="https://m.edsoo.ru/f5eaefa0" Id="docRId18" Type="http://schemas.openxmlformats.org/officeDocument/2006/relationships/hyperlink" /><Relationship TargetMode="External" Target="https://m.edsoo.ru/7f419506" Id="docRId2" Type="http://schemas.openxmlformats.org/officeDocument/2006/relationships/hyperlink" /><Relationship TargetMode="External" Target="https://m.edsoo.ru/f5eb2d94" Id="docRId38" Type="http://schemas.openxmlformats.org/officeDocument/2006/relationships/hyperlink" /><Relationship TargetMode="External" Target="https://m.edsoo.ru/f5eb46da" Id="docRId51" Type="http://schemas.openxmlformats.org/officeDocument/2006/relationships/hyperlink" /><Relationship TargetMode="External" Target="https://m.edsoo.ru/f5eac746" Id="docRId11" Type="http://schemas.openxmlformats.org/officeDocument/2006/relationships/hyperlink" /><Relationship TargetMode="External" Target="https://m.edsoo.ru/f5eaf78e" Id="docRId19" Type="http://schemas.openxmlformats.org/officeDocument/2006/relationships/hyperlink" /><Relationship TargetMode="External" Target="https://m.edsoo.ru/f5eb0c10" Id="docRId26" Type="http://schemas.openxmlformats.org/officeDocument/2006/relationships/hyperlink" /><Relationship TargetMode="External" Target="https://m.edsoo.ru/f5eb1ac0" Id="docRId31" Type="http://schemas.openxmlformats.org/officeDocument/2006/relationships/hyperlink" /><Relationship TargetMode="External" Target="https://m.edsoo.ru/f5eb3078" Id="docRId39" Type="http://schemas.openxmlformats.org/officeDocument/2006/relationships/hyperlink" /><Relationship TargetMode="External" Target="https://m.edsoo.ru/f5eb3ca8" Id="docRId42" Type="http://schemas.openxmlformats.org/officeDocument/2006/relationships/hyperlink" /><Relationship TargetMode="External" Target="https://m.edsoo.ru/7f419506" Id="docRId5" Type="http://schemas.openxmlformats.org/officeDocument/2006/relationships/hyperlink" /><Relationship TargetMode="External" Target="https://m.edsoo.ru/f5ead51a" Id="docRId16" Type="http://schemas.openxmlformats.org/officeDocument/2006/relationships/hyperlink" /><Relationship TargetMode="External" Target="https://m.edsoo.ru/f5eb0c10" Id="docRId25" Type="http://schemas.openxmlformats.org/officeDocument/2006/relationships/hyperlink" /><Relationship TargetMode="External" Target="https://m.edsoo.ru/f5eb1da4" Id="docRId32" Type="http://schemas.openxmlformats.org/officeDocument/2006/relationships/hyperlink" /><Relationship TargetMode="External" Target="https://m.edsoo.ru/7f419506" Id="docRId4" Type="http://schemas.openxmlformats.org/officeDocument/2006/relationships/hyperlink" /><Relationship TargetMode="External" Target="https://m.edsoo.ru/f5eb40ea" Id="docRId45" Type="http://schemas.openxmlformats.org/officeDocument/2006/relationships/hyperlink" /><Relationship TargetMode="External" Target="https://m.edsoo.ru/f5ead68c" Id="docRId17" Type="http://schemas.openxmlformats.org/officeDocument/2006/relationships/hyperlink" /><Relationship TargetMode="External" Target="https://m.edsoo.ru/f5eb038c" Id="docRId24" Type="http://schemas.openxmlformats.org/officeDocument/2006/relationships/hyperlink" /><Relationship TargetMode="External" Target="https://m.edsoo.ru/f5eb209c" Id="docRId33" Type="http://schemas.openxmlformats.org/officeDocument/2006/relationships/hyperlink" /><Relationship TargetMode="External" Target="https://m.edsoo.ru/f5eb425c" Id="docRId44" Type="http://schemas.openxmlformats.org/officeDocument/2006/relationships/hyperlink" /><Relationship Target="numbering.xml" Id="docRId54" Type="http://schemas.openxmlformats.org/officeDocument/2006/relationships/numbering" /><Relationship TargetMode="External" Target="https://m.edsoo.ru/f5eb0210" Id="docRId23" Type="http://schemas.openxmlformats.org/officeDocument/2006/relationships/hyperlink" /><Relationship TargetMode="External" Target="https://m.edsoo.ru/7f41b590" Id="docRId6" Type="http://schemas.openxmlformats.org/officeDocument/2006/relationships/hyperlink" /><Relationship TargetMode="External" Target="https://m.edsoo.ru/7f419506" Id="docRId1" Type="http://schemas.openxmlformats.org/officeDocument/2006/relationships/hyperlink" /><Relationship TargetMode="External" Target="https://m.edsoo.ru/f5eacf84" Id="docRId15" Type="http://schemas.openxmlformats.org/officeDocument/2006/relationships/hyperlink" /><Relationship TargetMode="External" Target="https://m.edsoo.ru/f5eb23a8" Id="docRId35" Type="http://schemas.openxmlformats.org/officeDocument/2006/relationships/hyperlink" /><Relationship TargetMode="External" Target="https://m.edsoo.ru/f5eb40ea" Id="docRId46" Type="http://schemas.openxmlformats.org/officeDocument/2006/relationships/hyperlink" /><Relationship TargetMode="External" Target="https://m.edsoo.ru/f5eb46da" Id="docRId52" Type="http://schemas.openxmlformats.org/officeDocument/2006/relationships/hyperlink" /><Relationship TargetMode="External" Target="https://m.edsoo.ru/f5eac8c2" Id="docRId12" Type="http://schemas.openxmlformats.org/officeDocument/2006/relationships/hyperlink" /><Relationship TargetMode="External" Target="https://m.edsoo.ru/f5eafef0" Id="docRId21" Type="http://schemas.openxmlformats.org/officeDocument/2006/relationships/hyperlink" /><Relationship TargetMode="External" Target="https://m.edsoo.ru/f5eb367c" Id="docRId41" Type="http://schemas.openxmlformats.org/officeDocument/2006/relationships/hyperlink" /><Relationship TargetMode="External" Target="https://m.edsoo.ru/7f41b590" Id="docRId8" Type="http://schemas.openxmlformats.org/officeDocument/2006/relationships/hyperlink" /><Relationship TargetMode="External" Target="https://m.edsoo.ru/f5eb0c10" Id="docRId28" Type="http://schemas.openxmlformats.org/officeDocument/2006/relationships/hyperlink" /><Relationship TargetMode="External" Target="https://m.edsoo.ru/7f419506" Id="docRId3" Type="http://schemas.openxmlformats.org/officeDocument/2006/relationships/hyperlink" /><Relationship TargetMode="External" Target="https://m.edsoo.ru/f5eb2c0e" Id="docRId37" Type="http://schemas.openxmlformats.org/officeDocument/2006/relationships/hyperlink" /><Relationship TargetMode="External" Target="https://m.edsoo.ru/f5eb46da" Id="docRId48" Type="http://schemas.openxmlformats.org/officeDocument/2006/relationships/hyperlink" /><Relationship TargetMode="External" Target="https://m.edsoo.ru/f5eb4842" Id="docRId50" Type="http://schemas.openxmlformats.org/officeDocument/2006/relationships/hyperlink" /><Relationship TargetMode="External" Target="https://m.edsoo.ru/7f41b590" Id="docRId10" Type="http://schemas.openxmlformats.org/officeDocument/2006/relationships/hyperlink" /><Relationship TargetMode="External" Target="https://m.edsoo.ru/f5eb0c10" Id="docRId27" Type="http://schemas.openxmlformats.org/officeDocument/2006/relationships/hyperlink" /><Relationship TargetMode="External" Target="https://m.edsoo.ru/f5eb0efe" Id="docRId30" Type="http://schemas.openxmlformats.org/officeDocument/2006/relationships/hyperlink" /><Relationship TargetMode="External" Target="https://m.edsoo.ru/f5eb425c" Id="docRId43" Type="http://schemas.openxmlformats.org/officeDocument/2006/relationships/hyperlink" /></Relationships>
</file>