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bookmark1"/>
      <w:bookmarkStart w:id="1" w:name="_GoBack"/>
      <w:bookmarkEnd w:id="1"/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44"/>
      </w:tblGrid>
      <w:tr w:rsidR="00315944" w:rsidRPr="00393E17" w:rsidTr="007448C3">
        <w:trPr>
          <w:jc w:val="center"/>
        </w:trPr>
        <w:tc>
          <w:tcPr>
            <w:tcW w:w="5812" w:type="dxa"/>
            <w:shd w:val="clear" w:color="auto" w:fill="auto"/>
            <w:hideMark/>
          </w:tcPr>
          <w:p w:rsidR="00315944" w:rsidRPr="004E36CB" w:rsidRDefault="00315944" w:rsidP="007448C3">
            <w:pPr>
              <w:spacing w:after="1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E36CB">
              <w:rPr>
                <w:rFonts w:ascii="Times New Roman" w:hAnsi="Times New Roman"/>
                <w:bCs/>
                <w:color w:val="000000"/>
                <w:sz w:val="24"/>
              </w:rPr>
              <w:t>Рассмотрено</w:t>
            </w:r>
          </w:p>
          <w:p w:rsidR="00315944" w:rsidRPr="004E36CB" w:rsidRDefault="00315944" w:rsidP="007448C3">
            <w:pPr>
              <w:spacing w:after="1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E36CB">
              <w:rPr>
                <w:rFonts w:ascii="Times New Roman" w:hAnsi="Times New Roman"/>
                <w:bCs/>
                <w:color w:val="000000"/>
                <w:sz w:val="24"/>
              </w:rPr>
              <w:t>на заседании педагогического совета</w:t>
            </w:r>
          </w:p>
          <w:p w:rsidR="00315944" w:rsidRPr="004E36CB" w:rsidRDefault="00315944" w:rsidP="007448C3">
            <w:pPr>
              <w:spacing w:after="1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E36CB">
              <w:rPr>
                <w:rFonts w:ascii="Times New Roman" w:hAnsi="Times New Roman"/>
                <w:bCs/>
                <w:color w:val="000000"/>
                <w:sz w:val="24"/>
              </w:rPr>
              <w:t>Протокол № 9 от 31.01.2019 г.</w:t>
            </w:r>
          </w:p>
        </w:tc>
        <w:tc>
          <w:tcPr>
            <w:tcW w:w="4944" w:type="dxa"/>
            <w:shd w:val="clear" w:color="auto" w:fill="auto"/>
            <w:hideMark/>
          </w:tcPr>
          <w:p w:rsidR="00315944" w:rsidRPr="004E36CB" w:rsidRDefault="00315944" w:rsidP="007448C3">
            <w:pPr>
              <w:spacing w:after="1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E36CB"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«Утверждаю»</w:t>
            </w:r>
          </w:p>
          <w:p w:rsidR="00315944" w:rsidRPr="004E36CB" w:rsidRDefault="00315944" w:rsidP="007448C3">
            <w:pPr>
              <w:spacing w:after="1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E36CB">
              <w:rPr>
                <w:rFonts w:ascii="Times New Roman" w:hAnsi="Times New Roman"/>
                <w:bCs/>
                <w:color w:val="000000"/>
                <w:sz w:val="24"/>
              </w:rPr>
              <w:t>Директор МБОУ "Школа № 79"</w:t>
            </w:r>
          </w:p>
          <w:p w:rsidR="00315944" w:rsidRPr="004E36CB" w:rsidRDefault="00315944" w:rsidP="007448C3">
            <w:pPr>
              <w:spacing w:after="1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E36CB">
              <w:rPr>
                <w:rFonts w:ascii="Times New Roman" w:hAnsi="Times New Roman"/>
                <w:bCs/>
                <w:color w:val="000000"/>
                <w:sz w:val="24"/>
              </w:rPr>
              <w:t>__________________ И. А. Игнатьев</w:t>
            </w:r>
          </w:p>
          <w:p w:rsidR="00315944" w:rsidRPr="004E36CB" w:rsidRDefault="00315944" w:rsidP="007448C3">
            <w:pPr>
              <w:spacing w:after="1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E36CB">
              <w:rPr>
                <w:rFonts w:ascii="Times New Roman" w:hAnsi="Times New Roman"/>
                <w:bCs/>
                <w:color w:val="000000"/>
                <w:sz w:val="24"/>
              </w:rPr>
              <w:t>Приказ № 68 от «31 » января 2019 г.</w:t>
            </w:r>
          </w:p>
        </w:tc>
      </w:tr>
    </w:tbl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Pr="007B7C2D" w:rsidRDefault="00EE316A" w:rsidP="00EF45E0">
      <w:pPr>
        <w:tabs>
          <w:tab w:val="left" w:pos="5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850DD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5742E7">
        <w:rPr>
          <w:rFonts w:ascii="Times New Roman" w:hAnsi="Times New Roman"/>
          <w:b/>
          <w:sz w:val="36"/>
          <w:szCs w:val="36"/>
        </w:rPr>
        <w:t xml:space="preserve">ПОЛОЖЕНИЕ </w:t>
      </w:r>
    </w:p>
    <w:p w:rsidR="00EE316A" w:rsidRPr="005742E7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E316A" w:rsidRPr="005742E7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42E7">
        <w:rPr>
          <w:rFonts w:ascii="Times New Roman" w:hAnsi="Times New Roman"/>
          <w:b/>
          <w:sz w:val="40"/>
          <w:szCs w:val="40"/>
        </w:rPr>
        <w:t>о противодействии коррупции</w:t>
      </w:r>
    </w:p>
    <w:p w:rsidR="00EE316A" w:rsidRPr="005742E7" w:rsidRDefault="004E36CB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 </w:t>
      </w:r>
      <w:r w:rsidRPr="004E36CB">
        <w:rPr>
          <w:rFonts w:ascii="Times New Roman" w:hAnsi="Times New Roman"/>
          <w:b/>
          <w:sz w:val="40"/>
          <w:szCs w:val="40"/>
        </w:rPr>
        <w:t>МБОУ «Школа № 79»</w:t>
      </w:r>
    </w:p>
    <w:p w:rsidR="00EE316A" w:rsidRDefault="00EE316A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CB" w:rsidRDefault="004E36CB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I.  ОБЩИЕ ПОЛОЖЕНИЯ</w:t>
      </w:r>
      <w:bookmarkEnd w:id="0"/>
      <w:r w:rsidRPr="005742E7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36CB" w:rsidRPr="004E36CB" w:rsidRDefault="00EE316A" w:rsidP="004E36CB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E36CB">
        <w:rPr>
          <w:rFonts w:ascii="Times New Roman" w:hAnsi="Times New Roman"/>
          <w:sz w:val="24"/>
          <w:szCs w:val="24"/>
        </w:rPr>
        <w:t xml:space="preserve">Данное </w:t>
      </w:r>
      <w:r w:rsidR="004E36CB" w:rsidRPr="004E36CB">
        <w:rPr>
          <w:rFonts w:ascii="Times New Roman" w:hAnsi="Times New Roman"/>
          <w:sz w:val="24"/>
          <w:szCs w:val="24"/>
        </w:rPr>
        <w:t xml:space="preserve">Положение «О противодействии коррупции» (далее – Положение) разработано для муниципального бюджетного общеобразовательного учреждения города Ростова-на-Дону «Школа № 79» (далее - МБОУ «Школа № 79»)  на основе 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="004E36CB" w:rsidRPr="004E36CB">
          <w:rPr>
            <w:rFonts w:ascii="Times New Roman" w:hAnsi="Times New Roman"/>
            <w:sz w:val="24"/>
            <w:szCs w:val="24"/>
          </w:rPr>
          <w:t>2008 г</w:t>
        </w:r>
      </w:smartTag>
      <w:r w:rsidR="004E36CB" w:rsidRPr="004E36CB">
        <w:rPr>
          <w:rFonts w:ascii="Times New Roman" w:hAnsi="Times New Roman"/>
          <w:sz w:val="24"/>
          <w:szCs w:val="24"/>
        </w:rPr>
        <w:t xml:space="preserve">. № 273-ФЗ «О противодействии коррупции», Федерального Закона от 29.12.2012 № 273-ФЗ «Об образовании в Российской Федерации», </w:t>
      </w:r>
      <w:hyperlink r:id="rId8" w:tgtFrame="_blank" w:history="1">
        <w:r w:rsidR="004E36CB" w:rsidRPr="004E36CB">
          <w:rPr>
            <w:rFonts w:ascii="Times New Roman" w:hAnsi="Times New Roman"/>
            <w:sz w:val="24"/>
            <w:szCs w:val="24"/>
          </w:rPr>
          <w:t>Федерального закона Российской Федерации от 17.07.2009 № 172-ФЗ</w:t>
        </w:r>
      </w:hyperlink>
      <w:r w:rsidR="004E36CB" w:rsidRPr="004E36CB">
        <w:rPr>
          <w:rFonts w:ascii="Times New Roman" w:hAnsi="Times New Roman"/>
          <w:sz w:val="24"/>
          <w:szCs w:val="24"/>
        </w:rPr>
        <w:t xml:space="preserve"> «Об антикоррупционной экспертизе нормативных правовых актов и проектов нормативных правовых актов» (с изменениями и дополнениями от 11.10.2018), </w:t>
      </w:r>
      <w:hyperlink r:id="rId9" w:tgtFrame="_blank" w:history="1">
        <w:r w:rsidR="004E36CB" w:rsidRPr="004E36CB">
          <w:rPr>
            <w:rFonts w:ascii="Times New Roman" w:hAnsi="Times New Roman"/>
            <w:sz w:val="24"/>
            <w:szCs w:val="24"/>
          </w:rPr>
          <w:t>Указа  Президента Российской Федерации от 15 июля 2015 г. № 364</w:t>
        </w:r>
      </w:hyperlink>
      <w:r w:rsidR="004E36CB" w:rsidRPr="004E36CB">
        <w:rPr>
          <w:rFonts w:ascii="Times New Roman" w:hAnsi="Times New Roman"/>
          <w:sz w:val="24"/>
          <w:szCs w:val="24"/>
        </w:rPr>
        <w:t xml:space="preserve"> «О мерах по совершенствованию организации деятельности в области противодействия коррупции» (с изменениями и дополнениями от 19.09.2017), </w:t>
      </w:r>
      <w:hyperlink r:id="rId10" w:tgtFrame="_blank" w:history="1">
        <w:r w:rsidR="004E36CB" w:rsidRPr="004E36CB">
          <w:rPr>
            <w:rFonts w:ascii="Times New Roman" w:hAnsi="Times New Roman"/>
            <w:sz w:val="24"/>
            <w:szCs w:val="24"/>
          </w:rPr>
          <w:t>Указа Президента Российской Федерации от 29.06.2018 № 378</w:t>
        </w:r>
      </w:hyperlink>
      <w:r w:rsidR="004E36CB" w:rsidRPr="004E36CB">
        <w:rPr>
          <w:rFonts w:ascii="Times New Roman" w:hAnsi="Times New Roman"/>
          <w:sz w:val="24"/>
          <w:szCs w:val="24"/>
        </w:rPr>
        <w:t xml:space="preserve"> «О Национальном плане противодействия коррупции на 2018-2020 годы», </w:t>
      </w:r>
      <w:hyperlink r:id="rId11" w:history="1">
        <w:r w:rsidR="004E36CB" w:rsidRPr="004E36CB">
          <w:rPr>
            <w:rFonts w:ascii="Times New Roman" w:hAnsi="Times New Roman"/>
            <w:sz w:val="24"/>
            <w:szCs w:val="24"/>
          </w:rPr>
          <w:t xml:space="preserve">Областного  закона  Ростовской области № 218-ЗС от 12.05.2009 </w:t>
        </w:r>
      </w:hyperlink>
      <w:r w:rsidR="004E36CB" w:rsidRPr="004E36CB">
        <w:rPr>
          <w:rFonts w:ascii="Times New Roman" w:hAnsi="Times New Roman"/>
          <w:sz w:val="24"/>
          <w:szCs w:val="24"/>
        </w:rPr>
        <w:t>«О противодействии коррупции в Ростовской области» (в ред. Областных законов от 29.09.2009 №294-ЗС, от 16.04.2010 №387-ЗС), постановления Администрации города Ростова-на-Дону  от 28.09.2015 № 882 «Об утверждении муниципальной программы  «Противодействие коррупции в городе Ростове-на-Дону» (с изменениями на 11.08.2018)</w:t>
      </w:r>
    </w:p>
    <w:p w:rsidR="00EE316A" w:rsidRPr="004E36CB" w:rsidRDefault="004E36CB" w:rsidP="004E36CB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E36CB">
        <w:rPr>
          <w:rFonts w:ascii="Times New Roman" w:hAnsi="Times New Roman"/>
          <w:sz w:val="24"/>
          <w:szCs w:val="24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EE316A" w:rsidRPr="004E36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E36CB">
        <w:rPr>
          <w:rFonts w:ascii="Times New Roman" w:hAnsi="Times New Roman"/>
          <w:sz w:val="24"/>
          <w:szCs w:val="24"/>
        </w:rPr>
        <w:t>МБОУ «Школа № 79»</w:t>
      </w:r>
      <w:r w:rsidR="00EE316A" w:rsidRPr="004E36CB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</w:p>
    <w:p w:rsidR="00EE316A" w:rsidRPr="004E36CB" w:rsidRDefault="00EE316A" w:rsidP="004E36CB">
      <w:pPr>
        <w:tabs>
          <w:tab w:val="left" w:pos="54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4E36CB">
        <w:rPr>
          <w:rFonts w:ascii="Times New Roman" w:hAnsi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EE316A" w:rsidRPr="004E36CB" w:rsidRDefault="00EE316A" w:rsidP="004E36CB">
      <w:pPr>
        <w:tabs>
          <w:tab w:val="left" w:pos="54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4E36CB">
        <w:rPr>
          <w:rFonts w:ascii="Times New Roman" w:hAnsi="Times New Roman"/>
          <w:sz w:val="24"/>
          <w:szCs w:val="24"/>
        </w:rPr>
        <w:t xml:space="preserve">1.3.1. </w:t>
      </w:r>
      <w:r w:rsidRPr="004E36CB">
        <w:rPr>
          <w:rFonts w:ascii="Times New Roman" w:hAnsi="Times New Roman"/>
          <w:sz w:val="24"/>
          <w:szCs w:val="24"/>
          <w:u w:val="single"/>
        </w:rPr>
        <w:t>коррупция: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1.3.2. </w:t>
      </w:r>
      <w:r w:rsidRPr="005742E7">
        <w:rPr>
          <w:rFonts w:ascii="Times New Roman" w:hAnsi="Times New Roman"/>
          <w:sz w:val="24"/>
          <w:szCs w:val="24"/>
          <w:u w:val="single"/>
        </w:rPr>
        <w:t>противодействие коррупции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1.3.3. </w:t>
      </w:r>
      <w:r w:rsidRPr="005742E7">
        <w:rPr>
          <w:rFonts w:ascii="Times New Roman" w:hAnsi="Times New Roman"/>
          <w:sz w:val="24"/>
          <w:szCs w:val="24"/>
          <w:u w:val="single"/>
        </w:rPr>
        <w:t>антикоррупционная политика</w:t>
      </w:r>
      <w:r w:rsidRPr="005742E7">
        <w:rPr>
          <w:rFonts w:ascii="Times New Roman" w:hAnsi="Times New Roman"/>
          <w:sz w:val="24"/>
          <w:szCs w:val="24"/>
        </w:rPr>
        <w:t xml:space="preserve"> – деятельность администрации, направленная на создание эффективной системы противодействия коррупции;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1.3.4. </w:t>
      </w:r>
      <w:r w:rsidRPr="005742E7">
        <w:rPr>
          <w:rFonts w:ascii="Times New Roman" w:hAnsi="Times New Roman"/>
          <w:sz w:val="24"/>
          <w:szCs w:val="24"/>
          <w:u w:val="single"/>
        </w:rPr>
        <w:t>антикоррупционная экспертиза правовых актов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EE316A" w:rsidRPr="005742E7" w:rsidRDefault="00EE316A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1.3.5. </w:t>
      </w:r>
      <w:r w:rsidRPr="005742E7">
        <w:rPr>
          <w:rFonts w:ascii="Times New Roman" w:hAnsi="Times New Roman"/>
          <w:sz w:val="24"/>
          <w:szCs w:val="24"/>
          <w:u w:val="single"/>
        </w:rPr>
        <w:t>коррупционное правонарушение</w:t>
      </w:r>
      <w:r w:rsidRPr="005742E7">
        <w:rPr>
          <w:rFonts w:ascii="Times New Roman" w:hAnsi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1.3.6. </w:t>
      </w:r>
      <w:r w:rsidRPr="005742E7">
        <w:rPr>
          <w:rFonts w:ascii="Times New Roman" w:hAnsi="Times New Roman"/>
          <w:sz w:val="24"/>
          <w:szCs w:val="24"/>
          <w:u w:val="single"/>
        </w:rPr>
        <w:t>коррупциогенный фактор</w:t>
      </w:r>
      <w:r w:rsidRPr="005742E7">
        <w:rPr>
          <w:rFonts w:ascii="Times New Roman" w:hAnsi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EE316A" w:rsidRPr="005742E7" w:rsidRDefault="00EE316A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lastRenderedPageBreak/>
        <w:t xml:space="preserve">           1.3.7.  </w:t>
      </w:r>
      <w:r w:rsidRPr="005742E7">
        <w:rPr>
          <w:rFonts w:ascii="Times New Roman" w:hAnsi="Times New Roman"/>
          <w:sz w:val="24"/>
          <w:szCs w:val="24"/>
          <w:u w:val="single"/>
        </w:rPr>
        <w:t>предупреждение коррупции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>
        <w:rPr>
          <w:rFonts w:ascii="Times New Roman" w:hAnsi="Times New Roman"/>
          <w:sz w:val="24"/>
          <w:szCs w:val="24"/>
        </w:rPr>
        <w:t xml:space="preserve"> по анти</w:t>
      </w:r>
      <w:r w:rsidRPr="005742E7">
        <w:rPr>
          <w:rFonts w:ascii="Times New Roman" w:hAnsi="Times New Roman"/>
          <w:sz w:val="24"/>
          <w:szCs w:val="24"/>
        </w:rPr>
        <w:t>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EE316A" w:rsidRPr="005742E7" w:rsidRDefault="00EE316A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1.4. Противодействие коррупции 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осуществляется на основе следующих принципов: 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приоритета защиты прав и законных интересов физических и юридических лиц;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неотвратимости ответственности за совершение коррупционных правонарушений;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комплексного использования организационных, информационно-пропагандистских и других мер;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приоритетного применения мер по предупреждению коррупции.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 xml:space="preserve">II. ОСНОВНЫЕ МЕРЫ ПО ПРОТИВОДЕЙСТВИЮ И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ПРОФИЛАКТИКЕ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формирование в коллективе педагогических и непедагогических рабо</w:t>
      </w:r>
      <w:r>
        <w:rPr>
          <w:rFonts w:ascii="Times New Roman" w:hAnsi="Times New Roman"/>
          <w:sz w:val="24"/>
          <w:szCs w:val="24"/>
          <w:lang w:eastAsia="ru-RU"/>
        </w:rPr>
        <w:t xml:space="preserve">тников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нетерпимости к коррупционному поведению;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проведение мониторинга всех локальных актов, изда</w:t>
      </w:r>
      <w:r>
        <w:rPr>
          <w:rFonts w:ascii="Times New Roman" w:hAnsi="Times New Roman"/>
          <w:sz w:val="24"/>
          <w:szCs w:val="24"/>
          <w:lang w:eastAsia="ru-RU"/>
        </w:rPr>
        <w:t xml:space="preserve">ваемых администрацией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на предмет соответствия действующему законодательству;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проведение мероприятий по р</w:t>
      </w:r>
      <w:r>
        <w:rPr>
          <w:rFonts w:ascii="Times New Roman" w:hAnsi="Times New Roman"/>
          <w:sz w:val="24"/>
          <w:szCs w:val="24"/>
          <w:lang w:eastAsia="ru-RU"/>
        </w:rPr>
        <w:t xml:space="preserve">азъяснению работникам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III. ОСНОВНЫЕ НАПРАВЛЕНИЯ ПРОТИВОДЕЙСТВИЯ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механизма взаимодействия органов управления с гражданами и институтами гражданского общества;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совершенствование системы и структуры органов самоуправления;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механизмов общественного контроля деятельности органов управления и самоуправления;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конкретизация полномочий педагогических, непедагогических и р</w:t>
      </w:r>
      <w:r>
        <w:rPr>
          <w:rFonts w:ascii="Times New Roman" w:hAnsi="Times New Roman"/>
          <w:sz w:val="24"/>
          <w:szCs w:val="24"/>
          <w:lang w:eastAsia="ru-RU"/>
        </w:rPr>
        <w:t xml:space="preserve">уководящих работников </w:t>
      </w:r>
      <w:r w:rsidRPr="0063510E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  <w:lang w:eastAsia="ru-RU"/>
        </w:rPr>
        <w:t>, которые должны быть отражены в должностных инструкциях;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уведомление в письменной форме раб</w:t>
      </w:r>
      <w:r>
        <w:rPr>
          <w:rFonts w:ascii="Times New Roman" w:hAnsi="Times New Roman"/>
          <w:sz w:val="24"/>
          <w:szCs w:val="24"/>
          <w:lang w:eastAsia="ru-RU"/>
        </w:rPr>
        <w:t xml:space="preserve">отниками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EE316A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условий для уведомления обучающимися и их родителями (законными предс</w:t>
      </w:r>
      <w:r>
        <w:rPr>
          <w:rFonts w:ascii="Times New Roman" w:hAnsi="Times New Roman"/>
          <w:sz w:val="24"/>
          <w:szCs w:val="24"/>
          <w:lang w:eastAsia="ru-RU"/>
        </w:rPr>
        <w:t xml:space="preserve">тавителями) администрации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обо всех случаях вымогания у ни</w:t>
      </w:r>
      <w:r>
        <w:rPr>
          <w:rFonts w:ascii="Times New Roman" w:hAnsi="Times New Roman"/>
          <w:sz w:val="24"/>
          <w:szCs w:val="24"/>
          <w:lang w:eastAsia="ru-RU"/>
        </w:rPr>
        <w:t xml:space="preserve">х взяток работниками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E316A" w:rsidRDefault="00EE316A" w:rsidP="004C3EF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4C3EF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IV. ОРГАНИЗАЦИОННЫЕ ОСНОВЫ ПРОТИВОДЕЙСТВИЯ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Общее руководство мероприятия</w:t>
      </w:r>
      <w:r>
        <w:rPr>
          <w:rFonts w:ascii="Times New Roman" w:hAnsi="Times New Roman"/>
          <w:sz w:val="24"/>
          <w:szCs w:val="24"/>
          <w:lang w:eastAsia="ru-RU"/>
        </w:rPr>
        <w:t>ми, направленными на противодей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ствие коррупции, осуществляют </w:t>
      </w:r>
      <w:r>
        <w:rPr>
          <w:rFonts w:ascii="Times New Roman" w:hAnsi="Times New Roman"/>
          <w:sz w:val="24"/>
          <w:szCs w:val="24"/>
          <w:lang w:eastAsia="ru-RU"/>
        </w:rPr>
        <w:t>директор</w:t>
      </w:r>
      <w:r w:rsidRPr="004C3E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и должностное лицо, ответственное за профилактику коррупционных правонарушений.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Должностное лицо, ответственное за профилактику коррупционных правонарушений назначается п</w:t>
      </w:r>
      <w:r>
        <w:rPr>
          <w:rFonts w:ascii="Times New Roman" w:hAnsi="Times New Roman"/>
          <w:sz w:val="24"/>
          <w:szCs w:val="24"/>
          <w:lang w:eastAsia="ru-RU"/>
        </w:rPr>
        <w:t>риказом руководителя.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По решению руководителя может быть создана рабочая группа. В состав рабочей группы по противодействию коррупции обязательно входят председатель профсоюзного комитета, члены педагогического и учебно-вспомогательного персонала учреждения, представители родительской общественности.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Выборы членов Рабочей группы по противодействию коррупции проводятся на Общем собрании трудового коллектива и з</w:t>
      </w:r>
      <w:r>
        <w:rPr>
          <w:rFonts w:ascii="Times New Roman" w:hAnsi="Times New Roman"/>
          <w:sz w:val="24"/>
          <w:szCs w:val="24"/>
          <w:lang w:eastAsia="ru-RU"/>
        </w:rPr>
        <w:t>аседании родительского комитета</w:t>
      </w:r>
      <w:r w:rsidRPr="005742E7">
        <w:rPr>
          <w:rFonts w:ascii="Times New Roman" w:hAnsi="Times New Roman"/>
          <w:sz w:val="24"/>
          <w:szCs w:val="24"/>
          <w:lang w:eastAsia="ru-RU"/>
        </w:rPr>
        <w:t>, утверждается п</w:t>
      </w:r>
      <w:r>
        <w:rPr>
          <w:rFonts w:ascii="Times New Roman" w:hAnsi="Times New Roman"/>
          <w:sz w:val="24"/>
          <w:szCs w:val="24"/>
          <w:lang w:eastAsia="ru-RU"/>
        </w:rPr>
        <w:t xml:space="preserve">риказом руководителя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Полномочия членов Рабочей группы по противодействию коррупции:</w:t>
      </w:r>
    </w:p>
    <w:p w:rsidR="00EE316A" w:rsidRPr="005742E7" w:rsidRDefault="00EE316A" w:rsidP="00196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4.5.1. Председатель Рабочей группы но противодействию коррупции: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от исполнительных органов госу</w:t>
      </w:r>
      <w:r w:rsidRPr="005742E7">
        <w:rPr>
          <w:rFonts w:ascii="Times New Roman" w:hAnsi="Times New Roman"/>
          <w:sz w:val="24"/>
          <w:szCs w:val="24"/>
          <w:lang w:eastAsia="ru-RU"/>
        </w:rPr>
        <w:t>дарственной власти, правоохранительных, контролирующих, налоговых и других органов;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информирует руководителя учреждения о результатах работы Рабочей группы;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представляет Рабочую группу в отношениях с работниками  учреждения, обучающимися и их родителями (законными представителями) по вопросам, относящимся к ее компетенции;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дает соответствующие поручения членам Рабочей группы, осуществляет контроль за их выполнением;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ведет и подписывает протокол заседания Рабочей группы.</w:t>
      </w:r>
    </w:p>
    <w:p w:rsidR="00EE316A" w:rsidRPr="005742E7" w:rsidRDefault="00EE316A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Секретарь Рабочей группы: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организует подготовку материалов к заседанию Рабочей группы, а также проектов его решений;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ведет протокол заседания Рабочей группы.</w:t>
      </w:r>
    </w:p>
    <w:p w:rsidR="00EE316A" w:rsidRPr="005742E7" w:rsidRDefault="00EE316A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Члены Рабочей группы по противодействию коррупции: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приглашаться любые работники МБОУСОШ № 79 </w:t>
      </w:r>
      <w:r w:rsidRPr="005742E7">
        <w:rPr>
          <w:rFonts w:ascii="Times New Roman" w:hAnsi="Times New Roman"/>
          <w:sz w:val="24"/>
          <w:szCs w:val="24"/>
          <w:lang w:eastAsia="ru-RU"/>
        </w:rPr>
        <w:t>или представители общественности.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 xml:space="preserve">V. ФУНКЦИИ РАБОЧЕЙ ГРУППЫ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ПО ПРОТИВОДЕЙСТВИЮ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Default="00EE316A" w:rsidP="004C3EF3">
      <w:pPr>
        <w:pStyle w:val="a4"/>
        <w:numPr>
          <w:ilvl w:val="1"/>
          <w:numId w:val="1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EE316A" w:rsidRPr="005742E7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вырабатывает механизмы защиты от прон</w:t>
      </w:r>
      <w:r>
        <w:rPr>
          <w:rFonts w:ascii="Times New Roman" w:hAnsi="Times New Roman"/>
          <w:sz w:val="24"/>
          <w:szCs w:val="24"/>
          <w:lang w:eastAsia="ru-RU"/>
        </w:rPr>
        <w:t xml:space="preserve">икновения коррупции в 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  <w:lang w:eastAsia="ru-RU"/>
        </w:rPr>
        <w:t>; 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осуществляет антикоррупционную пропаган</w:t>
      </w:r>
      <w:r>
        <w:rPr>
          <w:rFonts w:ascii="Times New Roman" w:hAnsi="Times New Roman"/>
          <w:sz w:val="24"/>
          <w:szCs w:val="24"/>
          <w:lang w:eastAsia="ru-RU"/>
        </w:rPr>
        <w:t xml:space="preserve">ду и воспитание всех участников </w:t>
      </w:r>
      <w:r w:rsidRPr="005742E7">
        <w:rPr>
          <w:rFonts w:ascii="Times New Roman" w:hAnsi="Times New Roman"/>
          <w:sz w:val="24"/>
          <w:szCs w:val="24"/>
          <w:lang w:eastAsia="ru-RU"/>
        </w:rPr>
        <w:t>образовательного процесса;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осуществляет анализ обращений работников учрежде</w:t>
      </w:r>
      <w:r>
        <w:rPr>
          <w:rFonts w:ascii="Times New Roman" w:hAnsi="Times New Roman"/>
          <w:sz w:val="24"/>
          <w:szCs w:val="24"/>
          <w:lang w:eastAsia="ru-RU"/>
        </w:rPr>
        <w:t xml:space="preserve">ния, обучающихся и их родителей </w:t>
      </w:r>
      <w:r w:rsidRPr="005742E7">
        <w:rPr>
          <w:rFonts w:ascii="Times New Roman" w:hAnsi="Times New Roman"/>
          <w:sz w:val="24"/>
          <w:szCs w:val="24"/>
          <w:lang w:eastAsia="ru-RU"/>
        </w:rPr>
        <w:t>(законных представителей) о фактах коррупционных проявлений должностными лицами;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проводит проверки локальных актов учреждения на соответствие действующему законодательству;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учреждения;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организует работы по устранению негативных последствий коррупционных проявлений;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выявляет причины коррупции, разрабатывает и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направляет директору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рекомендации по устранению причин коррупции;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взаимодействует с правоохранительными органами по реализации мер. направленных на предупреждение (профилактику) коррупции и на выявление субъектов коррупционных правонарушений;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принимают заявления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EE316A" w:rsidRPr="005742E7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</w:rPr>
        <w:t>информирует о результата</w:t>
      </w:r>
      <w:r>
        <w:rPr>
          <w:rFonts w:ascii="Times New Roman" w:hAnsi="Times New Roman"/>
          <w:sz w:val="24"/>
          <w:szCs w:val="24"/>
        </w:rPr>
        <w:t>х работы руководителя</w:t>
      </w:r>
      <w:r w:rsidRPr="0063510E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>.</w:t>
      </w:r>
    </w:p>
    <w:p w:rsidR="00EE316A" w:rsidRPr="005742E7" w:rsidRDefault="00EE316A" w:rsidP="004C3EF3">
      <w:pPr>
        <w:pStyle w:val="a4"/>
        <w:numPr>
          <w:ilvl w:val="1"/>
          <w:numId w:val="17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VI. ОТВЕТСТВЕННОСТЬ ФИЗИЧЕСКИХ И ЮРИДИЧЕСКИХ ЛИЦ ЗА КОРРУПЦИОННЫЕ ПРАВОНАРУШЕНИЯ.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случае,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EE316A" w:rsidRPr="005742E7" w:rsidRDefault="00EE316A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E316A" w:rsidRPr="005742E7" w:rsidRDefault="00EE316A" w:rsidP="00530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42E7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5742E7">
        <w:rPr>
          <w:rFonts w:ascii="Times New Roman" w:hAnsi="Times New Roman"/>
          <w:b/>
          <w:sz w:val="24"/>
          <w:szCs w:val="24"/>
        </w:rPr>
        <w:t>.  Внесение изменений и дополнений.</w:t>
      </w:r>
    </w:p>
    <w:p w:rsidR="00EE316A" w:rsidRPr="005742E7" w:rsidRDefault="00EE316A" w:rsidP="00530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316A" w:rsidRPr="005742E7" w:rsidRDefault="00EE316A" w:rsidP="005302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7.1. Внесение изменений и дополнений в </w:t>
      </w:r>
      <w:r>
        <w:rPr>
          <w:rFonts w:ascii="Times New Roman" w:hAnsi="Times New Roman"/>
          <w:sz w:val="24"/>
          <w:szCs w:val="24"/>
        </w:rPr>
        <w:t>настоящее Положение осуществля</w:t>
      </w:r>
      <w:r w:rsidRPr="005742E7">
        <w:rPr>
          <w:rFonts w:ascii="Times New Roman" w:hAnsi="Times New Roman"/>
          <w:sz w:val="24"/>
          <w:szCs w:val="24"/>
        </w:rPr>
        <w:t xml:space="preserve">ется путем подготовки проекта Положения в новой редакции заместителем председателя Рабочей группы </w:t>
      </w:r>
    </w:p>
    <w:p w:rsidR="00EE316A" w:rsidRPr="005742E7" w:rsidRDefault="00EE316A" w:rsidP="005302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7.2. Утверждение Положения с изменениями и дополнениями руководителем осуществляется после принятия Положения решением общего</w:t>
      </w:r>
      <w:r>
        <w:rPr>
          <w:rFonts w:ascii="Times New Roman" w:hAnsi="Times New Roman"/>
          <w:sz w:val="24"/>
          <w:szCs w:val="24"/>
        </w:rPr>
        <w:t xml:space="preserve"> собрания работников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5742E7">
        <w:rPr>
          <w:rFonts w:ascii="Times New Roman" w:hAnsi="Times New Roman"/>
          <w:sz w:val="24"/>
          <w:szCs w:val="24"/>
        </w:rPr>
        <w:t xml:space="preserve">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42E7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5742E7">
        <w:rPr>
          <w:rFonts w:ascii="Times New Roman" w:hAnsi="Times New Roman"/>
          <w:b/>
          <w:sz w:val="24"/>
          <w:szCs w:val="24"/>
        </w:rPr>
        <w:t>.  Рассылка.</w:t>
      </w:r>
    </w:p>
    <w:p w:rsidR="00EE316A" w:rsidRPr="005742E7" w:rsidRDefault="00EE316A" w:rsidP="00530221">
      <w:pPr>
        <w:pStyle w:val="Default"/>
        <w:spacing w:before="167" w:after="167"/>
        <w:ind w:firstLine="851"/>
        <w:jc w:val="both"/>
      </w:pPr>
      <w:r w:rsidRPr="005742E7">
        <w:t>8.1. Настоящее положение</w:t>
      </w:r>
      <w:r>
        <w:t xml:space="preserve"> размещается на сайте </w:t>
      </w:r>
      <w:r w:rsidRPr="005742E7">
        <w:t xml:space="preserve">в </w:t>
      </w:r>
      <w:r>
        <w:rPr>
          <w:lang w:eastAsia="ru-RU"/>
        </w:rPr>
        <w:t>МБОУ «Школа № 79»</w:t>
      </w:r>
      <w:r w:rsidRPr="005742E7">
        <w:t xml:space="preserve">  для ознакомления всех участников образовательного процесса. </w:t>
      </w:r>
    </w:p>
    <w:p w:rsidR="00EE316A" w:rsidRPr="005742E7" w:rsidRDefault="00EE316A" w:rsidP="007850DD">
      <w:pPr>
        <w:pStyle w:val="Default"/>
        <w:spacing w:before="167" w:after="167"/>
        <w:jc w:val="center"/>
        <w:outlineLvl w:val="0"/>
      </w:pPr>
      <w:r w:rsidRPr="005742E7">
        <w:rPr>
          <w:b/>
        </w:rPr>
        <w:t>IX. Порядок создания, ликвидации, реорганизации и переименования</w:t>
      </w:r>
      <w:r w:rsidRPr="005742E7">
        <w:t>.</w:t>
      </w:r>
    </w:p>
    <w:p w:rsidR="00EE316A" w:rsidRPr="005742E7" w:rsidRDefault="00EE316A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</w:pPr>
      <w:r w:rsidRPr="005742E7">
        <w:t xml:space="preserve">Рабочая группа создается, ликвидируется, реорганизуется и переименовывается приказом руководителя по решению </w:t>
      </w:r>
      <w:r>
        <w:t xml:space="preserve">общего собрания трудового коллектива </w:t>
      </w:r>
      <w:r w:rsidRPr="005742E7">
        <w:t xml:space="preserve">в </w:t>
      </w:r>
      <w:r>
        <w:rPr>
          <w:lang w:eastAsia="ru-RU"/>
        </w:rPr>
        <w:t>МБОУ «Школа № 79»</w:t>
      </w:r>
    </w:p>
    <w:sectPr w:rsidR="00EE316A" w:rsidRPr="005742E7" w:rsidSect="00D50EFF">
      <w:footerReference w:type="even" r:id="rId12"/>
      <w:footerReference w:type="default" r:id="rId13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DA" w:rsidRDefault="004F09DA" w:rsidP="006208C4">
      <w:pPr>
        <w:spacing w:after="0" w:line="240" w:lineRule="auto"/>
      </w:pPr>
      <w:r>
        <w:separator/>
      </w:r>
    </w:p>
  </w:endnote>
  <w:endnote w:type="continuationSeparator" w:id="0">
    <w:p w:rsidR="004F09DA" w:rsidRDefault="004F09DA" w:rsidP="006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6A" w:rsidRDefault="00EE316A" w:rsidP="00374F6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316A" w:rsidRDefault="00EE316A" w:rsidP="00374F6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6A" w:rsidRDefault="00EE316A" w:rsidP="00374F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DA" w:rsidRDefault="004F09DA" w:rsidP="006208C4">
      <w:pPr>
        <w:spacing w:after="0" w:line="240" w:lineRule="auto"/>
      </w:pPr>
      <w:r>
        <w:separator/>
      </w:r>
    </w:p>
  </w:footnote>
  <w:footnote w:type="continuationSeparator" w:id="0">
    <w:p w:rsidR="004F09DA" w:rsidRDefault="004F09DA" w:rsidP="0062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3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4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5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7">
    <w:nsid w:val="235A721B"/>
    <w:multiLevelType w:val="multilevel"/>
    <w:tmpl w:val="B138673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4"/>
        </w:tabs>
        <w:ind w:left="6984" w:hanging="1800"/>
      </w:pPr>
      <w:rPr>
        <w:rFonts w:cs="Times New Roman" w:hint="default"/>
      </w:rPr>
    </w:lvl>
  </w:abstractNum>
  <w:abstractNum w:abstractNumId="8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1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2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3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4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6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7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8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2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21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abstractNum w:abstractNumId="22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3"/>
  </w:num>
  <w:num w:numId="5">
    <w:abstractNumId w:val="15"/>
  </w:num>
  <w:num w:numId="6">
    <w:abstractNumId w:val="18"/>
  </w:num>
  <w:num w:numId="7">
    <w:abstractNumId w:val="6"/>
  </w:num>
  <w:num w:numId="8">
    <w:abstractNumId w:val="12"/>
  </w:num>
  <w:num w:numId="9">
    <w:abstractNumId w:val="3"/>
  </w:num>
  <w:num w:numId="10">
    <w:abstractNumId w:val="23"/>
  </w:num>
  <w:num w:numId="11">
    <w:abstractNumId w:val="17"/>
  </w:num>
  <w:num w:numId="12">
    <w:abstractNumId w:val="19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24"/>
  </w:num>
  <w:num w:numId="18">
    <w:abstractNumId w:val="21"/>
  </w:num>
  <w:num w:numId="19">
    <w:abstractNumId w:val="10"/>
  </w:num>
  <w:num w:numId="20">
    <w:abstractNumId w:val="9"/>
  </w:num>
  <w:num w:numId="21">
    <w:abstractNumId w:val="11"/>
  </w:num>
  <w:num w:numId="22">
    <w:abstractNumId w:val="16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BAC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BEF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2DA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0D8A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ED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142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44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DD1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985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E49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753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56F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3EF3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856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6CB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9DA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C4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0AF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4D2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6D5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2E7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906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08C4"/>
    <w:rsid w:val="006216BE"/>
    <w:rsid w:val="006217BA"/>
    <w:rsid w:val="00621CE1"/>
    <w:rsid w:val="00621D9D"/>
    <w:rsid w:val="00621E2D"/>
    <w:rsid w:val="00621FC5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0E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4D6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0DD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0DEF"/>
    <w:rsid w:val="007B12E5"/>
    <w:rsid w:val="007B1303"/>
    <w:rsid w:val="007B13E3"/>
    <w:rsid w:val="007B17F2"/>
    <w:rsid w:val="007B1B0C"/>
    <w:rsid w:val="007B1EF0"/>
    <w:rsid w:val="007B1F2E"/>
    <w:rsid w:val="007B2132"/>
    <w:rsid w:val="007B224E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0C6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235"/>
    <w:rsid w:val="0085641D"/>
    <w:rsid w:val="00856B82"/>
    <w:rsid w:val="00856D8D"/>
    <w:rsid w:val="0085701A"/>
    <w:rsid w:val="0085723C"/>
    <w:rsid w:val="008573EE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4F3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80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5D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BDA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68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4CB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27C24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C7F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1FB"/>
    <w:rsid w:val="00CC27C4"/>
    <w:rsid w:val="00CC34BD"/>
    <w:rsid w:val="00CC34E0"/>
    <w:rsid w:val="00CC37FC"/>
    <w:rsid w:val="00CC399E"/>
    <w:rsid w:val="00CC3A5B"/>
    <w:rsid w:val="00CC3C2F"/>
    <w:rsid w:val="00CC4098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2FA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060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4CB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2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316A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0C6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rsid w:val="005742E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link w:val="a5"/>
    <w:uiPriority w:val="99"/>
    <w:locked/>
    <w:rsid w:val="005742E7"/>
    <w:rPr>
      <w:rFonts w:ascii="Calibri" w:hAnsi="Calibri" w:cs="Times New Roman"/>
      <w:sz w:val="22"/>
      <w:szCs w:val="22"/>
      <w:lang w:val="ru-RU" w:eastAsia="en-US" w:bidi="ar-SA"/>
    </w:rPr>
  </w:style>
  <w:style w:type="character" w:styleId="a7">
    <w:name w:val="page number"/>
    <w:uiPriority w:val="99"/>
    <w:rsid w:val="005742E7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7850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rsid w:val="00FB3A0B"/>
    <w:rPr>
      <w:rFonts w:ascii="Times New Roman" w:hAnsi="Times New Roman"/>
      <w:sz w:val="0"/>
      <w:szCs w:val="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1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1594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rsid w:val="005742E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link w:val="a5"/>
    <w:uiPriority w:val="99"/>
    <w:locked/>
    <w:rsid w:val="005742E7"/>
    <w:rPr>
      <w:rFonts w:ascii="Calibri" w:hAnsi="Calibri" w:cs="Times New Roman"/>
      <w:sz w:val="22"/>
      <w:szCs w:val="22"/>
      <w:lang w:val="ru-RU" w:eastAsia="en-US" w:bidi="ar-SA"/>
    </w:rPr>
  </w:style>
  <w:style w:type="character" w:styleId="a7">
    <w:name w:val="page number"/>
    <w:uiPriority w:val="99"/>
    <w:rsid w:val="005742E7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7850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rsid w:val="00FB3A0B"/>
    <w:rPr>
      <w:rFonts w:ascii="Times New Roman" w:hAnsi="Times New Roman"/>
      <w:sz w:val="0"/>
      <w:szCs w:val="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1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159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31168&amp;intelsearch=172-%F4%E7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nland.ru/Default.aspx?pageid=886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nd=102474013&amp;intelsearch=%F3%EA%E0%E7+%EF%F0%E5%E7%E8%E4%E5%ED%F2%E0+%F0%EE%F1%F1%E8%E9%F1%EA%EE%E9+%F4%E5%E4%E5%F0%E0%F6%E8%E8+%EE%F2+29.06.2018+%B9+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375996&amp;intelsearch=364+15.07.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2333</Words>
  <Characters>13302</Characters>
  <Application>Microsoft Office Word</Application>
  <DocSecurity>0</DocSecurity>
  <Lines>110</Lines>
  <Paragraphs>31</Paragraphs>
  <ScaleCrop>false</ScaleCrop>
  <Company/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2020-01-15T12:58:00Z</cp:lastPrinted>
  <dcterms:created xsi:type="dcterms:W3CDTF">2020-01-16T18:34:00Z</dcterms:created>
  <dcterms:modified xsi:type="dcterms:W3CDTF">2020-01-16T18:34:00Z</dcterms:modified>
</cp:coreProperties>
</file>