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7" w:type="dxa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7"/>
      </w:tblGrid>
      <w:tr w:rsidR="00350A42" w:rsidRPr="00613A73" w:rsidTr="00007D1D">
        <w:tc>
          <w:tcPr>
            <w:tcW w:w="96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3A73" w:rsidRPr="00040B00" w:rsidRDefault="00613A73" w:rsidP="0061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00">
              <w:rPr>
                <w:rFonts w:ascii="Times New Roman" w:hAnsi="Times New Roman" w:cs="Times New Roman"/>
                <w:sz w:val="24"/>
                <w:szCs w:val="24"/>
              </w:rPr>
              <w:t>Рассмотрено                                                                                                  «Утверждаю»</w:t>
            </w:r>
          </w:p>
          <w:p w:rsidR="00613A73" w:rsidRPr="00040B00" w:rsidRDefault="00613A73" w:rsidP="0061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00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                             Директор МБОУ «Школа № 79»</w:t>
            </w:r>
          </w:p>
          <w:p w:rsidR="00613A73" w:rsidRPr="00040B00" w:rsidRDefault="00613A73" w:rsidP="00613A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0B00">
              <w:rPr>
                <w:rFonts w:ascii="Times New Roman" w:hAnsi="Times New Roman" w:cs="Times New Roman"/>
                <w:sz w:val="24"/>
                <w:szCs w:val="24"/>
              </w:rPr>
              <w:t>МБОУ «Школа № 79»                                                        ______________ И.А. Игнатьев</w:t>
            </w:r>
          </w:p>
          <w:p w:rsidR="00613A73" w:rsidRDefault="00613A73" w:rsidP="00613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 от 31.08.2021</w:t>
            </w:r>
            <w:r w:rsidRPr="00040B00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Приказ № 395 от 31.08.2021</w:t>
            </w:r>
            <w:r w:rsidRPr="00040B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3A73" w:rsidRDefault="00613A73" w:rsidP="00613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</w:pPr>
          </w:p>
          <w:p w:rsidR="00350A42" w:rsidRPr="00613A73" w:rsidRDefault="00350A42" w:rsidP="00613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Положение</w:t>
            </w:r>
          </w:p>
          <w:p w:rsidR="00613A73" w:rsidRDefault="00350A42" w:rsidP="00613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br/>
              <w:t>о внутренней системе оценки качества образования</w:t>
            </w:r>
          </w:p>
          <w:p w:rsidR="00350A42" w:rsidRPr="00613A73" w:rsidRDefault="00350A42" w:rsidP="00613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в </w:t>
            </w:r>
            <w:r w:rsidR="00613A73" w:rsidRPr="00613A73"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«Школа № 79</w:t>
            </w:r>
            <w:r w:rsidRPr="00613A73"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</w:p>
          <w:p w:rsidR="00613A73" w:rsidRPr="00613A73" w:rsidRDefault="00613A73" w:rsidP="00613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613A73" w:rsidRDefault="00613A73" w:rsidP="00613A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350A42" w:rsidRPr="00613A73" w:rsidRDefault="00350A42" w:rsidP="00613A7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1. ОБЩИЕ ПОЛОЖЕНИЯ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1.1. Настоящее Положение о внутренней системе оценки качества образования (далее – ВСОКО) в </w:t>
            </w:r>
            <w:r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</w:t>
            </w:r>
            <w:r w:rsidR="00613A73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Школа № 79</w:t>
            </w:r>
            <w:r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 (далее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– Положение):</w:t>
            </w:r>
          </w:p>
          <w:p w:rsidR="00350A42" w:rsidRPr="00613A73" w:rsidRDefault="00350A42" w:rsidP="00007D1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устанавливает структуру ВСОКО и ее основные направления;</w:t>
            </w:r>
          </w:p>
          <w:p w:rsidR="00350A42" w:rsidRPr="00613A73" w:rsidRDefault="00350A42" w:rsidP="00007D1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регулирует порядок организации и проведения контрольно-оценочных процедур;</w:t>
            </w:r>
          </w:p>
          <w:p w:rsidR="00350A42" w:rsidRPr="00613A73" w:rsidRDefault="00350A42" w:rsidP="00007D1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фиксирует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критериальную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рамку оценки образовательных результатов, в том числе личностных и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007D1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определяет состав мониторингов;</w:t>
            </w:r>
          </w:p>
          <w:p w:rsidR="00350A42" w:rsidRPr="00613A73" w:rsidRDefault="00350A42" w:rsidP="00007D1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устанавливает взаимосвязь ВСОКО и ВШК;</w:t>
            </w:r>
          </w:p>
          <w:p w:rsidR="00350A42" w:rsidRPr="00613A73" w:rsidRDefault="00350A42" w:rsidP="00007D1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устанавливает связь ВСОКО и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007D1D">
            <w:pPr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фиксирует порядок проведения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1.2. В Положении учтена действующая в РФ система федерального государственного контроля качества образования, подходы к независимой системе оценки качества образования; национальные исследования качества образования и международные сопоставительные исследования качества образования.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1.3. Положение разработано в соответствии:</w:t>
            </w:r>
          </w:p>
          <w:p w:rsidR="00350A42" w:rsidRPr="00613A73" w:rsidRDefault="00350A42" w:rsidP="00007D1D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 </w:t>
            </w:r>
            <w:hyperlink r:id="rId5" w:anchor="/document/99/902389617/" w:history="1"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Федеральным законом от 29.12.2012 № 273-ФЗ</w:t>
              </w:r>
            </w:hyperlink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 образовании в Российской Федерации»;</w:t>
            </w:r>
          </w:p>
          <w:p w:rsidR="00350A42" w:rsidRPr="00613A73" w:rsidRDefault="00350A42" w:rsidP="00007D1D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 программой Российской Федерации «Развитие образования», утвержденной </w:t>
            </w:r>
            <w:hyperlink r:id="rId6" w:anchor="/document/99/556183093/" w:history="1"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постановлением Правительства от 26.12.2017 № 1642</w:t>
              </w:r>
            </w:hyperlink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613A73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      </w:r>
            <w:hyperlink r:id="rId7" w:anchor="/document/99/499044345/" w:history="1"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 30.08.2013 № 1015</w:t>
              </w:r>
            </w:hyperlink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613A73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начального общего образования, утвержденным </w:t>
            </w:r>
            <w:hyperlink r:id="rId8" w:anchor="/document/99/902180656/" w:history="1"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 06.10.2009 № 373</w:t>
              </w:r>
            </w:hyperlink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613A73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ФГОС основного общего образования, утвержденным </w:t>
            </w:r>
            <w:hyperlink r:id="rId9" w:anchor="/document/99/902254916/" w:history="1"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 17.12.2010 № 1897</w:t>
              </w:r>
            </w:hyperlink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613A73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ФГОС среднего общего образования, утвержденным </w:t>
            </w:r>
            <w:hyperlink r:id="rId10" w:anchor="/document/99/902350579/" w:history="1"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 17.05.2012 № 413</w:t>
              </w:r>
            </w:hyperlink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613A73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Порядком проведения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образовательной организации, утвержденным </w:t>
            </w:r>
            <w:hyperlink r:id="rId11" w:anchor="/document/99/499028374/" w:history="1"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 14.06.2013 № 462</w:t>
              </w:r>
            </w:hyperlink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526204" w:rsidP="00613A73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anchor="/document/99/499066471/" w:history="1">
              <w:r w:rsidR="00350A42"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приказом </w:t>
              </w:r>
              <w:proofErr w:type="spellStart"/>
              <w:r w:rsidR="00350A42"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Минобрнауки</w:t>
              </w:r>
              <w:proofErr w:type="spellEnd"/>
              <w:r w:rsidR="00350A42" w:rsidRPr="00613A7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 10.12.2013 № 1324</w:t>
              </w:r>
            </w:hyperlink>
            <w:r w:rsidR="00350A42"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613A73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уставом </w:t>
            </w:r>
            <w:r w:rsidR="00613A73" w:rsidRPr="00613A7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МБОУ «</w:t>
            </w:r>
            <w:r w:rsidRPr="00613A7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</w:t>
            </w:r>
            <w:r w:rsidR="00613A73" w:rsidRPr="00613A73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 w:themeFill="background1"/>
                <w:lang w:eastAsia="ru-RU"/>
              </w:rPr>
              <w:t>Ш</w:t>
            </w:r>
            <w:r w:rsidR="00613A73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кола № 79</w:t>
            </w:r>
            <w:r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613A73">
            <w:pPr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локальными нормативными 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актами </w:t>
            </w:r>
            <w:r w:rsid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«Школа № 79</w:t>
            </w:r>
            <w:r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: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Положением о формах, периодичности, порядке текущего контроля и промежуточной аттестации обучающихся; Положением об индивидуальном учете результатов освоения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образовательных программ и поощрениях обучающихся.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1.4. В Положении использованы следующие понятия и аббревиатуры:</w:t>
            </w:r>
          </w:p>
          <w:p w:rsidR="00350A42" w:rsidRPr="00613A73" w:rsidRDefault="00350A42" w:rsidP="00007D1D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внутренняя система оценки качества образования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это функциональное единство локальных регуляторов, процедур и методов оценки, обеспечивающих получение своевременной, полной и объективной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информации о соответствии образовательной деятельности </w:t>
            </w:r>
            <w:r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МБОУ «</w:t>
            </w:r>
            <w:r w:rsid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Школа № 79</w:t>
            </w:r>
            <w:r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»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 требованиям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ФГОС и потребностям участников образовательных отношений;</w:t>
            </w:r>
          </w:p>
          <w:p w:rsidR="00350A42" w:rsidRPr="00613A73" w:rsidRDefault="00350A42" w:rsidP="00007D1D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 xml:space="preserve"> контроль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административный ресурс управления качеством образования, аккумулирующий процедуры и результаты ВСОКО; обязательный компонент управленческого цикла наряду с планированием организацией, руководством и анализом;</w:t>
            </w:r>
          </w:p>
          <w:p w:rsidR="00350A42" w:rsidRPr="00613A73" w:rsidRDefault="00350A42" w:rsidP="00007D1D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качество образования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комплексная характеристика образовательной деятельности и подготовки обучающегося, выражающая степень его соответствия ФГОС,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основной образовательной программы (</w:t>
            </w:r>
            <w:hyperlink r:id="rId13" w:anchor="/document/99/902389617/XA00LVS2MC/" w:history="1">
              <w:r w:rsidRPr="00613A73">
                <w:rPr>
                  <w:rFonts w:ascii="Times New Roman" w:eastAsia="Times New Roman" w:hAnsi="Times New Roman" w:cs="Times New Roman"/>
                  <w:color w:val="01745C"/>
                  <w:sz w:val="28"/>
                  <w:szCs w:val="28"/>
                  <w:lang w:eastAsia="ru-RU"/>
                </w:rPr>
                <w:t>ст. 2 ФЗ-273</w:t>
              </w:r>
            </w:hyperlink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);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независимая оценка качества образования (НОКО)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это регламентируемый на федеральном уровне инструмент внешней оценки качества образования, осуществляемой официально уполномоченным оператором;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основная образовательная программа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оценка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установление соответствия;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диагностика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контрольный замер, срез;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мониторинг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длительное системное наблюдение за динамикой;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ГИА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государственная итоговая аттестация;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ЕГЭ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единый государственный экзамен;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КИМ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контрольно-измерительные материалы;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ООП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основная образовательная программа;</w:t>
            </w:r>
          </w:p>
          <w:p w:rsidR="00350A42" w:rsidRPr="00613A73" w:rsidRDefault="00350A42" w:rsidP="00613A73">
            <w:pPr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УУД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– универсальные учебные действия.</w:t>
            </w:r>
          </w:p>
          <w:p w:rsidR="00E24498" w:rsidRDefault="00E24498" w:rsidP="00613A73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</w:p>
          <w:p w:rsidR="00350A42" w:rsidRPr="00613A73" w:rsidRDefault="00350A42" w:rsidP="00613A73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lastRenderedPageBreak/>
              <w:t>2. ОРГАНИЗАЦИЯ И КОМПОНЕНТЫ ВСОКО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2.1. В </w:t>
            </w:r>
            <w:r w:rsid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</w:t>
            </w:r>
            <w:r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ВСОКО включает:</w:t>
            </w:r>
          </w:p>
          <w:p w:rsidR="00350A42" w:rsidRPr="00613A73" w:rsidRDefault="00350A42" w:rsidP="00007D1D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локальные регуляторы: локальные нормативные акты, программно-методические документы;</w:t>
            </w:r>
          </w:p>
          <w:p w:rsidR="00350A42" w:rsidRPr="00613A73" w:rsidRDefault="00350A42" w:rsidP="00007D1D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должностных лиц, субъектов оценки;</w:t>
            </w:r>
          </w:p>
          <w:p w:rsidR="00350A42" w:rsidRPr="00613A73" w:rsidRDefault="00350A42" w:rsidP="00007D1D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направления оценки;</w:t>
            </w:r>
          </w:p>
          <w:p w:rsidR="00350A42" w:rsidRPr="00613A73" w:rsidRDefault="00350A42" w:rsidP="00007D1D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критерии и показатели по каждому направлению;</w:t>
            </w:r>
          </w:p>
          <w:p w:rsidR="00350A42" w:rsidRPr="00613A73" w:rsidRDefault="00350A42" w:rsidP="00007D1D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оценочные процедуры, формы и методы оценки;</w:t>
            </w:r>
          </w:p>
          <w:p w:rsidR="00350A42" w:rsidRPr="00613A73" w:rsidRDefault="00350A42" w:rsidP="00007D1D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информационно-аналитические продукты;</w:t>
            </w:r>
          </w:p>
          <w:p w:rsidR="00350A42" w:rsidRPr="00613A73" w:rsidRDefault="00350A42" w:rsidP="00007D1D">
            <w:pPr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компьютерные программы и сервисы.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2.2. В </w:t>
            </w:r>
            <w:r w:rsid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</w:t>
            </w:r>
            <w:r w:rsidR="00613A73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="00613A73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="00613A73"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ВСОКО регулируется посредством:</w:t>
            </w:r>
          </w:p>
          <w:p w:rsidR="00350A42" w:rsidRPr="00613A73" w:rsidRDefault="00350A42" w:rsidP="00007D1D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настоящего Положения;</w:t>
            </w:r>
          </w:p>
          <w:p w:rsidR="00350A42" w:rsidRPr="00613A73" w:rsidRDefault="00350A42" w:rsidP="00007D1D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Положения о формах, периодичности, порядке текущего контроля и промежуточной аттестации обучающихся;</w:t>
            </w:r>
          </w:p>
          <w:p w:rsidR="00350A42" w:rsidRPr="00613A73" w:rsidRDefault="00350A42" w:rsidP="00007D1D">
            <w:pPr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Положения об индивидуальном учете результатов освоения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образовательных программ и поощрениях обучающихся.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2.3. Локальные нормы, обозначенные в пункте 2.1, определяют принципы и подходы к системе оценки достижения планируемых образовательных результатов обучающихся и организации соответствующих мониторингов в рамках Программы воспитания и Программы формирования/развития УУД.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2.4. 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Состав должностных лиц, выполняемый ими в рамках ВСОКО функционал и сроки проведения процедур ВСОКО устанавливаются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ежегодно приказом «О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контроле, проведении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обесп</w:t>
            </w:r>
            <w:r w:rsidR="00BD257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ечении функционирования ВСОКО 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2.5. Направления ВСОКО в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МБОУ «Ш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proofErr w:type="gramStart"/>
            <w:r w:rsidR="00BD2570"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:</w:t>
            </w:r>
            <w:proofErr w:type="gramEnd"/>
          </w:p>
          <w:p w:rsidR="00350A42" w:rsidRPr="00613A73" w:rsidRDefault="00350A42" w:rsidP="00007D1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оценка содержания образования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(реализуемых образовательных программ);</w:t>
            </w:r>
          </w:p>
          <w:p w:rsidR="00350A42" w:rsidRPr="00613A73" w:rsidRDefault="00350A42" w:rsidP="00007D1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оценка условий реализации образовательных программ;</w:t>
            </w:r>
          </w:p>
          <w:p w:rsidR="00350A42" w:rsidRPr="00613A73" w:rsidRDefault="00350A42" w:rsidP="00007D1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оценка достижения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планируемых результатов освоения образовательных программ;</w:t>
            </w:r>
          </w:p>
          <w:p w:rsidR="00350A42" w:rsidRPr="00613A73" w:rsidRDefault="00350A42" w:rsidP="00007D1D">
            <w:pPr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оценка удовлетворенности участников образовательных отношений качеством образования в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="00BD2570"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BD2570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2.6. Оценка содержания образования (реализуемых в 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="00BD2570"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 образовательных программ) проводится на этапе разработки ООП на предмет соответствия требованиям ФГОС общего образования и ежегодно в августе – на предмет актуальности ООП. 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Критерии оценки:</w:t>
            </w:r>
          </w:p>
          <w:p w:rsidR="00350A42" w:rsidRPr="00613A73" w:rsidRDefault="00350A42" w:rsidP="00007D1D">
            <w:pPr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соответствие структуры ООП требованиям ФГОС;</w:t>
            </w:r>
          </w:p>
          <w:p w:rsidR="00350A42" w:rsidRPr="00613A73" w:rsidRDefault="00350A42" w:rsidP="00007D1D">
            <w:pPr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соответствие рабочих программ содержательного раздела локальным требованиям к оценочным модулям рабочих программ;</w:t>
            </w:r>
          </w:p>
          <w:p w:rsidR="00350A42" w:rsidRPr="00613A73" w:rsidRDefault="00350A42" w:rsidP="00007D1D">
            <w:pPr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соответствие учебных планов и рабочих программ учебных курсов, предметов требованиям ФГОС;</w:t>
            </w:r>
          </w:p>
          <w:p w:rsidR="00350A42" w:rsidRPr="00613A73" w:rsidRDefault="00350A42" w:rsidP="00007D1D">
            <w:pPr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соответствие внеурочной деятельности обязательным требованиям;</w:t>
            </w:r>
          </w:p>
          <w:p w:rsidR="00350A42" w:rsidRPr="00613A73" w:rsidRDefault="00350A42" w:rsidP="00007D1D">
            <w:pPr>
              <w:numPr>
                <w:ilvl w:val="0"/>
                <w:numId w:val="7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соответствие условий реализации основных образовательных программ.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2.7. Оценка основных образовательных программ в процессе их реализации проводится одновременно с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внутришкольным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контролем эффективности педагогической системы школы и организации образовательного процесса.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2.8.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      </w:r>
          </w:p>
          <w:p w:rsidR="00350A42" w:rsidRPr="00613A73" w:rsidRDefault="00350A42" w:rsidP="00007D1D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соответствие тематики программы запросу потребителей;</w:t>
            </w:r>
          </w:p>
          <w:p w:rsidR="00350A42" w:rsidRPr="00613A73" w:rsidRDefault="00350A42" w:rsidP="00007D1D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наличие документов, подтверждающих этот запрос;</w:t>
            </w:r>
          </w:p>
          <w:p w:rsidR="00350A42" w:rsidRPr="00613A73" w:rsidRDefault="00350A42" w:rsidP="00007D1D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соответствие содержания программы заявленному направлению дополнительного образования;</w:t>
            </w:r>
          </w:p>
          <w:p w:rsidR="00350A42" w:rsidRPr="00613A73" w:rsidRDefault="00350A42" w:rsidP="00007D1D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соответствие структуры и содержания программы региональным требованиям (при их наличии);</w:t>
            </w:r>
          </w:p>
          <w:p w:rsidR="00350A42" w:rsidRPr="00613A73" w:rsidRDefault="00350A42" w:rsidP="00007D1D">
            <w:pPr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наличие в программе описанных форм и методов оценки планируемых результатов освоения программы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обучающимся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2.9. Оценка условий реализации ООП в</w:t>
            </w:r>
            <w:r w:rsidR="00BD257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="00BD2570"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проводится ежегодно; соответствующая информация анализируется и размещается в отчете 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Критерии ежегодной оценки условий охватывают все установленные на федеральном уровне показатели деятельности образовательной организации, подлежащей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самообследованию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2.10. Помимо ежегодной обязательной оценки качества условий, проводится оценка условий реализации текущих проектов региона, в которых участвует 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="00BD2570"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2.11. Оценка достижения планируемых результатов освоения образовательных программ предусматривает:</w:t>
            </w:r>
          </w:p>
          <w:p w:rsidR="00350A42" w:rsidRPr="00613A73" w:rsidRDefault="00350A42" w:rsidP="00007D1D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текущий поурочный контроль;</w:t>
            </w:r>
          </w:p>
          <w:p w:rsidR="00350A42" w:rsidRPr="00613A73" w:rsidRDefault="00350A42" w:rsidP="00007D1D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текущий диагностический контроль;</w:t>
            </w:r>
          </w:p>
          <w:p w:rsidR="00350A42" w:rsidRPr="00613A73" w:rsidRDefault="00350A42" w:rsidP="00007D1D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промежуточную аттестацию;</w:t>
            </w:r>
          </w:p>
          <w:p w:rsidR="00350A42" w:rsidRPr="00613A73" w:rsidRDefault="00350A42" w:rsidP="00007D1D">
            <w:pPr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итоговую аттестацию по предметам, не выносимым на ГИА.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2.12.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Проведение текущего контроля и промежуточной аттестации обучающихся регулируются Положением о формах, периодичности, порядке текущего контроля и промежуточной аттестации обучающихся.</w:t>
            </w:r>
            <w:proofErr w:type="gramEnd"/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2.13. Оценке подлежат предметные и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образовательные результаты. Комплексная</w:t>
            </w:r>
            <w:r w:rsidR="00BD257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оценка этих результатов обеспечивается КИМ текущего диагностического контроля, составляющими неотъемлемую часть рабочих программ по предметам, курсам и дисциплинам учебного плана.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2.14. КИМ текущего диагностического контроля прилагаются к рабочим программам учебных предметов, курсов, дисциплин учебного плана.</w:t>
            </w:r>
          </w:p>
          <w:p w:rsidR="00350A42" w:rsidRPr="00613A73" w:rsidRDefault="00350A42" w:rsidP="00613A73">
            <w:pPr>
              <w:shd w:val="clear" w:color="auto" w:fill="FFFFFF" w:themeFill="background1"/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BD257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3. ОСОБЕННОСТИ ОЦЕНКИ ОБРАЗОВАТЕЛЬНЫХ РЕЗУЛЬТАТОВ</w:t>
            </w:r>
          </w:p>
          <w:p w:rsidR="00350A42" w:rsidRPr="00613A73" w:rsidRDefault="00350A42" w:rsidP="00613A73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3.1. Оценка образовательных результатов позволяет выявить обучающихся, осваивающих учебный материал на базовом, повышенном и высоком уровнях. Уровневый подход обязателен при разработке КИМ по каждому тематическому разделу каждой рабочей программы предмета, курса или дисциплины учебного плана.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 xml:space="preserve">3.2. Отметки по результатам оценки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зависят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прежде всего от уровня выполненного задания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Задание базового уровня, даже при условии его правильного выполнения, отмечается баллом «3» и не более. Задание повышенного уровня, даже при условии его правильного выполнения, отмечается баллом «4» и не более. Баллом «5» отмечаются правильно выполненные задания высокого уровня сложности.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3.3. Контрольно-измерительные материалы с уровневым подходом разрабатываются профессиональными объединениями педагогов одновременно с составлением рабочей программы предмета, курса или дисциплины учебного плана и проходят внутреннюю экспертизу Методического совета 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="00BD2570"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Обновление КИМ осуществляется по мере необходимости.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Обновленные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КИМ также проходят внутреннюю экспертизу Методического совета 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="00BD2570"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3.4. Информация о достижении каждым обучающимся планируемых результатов освоения рабочей программы предмета, курса или дисциплины учебного плана фиксируется в сводной ведомости успеваемости.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3.5.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Анализ динамики образовательных результатов каждого обучающегося начиная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 4-го класса проводит классный руководитель и отражает это в характеристике, направляемой родителям (законным представителям) обучающихся по окончании учебного года.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3.6. Личностные образовательные результаты не подлежат прямой оценке, но в обязательном порядке организуется мониторинг личностного развития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 Предметом мониторинга</w:t>
            </w:r>
            <w:r w:rsidR="00E24498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выступает уровень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достижение следующих образовательных результатов:</w:t>
            </w:r>
          </w:p>
          <w:p w:rsidR="00350A42" w:rsidRPr="00613A73" w:rsidRDefault="00350A42" w:rsidP="00007D1D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смыслообразование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морально-этическая ориентация;</w:t>
            </w:r>
          </w:p>
          <w:p w:rsidR="00350A42" w:rsidRPr="00613A73" w:rsidRDefault="00350A42" w:rsidP="00007D1D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российская гражданская идентичность;</w:t>
            </w:r>
          </w:p>
          <w:p w:rsidR="00350A42" w:rsidRPr="00613A73" w:rsidRDefault="00350A42" w:rsidP="00007D1D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поликультурный опыт, толерантность;</w:t>
            </w:r>
          </w:p>
          <w:p w:rsidR="00350A42" w:rsidRPr="00613A73" w:rsidRDefault="00350A42" w:rsidP="00007D1D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уважение к труду, готовность к выбору профессии;</w:t>
            </w:r>
          </w:p>
          <w:p w:rsidR="00350A42" w:rsidRPr="00613A73" w:rsidRDefault="00350A42" w:rsidP="00007D1D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культура ЗОЖ, экологически безопасное поведение.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3.7. Информация о результатах промежуточной аттестации используется при подготовке отчета 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350A42" w:rsidRPr="00BD2570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4</w:t>
            </w:r>
            <w:r w:rsidRPr="00BD25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МОНИТОРИНГ В РАМКАХ ВСОКО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4.1. В рамках ВСОКО проводятся обязательные мониторинги:</w:t>
            </w:r>
          </w:p>
          <w:p w:rsidR="00350A42" w:rsidRPr="00613A73" w:rsidRDefault="00350A42" w:rsidP="00007D1D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достижения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личностных образовательных результатов;</w:t>
            </w:r>
          </w:p>
          <w:p w:rsidR="00350A42" w:rsidRPr="00613A73" w:rsidRDefault="00350A42" w:rsidP="00007D1D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достижения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метапредметных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образовательных результатов;</w:t>
            </w:r>
          </w:p>
          <w:p w:rsidR="00350A42" w:rsidRPr="00613A73" w:rsidRDefault="00350A42" w:rsidP="00007D1D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академической успеваемости обучающихся и результатов ГИА;</w:t>
            </w:r>
          </w:p>
          <w:p w:rsidR="00350A42" w:rsidRPr="00613A73" w:rsidRDefault="00350A42" w:rsidP="00007D1D">
            <w:pPr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выполнения дорожной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карты развития условий реализации образовательных программ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4.2. По инициативе участников образовательных отношений и (или) в рамках Программы развития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МБОУ «Ш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="00BD2570"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 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 могут разрабатываться и проводиться иные мониторинги. Перечень текущих и новых мониторингов фиксируется приказом «О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контроле, проведении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обеспечении функционирования ВСОКО».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4.3. Ежегодному анализу подлежат показатели деятельности 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МБОУ «Ш</w:t>
            </w:r>
            <w:r w:rsidR="00BD2570"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кола № </w:t>
            </w:r>
            <w:r w:rsidR="00BD2570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FF" w:themeFill="background1"/>
                <w:lang w:eastAsia="ru-RU"/>
              </w:rPr>
              <w:t>79</w:t>
            </w:r>
            <w:r w:rsidRPr="00613A73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shd w:val="clear" w:color="auto" w:fill="FFFFCC"/>
                <w:lang w:eastAsia="ru-RU"/>
              </w:rPr>
              <w:t>»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, выносимые в отчет 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. Результаты ежегодного анализа составляют аналитическую часть отчета 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согласно федеральным требованиям.</w:t>
            </w:r>
          </w:p>
          <w:p w:rsidR="00350A42" w:rsidRPr="00BD2570" w:rsidRDefault="00350A42" w:rsidP="00BD2570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BD257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5. ВСОКО, ВШК </w:t>
            </w:r>
            <w:r w:rsidR="00E2449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  и </w:t>
            </w:r>
            <w:r w:rsidRPr="00BD257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САМООБСЛЕДОВАНИЕ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5.1. ВСОКО –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операциональная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подсистема ВШК. Функционирование ВСОКО подчинено задачам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контроля и осуществляется в течение всего учебного года.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5.2. Циклограмма ВШК утверждается ежегодным приказом «О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контроле, проведении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="00BD25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 обеспечении функционирования ВСОКО ».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5.3.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Самообследование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– ключевое комплексное мероприятие ВСОКО. Отчет 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– документ ВСОКО.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5.4. График работ по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самообследованию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подготовке отчета 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утверждается ежегодным приказом «О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контроле, проведении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обеспечении функционирова</w:t>
            </w:r>
            <w:r w:rsidR="00BD257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ния ВСОКО </w:t>
            </w: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».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5.5.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Внутришкольный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контроль эффективности педагогической системы школы и организации образовательного процесса в процессе реализации образовательных программ проводится в отношении:</w:t>
            </w:r>
          </w:p>
          <w:p w:rsidR="00350A42" w:rsidRPr="00613A73" w:rsidRDefault="00350A42" w:rsidP="00007D1D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обеспечения индивидуальных образовательных траекторий обучающихся;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форм и методов урочной и внеурочной деятельности;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интеграции урочной и внеурочной деятельности;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используемых педагогических технологий, приемов организации учебно-познавательной деятельности;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инструментария формирующей оценки;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системы текущего диагностического контроля;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культуры учебного взаимодействия педагогов и обучающихся;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психолого-педагогического сопровождения самоорганизации и познавательной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самомотивации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проектной и исследовательской деятельности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социального, научно-методического партнерства;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деятельности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внутришкольных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методических объединений;</w:t>
            </w:r>
          </w:p>
          <w:p w:rsidR="00350A42" w:rsidRPr="00613A73" w:rsidRDefault="00350A42" w:rsidP="00613A73">
            <w:pPr>
              <w:numPr>
                <w:ilvl w:val="0"/>
                <w:numId w:val="12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иного в соответствии с текущей повесткой образовательной деятельности школы.</w:t>
            </w:r>
          </w:p>
          <w:p w:rsidR="00350A42" w:rsidRPr="00613A73" w:rsidRDefault="00350A42" w:rsidP="00613A73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5.6. Результаты оценки образовательных программ фиксируются справками ВШК и используются в отчете 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(или) публичном докладе.</w:t>
            </w:r>
          </w:p>
          <w:p w:rsidR="00350A42" w:rsidRPr="00BD2570" w:rsidRDefault="00350A42" w:rsidP="00BD2570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BD2570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6. ДОКУМЕНТЫ ВСОКО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6.1. Документы ВСОКО – это информационно-аналитические продукты контрольно-оценочной деятельности, предусмотренные приказом «О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внутришкольном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контроле, проведении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 обеспечении функционирования ВСОКО».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lastRenderedPageBreak/>
              <w:t>6.2. К документам ВСОКО, предназначенным для внешнего использования, относятся:</w:t>
            </w:r>
          </w:p>
          <w:p w:rsidR="00350A42" w:rsidRPr="00613A73" w:rsidRDefault="00350A42" w:rsidP="00007D1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отчет о </w:t>
            </w:r>
            <w:proofErr w:type="spell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самообследовании</w:t>
            </w:r>
            <w:proofErr w:type="spell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;</w:t>
            </w:r>
          </w:p>
          <w:p w:rsidR="00350A42" w:rsidRPr="00613A73" w:rsidRDefault="00350A42" w:rsidP="00007D1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аналитические справки по итогам оперативного ВШК, предпринятого на основе обращения граждан;</w:t>
            </w:r>
          </w:p>
          <w:p w:rsidR="00350A42" w:rsidRPr="00613A73" w:rsidRDefault="00350A42" w:rsidP="00007D1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аналитический обзор практикуемых школой форм и методов оценки в части их влияния на качество образования в школе;</w:t>
            </w:r>
          </w:p>
          <w:p w:rsidR="00350A42" w:rsidRPr="00613A73" w:rsidRDefault="00350A42" w:rsidP="00007D1D">
            <w:pPr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визуализированная аналитическая информация по отдельным направлениям образовательной деятельности, включенная в публичный доклад.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6.3. К документам ВСОКО, предназначенным для внутреннего использования, относятся:</w:t>
            </w:r>
          </w:p>
          <w:p w:rsidR="00350A42" w:rsidRPr="00613A73" w:rsidRDefault="00350A42" w:rsidP="00007D1D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опросно-анкетный материал для получения данных к разработке формируемой части ООП;</w:t>
            </w:r>
          </w:p>
          <w:p w:rsidR="00350A42" w:rsidRPr="00613A73" w:rsidRDefault="00350A42" w:rsidP="00613A73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аналитические справки-комментарии к результатам внешних независимых диагностик и ГИА;</w:t>
            </w:r>
          </w:p>
          <w:p w:rsidR="00350A42" w:rsidRPr="00613A73" w:rsidRDefault="00350A42" w:rsidP="00613A73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справки ВШК, в том числе по итогам оперативного контроля;</w:t>
            </w:r>
          </w:p>
          <w:p w:rsidR="00350A42" w:rsidRPr="00613A73" w:rsidRDefault="00350A42" w:rsidP="00613A73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приложения к протоколам заседаний коллегиальных органов управления школой.</w:t>
            </w:r>
          </w:p>
          <w:p w:rsidR="00350A42" w:rsidRPr="00E24498" w:rsidRDefault="00350A42" w:rsidP="00E24498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bCs/>
                <w:color w:val="222222"/>
                <w:sz w:val="28"/>
                <w:szCs w:val="28"/>
                <w:lang w:eastAsia="ru-RU"/>
              </w:rPr>
              <w:t>7</w:t>
            </w:r>
            <w:r w:rsidRPr="00E2449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. ОЦЕНКА УДОВЛЕТВОРЕННОСТИ УЧАСТНИКОВ ОБРАЗОВАТЕЛЬНЫХ ОТНОШЕНИЙ КАЧЕСТВОМ ОБРАЗОВАНИЯ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7.1. Оценка удовлетворенности участников образовательных отношений качеством образования предусматривает:</w:t>
            </w:r>
          </w:p>
          <w:p w:rsidR="00350A42" w:rsidRPr="00613A73" w:rsidRDefault="00350A42" w:rsidP="00007D1D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внутриорганизационные опросы и анкетирование;</w:t>
            </w:r>
          </w:p>
          <w:p w:rsidR="00350A42" w:rsidRPr="00613A73" w:rsidRDefault="00350A42" w:rsidP="00613A73">
            <w:pPr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учет показателей НОКО.</w:t>
            </w:r>
          </w:p>
          <w:p w:rsidR="00350A42" w:rsidRPr="00613A73" w:rsidRDefault="00350A42" w:rsidP="00007D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7.2. Внутриорганизационные опросы и анкетирование проводятся:</w:t>
            </w:r>
          </w:p>
          <w:p w:rsidR="00350A42" w:rsidRPr="00613A73" w:rsidRDefault="00350A42" w:rsidP="00007D1D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 этапе разработки ООП с целью определения части ООП, формируемой участниками образовательных отношений;</w:t>
            </w:r>
          </w:p>
          <w:p w:rsidR="00350A42" w:rsidRPr="00613A73" w:rsidRDefault="00350A42" w:rsidP="00613A73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ежегодно, в конце учебного года, с целью выявления динамики спроса </w:t>
            </w:r>
            <w:proofErr w:type="gramStart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на те</w:t>
            </w:r>
            <w:proofErr w:type="gramEnd"/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или иные программы;</w:t>
            </w:r>
          </w:p>
          <w:p w:rsidR="00350A42" w:rsidRPr="00613A73" w:rsidRDefault="00350A42" w:rsidP="00613A73">
            <w:pPr>
              <w:numPr>
                <w:ilvl w:val="0"/>
                <w:numId w:val="16"/>
              </w:num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по графику </w:t>
            </w:r>
          </w:p>
          <w:p w:rsidR="00350A42" w:rsidRPr="00613A73" w:rsidRDefault="00350A42" w:rsidP="00613A73">
            <w:pPr>
              <w:shd w:val="clear" w:color="auto" w:fill="FFFFFF" w:themeFill="background1"/>
              <w:spacing w:after="0" w:line="240" w:lineRule="auto"/>
              <w:ind w:left="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процедур оператора НОКО.</w:t>
            </w:r>
          </w:p>
          <w:p w:rsidR="00350A42" w:rsidRPr="00613A73" w:rsidRDefault="00350A42" w:rsidP="00613A73">
            <w:pPr>
              <w:shd w:val="clear" w:color="auto" w:fill="FFFFFF" w:themeFill="background1"/>
              <w:spacing w:after="15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613A7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7.3. Администрация школы обеспечивает участие не менее 50 процентов родителей (законных представителей) в опросах НОКО.</w:t>
            </w:r>
          </w:p>
        </w:tc>
      </w:tr>
    </w:tbl>
    <w:p w:rsidR="004B7085" w:rsidRPr="00613A73" w:rsidRDefault="004B7085" w:rsidP="00613A73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B7085" w:rsidRPr="00613A73" w:rsidSect="0052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ACB"/>
    <w:multiLevelType w:val="multilevel"/>
    <w:tmpl w:val="AD5E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D5FA0"/>
    <w:multiLevelType w:val="multilevel"/>
    <w:tmpl w:val="91F4B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6F4BE7"/>
    <w:multiLevelType w:val="multilevel"/>
    <w:tmpl w:val="2C18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CC5A6F"/>
    <w:multiLevelType w:val="multilevel"/>
    <w:tmpl w:val="5762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E262E"/>
    <w:multiLevelType w:val="multilevel"/>
    <w:tmpl w:val="D202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D602B"/>
    <w:multiLevelType w:val="multilevel"/>
    <w:tmpl w:val="5B7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214626"/>
    <w:multiLevelType w:val="multilevel"/>
    <w:tmpl w:val="C26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A78DE"/>
    <w:multiLevelType w:val="multilevel"/>
    <w:tmpl w:val="6EE8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C7048B"/>
    <w:multiLevelType w:val="multilevel"/>
    <w:tmpl w:val="12BC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550439"/>
    <w:multiLevelType w:val="multilevel"/>
    <w:tmpl w:val="42261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A4301"/>
    <w:multiLevelType w:val="multilevel"/>
    <w:tmpl w:val="64F0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855AD8"/>
    <w:multiLevelType w:val="multilevel"/>
    <w:tmpl w:val="B5B2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BB3F9C"/>
    <w:multiLevelType w:val="multilevel"/>
    <w:tmpl w:val="2FAA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D15685"/>
    <w:multiLevelType w:val="multilevel"/>
    <w:tmpl w:val="DD9A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896FDC"/>
    <w:multiLevelType w:val="multilevel"/>
    <w:tmpl w:val="44A0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941285"/>
    <w:multiLevelType w:val="multilevel"/>
    <w:tmpl w:val="4D42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0"/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11"/>
  </w:num>
  <w:num w:numId="14">
    <w:abstractNumId w:val="15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9681E"/>
    <w:rsid w:val="00007D1D"/>
    <w:rsid w:val="0009681E"/>
    <w:rsid w:val="00350A42"/>
    <w:rsid w:val="004B7085"/>
    <w:rsid w:val="00526204"/>
    <w:rsid w:val="00613A73"/>
    <w:rsid w:val="00BD2570"/>
    <w:rsid w:val="00E2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hyperlink" Target="https://vip.1zavuc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2370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</cp:lastModifiedBy>
  <cp:revision>5</cp:revision>
  <cp:lastPrinted>2022-03-27T13:44:00Z</cp:lastPrinted>
  <dcterms:created xsi:type="dcterms:W3CDTF">2020-09-15T06:56:00Z</dcterms:created>
  <dcterms:modified xsi:type="dcterms:W3CDTF">2022-03-27T13:44:00Z</dcterms:modified>
</cp:coreProperties>
</file>