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B26" w:rsidRPr="0033457C" w:rsidRDefault="0033457C">
      <w:pPr>
        <w:spacing w:after="0" w:line="408" w:lineRule="auto"/>
        <w:ind w:left="120"/>
        <w:jc w:val="center"/>
        <w:rPr>
          <w:lang w:val="ru-RU"/>
        </w:rPr>
      </w:pPr>
      <w:bookmarkStart w:id="0" w:name="block-62011061"/>
      <w:r w:rsidRPr="0033457C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840B26" w:rsidRPr="0033457C" w:rsidRDefault="0033457C">
      <w:pPr>
        <w:spacing w:after="0" w:line="408" w:lineRule="auto"/>
        <w:ind w:left="120"/>
        <w:jc w:val="center"/>
        <w:rPr>
          <w:lang w:val="ru-RU"/>
        </w:rPr>
      </w:pPr>
      <w:bookmarkStart w:id="1" w:name="37ac6180-0491-4e51-bcdc-02f177e3ca02"/>
      <w:r w:rsidRPr="0033457C"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РОСТОВСКОЙ ОБЛАСТИ</w:t>
      </w:r>
      <w:bookmarkEnd w:id="1"/>
    </w:p>
    <w:p w:rsidR="00840B26" w:rsidRPr="0033457C" w:rsidRDefault="0033457C">
      <w:pPr>
        <w:spacing w:after="0" w:line="408" w:lineRule="auto"/>
        <w:ind w:left="120"/>
        <w:jc w:val="center"/>
        <w:rPr>
          <w:lang w:val="ru-RU"/>
        </w:rPr>
      </w:pPr>
      <w:bookmarkStart w:id="2" w:name="8ada58fd-6609-4cda-9277-f572cdc08664"/>
      <w:r w:rsidRPr="0033457C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ГОРОДА РОСТОВА-НА-ДОНУ</w:t>
      </w:r>
      <w:bookmarkEnd w:id="2"/>
    </w:p>
    <w:p w:rsidR="00840B26" w:rsidRDefault="0033457C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МБОУ "</w:t>
      </w:r>
      <w:proofErr w:type="spellStart"/>
      <w:r>
        <w:rPr>
          <w:rFonts w:ascii="Times New Roman" w:hAnsi="Times New Roman"/>
          <w:b/>
          <w:color w:val="000000"/>
          <w:sz w:val="28"/>
        </w:rPr>
        <w:t>Школа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№ 79"</w:t>
      </w:r>
    </w:p>
    <w:p w:rsidR="00840B26" w:rsidRDefault="00840B26">
      <w:pPr>
        <w:spacing w:after="0"/>
        <w:ind w:left="120"/>
      </w:pPr>
    </w:p>
    <w:p w:rsidR="00840B26" w:rsidRDefault="00840B26">
      <w:pPr>
        <w:spacing w:after="0"/>
        <w:ind w:left="120"/>
      </w:pPr>
    </w:p>
    <w:p w:rsidR="00840B26" w:rsidRDefault="00840B26">
      <w:pPr>
        <w:spacing w:after="0"/>
        <w:ind w:left="120"/>
      </w:pPr>
    </w:p>
    <w:p w:rsidR="00840B26" w:rsidRDefault="00840B26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33457C" w:rsidRPr="00A54A9E" w:rsidTr="0033457C">
        <w:tc>
          <w:tcPr>
            <w:tcW w:w="3114" w:type="dxa"/>
          </w:tcPr>
          <w:p w:rsidR="0033457C" w:rsidRPr="0040209D" w:rsidRDefault="0033457C" w:rsidP="0033457C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33457C" w:rsidRPr="008944ED" w:rsidRDefault="00A54A9E" w:rsidP="0033457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33457C" w:rsidRDefault="00A54A9E" w:rsidP="003345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</w:t>
            </w:r>
            <w:r w:rsidR="0033457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№1 от «</w:t>
            </w:r>
            <w:r w:rsidR="0040627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 w:rsidR="0033457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августа </w:t>
            </w:r>
            <w:r w:rsidR="0040627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33457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3457C" w:rsidRPr="0040209D" w:rsidRDefault="0033457C" w:rsidP="0033457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3457C" w:rsidRPr="0040209D" w:rsidRDefault="0033457C" w:rsidP="0033457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СОГЛАСОВАНО</w:t>
            </w:r>
          </w:p>
          <w:p w:rsidR="0033457C" w:rsidRDefault="0033457C" w:rsidP="0033457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МО учителей естествознания</w:t>
            </w:r>
          </w:p>
          <w:p w:rsidR="00A54A9E" w:rsidRPr="00A54A9E" w:rsidRDefault="00A54A9E" w:rsidP="0033457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A54A9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Комарова О.В.</w:t>
            </w:r>
          </w:p>
          <w:p w:rsidR="0033457C" w:rsidRDefault="00A54A9E" w:rsidP="003345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№1                     </w:t>
            </w:r>
            <w:r w:rsidR="0033457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="00CC2C9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bookmarkStart w:id="3" w:name="_GoBack"/>
            <w:bookmarkEnd w:id="3"/>
            <w:r w:rsidR="0033457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августа </w:t>
            </w:r>
            <w:r w:rsidR="0040627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33457C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3457C" w:rsidRPr="0040209D" w:rsidRDefault="0033457C" w:rsidP="0033457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33457C" w:rsidRDefault="0033457C" w:rsidP="0033457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33457C" w:rsidRPr="0033457C" w:rsidRDefault="0033457C" w:rsidP="0033457C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«Школа №79»</w:t>
            </w:r>
          </w:p>
          <w:p w:rsidR="0033457C" w:rsidRPr="0033457C" w:rsidRDefault="0033457C" w:rsidP="003345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33457C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И. А. Игнатьев</w:t>
            </w:r>
          </w:p>
          <w:p w:rsidR="0033457C" w:rsidRDefault="0033457C" w:rsidP="0033457C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40627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299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40627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="0040627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 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33457C" w:rsidRPr="0040209D" w:rsidRDefault="0033457C" w:rsidP="0033457C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840B26" w:rsidRPr="0033457C" w:rsidRDefault="00840B26">
      <w:pPr>
        <w:spacing w:after="0"/>
        <w:ind w:left="120"/>
        <w:rPr>
          <w:lang w:val="ru-RU"/>
        </w:rPr>
      </w:pPr>
    </w:p>
    <w:p w:rsidR="00840B26" w:rsidRPr="0033457C" w:rsidRDefault="00840B26">
      <w:pPr>
        <w:spacing w:after="0"/>
        <w:ind w:left="120"/>
        <w:rPr>
          <w:lang w:val="ru-RU"/>
        </w:rPr>
      </w:pPr>
    </w:p>
    <w:p w:rsidR="00840B26" w:rsidRPr="0033457C" w:rsidRDefault="00840B26">
      <w:pPr>
        <w:spacing w:after="0"/>
        <w:ind w:left="120"/>
        <w:rPr>
          <w:lang w:val="ru-RU"/>
        </w:rPr>
      </w:pPr>
    </w:p>
    <w:p w:rsidR="00840B26" w:rsidRPr="0033457C" w:rsidRDefault="00840B26">
      <w:pPr>
        <w:spacing w:after="0"/>
        <w:ind w:left="120"/>
        <w:rPr>
          <w:lang w:val="ru-RU"/>
        </w:rPr>
      </w:pPr>
    </w:p>
    <w:p w:rsidR="00840B26" w:rsidRPr="0033457C" w:rsidRDefault="00840B26">
      <w:pPr>
        <w:spacing w:after="0"/>
        <w:ind w:left="120"/>
        <w:rPr>
          <w:lang w:val="ru-RU"/>
        </w:rPr>
      </w:pPr>
    </w:p>
    <w:p w:rsidR="00840B26" w:rsidRPr="0033457C" w:rsidRDefault="0033457C">
      <w:pPr>
        <w:spacing w:after="0" w:line="408" w:lineRule="auto"/>
        <w:ind w:left="120"/>
        <w:jc w:val="center"/>
        <w:rPr>
          <w:lang w:val="ru-RU"/>
        </w:rPr>
      </w:pPr>
      <w:r w:rsidRPr="0033457C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06273" w:rsidRPr="0032461C" w:rsidRDefault="00406273" w:rsidP="00406273">
      <w:pPr>
        <w:spacing w:after="0" w:line="408" w:lineRule="auto"/>
        <w:ind w:left="120"/>
        <w:jc w:val="center"/>
        <w:rPr>
          <w:lang w:val="ru-RU"/>
        </w:rPr>
      </w:pPr>
      <w:r w:rsidRPr="0032461C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32461C">
        <w:rPr>
          <w:rFonts w:ascii="Times New Roman" w:hAnsi="Times New Roman"/>
          <w:color w:val="000000"/>
          <w:sz w:val="28"/>
          <w:lang w:val="ru-RU"/>
        </w:rPr>
        <w:t xml:space="preserve"> 10773038)</w:t>
      </w:r>
    </w:p>
    <w:p w:rsidR="00840B26" w:rsidRPr="0033457C" w:rsidRDefault="00840B26">
      <w:pPr>
        <w:spacing w:after="0"/>
        <w:ind w:left="120"/>
        <w:jc w:val="center"/>
        <w:rPr>
          <w:lang w:val="ru-RU"/>
        </w:rPr>
      </w:pPr>
    </w:p>
    <w:p w:rsidR="00840B26" w:rsidRPr="0033457C" w:rsidRDefault="0033457C">
      <w:pPr>
        <w:spacing w:after="0" w:line="408" w:lineRule="auto"/>
        <w:ind w:left="120"/>
        <w:jc w:val="center"/>
        <w:rPr>
          <w:lang w:val="ru-RU"/>
        </w:rPr>
      </w:pPr>
      <w:r w:rsidRPr="0033457C">
        <w:rPr>
          <w:rFonts w:ascii="Times New Roman" w:hAnsi="Times New Roman"/>
          <w:b/>
          <w:color w:val="000000"/>
          <w:sz w:val="28"/>
          <w:lang w:val="ru-RU"/>
        </w:rPr>
        <w:t>учебного предмета «Химия. Базовый уровень»</w:t>
      </w:r>
    </w:p>
    <w:p w:rsidR="00840B26" w:rsidRPr="0033457C" w:rsidRDefault="0033457C">
      <w:pPr>
        <w:spacing w:after="0" w:line="408" w:lineRule="auto"/>
        <w:ind w:left="120"/>
        <w:jc w:val="center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для обучающихся 8 – 9 классов </w:t>
      </w:r>
    </w:p>
    <w:p w:rsidR="00840B26" w:rsidRPr="0033457C" w:rsidRDefault="00840B26">
      <w:pPr>
        <w:spacing w:after="0"/>
        <w:ind w:left="120"/>
        <w:jc w:val="center"/>
        <w:rPr>
          <w:lang w:val="ru-RU"/>
        </w:rPr>
      </w:pPr>
    </w:p>
    <w:p w:rsidR="00840B26" w:rsidRPr="0033457C" w:rsidRDefault="00840B26">
      <w:pPr>
        <w:spacing w:after="0"/>
        <w:ind w:left="120"/>
        <w:jc w:val="center"/>
        <w:rPr>
          <w:lang w:val="ru-RU"/>
        </w:rPr>
      </w:pPr>
    </w:p>
    <w:p w:rsidR="00840B26" w:rsidRPr="0033457C" w:rsidRDefault="00840B26">
      <w:pPr>
        <w:spacing w:after="0"/>
        <w:ind w:left="120"/>
        <w:jc w:val="center"/>
        <w:rPr>
          <w:lang w:val="ru-RU"/>
        </w:rPr>
      </w:pPr>
    </w:p>
    <w:p w:rsidR="00840B26" w:rsidRPr="0033457C" w:rsidRDefault="00840B26">
      <w:pPr>
        <w:spacing w:after="0"/>
        <w:ind w:left="120"/>
        <w:jc w:val="center"/>
        <w:rPr>
          <w:lang w:val="ru-RU"/>
        </w:rPr>
      </w:pPr>
    </w:p>
    <w:p w:rsidR="00840B26" w:rsidRPr="0033457C" w:rsidRDefault="00840B26">
      <w:pPr>
        <w:spacing w:after="0"/>
        <w:ind w:left="120"/>
        <w:jc w:val="center"/>
        <w:rPr>
          <w:lang w:val="ru-RU"/>
        </w:rPr>
      </w:pPr>
    </w:p>
    <w:p w:rsidR="00840B26" w:rsidRPr="0033457C" w:rsidRDefault="00840B26">
      <w:pPr>
        <w:spacing w:after="0"/>
        <w:ind w:left="120"/>
        <w:jc w:val="center"/>
        <w:rPr>
          <w:lang w:val="ru-RU"/>
        </w:rPr>
      </w:pPr>
    </w:p>
    <w:p w:rsidR="00840B26" w:rsidRPr="0033457C" w:rsidRDefault="00840B26">
      <w:pPr>
        <w:spacing w:after="0"/>
        <w:ind w:left="120"/>
        <w:jc w:val="center"/>
        <w:rPr>
          <w:lang w:val="ru-RU"/>
        </w:rPr>
      </w:pPr>
    </w:p>
    <w:p w:rsidR="00840B26" w:rsidRPr="0033457C" w:rsidRDefault="00840B26">
      <w:pPr>
        <w:spacing w:after="0"/>
        <w:ind w:left="120"/>
        <w:jc w:val="center"/>
        <w:rPr>
          <w:lang w:val="ru-RU"/>
        </w:rPr>
      </w:pPr>
    </w:p>
    <w:p w:rsidR="00840B26" w:rsidRPr="0033457C" w:rsidRDefault="00840B26">
      <w:pPr>
        <w:spacing w:after="0"/>
        <w:ind w:left="120"/>
        <w:jc w:val="center"/>
        <w:rPr>
          <w:lang w:val="ru-RU"/>
        </w:rPr>
      </w:pPr>
    </w:p>
    <w:p w:rsidR="00840B26" w:rsidRPr="0033457C" w:rsidRDefault="00840B26">
      <w:pPr>
        <w:spacing w:after="0"/>
        <w:ind w:left="120"/>
        <w:jc w:val="center"/>
        <w:rPr>
          <w:lang w:val="ru-RU"/>
        </w:rPr>
      </w:pPr>
    </w:p>
    <w:p w:rsidR="00A54A9E" w:rsidRDefault="00372E80" w:rsidP="0033457C">
      <w:pPr>
        <w:spacing w:after="0"/>
        <w:rPr>
          <w:rFonts w:ascii="Times New Roman" w:hAnsi="Times New Roman"/>
          <w:b/>
          <w:color w:val="000000"/>
          <w:sz w:val="28"/>
          <w:lang w:val="ru-RU"/>
        </w:rPr>
      </w:pPr>
      <w:bookmarkStart w:id="4" w:name="ea1153b0-1c57-4e3e-bd72-9418d6c953dd"/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           </w:t>
      </w:r>
      <w:r w:rsidR="0033457C" w:rsidRPr="0033457C">
        <w:rPr>
          <w:rFonts w:ascii="Times New Roman" w:hAnsi="Times New Roman"/>
          <w:b/>
          <w:color w:val="000000"/>
          <w:sz w:val="28"/>
          <w:lang w:val="ru-RU"/>
        </w:rPr>
        <w:t>РОСТОВ-НА-ДОНУ</w:t>
      </w:r>
      <w:bookmarkStart w:id="5" w:name="ae8dfc76-3a09-41e0-9709-3fc2ade1ca6e"/>
      <w:bookmarkEnd w:id="4"/>
    </w:p>
    <w:p w:rsidR="00840B26" w:rsidRPr="0033457C" w:rsidRDefault="00372E80" w:rsidP="0033457C">
      <w:pPr>
        <w:spacing w:after="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                       </w:t>
      </w:r>
      <w:r w:rsidR="00406273">
        <w:rPr>
          <w:rFonts w:ascii="Times New Roman" w:hAnsi="Times New Roman"/>
          <w:b/>
          <w:color w:val="000000"/>
          <w:sz w:val="28"/>
          <w:lang w:val="ru-RU"/>
        </w:rPr>
        <w:t>2026</w:t>
      </w:r>
      <w:r w:rsidR="0033457C" w:rsidRPr="0033457C">
        <w:rPr>
          <w:rFonts w:ascii="Times New Roman" w:hAnsi="Times New Roman"/>
          <w:b/>
          <w:color w:val="000000"/>
          <w:sz w:val="28"/>
          <w:lang w:val="ru-RU"/>
        </w:rPr>
        <w:t>г.</w:t>
      </w:r>
      <w:bookmarkEnd w:id="5"/>
    </w:p>
    <w:p w:rsidR="00840B26" w:rsidRPr="0033457C" w:rsidRDefault="00840B26">
      <w:pPr>
        <w:rPr>
          <w:lang w:val="ru-RU"/>
        </w:rPr>
        <w:sectPr w:rsidR="00840B26" w:rsidRPr="0033457C">
          <w:pgSz w:w="11906" w:h="16383"/>
          <w:pgMar w:top="1134" w:right="850" w:bottom="1134" w:left="1701" w:header="720" w:footer="720" w:gutter="0"/>
          <w:cols w:space="720"/>
        </w:sectPr>
      </w:pPr>
    </w:p>
    <w:p w:rsidR="00840B26" w:rsidRPr="0033457C" w:rsidRDefault="0033457C">
      <w:pPr>
        <w:spacing w:after="0" w:line="264" w:lineRule="auto"/>
        <w:ind w:left="120"/>
        <w:jc w:val="both"/>
        <w:rPr>
          <w:lang w:val="ru-RU"/>
        </w:rPr>
      </w:pPr>
      <w:bookmarkStart w:id="6" w:name="block-62011062"/>
      <w:bookmarkEnd w:id="0"/>
      <w:r w:rsidRPr="0033457C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840B26" w:rsidRPr="0033457C" w:rsidRDefault="00840B26">
      <w:pPr>
        <w:spacing w:after="0" w:line="264" w:lineRule="auto"/>
        <w:ind w:left="120"/>
        <w:jc w:val="both"/>
        <w:rPr>
          <w:lang w:val="ru-RU"/>
        </w:rPr>
      </w:pP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Программа по химии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образования, представленных в ФГОС ООО, а также на основе федеральной рабочей программы воспитания и с учётом концепции преподавания учебного предмета «Химия» в образовательных организациях Российской Федерации.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Программа по химии даёт представление о целях, общей стратегии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по разделам и темам программы по химии, определяет количественные и качественные характеристики содержания, рекомендуемую последовательность изучения химии с учётом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внутрипредметных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связей, логики учебного процесса, возрастных особенностей обучающихся, определяет возможности предмета для реализации требований к результатам освоения основной образовательной программы на уровне основного общего образования, а также требований к результатам обучения химии на уровне целей изучения предмета и основных видов учебно-познавательной деятельности обучающегося по освоению учебного содержания.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Знание химии служит основой для формирования мировоззрения обучающегося, его представлений о материальном единстве мира, важную роль играют формируемые химией представления о взаимопревращениях энергии и об эволюции веществ в природе, о путях решения глобальных проблем устойчивого развития человечества – сырьевой, энергетической, пищевой и экологической безопасности, проблем здравоохранения.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Изучение химии: 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способствует реализации возможностей для саморазвития и формирования культуры личности, её общей и функциональной грамотности; 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вносит вклад в формирование мышления и творческих способностей обучающихся, навыков их самостоятельной учебной деятельности, экспериментальных и исследовательских умений, необходимых как в повседневной жизни, так и в профессиональной деятельности;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знакомит со спецификой научного мышления, закладывает основы целостного взгляда на единство природы и человека, является ответственным этапом в формировании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грамотности обучающихся; 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способствует формированию ценностного отношения к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естественно-научным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знаниям, к природе, к человеку, вносит свой вклад в экологическое образование обучающихся.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Данные направления в обучении химии обеспечиваются спецификой содержания учебного предмета, который является педагогически адаптированным отражением базовой науки химии на определённом этапе её развития.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Курс химии на уровне основного общего образования ориентирован на освоение обучающимися системы первоначальных понятий химии, основ неорганической химии и некоторых отдельных значимых понятий органической химии.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Структура содержания программы по химии сформирована на основе системного подхода к её изучению. Содержание складывается из системы понятий о химическом элементе и веществе и системы понятий о химической реакции. Обе эти системы структурно организованы по принципу последовательного развития знаний на основе теоретических представлений разного уровня: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– атомно-молекулярного учения как основы всего естествознания;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– Периодического закона Д. И. Менделеева как основного закона химии;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– учения о строении атома и химической связи;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– представлений об электролитической диссоциации веществ в растворах.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Теоретические знания рассматриваются на основе эмпирически полученных и осмысленных фактов, развиваются последовательно от одного уровня к другому, выполняя функции объяснения и прогнозирования свойств, строения и возможностей практического применения и получения изучаемых веществ.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Освоение программы по химии способствует формированию представления о химической составляющей научной картины мира в логике её системной природы, ценностного отношения к научному знанию и методам познания в науке. Изучение химии происходит с привлечением знаний из ранее изученных учебных предметов: «Окружающий мир», «Биология. 5–7 классы» и «Физика. 7 класс».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При изучении химии происходит формирование знаний основ химической науки как области современного естествознания, практической деятельности человека и как одного из компонентов мировой культуры. Задача учебного предмета состоит в формировании системы химических знаний — важнейших фактов, понятий, законов и теоретических положений, доступных обобщений мировоззренческого характера, языка науки, в </w:t>
      </w:r>
      <w:r w:rsidRPr="003345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приобщении к научным методам познания при изучении веществ и химических реакций, в формировании и развитии познавательных умений и их применении в учебно-познавательной и учебно-исследовательской деятельности, освоении правил безопасного обращения с веществами в повседневной жизни. 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При изучении химии на уровне основного общего образования важное значение приобрели такие цели, как: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– формирование интеллектуально развитой личности, готовой к самообразованию, сотрудничеству, самостоятельному принятию решений, способной адаптироваться к быстро меняющимся условиям жизни;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– направленность обучения на систематическое приобщение обучающихся к самостоятельной познавательной деятельности, научным методам познания, формирующим мотивацию и развитие способностей к химии;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– обеспечение условий, способствующих приобретению обучающимися опыта разнообразной деятельности, познания и самопознания, ключевых навыков (ключевых компетенций), имеющих универсальное значение для различных видов деятельности;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– формирование общей функциональной и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естественно-научной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грамотности, в том числе умений объяснять и оценивать явления окружающего мира, используя знания и опыт, полученные при изучении химии, применять их при решении проблем в повседневной жизни и трудовой деятельности;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– формирование у обучающихся гуманистических отношений, понимания ценности химических знаний для выработки экологически целесообразного поведения в быту и трудовой деятельности в целях сохранения своего здоровья и окружающей природной среды;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333333"/>
          <w:sz w:val="28"/>
          <w:lang w:val="ru-RU"/>
        </w:rPr>
        <w:t xml:space="preserve">– </w:t>
      </w:r>
      <w:r w:rsidRPr="0033457C">
        <w:rPr>
          <w:rFonts w:ascii="Times New Roman" w:hAnsi="Times New Roman"/>
          <w:color w:val="000000"/>
          <w:sz w:val="28"/>
          <w:lang w:val="ru-RU"/>
        </w:rPr>
        <w:t>развитие мотивации к обучению, способностей к самоконтролю и самовоспитанию на основе усвоения общечеловеческих ценностей, готовности к осознанному выбору профиля и направленности дальнейшего обучения.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bookmarkStart w:id="7" w:name="9012e5c9-2e66-40e9-9799-caf6f2595164"/>
      <w:r w:rsidRPr="0033457C">
        <w:rPr>
          <w:rFonts w:ascii="Times New Roman" w:hAnsi="Times New Roman"/>
          <w:color w:val="000000"/>
          <w:sz w:val="28"/>
          <w:lang w:val="ru-RU"/>
        </w:rPr>
        <w:t>Общее число часов, отведённых для изучения химии на уровне основного общего образования, составляет 136 часов: в 8 классе – 68 часов (2 часа в неделю), в 9 классе – 68 часов (2 часа в неделю).</w:t>
      </w:r>
      <w:bookmarkEnd w:id="7"/>
    </w:p>
    <w:p w:rsidR="00840B26" w:rsidRPr="0033457C" w:rsidRDefault="00840B26">
      <w:pPr>
        <w:spacing w:after="0" w:line="264" w:lineRule="auto"/>
        <w:ind w:left="120"/>
        <w:jc w:val="both"/>
        <w:rPr>
          <w:lang w:val="ru-RU"/>
        </w:rPr>
      </w:pPr>
    </w:p>
    <w:p w:rsidR="00840B26" w:rsidRPr="0033457C" w:rsidRDefault="00840B26">
      <w:pPr>
        <w:spacing w:after="0" w:line="264" w:lineRule="auto"/>
        <w:ind w:left="120"/>
        <w:jc w:val="both"/>
        <w:rPr>
          <w:lang w:val="ru-RU"/>
        </w:rPr>
      </w:pPr>
    </w:p>
    <w:p w:rsidR="00840B26" w:rsidRPr="0033457C" w:rsidRDefault="00840B26">
      <w:pPr>
        <w:rPr>
          <w:lang w:val="ru-RU"/>
        </w:rPr>
        <w:sectPr w:rsidR="00840B26" w:rsidRPr="0033457C">
          <w:pgSz w:w="11906" w:h="16383"/>
          <w:pgMar w:top="1134" w:right="850" w:bottom="1134" w:left="1701" w:header="720" w:footer="720" w:gutter="0"/>
          <w:cols w:space="720"/>
        </w:sectPr>
      </w:pPr>
    </w:p>
    <w:p w:rsidR="00840B26" w:rsidRPr="0033457C" w:rsidRDefault="0033457C">
      <w:pPr>
        <w:spacing w:after="0" w:line="264" w:lineRule="auto"/>
        <w:ind w:left="120"/>
        <w:jc w:val="both"/>
        <w:rPr>
          <w:lang w:val="ru-RU"/>
        </w:rPr>
      </w:pPr>
      <w:bookmarkStart w:id="8" w:name="block-62011063"/>
      <w:bookmarkEnd w:id="6"/>
      <w:r w:rsidRPr="0033457C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840B26" w:rsidRPr="0033457C" w:rsidRDefault="00840B26">
      <w:pPr>
        <w:spacing w:after="0" w:line="264" w:lineRule="auto"/>
        <w:ind w:left="120"/>
        <w:jc w:val="both"/>
        <w:rPr>
          <w:lang w:val="ru-RU"/>
        </w:rPr>
      </w:pP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b/>
          <w:color w:val="000000"/>
          <w:sz w:val="28"/>
          <w:lang w:val="ru-RU"/>
        </w:rPr>
        <w:t>Первоначальные химические понятия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Предмет химии. Роль химии в жизни человека. Химия в системе наук. Тела и вещества. Физические свойства веществ. Агрегатное состояние веществ. Понятие о методах познания в химии. Чистые вещества и смеси. Способы разделения смесей.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Атомы и молекулы. Химические элементы. Символы химических элементов. Простые и сложные вещества. Атомно-молекулярное учение.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Химическая формула. Валентность атомов химических элементов. Закон постоянства состава веществ. Относительная атомная масса. Относительная молекулярная масса. Массовая доля химического элемента в соединении.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Количество вещества. Моль. Молярная масса. Взаимосвязь количества, массы и числа структурных единиц вещества. Расчёты по формулам химических соединений. 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33457C">
        <w:rPr>
          <w:rFonts w:ascii="Times New Roman" w:hAnsi="Times New Roman"/>
          <w:b/>
          <w:color w:val="000000"/>
          <w:sz w:val="28"/>
          <w:lang w:val="ru-RU"/>
        </w:rPr>
        <w:t>: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знакомство с химической посудой,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гидроксида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меди (</w:t>
      </w:r>
      <w:r>
        <w:rPr>
          <w:rFonts w:ascii="Times New Roman" w:hAnsi="Times New Roman"/>
          <w:color w:val="000000"/>
          <w:sz w:val="28"/>
        </w:rPr>
        <w:t>II</w:t>
      </w:r>
      <w:r w:rsidRPr="0033457C">
        <w:rPr>
          <w:rFonts w:ascii="Times New Roman" w:hAnsi="Times New Roman"/>
          <w:color w:val="000000"/>
          <w:sz w:val="28"/>
          <w:lang w:val="ru-RU"/>
        </w:rPr>
        <w:t>) при нагревании, взаимодействие железа с раствором соли меди (</w:t>
      </w:r>
      <w:r>
        <w:rPr>
          <w:rFonts w:ascii="Times New Roman" w:hAnsi="Times New Roman"/>
          <w:color w:val="000000"/>
          <w:sz w:val="28"/>
        </w:rPr>
        <w:t>II</w:t>
      </w:r>
      <w:r w:rsidRPr="0033457C">
        <w:rPr>
          <w:rFonts w:ascii="Times New Roman" w:hAnsi="Times New Roman"/>
          <w:color w:val="000000"/>
          <w:sz w:val="28"/>
          <w:lang w:val="ru-RU"/>
        </w:rPr>
        <w:t>), изучение способов разделения смесей: с помощью магнита, фильтрование, выпаривание, дистилляция, хроматография,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шаростержневых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>).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b/>
          <w:color w:val="000000"/>
          <w:sz w:val="28"/>
          <w:lang w:val="ru-RU"/>
        </w:rPr>
        <w:t>Важнейшие представители неорганических веществ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</w:t>
      </w:r>
      <w:r w:rsidRPr="003345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получения кислорода в лаборатории и промышленности. Круговорот кислорода в природе. Озон –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аллотропная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модификация кислорода.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Тепловой эффект химической реакции, термохимические уравнения, экзо- и эндотермические реакции. Топливо: уголь и метан. Загрязнение воздуха, усиление парникового эффекта, разрушение озонового слоя.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Водород – элемент и простое вещество. Нахождение водорода в природе, физические и химические свойства, применение, способы получения. Кислоты и соли.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Молярный объём газов. Расчёты по химическим уравнениям.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Загрязнение природных вод. Охрана и очистка природных вод.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Классификация неорганических соединений. Оксиды. Классификация оксидов: солеобразующие (основные, кислотные,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амфотерные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>) и несолеобразующие. Номенклатура оксидов. Физические и химические свойства оксидов. Получение оксидов.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Основания. Классификация оснований: щёлочи и нерастворимые основания. Номенклатура оснований. Физические и химические свойства оснований. Получение оснований.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Кислоты. Классификация кислот. Номенклатура кислот. Физические и химические свойства кислот. Ряд активности металлов Н. Н. Бекетова. Получение кислот.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Соли. Номенклатура солей. Физические и химические свойства солей. Получение солей.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Генетическая связь между классами неорганических соединений.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33457C">
        <w:rPr>
          <w:rFonts w:ascii="Times New Roman" w:hAnsi="Times New Roman"/>
          <w:b/>
          <w:color w:val="000000"/>
          <w:sz w:val="28"/>
          <w:lang w:val="ru-RU"/>
        </w:rPr>
        <w:t>: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 (</w:t>
      </w:r>
      <w:r>
        <w:rPr>
          <w:rFonts w:ascii="Times New Roman" w:hAnsi="Times New Roman"/>
          <w:color w:val="000000"/>
          <w:sz w:val="28"/>
        </w:rPr>
        <w:t>II</w:t>
      </w:r>
      <w:r w:rsidRPr="0033457C">
        <w:rPr>
          <w:rFonts w:ascii="Times New Roman" w:hAnsi="Times New Roman"/>
          <w:color w:val="000000"/>
          <w:sz w:val="28"/>
          <w:lang w:val="ru-RU"/>
        </w:rPr>
        <w:t xml:space="preserve">) (возможно использование видеоматериалов), наблюдение образцов веществ количеством 1 моль, исследование особенностей растворения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веществс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</w:t>
      </w:r>
      <w:r w:rsidRPr="0033457C">
        <w:rPr>
          <w:rFonts w:ascii="Times New Roman" w:hAnsi="Times New Roman"/>
          <w:color w:val="000000"/>
          <w:sz w:val="28"/>
          <w:lang w:val="ru-RU"/>
        </w:rPr>
        <w:lastRenderedPageBreak/>
        <w:t>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 (</w:t>
      </w:r>
      <w:r>
        <w:rPr>
          <w:rFonts w:ascii="Times New Roman" w:hAnsi="Times New Roman"/>
          <w:color w:val="000000"/>
          <w:sz w:val="28"/>
        </w:rPr>
        <w:t>II</w:t>
      </w:r>
      <w:r w:rsidRPr="0033457C">
        <w:rPr>
          <w:rFonts w:ascii="Times New Roman" w:hAnsi="Times New Roman"/>
          <w:color w:val="000000"/>
          <w:sz w:val="28"/>
          <w:lang w:val="ru-RU"/>
        </w:rPr>
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соединений».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b/>
          <w:color w:val="000000"/>
          <w:sz w:val="28"/>
          <w:lang w:val="ru-RU"/>
        </w:rPr>
        <w:t>Периодический закон и Периодическая система химических элементов Д. И. Менделеева. Строение атомов. Химическая связь. Окислительно-восстановительные реакции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Элементы, которые образуют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амфотерные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оксиды и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гидроксиды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>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Периодический закон. Периодическая система химических элементов Д. И. Менделеева. Короткопериодная и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длиннопериодная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формы Периодической системы химических элементов Д. И. Менделеева. Периоды и группы. Физический смысл порядкового номера, номеров периода и группы элемента.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 И. Менделеева. Характеристика химического элемента по его положению в Периодической системе Д. И. Менделеева.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Закономерности изменения радиуса атомов химических элементов, металлических и неметаллических свойств по группам и периодам. 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Значение Периодического закона и Периодической системы химических элементов для развития науки и практики. Д. И. Менделеев – учёный и гражданин.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Химическая связь. Ковалентная (полярная и неполярная) связь.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химических элементов. Ионная связь.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Степень окисления. Окислительно-восстановительные реакции. Процессы окисления и восстановления. Окислители и восстановители.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33457C">
        <w:rPr>
          <w:rFonts w:ascii="Times New Roman" w:hAnsi="Times New Roman"/>
          <w:b/>
          <w:color w:val="000000"/>
          <w:sz w:val="28"/>
          <w:lang w:val="ru-RU"/>
        </w:rPr>
        <w:t>: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изучение образцов веществ металлов и неметаллов, взаимодействие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гидроксида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3457C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</w:t>
      </w:r>
      <w:proofErr w:type="spellEnd"/>
      <w:r w:rsidRPr="0033457C">
        <w:rPr>
          <w:rFonts w:ascii="Times New Roman" w:hAnsi="Times New Roman"/>
          <w:b/>
          <w:i/>
          <w:color w:val="000000"/>
          <w:sz w:val="28"/>
          <w:lang w:val="ru-RU"/>
        </w:rPr>
        <w:t xml:space="preserve"> связи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Реализация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связей при изучении химии в 8 классе осуществляется через использование как общих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понятий, так и понятий, являющихся системными для отдельных предметов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цикла.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Общие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естественно-научные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понятия: научный факт, гипотеза, теория, закон, анализ, синтез, классификация, периодичность, наблюдение, эксперимент, моделирование, измерение, модель, явление.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вещество, тело, объём, агрегатное состояние вещества, газ, физические величины, единицы измерения, космос, планеты, звёзды, Солнце.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b/>
          <w:color w:val="000000"/>
          <w:sz w:val="28"/>
          <w:lang w:val="ru-RU"/>
        </w:rPr>
        <w:t>Вещество и химическая реакция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Периодический закон. Периодическая система химических элементов Д. 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Классификация и номенклатура неорганических веществ. Химические свойства веществ, относящихся к различным классам неорганических соединений, генетическая связь неорганических веществ.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по участию катализатора). Экзо- и эндотермические реакции, термохимические уравнения.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Понятие о скорости химической реакции. Понятие об обратимых и необратимых химических реакциях. Понятие о гомогенных и гетерогенных реакциях. Понятие о катализе. Понятие о химическом равновесии. Факторы, влияющие на скорость химической реакции и положение химического равновесия.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Окислительно-восстановительные реакции, электронный баланс окислительно-восстановительной реакции. Составление уравнений </w:t>
      </w:r>
      <w:r w:rsidRPr="0033457C">
        <w:rPr>
          <w:rFonts w:ascii="Times New Roman" w:hAnsi="Times New Roman"/>
          <w:color w:val="000000"/>
          <w:sz w:val="28"/>
          <w:lang w:val="ru-RU"/>
        </w:rPr>
        <w:lastRenderedPageBreak/>
        <w:t>окислительно-восстановительных реакций с использованием метода электронного баланса.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Теория электролитической диссоциации. Электролиты и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>. Катионы, анионы. Механизм диссоциации веществ с различными видами химической связи. Степень диссоциации. Сильные и слабые электролиты.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Реакции ионного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Качественные реакции на ионы. Понятие о гидролизе солей.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33457C">
        <w:rPr>
          <w:rFonts w:ascii="Times New Roman" w:hAnsi="Times New Roman"/>
          <w:b/>
          <w:color w:val="000000"/>
          <w:sz w:val="28"/>
          <w:lang w:val="ru-RU"/>
        </w:rPr>
        <w:t>: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ознакомление с моделями кристаллических решёток неорганических веществ – металлов и неметаллов (графита и алмаза), сложных веществ (хлорида натрия), исследование зависимости скорости химической реакции от воздействия различных факторов, исследование электропроводности растворов веществ, процесса диссоциации кислот, щелочей и солей (возможно использование видео материалов), проведение опытов, иллюстрирующих признаки протекания реакций ионного обмена (образование осадка, выделение газа, образование воды), опытов, иллюстрирующих примеры окислительно-восстановительных реакций (горение, реакции разложения, соединения), распознавание неорганических веществ с помощью качественных реакций на ионы, решение экспериментальных задач.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b/>
          <w:color w:val="000000"/>
          <w:sz w:val="28"/>
          <w:lang w:val="ru-RU"/>
        </w:rPr>
        <w:t>Неметаллы и их соединения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Хлороводород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. Соляная кислота, химические свойства, получение, применение. Действие хлора и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хлороводорода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на организм человека. Важнейшие хлориды и их нахождение в природе.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VI</w:t>
      </w:r>
      <w:r w:rsidRPr="0033457C">
        <w:rPr>
          <w:rFonts w:ascii="Times New Roman" w:hAnsi="Times New Roman"/>
          <w:color w:val="000000"/>
          <w:sz w:val="28"/>
          <w:lang w:val="ru-RU"/>
        </w:rPr>
        <w:t xml:space="preserve">А-группы. Особенности строения атомов, характерные степени окисления. Строение и физические свойства простых веществ – кислорода и серы.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Аллотропные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 серной кислоты. Соли серной кислоты, качественная реакция на </w:t>
      </w:r>
      <w:r w:rsidRPr="0033457C">
        <w:rPr>
          <w:rFonts w:ascii="Times New Roman" w:hAnsi="Times New Roman"/>
          <w:color w:val="000000"/>
          <w:sz w:val="28"/>
          <w:lang w:val="ru-RU"/>
        </w:rPr>
        <w:lastRenderedPageBreak/>
        <w:t>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V</w:t>
      </w:r>
      <w:r w:rsidRPr="0033457C">
        <w:rPr>
          <w:rFonts w:ascii="Times New Roman" w:hAnsi="Times New Roman"/>
          <w:color w:val="000000"/>
          <w:sz w:val="28"/>
          <w:lang w:val="ru-RU"/>
        </w:rPr>
        <w:t xml:space="preserve"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водоёмов). Фосфор,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аллотропные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модификации фосфора, физические и химические свойства. Оксид фосфора (</w:t>
      </w:r>
      <w:r>
        <w:rPr>
          <w:rFonts w:ascii="Times New Roman" w:hAnsi="Times New Roman"/>
          <w:color w:val="000000"/>
          <w:sz w:val="28"/>
        </w:rPr>
        <w:t>V</w:t>
      </w:r>
      <w:r w:rsidRPr="0033457C">
        <w:rPr>
          <w:rFonts w:ascii="Times New Roman" w:hAnsi="Times New Roman"/>
          <w:color w:val="000000"/>
          <w:sz w:val="28"/>
          <w:lang w:val="ru-RU"/>
        </w:rPr>
        <w:t>) и фосфорная кислота, физические и химические свойства, получение. Использование фосфатов в качестве минеральных удобрений.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элементов </w:t>
      </w:r>
      <w:r>
        <w:rPr>
          <w:rFonts w:ascii="Times New Roman" w:hAnsi="Times New Roman"/>
          <w:color w:val="000000"/>
          <w:sz w:val="28"/>
        </w:rPr>
        <w:t>IV</w:t>
      </w:r>
      <w:r w:rsidRPr="0033457C">
        <w:rPr>
          <w:rFonts w:ascii="Times New Roman" w:hAnsi="Times New Roman"/>
          <w:color w:val="000000"/>
          <w:sz w:val="28"/>
          <w:lang w:val="ru-RU"/>
        </w:rPr>
        <w:t xml:space="preserve">А-группы. Особенности строения атомов, характерные степени окисления. Углерод,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аллотропные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углерода (</w:t>
      </w:r>
      <w:r>
        <w:rPr>
          <w:rFonts w:ascii="Times New Roman" w:hAnsi="Times New Roman"/>
          <w:color w:val="000000"/>
          <w:sz w:val="28"/>
        </w:rPr>
        <w:t>IV</w:t>
      </w:r>
      <w:r w:rsidRPr="0033457C">
        <w:rPr>
          <w:rFonts w:ascii="Times New Roman" w:hAnsi="Times New Roman"/>
          <w:color w:val="000000"/>
          <w:sz w:val="28"/>
          <w:lang w:val="ru-RU"/>
        </w:rPr>
        <w:t xml:space="preserve">), гипотеза глобального потепления климата, парниковый эффект. Угольная кислота и её соли, их физические и химические свойства, получение и применение. Качественная реакция на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карбонат-ионы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>. Использование карбонатов в быту, медицине, промышленности и сельском хозяйстве.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Первоначальные понятия об органических веществах как о соединениях углерода (метан, этан, этилен, ацетилен, этанол, глицерин, уксусная кислота). Природные источники углеводородов (уголь, природный газ, нефть), продукты их переработки (бензин), их роль в быту и промышленности. Понятие о биологически важных веществах: жирах, белках, углеводах – и их роли в жизни человека. Материальное единство органических и неорганических соединений.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Кремний, его физические и химические свойства, получение и применение. Соединения кремния в природе. Общие представления об оксиде кремния (</w:t>
      </w:r>
      <w:r>
        <w:rPr>
          <w:rFonts w:ascii="Times New Roman" w:hAnsi="Times New Roman"/>
          <w:color w:val="000000"/>
          <w:sz w:val="28"/>
        </w:rPr>
        <w:t>IV</w:t>
      </w:r>
      <w:r w:rsidRPr="0033457C">
        <w:rPr>
          <w:rFonts w:ascii="Times New Roman" w:hAnsi="Times New Roman"/>
          <w:color w:val="000000"/>
          <w:sz w:val="28"/>
          <w:lang w:val="ru-RU"/>
        </w:rPr>
        <w:t xml:space="preserve">) и кремниевой кислоте. Силикаты, их использование в быту, в промышленности. Важнейшие строительные материалы: керамика, </w:t>
      </w:r>
      <w:r w:rsidRPr="0033457C">
        <w:rPr>
          <w:rFonts w:ascii="Times New Roman" w:hAnsi="Times New Roman"/>
          <w:color w:val="000000"/>
          <w:sz w:val="28"/>
          <w:lang w:val="ru-RU"/>
        </w:rPr>
        <w:lastRenderedPageBreak/>
        <w:t>стекло, цемент, бетон, железобетон. Проблемы безопасного использования строительных материалов в повседневной жизни.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33457C">
        <w:rPr>
          <w:rFonts w:ascii="Times New Roman" w:hAnsi="Times New Roman"/>
          <w:b/>
          <w:color w:val="000000"/>
          <w:sz w:val="28"/>
          <w:lang w:val="ru-RU"/>
        </w:rPr>
        <w:t>: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изучение образцов неорганических веществ, свойств соляной кислоты, проведение качественных реакций на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хлорид-ионы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и наблюдение признаков их протекания, опыты, отражающие физические и химические свойства галогенов и их соединений (возможно использование видеоматериалов), ознакомление с образцами хлоридов (галогенидов), ознакомление с образцами серы и её соединениями (возможно использование видеоматериалов), наблюдение процесса обугливания сахара под действием концентрированной серной кислоты, изучение химических свойств разбавленной серной кислоты, проведение качественной реакции на сульфат-ион и наблюдение признака её протекания,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удобрений, получение, собирание, распознавание и изучение свойств аммиака,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видеоматериалов), изучение моделей кристаллических решёток алмаза, графита, фуллерена, ознакомление с процессом адсорбции растворённых веществ активированным углём и устройством противогаза, получение, собирание, распознавание и изучение свойств углекислого газа, проведение качественных реакций на карбонат и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силикат-ионы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и изучение признаков их протекания, ознакомление с продукцией силикатной промышленности, решение экспериментальных задач по теме «Важнейшие неметаллы и их соединения».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b/>
          <w:color w:val="000000"/>
          <w:sz w:val="28"/>
          <w:lang w:val="ru-RU"/>
        </w:rPr>
        <w:t>Металлы и их соединения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Общая характеристика химических элементов – металлов на основании их положения в Периодической системе химических элементов Д. 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металлов. 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Щелочные металлы: положение в Периодической системе химических элементов Д. И. Менделеева, строение их атомов, нахождение в природе. Физические и химические свойства (на примере натрия и калия). Оксиды и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lastRenderedPageBreak/>
        <w:t>гидроксиды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натрия и калия. Применение щелочных металлов и их соединений.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Щелочноземельные металлы магний и кальций: положение в Периодической системе химических элементов Д. И. Менделеева, строение их атомов, нахождение в природе. Физические и химические свойства магния и кальция. Важнейшие соединения кальция (оксид,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гидроксид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>, соли). Жёсткость воды и способы её устранения.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Алюминий: положение в Периодической системе химических элементов Д. И. Менделеева, строение атома, нахождение в природе. Физические и химические свойства алюминия.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Амфотерные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свойства оксида и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гидроксида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алюминия.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Железо: положение в Периодической системе химических элементов Д. И. Менделеева, строение атома, нахождение в природе. Физические и химические свойства железа. Оксиды,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гидроксиды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и соли железа (</w:t>
      </w:r>
      <w:r>
        <w:rPr>
          <w:rFonts w:ascii="Times New Roman" w:hAnsi="Times New Roman"/>
          <w:color w:val="000000"/>
          <w:sz w:val="28"/>
        </w:rPr>
        <w:t>II</w:t>
      </w:r>
      <w:r w:rsidRPr="0033457C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33457C">
        <w:rPr>
          <w:rFonts w:ascii="Times New Roman" w:hAnsi="Times New Roman"/>
          <w:color w:val="000000"/>
          <w:sz w:val="28"/>
          <w:lang w:val="ru-RU"/>
        </w:rPr>
        <w:t>), их состав, свойства и получение.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</w:t>
      </w:r>
      <w:r w:rsidRPr="0033457C">
        <w:rPr>
          <w:rFonts w:ascii="Times New Roman" w:hAnsi="Times New Roman"/>
          <w:b/>
          <w:color w:val="000000"/>
          <w:sz w:val="28"/>
          <w:lang w:val="ru-RU"/>
        </w:rPr>
        <w:t>: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ознакомление с образцами металлов и сплавов, их физическими свойствами, изучение результатов коррозии металлов (возможно использование видеоматериалов), особенностей взаимодействия оксида кальция и натрия с водой (возможно использование видеоматериалов), исследование свойств жёсткой воды, процесса горения железа в кислороде (возможно использование видеоматериалов), признаков протекания качественных реакций на ионы: магния, кальция, алюминия, цинка, железа (</w:t>
      </w:r>
      <w:r>
        <w:rPr>
          <w:rFonts w:ascii="Times New Roman" w:hAnsi="Times New Roman"/>
          <w:color w:val="000000"/>
          <w:sz w:val="28"/>
        </w:rPr>
        <w:t>II</w:t>
      </w:r>
      <w:r w:rsidRPr="0033457C">
        <w:rPr>
          <w:rFonts w:ascii="Times New Roman" w:hAnsi="Times New Roman"/>
          <w:color w:val="000000"/>
          <w:sz w:val="28"/>
          <w:lang w:val="ru-RU"/>
        </w:rPr>
        <w:t>) и железа (</w:t>
      </w:r>
      <w:r>
        <w:rPr>
          <w:rFonts w:ascii="Times New Roman" w:hAnsi="Times New Roman"/>
          <w:color w:val="000000"/>
          <w:sz w:val="28"/>
        </w:rPr>
        <w:t>III</w:t>
      </w:r>
      <w:r w:rsidRPr="0033457C">
        <w:rPr>
          <w:rFonts w:ascii="Times New Roman" w:hAnsi="Times New Roman"/>
          <w:color w:val="000000"/>
          <w:sz w:val="28"/>
          <w:lang w:val="ru-RU"/>
        </w:rPr>
        <w:t>), меди (</w:t>
      </w:r>
      <w:r>
        <w:rPr>
          <w:rFonts w:ascii="Times New Roman" w:hAnsi="Times New Roman"/>
          <w:color w:val="000000"/>
          <w:sz w:val="28"/>
        </w:rPr>
        <w:t>II</w:t>
      </w:r>
      <w:r w:rsidRPr="0033457C">
        <w:rPr>
          <w:rFonts w:ascii="Times New Roman" w:hAnsi="Times New Roman"/>
          <w:color w:val="000000"/>
          <w:sz w:val="28"/>
          <w:lang w:val="ru-RU"/>
        </w:rPr>
        <w:t xml:space="preserve">), наблюдение и описание процессов окрашивания пламени ионами натрия, калия и кальция (возможно использование видеоматериалов), исследование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амфотерных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свойств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гидроксида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алюминия и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гидроксида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цинка, решение экспериментальных задач по теме «Важнейшие металлы и их соединения».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b/>
          <w:color w:val="000000"/>
          <w:sz w:val="28"/>
          <w:lang w:val="ru-RU"/>
        </w:rPr>
        <w:t>Химия и окружающая среда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Вещества и материалы в повседневной жизни человека. Безопасное использование веществ и химических реакций в быту. Первая помощь при химических ожогах и отравлениях. 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Химическое загрязнение окружающей среды (предельная допустимая концентрация веществ, далее – ПДК). Роль химии в решении экологических проблем.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b/>
          <w:i/>
          <w:color w:val="000000"/>
          <w:sz w:val="28"/>
          <w:lang w:val="ru-RU"/>
        </w:rPr>
        <w:t>Химический эксперимент: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изучение образцов материалов (стекло, сплавы металлов, полимерные материалы).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proofErr w:type="spellStart"/>
      <w:r w:rsidRPr="0033457C">
        <w:rPr>
          <w:rFonts w:ascii="Times New Roman" w:hAnsi="Times New Roman"/>
          <w:b/>
          <w:i/>
          <w:color w:val="000000"/>
          <w:sz w:val="28"/>
          <w:lang w:val="ru-RU"/>
        </w:rPr>
        <w:t>Межпредметные</w:t>
      </w:r>
      <w:proofErr w:type="spellEnd"/>
      <w:r w:rsidRPr="0033457C">
        <w:rPr>
          <w:rFonts w:ascii="Times New Roman" w:hAnsi="Times New Roman"/>
          <w:b/>
          <w:i/>
          <w:color w:val="000000"/>
          <w:sz w:val="28"/>
          <w:lang w:val="ru-RU"/>
        </w:rPr>
        <w:t xml:space="preserve"> связи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Реализация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связей при изучении химии в 9 классе осуществляется через использование как общих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понятий, так и понятий, являющихся системными для отдельных предметов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естественно-научного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цикла.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Общие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естественно-научные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понятия: научный факт, гипотеза, закон, теория, анализ, синтез, классификация, периодичность, наблюдение, эксперимент, моделирование, измерение, модель, явление, парниковый эффект, технология, материалы. 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Физика: материя, атом, электрон, протон, нейтрон, ион, нуклид, изотопы, радиоактивность, молекула, электрический заряд, проводники, полупроводники, диэлектрики, фотоэлемент, вещество, тело, объём, агрегатное состояние вещества, газ, раствор, растворимость, кристаллическая решётка, сплавы, физические величины, единицы измерения, космическое пространство, планеты, звёзды, Солнце.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Биология: фотосинтез, дыхание, биосфера, экосистема, минеральные удобрения, микроэлементы, макроэлементы, питательные вещества.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География: атмосфера, гидросфера, минералы, горные породы, полезные ископаемые, топливо, водные ресурсы.</w:t>
      </w:r>
    </w:p>
    <w:p w:rsidR="00840B26" w:rsidRPr="0033457C" w:rsidRDefault="00840B26">
      <w:pPr>
        <w:rPr>
          <w:lang w:val="ru-RU"/>
        </w:rPr>
        <w:sectPr w:rsidR="00840B26" w:rsidRPr="0033457C">
          <w:pgSz w:w="11906" w:h="16383"/>
          <w:pgMar w:top="1134" w:right="850" w:bottom="1134" w:left="1701" w:header="720" w:footer="720" w:gutter="0"/>
          <w:cols w:space="720"/>
        </w:sectPr>
      </w:pPr>
    </w:p>
    <w:p w:rsidR="00840B26" w:rsidRPr="0033457C" w:rsidRDefault="0033457C">
      <w:pPr>
        <w:spacing w:after="0" w:line="264" w:lineRule="auto"/>
        <w:ind w:left="120"/>
        <w:jc w:val="both"/>
        <w:rPr>
          <w:lang w:val="ru-RU"/>
        </w:rPr>
      </w:pPr>
      <w:bookmarkStart w:id="9" w:name="block-62011065"/>
      <w:bookmarkEnd w:id="8"/>
      <w:r w:rsidRPr="0033457C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ХИМИИ НА УРОВНЕ ОСНОВНОГО ОБЩЕГО ОБРАЗОВАНИЯ</w:t>
      </w:r>
    </w:p>
    <w:p w:rsidR="00840B26" w:rsidRPr="0033457C" w:rsidRDefault="00840B26">
      <w:pPr>
        <w:spacing w:after="0" w:line="264" w:lineRule="auto"/>
        <w:ind w:left="120"/>
        <w:jc w:val="both"/>
        <w:rPr>
          <w:lang w:val="ru-RU"/>
        </w:rPr>
      </w:pP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основного общего образования достигаются в ходе обучения химии в единстве учебной и воспитательной деятельности в соответствии с традиционными российскими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саморазвития и социализации обучающихся. 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отражают готовность обучающихся руководствоваться системой позитивных ценностных ориентаций и расширение опыта деятельности на её основе, в том числе в части: 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b/>
          <w:color w:val="000000"/>
          <w:sz w:val="28"/>
          <w:lang w:val="ru-RU"/>
        </w:rPr>
        <w:t>1)патриотического воспитания</w:t>
      </w:r>
      <w:r w:rsidRPr="0033457C">
        <w:rPr>
          <w:rFonts w:ascii="Times New Roman" w:hAnsi="Times New Roman"/>
          <w:color w:val="000000"/>
          <w:sz w:val="28"/>
          <w:lang w:val="ru-RU"/>
        </w:rPr>
        <w:t>: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ценностного отношения к отечественному культурному, историческому и научному наследию, понимания значения химической науки в жизни современного общества, способности владеть достоверной информацией о передовых достижениях и открытиях мировой и отечественной химии, заинтересованности в научных знаниях об устройстве мира и общества;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b/>
          <w:color w:val="000000"/>
          <w:sz w:val="28"/>
          <w:lang w:val="ru-RU"/>
        </w:rPr>
        <w:t>2)гражданского воспитания: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представления о социальных нормах и правилах межличностных отношений в коллективе, коммуникативной компетентности в общественно полезной,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учебноисследовательской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>, творческой и других видах деятельности, готовности к разнообразной совместной деятельности при выполнении учебных, познавательных задач, выполнении химических экспериментов, создании учебных проектов, стремления к взаимопониманию и взаимопомощи в процессе этой учебной деятельности, готовности оценивать своё поведение и поступки своих товарищей с позиции нравственных и правовых норм с учётом осознания последствий поступков;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b/>
          <w:color w:val="000000"/>
          <w:sz w:val="28"/>
          <w:lang w:val="ru-RU"/>
        </w:rPr>
        <w:t>3)ценности научного познания</w:t>
      </w:r>
      <w:r w:rsidRPr="0033457C">
        <w:rPr>
          <w:rFonts w:ascii="Times New Roman" w:hAnsi="Times New Roman"/>
          <w:color w:val="000000"/>
          <w:sz w:val="28"/>
          <w:lang w:val="ru-RU"/>
        </w:rPr>
        <w:t>: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мировоззренческие представления о веществе и химической реакции, соответствующие современному уровню развития науки и составляющие основу для понимания сущности научной картины мира, представления об основных закономерностях развития природы, взаимосвязях человека с природной средой, о роли химии в познании этих закономерностей; 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познавательные мотивы, направленные на получение новых знаний по химии, необходимые для объяснения наблюдаемых процессов и явлений, познавательной, информационной и читательской культуры, в том числе навыков самостоятельной работы с учебными текстами, справочной </w:t>
      </w:r>
      <w:r w:rsidRPr="0033457C">
        <w:rPr>
          <w:rFonts w:ascii="Times New Roman" w:hAnsi="Times New Roman"/>
          <w:color w:val="000000"/>
          <w:sz w:val="28"/>
          <w:lang w:val="ru-RU"/>
        </w:rPr>
        <w:lastRenderedPageBreak/>
        <w:t>литературой, доступными техническими средствами информационных технологий;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интерес к обучению и познанию, любознательность, готовность и способность к самообразованию, проектной и исследовательской деятельности, к осознанному выбору направленности и уровня обучения в дальнейшем;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bookmarkStart w:id="10" w:name="_Toc138318759"/>
      <w:bookmarkEnd w:id="10"/>
      <w:r w:rsidRPr="0033457C">
        <w:rPr>
          <w:rFonts w:ascii="Times New Roman" w:hAnsi="Times New Roman"/>
          <w:b/>
          <w:color w:val="000000"/>
          <w:sz w:val="28"/>
          <w:lang w:val="ru-RU"/>
        </w:rPr>
        <w:t>4)формирования культуры здоровья</w:t>
      </w:r>
      <w:r w:rsidRPr="0033457C">
        <w:rPr>
          <w:rFonts w:ascii="Times New Roman" w:hAnsi="Times New Roman"/>
          <w:color w:val="000000"/>
          <w:sz w:val="28"/>
          <w:lang w:val="ru-RU"/>
        </w:rPr>
        <w:t>: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осознание ценности жизни, ответственного отношения к своему здоровью, установки на здоровый образ жизни, осознание последствий и неприятие вредных привычек (употребления алкоголя, наркотиков, курения), необходимости соблюдения правил безопасности при обращении с химическими веществами в быту и реальной жизни;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b/>
          <w:color w:val="000000"/>
          <w:sz w:val="28"/>
          <w:lang w:val="ru-RU"/>
        </w:rPr>
        <w:t>5)трудового воспитания: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уважение к труду и результатам трудовой деятельности, в том числе на основе применения предметных знаний по химии, осознанный выбор индивидуальной траектории продолжения образования с учётом личностных интересов и способности к химии, общественных интересов и потребностей, успешной профессиональной деятельности и развития необходимых умений, готовность адаптироваться в профессиональной среде;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b/>
          <w:color w:val="000000"/>
          <w:sz w:val="28"/>
          <w:lang w:val="ru-RU"/>
        </w:rPr>
        <w:t>6)экологического воспитания: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экологически целесообразное отношение к природе как источнику жизни на Земле, основе её существования, понимание ценности здорового и безопасного образа жизни, ответственное отношение к собственному физическому и психическому здоровью, осознание ценности соблюдения правил безопасного поведения при работе с веществами, а также в ситуациях, угрожающих здоровью и жизни людей;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способности применять знания, получаемые при изучении химии, для решения задач, связанных с окружающей природной средой, для повышения уровня экологической культуры, осознания глобального характера экологических проблем и путей их решения посредством методов химии, экологического мышления, умения руководствоваться им в познавательной, коммуникативной и социальной практике.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В составе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результатов выделяют значимые для формирования мировоззрения общенаучные понятия (закон, теория, принцип, гипотеза, факт, система, процесс, эксперимент и другое.), которые используются в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естественно-научных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учебных предметах и позволяют на основе знаний из этих предметов формировать представление о целостной </w:t>
      </w:r>
      <w:r w:rsidRPr="003345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научной картине мира, и универсальные учебные действия (познавательные, коммуникативные, регулятивные), которые обеспечивают формирование готовности к самостоятельному планированию и осуществлению учебной деятельности. 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умения использовать приёмы логического мышления при освоении знаний: раскрывать смысл химических понятий (выделять их характерные признаки, устанавливать взаимосвязь с другими понятиями), использовать понятия для объяснения отдельных фактов и явлений, выбирать основания и критерии для классификации химических веществ и химических реакций, устанавливать причинно-следственные связи между объектами изучения, строить логические рассуждения (индуктивные, дедуктивные, по аналогии), делать выводы и заключения;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умение применять в процессе познания понятия (предметные и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метапредметные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>), символические (знаковые) модели, используемые в химии, преобразовывать широко применяемые в химии модельные представления – химический знак (символ элемента), химическая формула и уравнение химической реакции – при решении учебно-познавательных задач, с учётом этих модельных представлений выявлять и характеризовать существенные признаки изучаемых объектов – химических веществ и химических реакций, выявлять общие закономерности, причинно-следственные связи и противоречия в изучаемых процессах и явлениях.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33457C">
        <w:rPr>
          <w:rFonts w:ascii="Times New Roman" w:hAnsi="Times New Roman"/>
          <w:color w:val="000000"/>
          <w:sz w:val="28"/>
          <w:lang w:val="ru-RU"/>
        </w:rPr>
        <w:t>: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умение использовать поставленные вопросы в качестве инструмента познания, а также в качестве основы для формирования гипотезы по проверке правильности высказываемых суждений;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приобретение опыта по планированию, организации и проведению ученических экспериментов, умение наблюдать за ходом процесса, самостоятельно прогнозировать его результат, формулировать обобщения и выводы по результатам проведённого опыта, исследования, составлять отчёт о проделанной работе.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умение выбирать, анализировать и интерпретировать информацию различных видов и форм представления, получаемую из разных источников (научно-популярная литература химического содержания, справочные пособия, ресурсы Интернета), критически оценивать противоречивую и недостоверную информацию;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lastRenderedPageBreak/>
        <w:t>умение применять различные методы и запросы при поиске и отборе информации и соответствующих данных, необходимых для выполнения учебных и познавательных задач определённого типа, приобретение опыта в области использования информационно-коммуникативных технологий, овладение культурой активного использования различных поисковых систем, самостоятельно выбирать оптимальную форму представления информации и иллюстрировать решаемые задачи несложными схемами, диаграммами, другими формами графики и их комбинациями;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умение использовать и анализировать в процессе учебной и исследовательской деятельности информацию о влиянии промышленности, сельского хозяйства и транспорта на состояние окружающей природной среды.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умения задавать вопросы (в ходе диалога и (или) дискуссии) по существу обсуждаемой темы, формулировать свои предложения относительно выполнения предложенной задачи;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умения представлять полученные результаты познавательной деятельности в устных и письменных текстах; делать презентацию результатов выполнения химического эксперимента (лабораторного опыта, лабораторной работы по исследованию свойств веществ, учебного проекта);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умения учебного сотрудничества со сверстниками в совместной познавательной и исследовательской деятельности при решении возникающих проблем на основе учёта общих интересов и согласования позиций (обсуждения, обмен мнениями, «мозговые штурмы», координация совместных действий, определение критериев по оценке качества выполненной работы и другие).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умение самостоятельно определять цели деятельности, планировать, осуществлять, контролировать и при необходимости корректировать свою деятельность, выбирать наиболее эффективные способы решения учебных и познавательных задач, самостоятельно составлять или корректировать предложенный алгоритм действий при выполнении заданий с учётом получения новых знаний об изучаемых объектах – веществах и реакциях, оценивать соответствие полученного результата заявленной цели, умение использовать и анализировать контексты, предлагаемые в условии заданий.</w:t>
      </w:r>
      <w:bookmarkStart w:id="11" w:name="_Toc138318760"/>
      <w:bookmarkStart w:id="12" w:name="_Toc134720971"/>
      <w:bookmarkEnd w:id="11"/>
      <w:bookmarkEnd w:id="12"/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В составе предметных результатов по освоению обязательного содержания, установленного данной федеральной рабочей программой, выделяют: освоенные обучающимися научные знания, умения и способы </w:t>
      </w:r>
      <w:r w:rsidRPr="0033457C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действий, специфические для предметной области «Химия», виды деятельности по получению нового знания, его интерпретации, преобразованию и применению в различных учебных и новых ситуациях. 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33457C">
        <w:rPr>
          <w:rFonts w:ascii="Times New Roman" w:hAnsi="Times New Roman"/>
          <w:b/>
          <w:color w:val="000000"/>
          <w:sz w:val="28"/>
          <w:lang w:val="ru-RU"/>
        </w:rPr>
        <w:t xml:space="preserve"> 8 классе</w:t>
      </w:r>
      <w:r w:rsidRPr="0033457C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у обучающихся умений:</w:t>
      </w:r>
    </w:p>
    <w:p w:rsidR="00840B26" w:rsidRPr="0033457C" w:rsidRDefault="003345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оксид, кислота, основание, соль,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, степень окисления, химическая реакция, классификация реакций: реакции соединения, реакции разложения, реакции замещения, реакции обмена, экзо- и эндотермические реакции, тепловой эффект реакции, ядро атома, электронный слой атома, атомная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орбиталь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>, радиус атома, химическая связь, полярная и неполярная ковалентная связь, ионная связь, ион, катион, анион, раствор, массовая доля вещества (процентная концентрация) в растворе;</w:t>
      </w:r>
    </w:p>
    <w:p w:rsidR="00840B26" w:rsidRPr="0033457C" w:rsidRDefault="003345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840B26" w:rsidRPr="0033457C" w:rsidRDefault="003345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840B26" w:rsidRPr="0033457C" w:rsidRDefault="003345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определять валентность атомов элементов в бинарных соединениях, степень окисления элементов в бинарных соединениях, принадлежность веществ к определённому классу соединений по формулам, вид химической связи (ковалентная и ионная) в неорганических соединениях;</w:t>
      </w:r>
    </w:p>
    <w:p w:rsidR="00840B26" w:rsidRPr="0033457C" w:rsidRDefault="003345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Менделеева: демонстрировать понимание периодической зависимости свойств химических элементов от их положения в Периодической системе, законов сохранения массы веществ, постоянства состава, атомно-молекулярного учения, закона Авогадро;</w:t>
      </w:r>
    </w:p>
    <w:p w:rsidR="00840B26" w:rsidRPr="0033457C" w:rsidRDefault="003345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Б-группа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)», малые и большие периоды, соотносить обозначения, которые имеются в таблице «Периодическая система химических элементов Д. И. Менделеева» с числовыми характеристиками строения атомов </w:t>
      </w:r>
      <w:r w:rsidRPr="0033457C">
        <w:rPr>
          <w:rFonts w:ascii="Times New Roman" w:hAnsi="Times New Roman"/>
          <w:color w:val="000000"/>
          <w:sz w:val="28"/>
          <w:lang w:val="ru-RU"/>
        </w:rPr>
        <w:lastRenderedPageBreak/>
        <w:t>химических элементов (состав и заряд ядра, общее число электронов и распределение их по электронным слоям);</w:t>
      </w:r>
    </w:p>
    <w:p w:rsidR="00840B26" w:rsidRPr="0033457C" w:rsidRDefault="003345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эффекту);</w:t>
      </w:r>
    </w:p>
    <w:p w:rsidR="00840B26" w:rsidRPr="0033457C" w:rsidRDefault="003345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реакций;</w:t>
      </w:r>
    </w:p>
    <w:p w:rsidR="00840B26" w:rsidRPr="0033457C" w:rsidRDefault="003345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качественного состава, возможности протекания химических превращений в различных условиях;</w:t>
      </w:r>
    </w:p>
    <w:p w:rsidR="00840B26" w:rsidRPr="0033457C" w:rsidRDefault="003345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840B26" w:rsidRPr="0033457C" w:rsidRDefault="003345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применять основные операции мыслительной деятельности – анализ и синтез, сравнение, обобщение, систематизацию, классификацию, выявление причинно-следственных связей – для изучения свойств веществ и химических реакций,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естественно-научные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методы познания – наблюдение, измерение, моделирование, эксперимент (реальный и мысленный);</w:t>
      </w:r>
    </w:p>
    <w:p w:rsidR="00840B26" w:rsidRPr="0033457C" w:rsidRDefault="0033457C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другие).</w:t>
      </w:r>
    </w:p>
    <w:p w:rsidR="00840B26" w:rsidRPr="0033457C" w:rsidRDefault="0033457C">
      <w:pPr>
        <w:spacing w:after="0" w:line="264" w:lineRule="auto"/>
        <w:ind w:firstLine="600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К концу обучения в</w:t>
      </w:r>
      <w:r w:rsidRPr="0033457C">
        <w:rPr>
          <w:rFonts w:ascii="Times New Roman" w:hAnsi="Times New Roman"/>
          <w:b/>
          <w:color w:val="000000"/>
          <w:sz w:val="28"/>
          <w:lang w:val="ru-RU"/>
        </w:rPr>
        <w:t xml:space="preserve"> 9 классе</w:t>
      </w:r>
      <w:r w:rsidRPr="0033457C">
        <w:rPr>
          <w:rFonts w:ascii="Times New Roman" w:hAnsi="Times New Roman"/>
          <w:color w:val="000000"/>
          <w:sz w:val="28"/>
          <w:lang w:val="ru-RU"/>
        </w:rPr>
        <w:t xml:space="preserve"> предметные результаты на базовом уровне должны отражать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сформированность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у обучающихся умений:</w:t>
      </w:r>
    </w:p>
    <w:p w:rsidR="00840B26" w:rsidRPr="0033457C" w:rsidRDefault="003345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раскрывать смысл основных химических понятий: химический элемент, атом, молекула, ион, катион, анион, простое вещество, сложное вещество, валентность,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электроотрицательность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, степень окисления, химическая реакция, химическая связь, тепловой эффект реакции, моль, молярный объём, раствор, электролиты,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неэлектролиты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, электролитическая диссоциация, реакции ионного обмена, катализатор, химическое равновесие, обратимые и </w:t>
      </w:r>
      <w:r w:rsidRPr="0033457C">
        <w:rPr>
          <w:rFonts w:ascii="Times New Roman" w:hAnsi="Times New Roman"/>
          <w:color w:val="000000"/>
          <w:sz w:val="28"/>
          <w:lang w:val="ru-RU"/>
        </w:rPr>
        <w:lastRenderedPageBreak/>
        <w:t>необратимые реакции, окислительно-восстановительные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решётка, коррозия металлов, сплавы, скорость химической реакции, предельно допустимая концентрация ПДК вещества;</w:t>
      </w:r>
    </w:p>
    <w:p w:rsidR="00840B26" w:rsidRPr="0033457C" w:rsidRDefault="003345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иллюстрировать взаимосвязь основных химических понятий и применять эти понятия при описании веществ и их превращений;</w:t>
      </w:r>
    </w:p>
    <w:p w:rsidR="00840B26" w:rsidRPr="0033457C" w:rsidRDefault="003345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использовать химическую символику для составления формул веществ и уравнений химических реакций;</w:t>
      </w:r>
    </w:p>
    <w:p w:rsidR="00840B26" w:rsidRPr="0033457C" w:rsidRDefault="003345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определять валентность и степень окисления химических элементов в соединениях различного состава, принадлежность веществ к определённому классу соединений по формулам, вид химической связи (ковалентная, ионная, металлическая) в неорганических соединениях, заряд иона по химической формуле, характер среды в водных растворах неорганических соединений, тип кристаллической решётки конкретного вещества;</w:t>
      </w:r>
    </w:p>
    <w:p w:rsidR="00840B26" w:rsidRPr="0033457C" w:rsidRDefault="003345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раскрывать смысл Периодического закона Д. И. Менделеева и демонстрировать его понимание: описывать и характеризовать табличную форму Периодической системы химических элементов: различать понятия «главная подгруппа (А-группа)» и «побочная подгруппа (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Б-группа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>)», малые и большие периоды, соотносить обозначения, которые имеются в периодической таблице,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слоям), объяснять общие закономерности в изменении свойств элементов и их соединений в пределах малых периодов и главных подгрупп с учётом строения их атомов;</w:t>
      </w:r>
    </w:p>
    <w:p w:rsidR="00840B26" w:rsidRPr="0033457C" w:rsidRDefault="003345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классифицировать химические элементы, неорганические вещества, химические реакции (по числу и составу участвующих в реакции веществ, по тепловому эффекту, по изменению степеней окисления химических элементов);</w:t>
      </w:r>
    </w:p>
    <w:p w:rsidR="00840B26" w:rsidRPr="0033457C" w:rsidRDefault="003345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реакций;</w:t>
      </w:r>
    </w:p>
    <w:p w:rsidR="00840B26" w:rsidRPr="0033457C" w:rsidRDefault="003345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составлять уравнения электролитической диссоциации кислот, щелочей и солей, полные и сокращённые уравнения реакций ионного </w:t>
      </w:r>
      <w:r w:rsidRPr="0033457C">
        <w:rPr>
          <w:rFonts w:ascii="Times New Roman" w:hAnsi="Times New Roman"/>
          <w:color w:val="000000"/>
          <w:sz w:val="28"/>
          <w:lang w:val="ru-RU"/>
        </w:rPr>
        <w:lastRenderedPageBreak/>
        <w:t>обмена, уравнения реакций, подтверждающих существование генетической связи между веществами различных классов;</w:t>
      </w:r>
    </w:p>
    <w:p w:rsidR="00840B26" w:rsidRPr="0033457C" w:rsidRDefault="003345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раскрывать сущность окислительно-восстановительных реакций посредством составления электронного баланса этих реакций;</w:t>
      </w:r>
    </w:p>
    <w:p w:rsidR="00840B26" w:rsidRPr="0033457C" w:rsidRDefault="003345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прогнозировать свойства веществ в зависимости от их строения, возможности протекания химических превращений в различных условиях;</w:t>
      </w:r>
    </w:p>
    <w:p w:rsidR="00840B26" w:rsidRPr="0033457C" w:rsidRDefault="003345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вычислять относительную молекулярную и молярную массы веществ, массовую долю химического элемента по формуле соединения, массовую долю вещества в растворе, проводить расчёты по уравнению химической реакции;</w:t>
      </w:r>
    </w:p>
    <w:p w:rsidR="00840B26" w:rsidRPr="0033457C" w:rsidRDefault="003345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>соблюдать правила пользования химической посудой и лабораторным оборудованием, а также правила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газа);</w:t>
      </w:r>
    </w:p>
    <w:p w:rsidR="00840B26" w:rsidRPr="0033457C" w:rsidRDefault="003345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проводить реакции, подтверждающие качественный состав различных веществ: распознавать опытным путём хлорид-, бромид-, иодид-, карбонат-, фосфат-, силикат-, сульфат-,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гидроксид-ионы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>, катионы аммония и ионы изученных металлов, присутствующие в водных растворах неорганических веществ;</w:t>
      </w:r>
    </w:p>
    <w:p w:rsidR="00840B26" w:rsidRPr="0033457C" w:rsidRDefault="0033457C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33457C">
        <w:rPr>
          <w:rFonts w:ascii="Times New Roman" w:hAnsi="Times New Roman"/>
          <w:color w:val="000000"/>
          <w:sz w:val="28"/>
          <w:lang w:val="ru-RU"/>
        </w:rPr>
        <w:t xml:space="preserve"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реакций, </w:t>
      </w:r>
      <w:proofErr w:type="spellStart"/>
      <w:r w:rsidRPr="0033457C">
        <w:rPr>
          <w:rFonts w:ascii="Times New Roman" w:hAnsi="Times New Roman"/>
          <w:color w:val="000000"/>
          <w:sz w:val="28"/>
          <w:lang w:val="ru-RU"/>
        </w:rPr>
        <w:t>естественно-научные</w:t>
      </w:r>
      <w:proofErr w:type="spellEnd"/>
      <w:r w:rsidRPr="0033457C">
        <w:rPr>
          <w:rFonts w:ascii="Times New Roman" w:hAnsi="Times New Roman"/>
          <w:color w:val="000000"/>
          <w:sz w:val="28"/>
          <w:lang w:val="ru-RU"/>
        </w:rPr>
        <w:t xml:space="preserve"> методы познания – наблюдение, измерение, моделирование, эксперимент (реальный и мысленный).</w:t>
      </w:r>
    </w:p>
    <w:p w:rsidR="00840B26" w:rsidRPr="0033457C" w:rsidRDefault="00840B26">
      <w:pPr>
        <w:rPr>
          <w:lang w:val="ru-RU"/>
        </w:rPr>
        <w:sectPr w:rsidR="00840B26" w:rsidRPr="0033457C">
          <w:pgSz w:w="11906" w:h="16383"/>
          <w:pgMar w:top="1134" w:right="850" w:bottom="1134" w:left="1701" w:header="720" w:footer="720" w:gutter="0"/>
          <w:cols w:space="720"/>
        </w:sectPr>
      </w:pPr>
    </w:p>
    <w:p w:rsidR="00840B26" w:rsidRDefault="0033457C">
      <w:pPr>
        <w:spacing w:after="0"/>
        <w:ind w:left="120"/>
      </w:pPr>
      <w:bookmarkStart w:id="13" w:name="block-62011060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</w:t>
      </w:r>
    </w:p>
    <w:p w:rsidR="00840B26" w:rsidRDefault="003345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58"/>
        <w:gridCol w:w="3430"/>
        <w:gridCol w:w="1531"/>
        <w:gridCol w:w="2302"/>
        <w:gridCol w:w="2388"/>
        <w:gridCol w:w="3531"/>
      </w:tblGrid>
      <w:tr w:rsidR="00840B26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40B26" w:rsidRDefault="00840B2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0B26" w:rsidRDefault="00840B2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0B26" w:rsidRDefault="00840B26">
            <w:pPr>
              <w:spacing w:after="0"/>
              <w:ind w:left="135"/>
            </w:pPr>
          </w:p>
        </w:tc>
      </w:tr>
      <w:tr w:rsidR="00840B2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0B26" w:rsidRDefault="00840B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0B26" w:rsidRDefault="00840B26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0B26" w:rsidRDefault="00840B26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0B26" w:rsidRDefault="00840B26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0B26" w:rsidRDefault="00840B2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0B26" w:rsidRDefault="00840B26"/>
        </w:tc>
      </w:tr>
      <w:tr w:rsidR="00840B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1.Первоначальные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понятия</w:t>
            </w:r>
            <w:proofErr w:type="spellEnd"/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Химия — важная область естествознания и практической деятельности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0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0B26" w:rsidRDefault="00840B26"/>
        </w:tc>
      </w:tr>
      <w:tr w:rsidR="00840B26" w:rsidRPr="00372E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2.Важнейшие представители неорганических веществ</w:t>
            </w:r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Воздух. Кислород. Понятие об оксидах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Водород. Понятие о кислотах и солях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Вода. Растворы. Понятие об основаниях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0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0B26" w:rsidRDefault="00840B26"/>
        </w:tc>
      </w:tr>
      <w:tr w:rsidR="00840B2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r w:rsidRPr="003345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Раздел 3.Периодический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реакции</w:t>
            </w:r>
            <w:proofErr w:type="spellEnd"/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атома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связь. Окислительно-восстановительные реакции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40B26" w:rsidRDefault="00840B26"/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40B26" w:rsidRDefault="00840B26"/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41837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0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40B26" w:rsidRDefault="00840B26"/>
        </w:tc>
      </w:tr>
    </w:tbl>
    <w:p w:rsidR="00840B26" w:rsidRDefault="00840B26">
      <w:pPr>
        <w:sectPr w:rsidR="00840B2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40B26" w:rsidRDefault="003345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4693"/>
        <w:gridCol w:w="1509"/>
        <w:gridCol w:w="1841"/>
        <w:gridCol w:w="1910"/>
        <w:gridCol w:w="2824"/>
      </w:tblGrid>
      <w:tr w:rsidR="00840B26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40B26" w:rsidRDefault="00840B26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0B26" w:rsidRDefault="00840B2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0B26" w:rsidRDefault="00840B26">
            <w:pPr>
              <w:spacing w:after="0"/>
              <w:ind w:left="135"/>
            </w:pPr>
          </w:p>
        </w:tc>
      </w:tr>
      <w:tr w:rsidR="00840B2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0B26" w:rsidRDefault="00840B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0B26" w:rsidRDefault="00840B26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0B26" w:rsidRDefault="00840B26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0B26" w:rsidRDefault="00840B26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0B26" w:rsidRDefault="00840B2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0B26" w:rsidRDefault="00840B26"/>
        </w:tc>
      </w:tr>
      <w:tr w:rsidR="00840B26" w:rsidRPr="00372E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1.Вещество и химические реакции</w:t>
            </w:r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углубление знаний основных разделов курса 8 класса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закономерности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Электролитическая диссоциация. Химические реакции в растворах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840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0B26" w:rsidRDefault="00840B26"/>
        </w:tc>
      </w:tr>
      <w:tr w:rsidR="00840B26" w:rsidRPr="00372E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2.Неметаллы и их соединения</w:t>
            </w:r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Галогены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фосфор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Углерод и кремний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840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0B26" w:rsidRDefault="00840B26"/>
        </w:tc>
      </w:tr>
      <w:tr w:rsidR="00840B26" w:rsidRPr="00372E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3.Металлы и их соединения</w:t>
            </w:r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Важнейшие металлы и их соединения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840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0B26" w:rsidRDefault="00840B26"/>
        </w:tc>
      </w:tr>
      <w:tr w:rsidR="00840B26" w:rsidRPr="00372E80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4.Химия и окружающая среда</w:t>
            </w:r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жизни человека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840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0B26" w:rsidRDefault="00840B26"/>
        </w:tc>
      </w:tr>
      <w:tr w:rsidR="00840B26" w:rsidRPr="00372E8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636</w:t>
              </w:r>
            </w:hyperlink>
          </w:p>
        </w:tc>
      </w:tr>
      <w:tr w:rsidR="00840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840B26" w:rsidRDefault="00840B26"/>
        </w:tc>
      </w:tr>
    </w:tbl>
    <w:p w:rsidR="00840B26" w:rsidRDefault="00840B26">
      <w:pPr>
        <w:sectPr w:rsidR="00840B2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7F6A7C" w:rsidRDefault="007F6A7C" w:rsidP="007F6A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ПОУРОЧНОЕ ПЛАНИРОВАНИЕ </w:t>
      </w:r>
    </w:p>
    <w:p w:rsidR="007F6A7C" w:rsidRDefault="007F6A7C" w:rsidP="007F6A7C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781"/>
        <w:gridCol w:w="4214"/>
        <w:gridCol w:w="1086"/>
        <w:gridCol w:w="1841"/>
        <w:gridCol w:w="1910"/>
        <w:gridCol w:w="1347"/>
        <w:gridCol w:w="1537"/>
      </w:tblGrid>
      <w:tr w:rsidR="007F6A7C" w:rsidTr="00406273">
        <w:trPr>
          <w:trHeight w:val="144"/>
          <w:tblCellSpacing w:w="20" w:type="nil"/>
        </w:trPr>
        <w:tc>
          <w:tcPr>
            <w:tcW w:w="78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7F6A7C" w:rsidRDefault="007F6A7C" w:rsidP="00406273">
            <w:pPr>
              <w:spacing w:after="0"/>
              <w:ind w:left="135"/>
            </w:pPr>
          </w:p>
        </w:tc>
        <w:tc>
          <w:tcPr>
            <w:tcW w:w="42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6A7C" w:rsidRDefault="007F6A7C" w:rsidP="00406273">
            <w:pPr>
              <w:spacing w:after="0"/>
              <w:ind w:left="135"/>
            </w:pPr>
          </w:p>
        </w:tc>
        <w:tc>
          <w:tcPr>
            <w:tcW w:w="4837" w:type="dxa"/>
            <w:gridSpan w:val="3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6A7C" w:rsidRPr="00D56BB9" w:rsidRDefault="007F6A7C" w:rsidP="00406273">
            <w:pPr>
              <w:spacing w:after="0"/>
              <w:ind w:left="135"/>
              <w:rPr>
                <w:rFonts w:ascii="Times New Roman" w:hAnsi="Times New Roman" w:cs="Times New Roman"/>
                <w:b/>
                <w:lang w:val="ru-RU"/>
              </w:rPr>
            </w:pPr>
            <w:r w:rsidRPr="00D56BB9">
              <w:rPr>
                <w:rFonts w:ascii="Times New Roman" w:hAnsi="Times New Roman" w:cs="Times New Roman"/>
                <w:b/>
                <w:lang w:val="ru-RU"/>
              </w:rPr>
              <w:t>план</w:t>
            </w:r>
          </w:p>
        </w:tc>
        <w:tc>
          <w:tcPr>
            <w:tcW w:w="15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6A7C" w:rsidRDefault="007F6A7C" w:rsidP="00406273">
            <w:pPr>
              <w:spacing w:after="0"/>
              <w:ind w:left="135"/>
            </w:pPr>
            <w:r>
              <w:rPr>
                <w:rFonts w:ascii="Times New Roman" w:hAnsi="Times New Roman" w:cs="Times New Roman"/>
                <w:b/>
                <w:lang w:val="ru-RU"/>
              </w:rPr>
              <w:t>факт</w:t>
            </w:r>
          </w:p>
        </w:tc>
      </w:tr>
      <w:tr w:rsidR="007F6A7C" w:rsidTr="00406273">
        <w:trPr>
          <w:trHeight w:val="144"/>
          <w:tblCellSpacing w:w="20" w:type="nil"/>
        </w:trPr>
        <w:tc>
          <w:tcPr>
            <w:tcW w:w="78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6A7C" w:rsidRDefault="007F6A7C" w:rsidP="00406273"/>
        </w:tc>
        <w:tc>
          <w:tcPr>
            <w:tcW w:w="421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6A7C" w:rsidRDefault="007F6A7C" w:rsidP="00406273"/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6A7C" w:rsidRDefault="007F6A7C" w:rsidP="0040627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6A7C" w:rsidRDefault="007F6A7C" w:rsidP="0040627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7F6A7C" w:rsidRDefault="007F6A7C" w:rsidP="00406273">
            <w:pPr>
              <w:spacing w:after="0"/>
              <w:ind w:left="135"/>
            </w:pPr>
          </w:p>
        </w:tc>
        <w:tc>
          <w:tcPr>
            <w:tcW w:w="134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6A7C" w:rsidRDefault="007F6A7C" w:rsidP="00406273"/>
        </w:tc>
        <w:tc>
          <w:tcPr>
            <w:tcW w:w="1537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7F6A7C" w:rsidRDefault="007F6A7C" w:rsidP="00406273"/>
        </w:tc>
      </w:tr>
      <w:tr w:rsidR="007F6A7C" w:rsidRPr="00793918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37514E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22659F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</w:t>
            </w:r>
            <w:r w:rsidRPr="0022659F">
              <w:rPr>
                <w:rFonts w:ascii="Times New Roman" w:hAnsi="Times New Roman"/>
                <w:color w:val="000000"/>
                <w:sz w:val="24"/>
                <w:lang w:val="ru-RU"/>
              </w:rPr>
              <w:t>Тела и вещества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22659F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Pr="0022659F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Pr="0022659F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2659F" w:rsidRDefault="00372E80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02.09.26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22659F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37514E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22659F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</w:t>
            </w:r>
            <w:r w:rsidRPr="0022659F">
              <w:rPr>
                <w:rFonts w:ascii="Times New Roman" w:hAnsi="Times New Roman"/>
                <w:color w:val="000000"/>
                <w:sz w:val="24"/>
                <w:lang w:val="ru-RU"/>
              </w:rPr>
              <w:t>Тела и вещества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22659F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  <w:r w:rsidRPr="00226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Pr="0022659F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Pr="0022659F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2659F" w:rsidRDefault="00372E80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22659F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  <w:p w:rsidR="007F6A7C" w:rsidRPr="0037514E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22659F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  <w:r w:rsidRPr="0022659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Pr="0022659F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Pr="0022659F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2659F" w:rsidRDefault="00372E80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37514E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 «Правила работы в лаборатории и приёмы обращения с лабораторным оборудованием»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Pr="00793918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372E80" w:rsidRDefault="00372E80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09.09.26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37514E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372E80" w:rsidRDefault="00372E80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37514E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«Разделение смесей (на примере очистки поваренной соли)»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Pr="00793918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372E80" w:rsidRDefault="00372E80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37514E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молекулы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372E80" w:rsidRDefault="00372E80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16.09.26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37514E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элементы. Знаки (символы) химических элементов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372E80" w:rsidRDefault="00372E80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37514E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элементы. Знаки (символы) химических элементов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372E80" w:rsidRDefault="00372E80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37514E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Простые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372E80" w:rsidRDefault="00372E80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23.09.26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37514E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proofErr w:type="spellEnd"/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Атомно-молекулярное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372E80" w:rsidRDefault="00372E80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D56BB9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37514E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Закон постоянства состава веществ. Химическая формула.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372E80" w:rsidRDefault="00372E80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D56BB9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37514E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Валентность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372E80" w:rsidRDefault="00372E80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30.09.26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37514E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Относительная атомная масса. Относительная молекулярная масса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372E80" w:rsidRDefault="00372E80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37514E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Массовая доля химического элемента в соединении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372E80" w:rsidRDefault="00372E80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37514E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372E80" w:rsidRDefault="00372E80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07.10.26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37514E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372E80" w:rsidRDefault="00372E80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37514E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явления.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372E80" w:rsidRDefault="00372E80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37514E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реакция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372E80" w:rsidRDefault="00372E80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14.10.26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37514E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22659F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Признаки и условия протекания химических </w:t>
            </w:r>
            <w:proofErr w:type="spellStart"/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реакций</w:t>
            </w:r>
            <w:r w:rsidRPr="0022659F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Закон</w:t>
            </w:r>
            <w:proofErr w:type="spellEnd"/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сохранения массы веществ.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372E80" w:rsidRDefault="00372E80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37514E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уравнения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372E80" w:rsidRDefault="00372E80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22659F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37514E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количества, массы вещества по уравнениям химических реакций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22659F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Pr="0022659F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Pr="0022659F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2659F" w:rsidRDefault="00372E80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21.10.26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22659F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37514E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количества, массы вещества по уравнениям химических реакций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22659F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Pr="0022659F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Pr="0022659F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2659F" w:rsidRDefault="00372E80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22659F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37514E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количества, массы вещества по уравнениям химических реакций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22659F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Pr="0022659F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Pr="0022659F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2659F" w:rsidRDefault="00372E80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476B3A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37514E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химических реакций </w:t>
            </w: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(соединения, разложения, замещения, обмена)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476B3A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Pr="00476B3A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Pr="00476B3A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476B3A" w:rsidRDefault="00372E80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476B3A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37514E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26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(соединения, разложения, замещения, обмена)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476B3A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Pr="00476B3A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Pr="00476B3A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476B3A" w:rsidRDefault="00372E80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11.11.26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37514E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М. В. Ломоносов — учёный-энциклопедист.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372E80" w:rsidRDefault="00372E80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37514E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«Вещества и химические реакции»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372E80" w:rsidRDefault="00372E80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37514E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793918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— смесь газов. Состав воздуха. 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372E80" w:rsidRDefault="00372E80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18.11.26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37514E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Кислород — элемент и простое вещество.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372E80" w:rsidRDefault="00372E80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D56BB9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37514E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4B0D2F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кислорода (реакции окисления, горение).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372E80" w:rsidRDefault="00372E80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D56BB9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37514E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оксидах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372E80" w:rsidRDefault="00372E80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25.11.26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37514E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кислорода в лаборатории и промышленности.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37514E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35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4B0D2F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понятие о термохимическом уравнении, экзо- и эндотермических реакциях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02.12.26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36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4B0D2F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Тепловой эффект химической реакции, понятие о термохимическом уравнении, экзо- и </w:t>
            </w: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эндотермических реакциях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37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Топливо (нефть, уголь и метан).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Загрязнение воздуха, способы его предотвращения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09.12.26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«Получение и собирание кислорода, изучение его свойств»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40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Водород — элемент и простое вещество.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41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водорода.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водорода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16.12.26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42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кислотах и солях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43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кислотах и солях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44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получения водорода в лаборатории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23.12.26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45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 по теме «Получение и собирание водорода, изучение его свойств»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Pr="00793918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46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Закон Авогадро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47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Закон Авогадро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Pr="00793918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30.12.26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объёма, количества вещества газа по его известному количеству вещества или объёму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объёма, количества вещества газа по его известному количеству вещества или объёму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13.01.27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50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объёмов газов по уравнению реакции на основе закона объёмных отношений газов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51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объёмов газов по уравнению реакции на основе закона объёмных отношений газов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52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воды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20.01.27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53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Состав оснований. Понятие об индикаторах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54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Вода как растворитель. Насыщенные и ненасыщенные растворы.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55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Массовая доля вещества в растворе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Pr="00793918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27.01.27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56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Массовая доля вещества в растворе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57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 по теме «Приготовление растворов с определённой массовой долей растворённого вещества»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Pr="00793918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1D76D9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58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теме «Кислород.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Водород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03.02.27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1D76D9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59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1D76D9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60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и химические свойства кислотных, основных и </w:t>
            </w:r>
            <w:proofErr w:type="spellStart"/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амфотерных</w:t>
            </w:r>
            <w:proofErr w:type="spellEnd"/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оксидов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61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10.02.27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62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состав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номенклатура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1D76D9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63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и химические свойства оснований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4B0D2F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64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B0D2F">
              <w:rPr>
                <w:rFonts w:ascii="Times New Roman" w:hAnsi="Times New Roman"/>
                <w:color w:val="000000"/>
                <w:sz w:val="24"/>
                <w:lang w:val="ru-RU"/>
              </w:rPr>
              <w:t>Кислоты: состав, классификация, номенклатура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Получение и химические свойства кислот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Pr="004B0D2F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Pr="004B0D2F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4B0D2F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17.02.27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1D76D9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65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4B0D2F">
              <w:rPr>
                <w:rFonts w:ascii="Times New Roman" w:hAnsi="Times New Roman"/>
                <w:color w:val="000000"/>
                <w:sz w:val="24"/>
                <w:lang w:val="ru-RU"/>
              </w:rPr>
              <w:t>Кислоты: состав, классификация, номенклатура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Получение и химические свойства кислот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4B0D2F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66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Соли (средние): номенклатура, способы получения, химические свойства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Pr="004B0D2F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Pr="004B0D2F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4B0D2F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24.02.27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1D76D9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Соли (средние): номенклатура, способы получения, химические свойства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1D76D9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Соли (средние): номенклатура, способы получения, химические свойства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1D76D9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69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6. Решение экспериментальных задач по теме «Основные классы неорганических соединений»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03.03.27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1D76D9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70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1D76D9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71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10.03.27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1D76D9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72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1D76D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73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74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"Основные классы неорганических соединений"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17.03.27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75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Первые попытки классификации химических элементов.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76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группах сходных элементов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77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934549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Периодическая система химических элементов Д. И. Менделеева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24.03.27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78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 и Периодическая система химических элементов Д. И. Менделеева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79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группы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подгруппы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80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07.04.27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81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Изотопы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82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9C7BBA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электронных оболочек атомов элементов Периодической системы Д. И. Менделеева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83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9C7BBA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электронных оболочек атомов элементов Периодической системы Д. И. Менделеева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14.04.27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84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9C7BBA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химического элемента по его положению в Периодической системе Д. И. Менделеева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85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9C7BBA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химического элемента по его положению в Периодической системе Д. И. Менделеева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86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9C7BBA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Периодического закона для развития науки и практики. Д. И. Менделеев — учёный, педагог и гражданин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21.04.27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87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88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Электроотрицательность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элементов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89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934549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28.04.27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90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934549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91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934549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05.05.27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92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Ковалентная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неполярная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934549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93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276C69" w:rsidP="0040627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№4 по теме «Строение атома. </w:t>
            </w:r>
            <w:r w:rsidRPr="00DF0292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Химическая связь»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/Всероссийская проверочная работа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934549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12.05.27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94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276C69" w:rsidP="0040627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76C69">
              <w:rPr>
                <w:rFonts w:ascii="Times New Roman" w:hAnsi="Times New Roman"/>
                <w:color w:val="000000"/>
                <w:sz w:val="24"/>
                <w:lang w:val="ru-RU"/>
              </w:rPr>
              <w:t>Степень окисления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934549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95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934549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96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276C69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Окислительно-восстановительные реакции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934549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09715C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276C69">
              <w:rPr>
                <w:lang w:val="ru-RU"/>
              </w:rPr>
              <w:t>.05.27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97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276C69" w:rsidP="00406273">
            <w:pPr>
              <w:spacing w:after="0"/>
              <w:ind w:left="135"/>
              <w:rPr>
                <w:lang w:val="ru-RU"/>
              </w:rPr>
            </w:pPr>
            <w:r w:rsidRPr="00276C69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Окислители и восстановители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Pr="00276C69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09715C" w:rsidRDefault="0009715C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98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09715C" w:rsidRDefault="0009715C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99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09715C" w:rsidRDefault="0009715C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100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09715C" w:rsidRDefault="0009715C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101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Pr="00D56BB9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Pr="00D56BB9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D56BB9" w:rsidRDefault="0009715C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RPr="00BD0F25" w:rsidTr="00406273">
        <w:trPr>
          <w:trHeight w:val="144"/>
          <w:tblCellSpacing w:w="20" w:type="nil"/>
        </w:trPr>
        <w:tc>
          <w:tcPr>
            <w:tcW w:w="781" w:type="dxa"/>
            <w:tcMar>
              <w:top w:w="50" w:type="dxa"/>
              <w:left w:w="100" w:type="dxa"/>
            </w:tcMar>
            <w:vAlign w:val="center"/>
          </w:tcPr>
          <w:p w:rsidR="007F6A7C" w:rsidRPr="00D56BB9" w:rsidRDefault="007F6A7C" w:rsidP="00406273">
            <w:pPr>
              <w:spacing w:after="0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102</w:t>
            </w:r>
          </w:p>
        </w:tc>
        <w:tc>
          <w:tcPr>
            <w:tcW w:w="4214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Pr="00D56BB9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Pr="00D56BB9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7F6A7C" w:rsidRPr="00D56BB9" w:rsidRDefault="0009715C" w:rsidP="00406273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26.05.27</w:t>
            </w:r>
          </w:p>
        </w:tc>
        <w:tc>
          <w:tcPr>
            <w:tcW w:w="1537" w:type="dxa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</w:p>
        </w:tc>
      </w:tr>
      <w:tr w:rsidR="007F6A7C" w:rsidTr="00406273">
        <w:trPr>
          <w:trHeight w:val="144"/>
          <w:tblCellSpacing w:w="20" w:type="nil"/>
        </w:trPr>
        <w:tc>
          <w:tcPr>
            <w:tcW w:w="4995" w:type="dxa"/>
            <w:gridSpan w:val="2"/>
            <w:tcMar>
              <w:top w:w="50" w:type="dxa"/>
              <w:left w:w="100" w:type="dxa"/>
            </w:tcMar>
            <w:vAlign w:val="center"/>
          </w:tcPr>
          <w:p w:rsidR="007F6A7C" w:rsidRPr="00BD0F25" w:rsidRDefault="007F6A7C" w:rsidP="00406273">
            <w:pPr>
              <w:spacing w:after="0"/>
              <w:ind w:left="135"/>
              <w:rPr>
                <w:lang w:val="ru-RU"/>
              </w:rPr>
            </w:pPr>
            <w:r w:rsidRPr="00BD0F2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86" w:type="dxa"/>
            <w:tcMar>
              <w:top w:w="50" w:type="dxa"/>
              <w:left w:w="100" w:type="dxa"/>
            </w:tcMar>
            <w:vAlign w:val="center"/>
          </w:tcPr>
          <w:p w:rsidR="007F6A7C" w:rsidRPr="00E466D0" w:rsidRDefault="007F6A7C" w:rsidP="00406273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7F6A7C" w:rsidRDefault="007F6A7C" w:rsidP="0040627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884" w:type="dxa"/>
            <w:gridSpan w:val="2"/>
            <w:tcMar>
              <w:top w:w="50" w:type="dxa"/>
              <w:left w:w="100" w:type="dxa"/>
            </w:tcMar>
            <w:vAlign w:val="center"/>
          </w:tcPr>
          <w:p w:rsidR="007F6A7C" w:rsidRDefault="007F6A7C" w:rsidP="00406273"/>
        </w:tc>
      </w:tr>
    </w:tbl>
    <w:p w:rsidR="007F6A7C" w:rsidRPr="007F6A7C" w:rsidRDefault="007F6A7C" w:rsidP="007F6A7C">
      <w:pPr>
        <w:rPr>
          <w:lang w:val="ru-RU"/>
        </w:rPr>
        <w:sectPr w:rsidR="007F6A7C" w:rsidRPr="007F6A7C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40B26" w:rsidRDefault="007F6A7C" w:rsidP="007F6A7C">
      <w:pPr>
        <w:spacing w:after="0"/>
      </w:pPr>
      <w:bookmarkStart w:id="14" w:name="block-62011064"/>
      <w:bookmarkEnd w:id="13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>9 КЛАСС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84"/>
        <w:gridCol w:w="4024"/>
        <w:gridCol w:w="1173"/>
        <w:gridCol w:w="1841"/>
        <w:gridCol w:w="1910"/>
        <w:gridCol w:w="1347"/>
        <w:gridCol w:w="2861"/>
      </w:tblGrid>
      <w:tr w:rsidR="00840B26">
        <w:trPr>
          <w:trHeight w:val="144"/>
          <w:tblCellSpacing w:w="20" w:type="nil"/>
        </w:trPr>
        <w:tc>
          <w:tcPr>
            <w:tcW w:w="3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40B26" w:rsidRDefault="00840B26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0B26" w:rsidRDefault="00840B26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0B26" w:rsidRDefault="00840B26">
            <w:pPr>
              <w:spacing w:after="0"/>
              <w:ind w:left="135"/>
            </w:pPr>
          </w:p>
        </w:tc>
        <w:tc>
          <w:tcPr>
            <w:tcW w:w="19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0B26" w:rsidRDefault="00840B26">
            <w:pPr>
              <w:spacing w:after="0"/>
              <w:ind w:left="135"/>
            </w:pPr>
          </w:p>
        </w:tc>
      </w:tr>
      <w:tr w:rsidR="00840B2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0B26" w:rsidRDefault="00840B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0B26" w:rsidRDefault="00840B26"/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0B26" w:rsidRDefault="00840B26">
            <w:pPr>
              <w:spacing w:after="0"/>
              <w:ind w:left="135"/>
            </w:pP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0B26" w:rsidRDefault="00840B26">
            <w:pPr>
              <w:spacing w:after="0"/>
              <w:ind w:left="135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840B26" w:rsidRDefault="00840B26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0B26" w:rsidRDefault="00840B26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40B26" w:rsidRDefault="00840B26"/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 И. Менделеева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Закономерности в изменении свойств химических элементов первых трёх периодов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07.09.26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и номенклатура неорганических веществ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Виды химической связи и типы кристаллических решёток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14.09.26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adbac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40B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№1 по теме «Повторение и углубление знаний основных разделов курса 8 класса»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</w:pPr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21.09.26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adbcb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скорости химической реакции. Понятие о гомогенных и гетерогенных реакциях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химическом равновесии. Факторы, влияющие на скорость химической реакции и положение 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химического равновесия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28.09.26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adc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adcade</w:t>
              </w:r>
              <w:proofErr w:type="spellEnd"/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Теория электролитической диссоциации. Сильные и слабые электролиты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05.10.26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adcd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448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кислот и оснований в свете представлений об электролитической диссоциации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12.10.26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солей в свете представлений об электролитической диссоциации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19.10.26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add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addd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1. «Решение экспериментальных задач»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addbfa</w:t>
              </w:r>
              <w:proofErr w:type="spellEnd"/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№2 по теме «Электролитическая диссоциация.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растворах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09.11.26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addec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галогенов. Химические свойства на примере хлора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addfe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Соляная кислота, 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химические свойства, получение,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16.11.26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104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2 по теме «Получение соляной кислоты, изучение её свойств»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348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по уравнениям химических реакций, если один из реагентов дан в избытке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23.11.26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А-группы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Аллотропные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модификации серы. Нахождение серы и её соединений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30.11.26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Сероводород, строение,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802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Оксиды серы. Серная кислота, физические и химические свойства,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07.12.26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adea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реакции, лежащие в основе промышленного способа получения серной кислоты.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серы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adec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Вычисление массовой доли выхода продукта реакции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14.12.26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adec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V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Азот, распространение в природе,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adeea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Аммиак, его физические и химические свойства, получение и применение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21.12.26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004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3 по теме «Получение аммиака, изучение его свойств»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180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Азотная кислота, её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28.12.26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306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нитратов и солей аммония в качестве минеральных удобрений.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азота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11.01.27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518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Фосфор. Оксид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) и фосфорная кислота, физические и химические свойства, получение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Использование фосфатов в качестве минеральных удобрений.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фосфатами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18.01.27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adfc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Углерод, распространение в природе, физические и химические свойства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adfd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Оксиды углерода, их физические и химические свойства. 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Экологические проблемы, связанные с оксидом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25.01.27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adfebe</w:t>
              </w:r>
              <w:proofErr w:type="spellEnd"/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Угольная кислота и её соли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4 по теме "Получение углекислого газа. Качественная реакция на карбонат-ион"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09715C" w:rsidRDefault="0009715C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01.02.</w:t>
            </w:r>
            <w:r w:rsidR="00AB7A1D">
              <w:rPr>
                <w:lang w:val="ru-RU"/>
              </w:rPr>
              <w:t>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Первоначальные понятия об органических веществах как о соединениях углерода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AB7A1D" w:rsidRDefault="00AB7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Кремний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AB7A1D" w:rsidRDefault="00AB7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08.02.27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5. Решение экспериментальных задач по теме «Важнейшие неметаллы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AB7A1D" w:rsidRDefault="00AB7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bf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№3 по теме «Важнейшие неметаллы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AB7A1D" w:rsidRDefault="00AB7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15.02.27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химических элементов — металлов. Металлическая связь и металлическая кристаллическая решётка.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AB7A1D" w:rsidRDefault="00AB7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Химические свойства металлов. Электрохимический ряд напряжений металлов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AB7A1D" w:rsidRDefault="00AB7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1156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Общие способы получения металлов. Сплавы. Вычисления по уравнениям химических реакций, если один из реагентов содержит примеси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AB7A1D" w:rsidRDefault="00AB7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01.03.27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1156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коррозии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AB7A1D" w:rsidRDefault="00AB7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1278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Щелочные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AB7A1D" w:rsidRDefault="00AB7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Оксиды и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гидроксиды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натрия и калия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AB7A1D" w:rsidRDefault="00AB7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15.03.27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Щелочноземельные металлы – кальций и магний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AB7A1D" w:rsidRDefault="00AB7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кальция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AB7A1D" w:rsidRDefault="00AB7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22.03.27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40B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AB7A1D" w:rsidRDefault="00AB7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</w:pPr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Жёсткость воды и способы её устранения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AB7A1D" w:rsidRDefault="00AB7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05.04.27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1886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6 по теме "Жёсткость воды и методы её устранения"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AB7A1D" w:rsidRDefault="00AB7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Алюминий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AB7A1D" w:rsidRDefault="00AB7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12.04.27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Амфотерные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свойства оксида и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гидроксида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AB7A1D" w:rsidRDefault="00AB7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Железо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AB7A1D" w:rsidRDefault="00AB7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19.04.27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Оксиды,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гидроксиды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соли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AB7A1D" w:rsidRDefault="00AB7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840B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AB7A1D" w:rsidRDefault="00AB7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26.04.27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</w:pPr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Практическая работа № 7. Решение экспериментальных задач по теме «Важнейшие 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AB7A1D" w:rsidRDefault="00AB7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Вычисления по уравнениям химических реакций, если один из реагентов дан в избытке или содержит примеси.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выхода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продукта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AB7A1D" w:rsidRDefault="00AB7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1750</w:t>
              </w:r>
            </w:hyperlink>
          </w:p>
        </w:tc>
      </w:tr>
      <w:tr w:rsidR="00840B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систематизация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знаний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AB7A1D" w:rsidRDefault="00AB7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</w:pPr>
          </w:p>
        </w:tc>
      </w:tr>
      <w:tr w:rsidR="00840B26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№4 по теме «Важнейшие металлы и их соединения»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AB7A1D" w:rsidRDefault="00AB7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17.05.27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</w:pPr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Вещества и материалы в повседневной жизни человека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AB7A1D" w:rsidRDefault="00AB7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среды</w:t>
            </w:r>
            <w:proofErr w:type="spellEnd"/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AB7A1D" w:rsidRDefault="00AB7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4270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Роль химии в решении экологических проблем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AB7A1D" w:rsidRDefault="00AB7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4270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AB7A1D" w:rsidRDefault="00AB7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урок. Обобщение и 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AB7A1D" w:rsidRDefault="00AB7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adb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840B26" w:rsidRPr="00372E80">
        <w:trPr>
          <w:trHeight w:val="144"/>
          <w:tblCellSpacing w:w="20" w:type="nil"/>
        </w:trPr>
        <w:tc>
          <w:tcPr>
            <w:tcW w:w="36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урок. Обобщение и систематизация знаний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840B26">
            <w:pPr>
              <w:spacing w:after="0"/>
              <w:ind w:left="135"/>
              <w:jc w:val="center"/>
            </w:pPr>
          </w:p>
        </w:tc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840B26" w:rsidRPr="00AB7A1D" w:rsidRDefault="00AB7A1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24.05.27</w:t>
            </w:r>
          </w:p>
        </w:tc>
        <w:tc>
          <w:tcPr>
            <w:tcW w:w="1955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ad</w:t>
              </w:r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proofErr w:type="spellStart"/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proofErr w:type="spellEnd"/>
              <w:r w:rsidRPr="0033457C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840B2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135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7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50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0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40B26" w:rsidRDefault="00840B26"/>
        </w:tc>
      </w:tr>
    </w:tbl>
    <w:p w:rsidR="00840B26" w:rsidRDefault="00840B26">
      <w:pPr>
        <w:sectPr w:rsidR="00840B26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40B26" w:rsidRPr="002F65CF" w:rsidRDefault="0033457C" w:rsidP="002F65CF">
      <w:pPr>
        <w:spacing w:before="199" w:after="199" w:line="336" w:lineRule="auto"/>
        <w:ind w:left="120"/>
        <w:rPr>
          <w:lang w:val="ru-RU"/>
        </w:rPr>
      </w:pPr>
      <w:bookmarkStart w:id="15" w:name="block-62011066"/>
      <w:bookmarkEnd w:id="14"/>
      <w:r w:rsidRPr="0033457C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Pr="002F65CF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p w:rsidR="00840B26" w:rsidRDefault="0033457C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840B26" w:rsidRDefault="00840B2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840B26" w:rsidRPr="00372E8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272"/>
              <w:rPr>
                <w:lang w:val="ru-RU"/>
              </w:rPr>
            </w:pPr>
            <w:r w:rsidRPr="003345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40B26" w:rsidRPr="00372E8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«Первоначальные химические понятия»</w:t>
            </w:r>
          </w:p>
        </w:tc>
      </w:tr>
      <w:tr w:rsidR="00840B26" w:rsidRPr="00372E8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атом, молекула, химический элемент, простое вещество, сложное вещество, смесь (однородная и неоднородная), валентность, относительная атомная и молекулярная масса, количество вещества, моль, молярная масса, массовая доля химического элемента в соединении, молярный объём, химическая реакция, классификация реакций: реакции соединения, реакции разложения, реакции замещения, реакции обмена, экзо- и эндотермические реакции, тепловой эффект реакции, раствор, массовая доля вещества (процентная концентрация) в растворе</w:t>
            </w:r>
          </w:p>
        </w:tc>
      </w:tr>
      <w:tr w:rsidR="00840B26" w:rsidRPr="00372E8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840B26" w:rsidRPr="00372E8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химическую символику для составления формул веществ и уравнений химических реакций</w:t>
            </w:r>
          </w:p>
        </w:tc>
      </w:tr>
      <w:tr w:rsidR="00840B26" w:rsidRPr="00372E8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законов сохранения массы веществ, постоянства состава, атомно-молекулярного учения, закона Авогадро</w:t>
            </w:r>
          </w:p>
        </w:tc>
      </w:tr>
      <w:tr w:rsidR="00840B26" w:rsidRPr="00372E8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валентность атомов элементов в бинарных соединениях</w:t>
            </w:r>
          </w:p>
        </w:tc>
      </w:tr>
      <w:tr w:rsidR="00840B26" w:rsidRPr="00372E8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химические реакции (по числу и составу участвующих в реакции веществ, по тепловому эффекту)</w:t>
            </w:r>
          </w:p>
        </w:tc>
      </w:tr>
      <w:tr w:rsidR="00840B26" w:rsidRPr="00372E8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относительную молекулярную и молярную массы веществ</w:t>
            </w:r>
          </w:p>
        </w:tc>
      </w:tr>
      <w:tr w:rsidR="00840B26" w:rsidRPr="00372E8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вычислять массовую долю химического элемента по формуле соединения,</w:t>
            </w:r>
          </w:p>
        </w:tc>
      </w:tr>
      <w:tr w:rsidR="00840B26" w:rsidRPr="00372E8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вычислять массовую долю вещества в растворе </w:t>
            </w:r>
          </w:p>
        </w:tc>
      </w:tr>
      <w:tr w:rsidR="00840B26" w:rsidRPr="00372E8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1.10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естественнонаучные методы познания – наблюдение, измерение, моделирование, эксперимент (реальный и мысленный)</w:t>
            </w:r>
          </w:p>
        </w:tc>
      </w:tr>
      <w:tr w:rsidR="00840B26" w:rsidRPr="00372E8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«Важнейшие представители неорганических веществ»</w:t>
            </w:r>
          </w:p>
        </w:tc>
      </w:tr>
      <w:tr w:rsidR="00840B26" w:rsidRPr="00372E8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оксид, кислота, основание, соль</w:t>
            </w:r>
          </w:p>
        </w:tc>
      </w:tr>
      <w:tr w:rsidR="00840B26" w:rsidRPr="00372E8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принадлежность веществ к определённому классу соединений по формулам</w:t>
            </w:r>
          </w:p>
        </w:tc>
      </w:tr>
      <w:tr w:rsidR="00840B2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840B26" w:rsidRPr="00372E8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(описывать) общие химические свойства веществ различных классов, подтверждая описание примерами молекулярных уравнений соответствующих химических реакций</w:t>
            </w:r>
          </w:p>
        </w:tc>
      </w:tr>
      <w:tr w:rsidR="00840B26" w:rsidRPr="00372E8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качественного состава, возможности протекания химических превращений в различных условиях</w:t>
            </w:r>
          </w:p>
        </w:tc>
      </w:tr>
      <w:tr w:rsidR="00840B26" w:rsidRPr="00372E8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(водорода и кислорода), приготовлению растворов с определённой массовой долей растворённого вещества, планировать и проводить химические эксперименты по распознаванию растворов щелочей и кислот с помощью индикаторов (лакмус, фенолфталеин, метилоранж и другие)</w:t>
            </w:r>
          </w:p>
        </w:tc>
      </w:tr>
      <w:tr w:rsidR="00840B26" w:rsidRPr="00372E8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840B2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 теме: «Периодический закон и Периодическая система химических элементов Д. 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</w:t>
            </w:r>
          </w:p>
        </w:tc>
      </w:tr>
      <w:tr w:rsidR="00840B26" w:rsidRPr="00372E8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ядро атома, электронный слой атома, атомная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орбиталь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радиус атома, химическая связь, полярная и неполярная ковалентная связь,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электроотрицательность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, ионная связь, ион, катион, анион, степень окисления</w:t>
            </w:r>
          </w:p>
        </w:tc>
      </w:tr>
      <w:tr w:rsidR="00840B26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</w:tr>
      <w:tr w:rsidR="00840B26" w:rsidRPr="00372E8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и характеризовать табличную форму Периодической системы химических элементов: различать понятия «главная подгруппа (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Агруппа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)» и «побочная подгруппа (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Бгруппа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)», «малые» и «большие» периоды</w:t>
            </w:r>
          </w:p>
        </w:tc>
      </w:tr>
      <w:tr w:rsidR="00840B26" w:rsidRPr="00372E8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Периодического закона Д.И. Менделеева: демонстрировать понимание периодической зависимости свойств химических элементов от их положения в Периодической системе</w:t>
            </w:r>
          </w:p>
        </w:tc>
      </w:tr>
      <w:tr w:rsidR="00840B26" w:rsidRPr="00372E8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соотносить обозначения, которые имеются в таблице «Периодическая система химических элементов Д.И. Менделеева» с числовыми характеристиками строения атомов химических элементов (состав и заряд ядра, общее число электронов и распределение их по электронным слоям)</w:t>
            </w:r>
          </w:p>
        </w:tc>
      </w:tr>
      <w:tr w:rsidR="00840B26" w:rsidRPr="00372E8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степень окисления элементов в бинарных соединениях</w:t>
            </w:r>
          </w:p>
        </w:tc>
      </w:tr>
      <w:tr w:rsidR="00840B26" w:rsidRPr="00372E80">
        <w:trPr>
          <w:trHeight w:val="144"/>
        </w:trPr>
        <w:tc>
          <w:tcPr>
            <w:tcW w:w="1764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2153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вид химической связи (ковалентная и ионная) в неорганических соединениях</w:t>
            </w:r>
          </w:p>
        </w:tc>
      </w:tr>
    </w:tbl>
    <w:p w:rsidR="00840B26" w:rsidRPr="0033457C" w:rsidRDefault="00840B26">
      <w:pPr>
        <w:spacing w:after="0"/>
        <w:ind w:left="120"/>
        <w:rPr>
          <w:lang w:val="ru-RU"/>
        </w:rPr>
      </w:pPr>
    </w:p>
    <w:p w:rsidR="00840B26" w:rsidRDefault="0033457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840B26" w:rsidRDefault="00840B2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840B26" w:rsidRPr="00372E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272"/>
              <w:rPr>
                <w:lang w:val="ru-RU"/>
              </w:rPr>
            </w:pPr>
            <w:r w:rsidRPr="003345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40B26" w:rsidRPr="00372E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«Вещество и химическая реакция»</w:t>
            </w:r>
          </w:p>
        </w:tc>
      </w:tr>
      <w:tr w:rsidR="00840B26" w:rsidRPr="00372E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раскрывать смысл основных химических понятий: раствор, электролиты,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электролитическая диссоциация, реакции ионного обмена, катализатор, химическое равновесие, обратимые и необратимые реакции,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реакции, окислитель, восстановитель, окисление и восстановление, аллотропия, амфотерность, химическая связь (ковалентная, ионная, металлическая), кристаллическая решётка, сплавы, скорость химической реакции</w:t>
            </w:r>
          </w:p>
        </w:tc>
      </w:tr>
      <w:tr w:rsidR="00840B26" w:rsidRPr="00372E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иллюстрировать взаимосвязь основных химических понятий и применять эти понятия при описании веществ и их превращений</w:t>
            </w:r>
          </w:p>
        </w:tc>
      </w:tr>
      <w:tr w:rsidR="00840B26" w:rsidRPr="00372E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электролитической диссоциации кислот, щелочей и солей, полные и сокращённые уравнения реакций ионного обмена</w:t>
            </w:r>
          </w:p>
        </w:tc>
      </w:tr>
      <w:tr w:rsidR="00840B26" w:rsidRPr="00372E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сущность окислительно-восстановительных реакций посредством составления электронного баланса этих реакций</w:t>
            </w:r>
          </w:p>
        </w:tc>
      </w:tr>
      <w:tr w:rsidR="00840B26" w:rsidRPr="00372E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расчёты по уравнению химической реакции</w:t>
            </w:r>
          </w:p>
        </w:tc>
      </w:tr>
      <w:tr w:rsidR="00840B26" w:rsidRPr="00372E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По темам: «Неметаллы и их соединения» и «Металлы и их соединения»</w:t>
            </w:r>
          </w:p>
        </w:tc>
      </w:tr>
      <w:tr w:rsidR="00840B26" w:rsidRPr="00372E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(описывать) общие и специфические химические свойства простых и сложных веществ, подтверждая описание примерами молекулярных и ионных уравнений соответствующих химических реакций</w:t>
            </w:r>
          </w:p>
        </w:tc>
      </w:tr>
      <w:tr w:rsidR="00840B26" w:rsidRPr="00372E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уравнения реакций, подтверждающих существование генетической связи между веществами различных классов</w:t>
            </w:r>
          </w:p>
        </w:tc>
      </w:tr>
      <w:tr w:rsidR="00840B26" w:rsidRPr="00372E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прогнозировать свойства веществ в зависимости от их строения, возможности протекания химических превращений в различных условиях</w:t>
            </w:r>
          </w:p>
        </w:tc>
      </w:tr>
      <w:tr w:rsidR="00840B26" w:rsidRPr="00372E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следовать правилам пользования химической посудой и лабораторным оборудованием, а также правилам обращения с веществами в соответствии с инструкциями по выполнению лабораторных химических опытов по получению и собиранию газообразных веществ (аммиака и углекислого газа)</w:t>
            </w:r>
          </w:p>
        </w:tc>
      </w:tr>
      <w:tr w:rsidR="00840B26" w:rsidRPr="00372E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реакции, подтверждающие качественный состав различных веществ: распознавать опытным путём хлорид-, бромид, иодид, карбонат, фосфат, силикат, сульфат,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гидроксидионы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, катионы аммония, ионы изученных металлов, присутствующие в водных растворах неорганических веществ</w:t>
            </w:r>
          </w:p>
        </w:tc>
      </w:tr>
      <w:tr w:rsidR="00840B26" w:rsidRPr="00372E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По теме: «Химия и окружающая среда»</w:t>
            </w:r>
          </w:p>
        </w:tc>
      </w:tr>
      <w:tr w:rsidR="00840B26" w:rsidRPr="00372E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раскрывать смысл основных химических понятий: ПДК вещества; коррозия металлов</w:t>
            </w:r>
          </w:p>
        </w:tc>
      </w:tr>
      <w:tr w:rsidR="00840B26" w:rsidRPr="00372E80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01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основные операции мыслительной деятельности – анализ и синтез, сравнение, обобщение, систематизацию, выявление причинно-следственных связей – для изучения свойств веществ и химических реакций; естественнонаучные 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методы познания – наблюдение, измерение, моделирование, эксперимент (реальный и мысленный)</w:t>
            </w:r>
          </w:p>
        </w:tc>
      </w:tr>
    </w:tbl>
    <w:p w:rsidR="00840B26" w:rsidRPr="0033457C" w:rsidRDefault="00840B26">
      <w:pPr>
        <w:spacing w:after="0"/>
        <w:ind w:left="120"/>
        <w:rPr>
          <w:lang w:val="ru-RU"/>
        </w:rPr>
      </w:pPr>
    </w:p>
    <w:p w:rsidR="00840B26" w:rsidRPr="0033457C" w:rsidRDefault="00840B26">
      <w:pPr>
        <w:rPr>
          <w:lang w:val="ru-RU"/>
        </w:rPr>
        <w:sectPr w:rsidR="00840B26" w:rsidRPr="0033457C">
          <w:pgSz w:w="11906" w:h="16383"/>
          <w:pgMar w:top="1134" w:right="850" w:bottom="1134" w:left="1701" w:header="720" w:footer="720" w:gutter="0"/>
          <w:cols w:space="720"/>
        </w:sectPr>
      </w:pPr>
    </w:p>
    <w:p w:rsidR="00840B26" w:rsidRDefault="0033457C">
      <w:pPr>
        <w:spacing w:before="199" w:after="120" w:line="336" w:lineRule="auto"/>
        <w:ind w:left="120"/>
      </w:pPr>
      <w:bookmarkStart w:id="16" w:name="block-62011067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840B26" w:rsidRDefault="00840B26">
      <w:pPr>
        <w:spacing w:after="0"/>
        <w:ind w:left="120"/>
      </w:pPr>
    </w:p>
    <w:p w:rsidR="00840B26" w:rsidRDefault="0033457C">
      <w:pPr>
        <w:spacing w:before="199" w:after="120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840B26" w:rsidRDefault="00840B2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5"/>
        <w:gridCol w:w="8295"/>
      </w:tblGrid>
      <w:tr w:rsidR="00840B2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  <w:shd w:val="clear" w:color="auto" w:fill="FFFFFF"/>
              </w:rPr>
              <w:t>Код</w:t>
            </w:r>
            <w:proofErr w:type="spellEnd"/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40B2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</w:tr>
      <w:tr w:rsidR="00840B2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Предмет химии. Роль химии в жизни человека. Химия в системе наук. Тела и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Агрегатное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состояние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840B26" w:rsidRPr="00372E8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методах познания в химии. Чистые вещества и смеси. Способы разделения смесей</w:t>
            </w:r>
          </w:p>
        </w:tc>
      </w:tr>
      <w:tr w:rsidR="00840B2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Атомно-молекулярное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учение</w:t>
            </w:r>
            <w:proofErr w:type="spellEnd"/>
          </w:p>
        </w:tc>
      </w:tr>
      <w:tr w:rsidR="00840B2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формула. Валентность атомов химических элементов. Закон постоянства состава веществ. Относительная атомная масса.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Относительная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молекулярная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Массовая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соединении</w:t>
            </w:r>
            <w:proofErr w:type="spellEnd"/>
          </w:p>
        </w:tc>
      </w:tr>
      <w:tr w:rsidR="00840B2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вещества. Моль. Молярная масса. Взаимосвязь количества, массы и числа структурных единиц вещества.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840B26" w:rsidRPr="00372E8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явления. Химическая реакция и её признаки. Закон сохранения массы веществ. Химические уравнения. Классификация химических реакций (соединения, разложения, замещения, обмена)</w:t>
            </w:r>
          </w:p>
        </w:tc>
      </w:tr>
      <w:tr w:rsidR="00840B26" w:rsidRPr="00372E8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знакомство с химической посудой, с правилами работы в лаборатории и приёмами обращения с лабораторным оборудованием, изучение и описание физических свойств образцов неорганических веществ, наблюдение физических (плавление воска, таяние льда, растирание сахара в ступке, кипение и конденсация воды) и химических (горение свечи, прокаливание медной проволоки, взаимодействие мела с кислотой) явлений, наблюдение и описание признаков протекания химических реакций (разложение сахара, взаимодействие серной кислоты с хлоридом бария, разложение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гидроксида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) при нагревании, взаимодействие железа с раствором соли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изучение способов разделения смесей (с помощью магнита, 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фильтрование, выпаривание, дистилляция, хроматография), проведение очистки поваренной соли, наблюдение и описание результатов проведения опыта, иллюстрирующего закон сохранения массы, создание моделей молекул (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шаростержневых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</w:t>
            </w:r>
          </w:p>
        </w:tc>
      </w:tr>
      <w:tr w:rsidR="00840B2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</w:p>
        </w:tc>
      </w:tr>
      <w:tr w:rsidR="00840B2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Воздух – смесь газов. Состав воздуха. Кислород – элемент и простое вещество. Нахождение кислорода в природе, физические и химические свойства (реакции горения). Оксиды. Применение кислорода. Способы получения кислорода в лаборатории и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Круговорот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Озон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аллотропная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модификация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кислорода</w:t>
            </w:r>
            <w:proofErr w:type="spellEnd"/>
          </w:p>
        </w:tc>
      </w:tr>
      <w:tr w:rsidR="00840B26" w:rsidRPr="00372E8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термохимические уравнения, экзо- и эндотермические реакции. Топливо: уголь и метан. Загрязнение воздуха, усиление парникового эффекта, разрушение озонового слоя</w:t>
            </w:r>
          </w:p>
        </w:tc>
      </w:tr>
      <w:tr w:rsidR="00840B2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Водород – элемент и простое вещество. Нахождение водорода в природе, физические и химические свойства, применение, способы получения.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Кислоты</w:t>
            </w:r>
            <w:proofErr w:type="spellEnd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соли</w:t>
            </w:r>
            <w:proofErr w:type="spellEnd"/>
          </w:p>
        </w:tc>
      </w:tr>
      <w:tr w:rsidR="00840B26" w:rsidRPr="00372E8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Молярный объём газов. Расчёты по химическим уравнениям</w:t>
            </w:r>
          </w:p>
        </w:tc>
      </w:tr>
      <w:tr w:rsidR="00840B2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свойства воды. Вода как растворитель. Растворы. Насыщенные и ненасыщенные растворы. Растворимость веществ в воде. Массовая доля вещества в растворе. Химические свойства воды. Основания. Роль растворов в природе и в жизни человека. Круговорот воды в природе.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Загрязнение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Охрана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очистка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</w:t>
            </w:r>
            <w:proofErr w:type="spellEnd"/>
          </w:p>
        </w:tc>
      </w:tr>
      <w:tr w:rsidR="00840B2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неорганических соединений. Оксиды. Классификация оксидов: солеобразующие (основные, кислотные,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амфотерные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несолеобразующие. Номенклатура оксидов.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</w:p>
        </w:tc>
      </w:tr>
      <w:tr w:rsidR="00840B2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Основания. Классификация оснований: щёлочи и нерастворимые основания.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Номенклатура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Физические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</w:p>
        </w:tc>
      </w:tr>
      <w:tr w:rsidR="00840B2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Кислоты. Классификация кислот. Номенклатура кислот. Физические и химические свойства кислот.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активности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Н.Н.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Бекетова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кислот</w:t>
            </w:r>
            <w:proofErr w:type="spellEnd"/>
          </w:p>
        </w:tc>
      </w:tr>
      <w:tr w:rsidR="00840B2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Соли. Номенклатура солей. Физические и химические свойства солей.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840B26" w:rsidRPr="00372E8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2.10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840B26" w:rsidRPr="00372E8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качественное определение содержания кислорода в воздухе, получение, собирание, распознавание и изучение свойств кислорода, наблюдение взаимодействия веществ с кислородом и условия возникновения и прекращения горения (пожара), ознакомление с образцами оксидов и описание их свойств, получение, собирание, распознавание и изучение свойств водорода (горение), взаимодействие водорода с оксидом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(возможно использование видеоматериалов), наблюдение образцов веществ количеством 1 моль, исследование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особенностейрастворения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веществ с различной растворимостью, приготовление растворов с определённой массовой долей растворённого вещества, взаимодействие воды с металлами (натрием и кальцием) (возможно использование видеоматериалов), определение растворов кислот и щелочей с помощью индикаторов, исследование образцов неорганических веществ различных классов, наблюдение изменения окраски индикаторов в растворах кислот и щелочей, изучение взаимодействия оксида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) с раствором серной кислоты, кислот с металлами, реакций нейтрализации, получение нерастворимых оснований, вытеснение одного металла другим из раствора соли, решение экспериментальных задач по теме «Важнейшие классы неорганических соединений»</w:t>
            </w:r>
          </w:p>
        </w:tc>
      </w:tr>
      <w:tr w:rsidR="00840B2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840B2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Первые попытки классификации химических элементов. Понятие о группах сходных элементов (щелочные и щелочноземельные металлы, галогены, инертные газы).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которые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образуют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амфотерные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гидроксиды</w:t>
            </w:r>
            <w:proofErr w:type="spellEnd"/>
          </w:p>
        </w:tc>
      </w:tr>
      <w:tr w:rsidR="00840B26" w:rsidRPr="00372E8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закон. Периодическая система химических элементов Д.И. Менделеева. Короткопериодная и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длиннопериодная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формы Периодической системы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840B26" w:rsidRPr="00372E8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Строение атомов. Состав атомных ядер. Изотопы. Электроны. Строение электронных оболочек атомов первых 20 химических элементов 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Периодической системы Д.И. Менделеева. Характеристика химического элемента по его положению в Периодической системе Д.И. Менделеева</w:t>
            </w:r>
          </w:p>
        </w:tc>
      </w:tr>
      <w:tr w:rsidR="00840B2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3.4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изменения радиуса атомов химических элементов, металлических и неметаллических свойств по группам и периодам. Значение Периодического закона и Периодической системы химических элементов для развития науки и практики.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Д.И.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Менделеев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учёный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гражданин</w:t>
            </w:r>
            <w:proofErr w:type="spellEnd"/>
          </w:p>
        </w:tc>
      </w:tr>
      <w:tr w:rsidR="00840B26" w:rsidRPr="00372E8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связь. Ковалентная (полярная и неполярная) связь.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Электроотрицательность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химических элементов. Ионная связь</w:t>
            </w:r>
          </w:p>
        </w:tc>
      </w:tr>
      <w:tr w:rsidR="00840B26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окисления.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реакции. Процессы окисления и восстановления.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восстановители</w:t>
            </w:r>
            <w:proofErr w:type="spellEnd"/>
          </w:p>
        </w:tc>
      </w:tr>
      <w:tr w:rsidR="00840B26" w:rsidRPr="00372E80">
        <w:trPr>
          <w:trHeight w:val="144"/>
        </w:trPr>
        <w:tc>
          <w:tcPr>
            <w:tcW w:w="1187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5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изучение образцов веществ металлов и неметаллов, взаимодействие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гидроксида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цинка с растворами кислот и щелочей, проведение опытов, иллюстрирующих примеры окислительно-восстановительных реакций (горение, реакции разложения, соединения)</w:t>
            </w:r>
          </w:p>
        </w:tc>
      </w:tr>
    </w:tbl>
    <w:p w:rsidR="00840B26" w:rsidRPr="0033457C" w:rsidRDefault="00840B26">
      <w:pPr>
        <w:spacing w:after="0"/>
        <w:ind w:left="120"/>
        <w:rPr>
          <w:lang w:val="ru-RU"/>
        </w:rPr>
      </w:pPr>
    </w:p>
    <w:p w:rsidR="00840B26" w:rsidRDefault="0033457C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840B26" w:rsidRDefault="00840B26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59"/>
        <w:gridCol w:w="8321"/>
      </w:tblGrid>
      <w:tr w:rsidR="00840B2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40B26" w:rsidRPr="00372E8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Вещество и химическая реакция. Повторение </w:t>
            </w:r>
          </w:p>
        </w:tc>
      </w:tr>
      <w:tr w:rsidR="00840B26" w:rsidRPr="00372E8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Менделеева. Строение атомов. Закономерности в изменении свойств химических элементов первых трёх периодов, калия, кальция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840B26" w:rsidRPr="00372E8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вещества: виды химической связи. Типы кристаллических решёток, зависимость свойств вещества от типа кристаллической решётки и вида химической связи. Классификация и номенклатура неорганических веществ (международная и тривиальная). Химические свойства веществ, относящихся к различным классам неорганических соединений, генетическая связь неорганических веществ</w:t>
            </w:r>
          </w:p>
        </w:tc>
      </w:tr>
      <w:tr w:rsidR="00840B26" w:rsidRPr="00372E8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химических реакций по различным признакам (по числу и составу участвующих в реакции веществ, по тепловому эффекту, по изменению степеней окисления химических элементов, по обратимости, 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участию катализатора). Экзо- и эндотермические реакции, термохимические уравнения. Понятие о скорости химической реакции</w:t>
            </w:r>
          </w:p>
        </w:tc>
      </w:tr>
      <w:tr w:rsidR="00840B26" w:rsidRPr="00372E8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обратимых и необратимых химических реакциях. Понятие о гомогенных и гетерогенных реакциях. Понятие о химическом равновесии. Факторы, влияющие на скорость химической реакции и положение химического равновесия</w:t>
            </w:r>
          </w:p>
        </w:tc>
      </w:tr>
      <w:tr w:rsidR="00840B26" w:rsidRPr="00372E8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Окислительно-восстановительные реакции, электронный баланс окислительно-восстановительной реакции. Составление уравнений окислительно-восстановительных реакций с использованием метода электронного баланса</w:t>
            </w:r>
          </w:p>
        </w:tc>
      </w:tr>
      <w:tr w:rsidR="00840B2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электролитической диссоциации. Электролиты и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Катионы, анионы. Механизм диссоциации веществ с различными видами химической связи. Степень диссоциации. Сильные и слабые электролиты. Реакции ионного обмена. Условия протекания реакций ионного обмена, полные и сокращённые ионные уравнения реакций. Свойства кислот, оснований и солей в свете представлений об электролитической диссоциации.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Качественные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о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гидролизе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840B26" w:rsidRPr="00372E8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ознакомление с моделями кристаллических решёток неорганических веществ – металлов и неметаллов (графита и алмаза), сложных веществ (хлорида натрия); исследование зависимости скорости химической реакции от воздействия различных факторов; исследование электропроводности растворов веществ, процесса диссоциации кислот, щелочей и солей (возможно использование видеоматериалов); проведение опытов, иллюстрирующих признаки протекания реакций ионного обмена (образование осадка, выделение газа, образование воды); опытов, иллюстрирующих примеры окислительно-восстановительных реакций (горение, реакции разложения, соединения); распознавание неорганических веществ с помощью качественных реакций на ионы; решение экспериментальных задач</w:t>
            </w:r>
          </w:p>
        </w:tc>
      </w:tr>
      <w:tr w:rsidR="00840B2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840B2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галогенов. Особенности строения атомов, характерные степени окисления. Строение и физические свойства простых веществ – галогенов. Химические свойства на примере хлора (взаимодействие с металлами, неметаллами, щелочами).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Соляная кислота, химические свойства, получение, применение. Действие 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хлора и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хлороводорода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организм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Важнейшие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хлориды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природе</w:t>
            </w:r>
            <w:proofErr w:type="spellEnd"/>
          </w:p>
        </w:tc>
      </w:tr>
      <w:tr w:rsidR="00840B26" w:rsidRPr="00372E8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Особенности строения атомов, характерные степени окисления. Строение и физические свойства простых веществ – кислорода и серы.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Аллотропные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модификации кислорода и серы. Химические свойства серы. Сероводород, строение, физические и химические свойства. Оксиды серы как представители кислотных оксидов. Серная кислота, физические и химические свойства (общие как представителя класса кислот и специфические). Химические реакции, лежащие в основе промышленного способа получения серной кислоты. Применение. Соли серной кислоты, качественная реакция на сульфат-ион. Нахождение серы и её соединений в природе. Химическое загрязнение окружающей среды соединениями серы (кислотные дожди, загрязнение воздуха и водоёмов), способы его предотвращения</w:t>
            </w:r>
          </w:p>
        </w:tc>
      </w:tr>
      <w:tr w:rsidR="00840B26" w:rsidRPr="00372E8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А-группы. Особенности строения атомов, характерные степени окисления. Азот, распространение в природе, физические и химические свойства. Круговорот азота в природе. Аммиак, его физические и химические свойства, получение и применение. Соли аммония, их физические и химические свойства, применение. Качественная реакция на ионы аммония. Азотная кислота, её получение, физические и химические свойства (общие как представителя класса кислот и специфические). Использование нитратов и солей аммония в качестве минеральных удобрений. Химическое загрязнение окружающей среды соединениями азота (кислотные дожди, загрязнение воздуха, почвы и водоёмов)</w:t>
            </w:r>
          </w:p>
        </w:tc>
      </w:tr>
      <w:tr w:rsidR="00840B2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Фосфор,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аллотропные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модификации фосфора, физические и химические свойства. Оксид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фосфорная кислота, физические и химические свойства, получение.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фосфатов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качестве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минеральных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удобрений</w:t>
            </w:r>
            <w:proofErr w:type="spellEnd"/>
          </w:p>
        </w:tc>
      </w:tr>
      <w:tr w:rsidR="00840B26" w:rsidRPr="00372E8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элементов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А-группы. Особенности строения атомов, характерные степени окисления. Углерод,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аллотропные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модификации, распространение в природе, физические и химические свойства. Адсорбция. Круговорот углерода в природе. Оксиды углерода, их физические и химические свойства, действие на живые организмы, получение и применение. Экологические проблемы, связанные с оксидом 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гипотеза глобального потепления климата; парниковый эффект. Угольная кислота и её соли, их физические и химические свойства, получение и применение. Качественная реакция на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карбонат-ионы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. Использование карбонатов в быту, медицине, промышленности и сельском хозяйстве</w:t>
            </w:r>
          </w:p>
        </w:tc>
      </w:tr>
      <w:tr w:rsidR="00840B2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Первоначальные понятия об органических веществах как о соединениях углерода (метан, этан, этилен, ацетилен, этанол, глицерин, уксусная кислота). Их состав и химическое строение. Понятие о биологически важных веществах: жирах, белках, углеводах – и их роли в жизни человека.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единство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840B2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Кремний, его физические и химические свойства, получение и применение. Соединения кремния в природе. Общие представления об оксиде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кремниевой кислоте. Силикаты, их использование в быту, медицине, промышленности. Важнейшие строительные материалы: керамика, стекло, цемент, бетон, железобетон.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Проблемы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использования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повседневной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жизни</w:t>
            </w:r>
            <w:proofErr w:type="spellEnd"/>
          </w:p>
        </w:tc>
      </w:tr>
      <w:tr w:rsidR="00840B26" w:rsidRPr="00372E8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изучение образцов неорганических веществ, свойств соляной кислоты; проведение качественных реакций на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хлорид-ионы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наблюдение признаков их протекания; опыты, отражающие физические и химические свойства галогенов и их соединений (возможно использование видеоматериалов); ознакомление с образцами хлоридов (галогенидов); ознакомление с образцами серы и её соединениями (возможно использование видеоматериалов); наблюдение процесса обугливания сахара под действием концентрированной серной кислоты; изучение химических свойств разбавленной серной кислоты, проведение качественной реакции на сульфат-ион и наблюдение признака её протекания; ознакомление с физическими свойствами азота, фосфора и их соединений (возможно использование видеоматериалов), образцами азотных и фосфорных удобрений; получение, собирание, распознавание и изучение свойств аммиака; проведение качественных реакций на ион аммония и фосфат-ион и изучение признаков их протекания, взаимодействие концентрированной азотной кислоты с медью (возможно использование видеоматериалов); изучение моделей кристаллических решёток алмаза, графита, фуллерена; ознакомление с процессом адсорбции растворённых веществ активированным углём и устройством 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противогаза; получение, собирание, распознавание и изучение свойств углекислого газа; проведение качественных реакций на карбонат- и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силикат-ионы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изучение признаков их протекания; ознакомление с продукцией силикатной промышленности; решение экспериментальных задач по теме «Важнейшие неметаллы и их соединения»</w:t>
            </w:r>
          </w:p>
        </w:tc>
      </w:tr>
      <w:tr w:rsidR="00840B2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40B26" w:rsidRPr="00372E8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Общая характеристика химических элементов – металлов на основании их положения в Периодической системе химических элементов Д.И. Менделеева и строения атомов. Строение металлов. Металлическая связь и металлическая кристаллическая решётка. Электрохимический ряд напряжений металлов</w:t>
            </w:r>
          </w:p>
        </w:tc>
      </w:tr>
      <w:tr w:rsidR="00840B26" w:rsidRPr="00372E8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металлов. Общие способы получения металлов. Понятие о коррозии металлов, основные способы защиты их от коррозии. Сплавы (сталь, чугун, дюралюминий, бронза) и их применение в быту и промышленности</w:t>
            </w:r>
          </w:p>
        </w:tc>
      </w:tr>
      <w:tr w:rsidR="00840B2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Щелочные металлы: положение в Периодической системе химических элементов Д.И. Менделеева; строение их атомов; нахождение в природе. Физические и химические свойства (на примере натрия и калия). Оксиды и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гидроксиды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натрия и калия.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Применение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щелочных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840B2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Щелочноземельные металлы магний и кальций: положение в Периодической системе химических элементов Д.И. Менделеева; строение их атомов; нахождение в природе. Физические и химические свойства магния и кальция. Важнейшие соединения кальция (оксид,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соли).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Жёсткость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её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устранения</w:t>
            </w:r>
            <w:proofErr w:type="spellEnd"/>
          </w:p>
        </w:tc>
      </w:tr>
      <w:tr w:rsidR="00840B26" w:rsidRPr="00372E8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Алюминий: положение в Периодической системе химических элементов Д.И. Менделеева; строение атома; нахождение в природе. Физические и химические свойства алюминия. </w:t>
            </w:r>
            <w:proofErr w:type="spellStart"/>
            <w:r w:rsidRPr="0033457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Амфотерные</w:t>
            </w:r>
            <w:proofErr w:type="spellEnd"/>
            <w:r w:rsidRPr="0033457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свойства оксида и </w:t>
            </w:r>
            <w:proofErr w:type="spellStart"/>
            <w:r w:rsidRPr="0033457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гидроксида</w:t>
            </w:r>
            <w:proofErr w:type="spellEnd"/>
            <w:r w:rsidRPr="0033457C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алюминия</w:t>
            </w:r>
          </w:p>
        </w:tc>
      </w:tr>
      <w:tr w:rsidR="00840B26" w:rsidRPr="00372E8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Железо: положение в Периодической системе химических элементов Д.И. Менделеева; строение атома; нахождение в природе. Физические и химические свойства железа. Оксиды,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гидроксиды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соли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), их состав, свойства и получение</w:t>
            </w:r>
          </w:p>
        </w:tc>
      </w:tr>
      <w:tr w:rsidR="00840B26" w:rsidRPr="00372E8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Химический эксперимент: ознакомление с образцами металлов и сплавов, их физическими свойствами; изучение результатов коррозии металлов 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(возможно использование видеоматериалов), особенностей взаимодействия оксида кальция и натрия с водой (возможно использование видеоматериалов); исследование свойств жёсткой воды; процесса горения железа в кислороде (возможно использование видеоматериалов); признаков протекания качественных реакций на ионы (магния, кальция, алюминия, цинка,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), меди(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); наблюдение и описание процессов окрашивания пламени ионами натрия, калия и кальция (возможно использование видеоматериалов); исследование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амфотерных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свойств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гидроксида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алюминия и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гидроксида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цинка; решение экспериментальных задач по теме «Важнейшие металлы и их соединения»</w:t>
            </w:r>
          </w:p>
        </w:tc>
      </w:tr>
      <w:tr w:rsidR="00840B2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hd w:val="clear" w:color="auto" w:fill="FFFFFF"/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40B26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hd w:val="clear" w:color="auto" w:fill="FFFFFF"/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Новые материалы и технологии. Вещества и материалы в повседневной жизни человека. Химия и здоровье. Безопасное использование веществ и химических реакций в быту.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ожогах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отравлениях</w:t>
            </w:r>
            <w:proofErr w:type="spellEnd"/>
          </w:p>
        </w:tc>
      </w:tr>
      <w:tr w:rsidR="00840B26" w:rsidRPr="00372E8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Основы экологической грамотности. Химическое загрязнение окружающей среды ПДК. Роль химии в решении экологических проблем. Природные источники углеводородов (уголь, природный газ, нефть), продукты их переработки, их роль в быту и промышленности</w:t>
            </w:r>
          </w:p>
        </w:tc>
      </w:tr>
      <w:tr w:rsidR="00840B26" w:rsidRPr="00372E80">
        <w:trPr>
          <w:trHeight w:val="144"/>
        </w:trPr>
        <w:tc>
          <w:tcPr>
            <w:tcW w:w="1196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46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Химический эксперимент: изучение образцов материалов (стекло, сплавы металлов, полимерные материалы)</w:t>
            </w:r>
          </w:p>
        </w:tc>
      </w:tr>
    </w:tbl>
    <w:p w:rsidR="00840B26" w:rsidRPr="0033457C" w:rsidRDefault="00840B26">
      <w:pPr>
        <w:spacing w:after="0"/>
        <w:ind w:left="120"/>
        <w:rPr>
          <w:lang w:val="ru-RU"/>
        </w:rPr>
      </w:pPr>
    </w:p>
    <w:p w:rsidR="00840B26" w:rsidRPr="0033457C" w:rsidRDefault="00840B26">
      <w:pPr>
        <w:rPr>
          <w:lang w:val="ru-RU"/>
        </w:rPr>
        <w:sectPr w:rsidR="00840B26" w:rsidRPr="0033457C">
          <w:pgSz w:w="11906" w:h="16383"/>
          <w:pgMar w:top="1134" w:right="850" w:bottom="1134" w:left="1701" w:header="720" w:footer="720" w:gutter="0"/>
          <w:cols w:space="720"/>
        </w:sectPr>
      </w:pPr>
    </w:p>
    <w:p w:rsidR="00840B26" w:rsidRPr="0033457C" w:rsidRDefault="0033457C">
      <w:pPr>
        <w:spacing w:before="199" w:after="120" w:line="336" w:lineRule="auto"/>
        <w:ind w:left="120"/>
        <w:rPr>
          <w:lang w:val="ru-RU"/>
        </w:rPr>
      </w:pPr>
      <w:bookmarkStart w:id="17" w:name="block-62011068"/>
      <w:bookmarkEnd w:id="16"/>
      <w:r w:rsidRPr="0033457C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ХИМИИ ТРЕБОВАНИЯ К РЕЗУЛЬТАТАМ ОСВОЕНИЯ ОСНОВНОЙ ОБРАЗОВАТЕЛЬНОЙ ПРОГРАММЫ ОСНОВНОГО ОБЩЕГО ОБРАЗОВАНИЯ</w:t>
      </w:r>
    </w:p>
    <w:p w:rsidR="00840B26" w:rsidRPr="0033457C" w:rsidRDefault="00840B26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7"/>
        <w:gridCol w:w="7383"/>
      </w:tblGrid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требования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/>
              <w:ind w:left="272"/>
              <w:rPr>
                <w:lang w:val="ru-RU"/>
              </w:rPr>
            </w:pPr>
            <w:r w:rsidRPr="0033457C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840B2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о познаваемости явлений природы, понимание объективной значимости основ химической науки как области современного естествознания, компонента общей культуры и практической деятельности человека в условиях современного общества; понимание места химии среди других естественных наук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о научных методах познания, в том числе экспериментальных и теоретических методах исследования веществ и изучения химических реакций; умение использовать модели для объяснения строения атомов и молекул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о сферах профессиональной деятельности, связанных с химией и современными технологиями, основанными на достижениях химической науки, что позволит обучающимся рассматривать химию как сферу своей будущей профессиональной деятельности и сделать осознанный выбор химии как профильного предмета при переходе на уровень среднего общего образования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системой химических знаний и умение применять систему химических знаний, которая включает: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важнейшие химические понятия: химический элемент, атом, молекула, вещество, простое и сложное вещество, однородная и неоднородная смесь, относительные атомная и молекулярная массы, количество вещества, моль, молярная масса, молярный объём, оксид, кислота, основание, соль (средняя), химическая реакция, реакции соединения, реакции разложения, реакции замещения, реакции обмена, тепловой эффект реакции, экзо- и эндотермические реакции, раствор, массовая доля химического элемента в соединении, массовая доля и процентная концентрация вещества в растворе, ядро атома, электронный слой атома, атомная </w:t>
            </w:r>
            <w:proofErr w:type="spellStart"/>
            <w:r w:rsidRPr="0033457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lastRenderedPageBreak/>
              <w:t>орбиталь</w:t>
            </w:r>
            <w:proofErr w:type="spellEnd"/>
            <w:r w:rsidRPr="0033457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радиус атома, валентность, степень окисления, химическая связь, </w:t>
            </w:r>
            <w:proofErr w:type="spellStart"/>
            <w:r w:rsidRPr="0033457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электроотрицательность</w:t>
            </w:r>
            <w:proofErr w:type="spellEnd"/>
            <w:r w:rsidRPr="0033457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, полярная и неполярная ковалентная связь, ионная связь, металлическая связь, кристаллическая решётка (атомная, ионная, металлическая, молекулярная), ион, катион, анион, электролит и </w:t>
            </w:r>
            <w:proofErr w:type="spellStart"/>
            <w:r w:rsidRPr="0033457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неэлектролит</w:t>
            </w:r>
            <w:proofErr w:type="spellEnd"/>
            <w:r w:rsidRPr="0033457C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, электролитическая диссоциация, реакции ионного обмена, окислительно-восстановительные реакции, окислитель и восстановитель, окисление и восстановление, электролиз, химическое равновесие, обратимые и необратимые реакции, скорость химической реакции, катализатор, ПДК, коррозия металлов, сплавы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основополагающие законы химии: закон сохранения массы, периодический закон Д.И. Менделеева, закон постоянства состава, закон Авогадро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теории химии: атомно-молекулярная теория, теория электролитической диссоциации 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Владение основами химической грамотности, включающей: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умение правильно использовать изученные вещества и материалы (в том числе минеральные удобрения, металлы и сплавы, продукты переработки природных источников углеводородов (угля, природного газа, нефти) в быту, сельском хозяйстве, на производстве и понимание значения жиров, белков, углеводов для организма человека; умение прогнозировать влияние веществ и химических процессов на организм человека и окружающую природную среду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умение интегрировать химические знания со знаниями других учебных предметов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наличие опыта работы с различными источниками информации по химии (научная и научно-популярная литература, словари, справочники, интернет-ресурсы) 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объективно оценивать информацию о веществах, их превращениях и практическом применении и умение использовать её для решения учебно-познавательных задач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Владение основами понятийного аппарата и символического языка химии для составления формул неорганических веществ, 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уравнений химических реакций; основами химической номенклатуры (</w:t>
            </w:r>
            <w:r>
              <w:rPr>
                <w:rFonts w:ascii="Times New Roman" w:hAnsi="Times New Roman"/>
                <w:color w:val="000000"/>
                <w:sz w:val="24"/>
              </w:rPr>
              <w:t>IUPAC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тривиальной)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объяснять связь положения элемента в Периодической системе с числовыми характеристиками строения атомов химических элементов (состав и заряд ядра, общее число электронов), распределением электронов по энергетическим уровням атомов первых трёх периодов, калия и кальция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Представление о периодической зависимости свойств химических элементов (радиус атома,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электроотрицательность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), простых и сложных веществ от положения элементов в Периодической системе (в малых периодах и главных подгруппах) и электронного строения атома</w:t>
            </w:r>
          </w:p>
        </w:tc>
      </w:tr>
      <w:tr w:rsidR="00840B2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классифицировать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840B2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</w:p>
        </w:tc>
      </w:tr>
      <w:tr w:rsidR="00840B2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неорганические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840B2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840B2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определять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валентность и степень окисления химических элементов, заряд иона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 химической связи и тип кристаллической структуры в соединениях 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 среды в водных растворах веществ (кислот, оснований) </w:t>
            </w:r>
          </w:p>
        </w:tc>
      </w:tr>
      <w:tr w:rsidR="00840B2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восстановитель</w:t>
            </w:r>
            <w:proofErr w:type="spellEnd"/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Умение характеризовать физические и химические свойства: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простых веществ (кислород, озон, водород, графит, алмаз, кремний, азот, фосфор, сера, хлор, натрий, калий, магний, кальций, алюминий, железо)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сложных веществ, в том числе их водных растворов (вода, аммиак,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сероводород, оксиды и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гидроксиды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металлов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IIA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групп, алюминия, меди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), цинка, железа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), оксиды углерода 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), азота и фосфора 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),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), сернистая, серная, азотистая, азотная, фосфорная, угольная, кремниевая кислота и их соли)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прогнозировать и характеризовать свойства веществ в 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зависимости от их состава и строения, применение веществ в зависимости от их свойств, возможность протекания химических превращений в различных условиях 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Умение составлять молекулярные и ионные уравнения реакций, в том числе</w:t>
            </w:r>
            <w:r w:rsidRPr="0033457C">
              <w:rPr>
                <w:rFonts w:ascii="Times New Roman" w:hAnsi="Times New Roman"/>
                <w:color w:val="000000"/>
                <w:sz w:val="24"/>
                <w:shd w:val="clear" w:color="auto" w:fill="FFFFFF"/>
                <w:lang w:val="ru-RU"/>
              </w:rPr>
              <w:t>:</w:t>
            </w:r>
          </w:p>
        </w:tc>
      </w:tr>
      <w:tr w:rsidR="00840B2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ионного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обмена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  <w:tr w:rsidR="00840B2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окислительно-восстановительных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реакций</w:t>
            </w:r>
            <w:proofErr w:type="spellEnd"/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иллюстрирующих химические свойства изученных классов (групп) неорганических веществ 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подтверждающих генетическую взаимосвязь между ними</w:t>
            </w:r>
          </w:p>
        </w:tc>
      </w:tr>
      <w:tr w:rsidR="00840B2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вычислять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проводить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):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относительную молекулярную и молярную массы веществ, массовую долю химического элемента в соединении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массовую долю вещества в растворе, 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количество вещества и его массу, объем газов 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по уравнениям химических реакций и находить количество вещества, объём и массу реагентов или продуктов реакции</w:t>
            </w:r>
          </w:p>
        </w:tc>
      </w:tr>
      <w:tr w:rsidR="00840B2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Владение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):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основными методами научного познания (наблюдение, измерение, эксперимент, моделирование) при изучении веществ и химических явлений; умение сформулировать проблему и предложить пути её решения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безопасной работы с химическими веществами, химической посудой и лабораторным оборудованием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правилами безопасного обращения с веществами, используемыми в повседневной жизни, правилами поведения в целях сбережения здоровья и окружающей природной среды; понимание вреда (опасности) воздействия на живые организмы определённых веществ, способов уменьшения и предотвращения их вредного воздействия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Наличие практических навыков планирования и осуществления следующих химических экспериментов: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изучение и описание физических свойств веществ; ознакомление с физическими и химическими явлениями; опыты, 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иллюстрирующие признаки протекания химических реакций</w:t>
            </w:r>
          </w:p>
        </w:tc>
      </w:tr>
      <w:tr w:rsidR="00840B2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смесей</w:t>
            </w:r>
            <w:proofErr w:type="spellEnd"/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13.3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кислорода и изучение его свойств; получение водорода и изучение его свойств; получение углекислого газа и изучение его свойств; получение аммиака и изучение его свойств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приготовление растворов с определённой массовой долей растворённого вещества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13.5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индикаторов (лакмуса, метилоранжа и фенолфталеина) для определения характера среды в растворах кислот и щелочей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13.6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исследование и описание свойств неорганических веществ различных классов; изучение взаимодействия кислот с металлами, оксидами металлов, растворимыми и нерастворимыми основаниями, солями; 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нерастворимых оснований; вытеснение одного металла другим из раствора соли; исследование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амфотерных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свойств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гидроксидов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алюминия и цинка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13.7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экспериментальных задач по темам: «Основные классы неорганических соединений»; «Электролитическая диссоциация»; «Важнейшие неметаллы и их соединения»; «Важнейшие металлы и их соединения»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13.8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эксперименты, иллюстрирующие признаки протекания реакций ионного обмена; качественные реакции на присутствующие в водных растворах ионы: хлорид-, бромид-, иодид-, сульфат-, фосфат-, карбонат-,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силикат-анионы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гидроксид-ионы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, катионы аммония, магния, кальция, алюминия, железа (2+) и железа (3+), меди (2+), цинка</w:t>
            </w:r>
          </w:p>
        </w:tc>
      </w:tr>
      <w:tr w:rsidR="00840B26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14.1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результаты эксперимента в форме выводов, доказательств, графиков и таблиц и выявлять эмпирические закономерности</w:t>
            </w:r>
          </w:p>
        </w:tc>
      </w:tr>
      <w:tr w:rsidR="00840B26" w:rsidRPr="00372E80">
        <w:trPr>
          <w:trHeight w:val="144"/>
        </w:trPr>
        <w:tc>
          <w:tcPr>
            <w:tcW w:w="2003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14.2</w:t>
            </w:r>
          </w:p>
        </w:tc>
        <w:tc>
          <w:tcPr>
            <w:tcW w:w="11399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связи между реально наблюдаемыми химическими явлениями и процессами, происходящими в макро- и микромире, объяснять причины многообразия веществ</w:t>
            </w:r>
          </w:p>
        </w:tc>
      </w:tr>
    </w:tbl>
    <w:p w:rsidR="00840B26" w:rsidRPr="0033457C" w:rsidRDefault="00840B26">
      <w:pPr>
        <w:spacing w:after="0" w:line="336" w:lineRule="auto"/>
        <w:ind w:left="120"/>
        <w:rPr>
          <w:lang w:val="ru-RU"/>
        </w:rPr>
      </w:pPr>
    </w:p>
    <w:p w:rsidR="00840B26" w:rsidRPr="0033457C" w:rsidRDefault="00840B26">
      <w:pPr>
        <w:rPr>
          <w:lang w:val="ru-RU"/>
        </w:rPr>
        <w:sectPr w:rsidR="00840B26" w:rsidRPr="0033457C">
          <w:pgSz w:w="11906" w:h="16383"/>
          <w:pgMar w:top="1134" w:right="850" w:bottom="1134" w:left="1701" w:header="720" w:footer="720" w:gutter="0"/>
          <w:cols w:space="720"/>
        </w:sectPr>
      </w:pPr>
    </w:p>
    <w:p w:rsidR="00840B26" w:rsidRPr="0033457C" w:rsidRDefault="0033457C">
      <w:pPr>
        <w:spacing w:before="199" w:after="199" w:line="336" w:lineRule="auto"/>
        <w:ind w:left="120"/>
        <w:rPr>
          <w:lang w:val="ru-RU"/>
        </w:rPr>
      </w:pPr>
      <w:bookmarkStart w:id="18" w:name="block-62011069"/>
      <w:bookmarkEnd w:id="17"/>
      <w:r w:rsidRPr="0033457C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ОСНОВНОМ ГОСУДАРСТВЕННОМ ЭКЗАМЕНЕ ПО ХИМИИ</w:t>
      </w:r>
    </w:p>
    <w:p w:rsidR="00840B26" w:rsidRPr="0033457C" w:rsidRDefault="00840B26">
      <w:pPr>
        <w:spacing w:after="0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93"/>
        <w:gridCol w:w="8387"/>
      </w:tblGrid>
      <w:tr w:rsidR="00840B2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272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840B2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Первоначальные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понятия</w:t>
            </w:r>
            <w:proofErr w:type="spellEnd"/>
          </w:p>
        </w:tc>
      </w:tr>
      <w:tr w:rsidR="00840B26" w:rsidRPr="00372E8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Чистые вещества и смеси. Способы разделения смесей</w:t>
            </w:r>
          </w:p>
        </w:tc>
      </w:tr>
      <w:tr w:rsidR="00840B26" w:rsidRPr="00372E8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Атомы и молекулы. Химические элементы. Символы химических элементов. Простые и сложные вещества. </w:t>
            </w:r>
          </w:p>
        </w:tc>
      </w:tr>
      <w:tr w:rsidR="00840B2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формула. Валентность атомов химических элементов.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</w:p>
        </w:tc>
      </w:tr>
      <w:tr w:rsidR="00840B26" w:rsidRPr="00372E8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Закон постоянства состава веществ. Относительная атомная масса. Относительная молекулярная масса. Массовая доля химического элемента в соединении</w:t>
            </w:r>
          </w:p>
        </w:tc>
      </w:tr>
      <w:tr w:rsidR="00840B26" w:rsidRPr="00372E8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Количество вещества. Моль. Молярная масса. Молярный объём газов. Взаимосвязь количества, массы и числа структурных единиц вещества</w:t>
            </w:r>
          </w:p>
        </w:tc>
      </w:tr>
      <w:tr w:rsidR="00840B2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явления. Химическая реакция и её признаки.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Закон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сохранения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</w:t>
            </w:r>
            <w:proofErr w:type="spellEnd"/>
          </w:p>
        </w:tc>
      </w:tr>
      <w:tr w:rsidR="00840B2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Периодический закон и Периодическая система химических элементов Д.И. Менделеева.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атомов</w:t>
            </w:r>
            <w:proofErr w:type="spellEnd"/>
          </w:p>
        </w:tc>
      </w:tr>
      <w:tr w:rsidR="00840B26" w:rsidRPr="00372E8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Периодический закон. Периодическая система химических элементов Д.И. Менделеева. Периоды и группы. Физический смысл порядкового номера, номеров периода и группы элемента</w:t>
            </w:r>
          </w:p>
        </w:tc>
      </w:tr>
      <w:tr w:rsidR="00840B26" w:rsidRPr="00372E8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Строение атомов. Состав атомных ядер. Изотопы. Электроны. Строение электронных оболочек атомов первых 20 химических элементов Периодической системы Д.И. Менделеева</w:t>
            </w:r>
          </w:p>
        </w:tc>
      </w:tr>
      <w:tr w:rsidR="00840B26" w:rsidRPr="00372E8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Закономерности в изменении свойств химических элементов первых трёх периодов, калия, кальция (радиуса атомов,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электроотрицательности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, металлических и неметаллических свойств) и их соединений в соответствии с положением элементов в Периодической системе и строением их атомов</w:t>
            </w:r>
          </w:p>
        </w:tc>
      </w:tr>
      <w:tr w:rsidR="00840B2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Строение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вещества</w:t>
            </w:r>
            <w:proofErr w:type="spellEnd"/>
          </w:p>
        </w:tc>
      </w:tr>
      <w:tr w:rsidR="00840B2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Химическая связь. Ковалентная (полярная и неполярная) связь.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Электроотрицательность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химических элементов. Ионная связь.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связь</w:t>
            </w:r>
            <w:proofErr w:type="spellEnd"/>
          </w:p>
        </w:tc>
      </w:tr>
      <w:tr w:rsidR="00840B26" w:rsidRPr="00372E8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Типы кристаллических решёток (атомная, ионная, металлическая), зависимость свойств вещества от типа кристаллической решётки и вида химической связи</w:t>
            </w:r>
          </w:p>
        </w:tc>
      </w:tr>
      <w:tr w:rsidR="00840B2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Важнейшие представители неорганических веществ. Неметаллы и их соединения.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соединения</w:t>
            </w:r>
            <w:proofErr w:type="spellEnd"/>
          </w:p>
        </w:tc>
      </w:tr>
      <w:tr w:rsidR="00840B26" w:rsidRPr="00372E8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Классификация и номенклатура неорганических соединений: оксидов (солеобразующие: основные, кислотные,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амфотерные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и несолеобразующие; оснований (щёлочи и нерастворимые основания); кислот (кислородсодержащие и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бескислородные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, одноосновные и многоосновные); солей (средних и кислых)</w:t>
            </w:r>
          </w:p>
        </w:tc>
      </w:tr>
      <w:tr w:rsidR="00840B26" w:rsidRPr="00372E8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простых веществ-неметаллов: водорода, хлора, кислорода, серы, азота, фосфора, углерода, кремния</w:t>
            </w:r>
          </w:p>
        </w:tc>
      </w:tr>
      <w:tr w:rsidR="00840B2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простых веществ-металлов: лития, натрия, калия, магния и кальция, алюминия, железа.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Электрохимический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ряд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напряжений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840B26" w:rsidRPr="00372E8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Физические и химические свойства водородных соединений неметаллов: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хлороводорода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, сероводорода, аммиака</w:t>
            </w:r>
          </w:p>
        </w:tc>
      </w:tr>
      <w:tr w:rsidR="00840B2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Физические и химические свойства оксидов неметаллов: серы 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VI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), азота(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), фосфора(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), углерода(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), кремния(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оксидов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неметаллов</w:t>
            </w:r>
            <w:proofErr w:type="spellEnd"/>
          </w:p>
        </w:tc>
      </w:tr>
      <w:tr w:rsidR="00840B26" w:rsidRPr="00372E8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Pr="00A54A9E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Химические свойства оксидов: металлов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IA</w:t>
            </w:r>
            <w:r w:rsidRPr="0033457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–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IIIA</w:t>
            </w:r>
            <w:r w:rsidRPr="0033457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 групп, цинка, меди(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33457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 и железа(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</w:t>
            </w:r>
            <w:r w:rsidRPr="0033457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 xml:space="preserve">, </w:t>
            </w:r>
            <w:r>
              <w:rPr>
                <w:rFonts w:ascii="Times New Roman" w:hAnsi="Times New Roman"/>
                <w:color w:val="000000"/>
                <w:spacing w:val="-4"/>
                <w:sz w:val="24"/>
              </w:rPr>
              <w:t>III</w:t>
            </w:r>
            <w:r w:rsidRPr="0033457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).</w:t>
            </w:r>
            <w:r w:rsidRPr="00A54A9E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 оксидов металлов</w:t>
            </w:r>
          </w:p>
        </w:tc>
      </w:tr>
      <w:tr w:rsidR="00840B2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Химические свойства оснований и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амфотерных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гидроксидов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(на примере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гидроксидов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алюминия, железа, цинка).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оснований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амфотерных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гидроксидов</w:t>
            </w:r>
            <w:proofErr w:type="spellEnd"/>
          </w:p>
        </w:tc>
      </w:tr>
      <w:tr w:rsidR="00840B26" w:rsidRPr="00372E8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кислот: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хлороводородной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, сероводородной, сернистой, серной, азотной, фосфорной, кремниевой, угольной. Особые химические свойства концентрированной серной и азотной кислот. Получение кислот</w:t>
            </w:r>
          </w:p>
        </w:tc>
      </w:tr>
      <w:tr w:rsidR="00840B2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Общие химические свойства средних солей.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солей</w:t>
            </w:r>
            <w:proofErr w:type="spellEnd"/>
          </w:p>
        </w:tc>
      </w:tr>
      <w:tr w:rsidR="00840B26" w:rsidRPr="00372E8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Получение, собирание, распознавание водорода, кислорода, аммиака, углекислого газа в лаборатории</w:t>
            </w:r>
          </w:p>
        </w:tc>
      </w:tr>
      <w:tr w:rsidR="00840B2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Получение аммиака, серной и азотной кислот в промышленности.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металлов</w:t>
            </w:r>
            <w:proofErr w:type="spellEnd"/>
          </w:p>
        </w:tc>
      </w:tr>
      <w:tr w:rsidR="00840B26" w:rsidRPr="00372E8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Генетическая связь между классами неорганических соединений</w:t>
            </w:r>
          </w:p>
        </w:tc>
      </w:tr>
      <w:tr w:rsidR="00840B2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840B26" w:rsidRPr="00372E8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химических реакций по различным признакам: по числу и составу участвующих в реакции веществ, по тепловому эффекту, по изменению степеней окисления химических элементов</w:t>
            </w:r>
          </w:p>
        </w:tc>
      </w:tr>
      <w:tr w:rsidR="00840B26" w:rsidRPr="00372E8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Тепловой эффект химической реакции, термохимические уравнения. Экзо- и эндотермические реакции. Термохимические уравнения</w:t>
            </w:r>
          </w:p>
        </w:tc>
      </w:tr>
      <w:tr w:rsidR="00840B2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Окислительновосстановительные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реакции. Окислители и восстановители.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Процессы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восстановления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Электронный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баланс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окислительновосстановительной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реакции</w:t>
            </w:r>
            <w:proofErr w:type="spellEnd"/>
          </w:p>
        </w:tc>
      </w:tr>
      <w:tr w:rsidR="00840B2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Теория электролитической диссоциации. Катионы, анионы. Электролиты и </w:t>
            </w:r>
            <w:proofErr w:type="spellStart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неэлектролиты</w:t>
            </w:r>
            <w:proofErr w:type="spellEnd"/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Сильные и слабые электролиты.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Степень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диссоциации</w:t>
            </w:r>
            <w:proofErr w:type="spellEnd"/>
          </w:p>
        </w:tc>
      </w:tr>
      <w:tr w:rsidR="00840B26" w:rsidRPr="00372E8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Реакции ионного обмена. Условия протекания реакций ионного обмена, полные и сокращённые ионные уравнения реакций</w:t>
            </w:r>
          </w:p>
        </w:tc>
      </w:tr>
      <w:tr w:rsidR="00840B2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окружающая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среда</w:t>
            </w:r>
            <w:proofErr w:type="spellEnd"/>
          </w:p>
        </w:tc>
      </w:tr>
      <w:tr w:rsidR="00840B2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Вещества и материалы в повседневной жизни человека. Безопасное использование веществ и химических реакций в лаборатории и быту.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Первая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ожогах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отравлениях</w:t>
            </w:r>
            <w:proofErr w:type="spellEnd"/>
          </w:p>
        </w:tc>
      </w:tr>
      <w:tr w:rsidR="00840B26" w:rsidRPr="00372E8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Химическое загрязнение окружающей среды (кислотные дожди, загрязнение почвы, воздуха и водоёмов), способы его предотвращения Предельная допустимая концентрация веществ (ПДК). Роль химии в решении экологических проблем. Усиление парникового эффекта, разрушение озонового слоя</w:t>
            </w:r>
          </w:p>
        </w:tc>
      </w:tr>
      <w:tr w:rsidR="00840B26" w:rsidRPr="00372E8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серы, азота, фосфора, углерода, кремния и их соединений в быту, медицине, промышленности и сельском хозяйстве. Применение металлов и сплавов (сталь, чугун, дюралюминий, бронза) в быту и промышленности их соединений. Понятие о коррозии металлов, основные способы защиты их от коррозии</w:t>
            </w:r>
          </w:p>
        </w:tc>
      </w:tr>
      <w:tr w:rsidR="00840B26" w:rsidRPr="00372E8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Природные источники углеводородов (уголь, природный газ, нефть), продукты их переработки (бензин), их роль в быту и промышленности</w:t>
            </w:r>
          </w:p>
        </w:tc>
      </w:tr>
      <w:tr w:rsidR="00840B26" w:rsidRPr="00372E8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Первоначальные понятия об органических веществах как о соединениях углерода (метан, этан, этилен, ацетилен, этанол, глицерин, уксусная кислота). Понятие о биологически важных веществах: жирах, белках, углеводах – и их роли в жизни человека</w:t>
            </w:r>
          </w:p>
        </w:tc>
      </w:tr>
      <w:tr w:rsidR="00840B2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Расчёты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:</w:t>
            </w:r>
          </w:p>
        </w:tc>
      </w:tr>
      <w:tr w:rsidR="00840B2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формулам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соединений</w:t>
            </w:r>
            <w:proofErr w:type="spellEnd"/>
          </w:p>
        </w:tc>
      </w:tr>
      <w:tr w:rsidR="00840B26" w:rsidRPr="00372E80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Pr="0033457C" w:rsidRDefault="0033457C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33457C">
              <w:rPr>
                <w:rFonts w:ascii="Times New Roman" w:hAnsi="Times New Roman"/>
                <w:color w:val="000000"/>
                <w:sz w:val="24"/>
                <w:lang w:val="ru-RU"/>
              </w:rPr>
              <w:t>массы (массовой) доли растворённого вещества в растворе</w:t>
            </w:r>
          </w:p>
        </w:tc>
      </w:tr>
      <w:tr w:rsidR="00840B26">
        <w:trPr>
          <w:trHeight w:val="144"/>
        </w:trPr>
        <w:tc>
          <w:tcPr>
            <w:tcW w:w="958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20" w:type="dxa"/>
            <w:tcMar>
              <w:top w:w="50" w:type="dxa"/>
              <w:left w:w="100" w:type="dxa"/>
            </w:tcMar>
            <w:vAlign w:val="center"/>
          </w:tcPr>
          <w:p w:rsidR="00840B26" w:rsidRDefault="0033457C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химическим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уравнениям</w:t>
            </w:r>
            <w:proofErr w:type="spellEnd"/>
          </w:p>
        </w:tc>
      </w:tr>
    </w:tbl>
    <w:p w:rsidR="00840B26" w:rsidRDefault="00840B26">
      <w:pPr>
        <w:spacing w:after="0"/>
        <w:ind w:left="120"/>
      </w:pPr>
    </w:p>
    <w:p w:rsidR="00840B26" w:rsidRDefault="00840B26">
      <w:pPr>
        <w:sectPr w:rsidR="00840B26">
          <w:pgSz w:w="11906" w:h="16383"/>
          <w:pgMar w:top="1134" w:right="850" w:bottom="1134" w:left="1701" w:header="720" w:footer="720" w:gutter="0"/>
          <w:cols w:space="720"/>
        </w:sectPr>
      </w:pPr>
    </w:p>
    <w:p w:rsidR="00840B26" w:rsidRDefault="0033457C">
      <w:pPr>
        <w:spacing w:after="0"/>
        <w:ind w:left="120"/>
      </w:pPr>
      <w:bookmarkStart w:id="19" w:name="block-62011070"/>
      <w:bookmarkEnd w:id="18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840B26" w:rsidRDefault="0033457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40B26" w:rsidRDefault="00840B26">
      <w:pPr>
        <w:spacing w:after="0" w:line="480" w:lineRule="auto"/>
        <w:ind w:left="120"/>
      </w:pPr>
    </w:p>
    <w:p w:rsidR="00840B26" w:rsidRDefault="00840B26">
      <w:pPr>
        <w:spacing w:after="0" w:line="480" w:lineRule="auto"/>
        <w:ind w:left="120"/>
      </w:pPr>
    </w:p>
    <w:p w:rsidR="00840B26" w:rsidRDefault="00840B26">
      <w:pPr>
        <w:spacing w:after="0"/>
        <w:ind w:left="120"/>
      </w:pPr>
    </w:p>
    <w:p w:rsidR="00840B26" w:rsidRDefault="0033457C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840B26" w:rsidRDefault="00840B26">
      <w:pPr>
        <w:spacing w:after="0" w:line="480" w:lineRule="auto"/>
        <w:ind w:left="120"/>
      </w:pPr>
    </w:p>
    <w:p w:rsidR="00840B26" w:rsidRDefault="00840B26">
      <w:pPr>
        <w:spacing w:after="0"/>
        <w:ind w:left="120"/>
      </w:pPr>
    </w:p>
    <w:p w:rsidR="00840B26" w:rsidRPr="0033457C" w:rsidRDefault="0033457C">
      <w:pPr>
        <w:spacing w:after="0" w:line="480" w:lineRule="auto"/>
        <w:ind w:left="120"/>
        <w:rPr>
          <w:lang w:val="ru-RU"/>
        </w:rPr>
      </w:pPr>
      <w:r w:rsidRPr="0033457C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840B26" w:rsidRPr="0033457C" w:rsidRDefault="00840B26">
      <w:pPr>
        <w:spacing w:after="0" w:line="480" w:lineRule="auto"/>
        <w:ind w:left="120"/>
        <w:rPr>
          <w:lang w:val="ru-RU"/>
        </w:rPr>
      </w:pPr>
    </w:p>
    <w:p w:rsidR="00840B26" w:rsidRPr="0033457C" w:rsidRDefault="00840B26">
      <w:pPr>
        <w:rPr>
          <w:lang w:val="ru-RU"/>
        </w:rPr>
        <w:sectPr w:rsidR="00840B26" w:rsidRPr="0033457C">
          <w:pgSz w:w="11906" w:h="16383"/>
          <w:pgMar w:top="1134" w:right="850" w:bottom="1134" w:left="1701" w:header="720" w:footer="720" w:gutter="0"/>
          <w:cols w:space="720"/>
        </w:sectPr>
      </w:pPr>
    </w:p>
    <w:bookmarkEnd w:id="19"/>
    <w:p w:rsidR="0033457C" w:rsidRPr="0033457C" w:rsidRDefault="0033457C">
      <w:pPr>
        <w:rPr>
          <w:lang w:val="ru-RU"/>
        </w:rPr>
      </w:pPr>
    </w:p>
    <w:sectPr w:rsidR="0033457C" w:rsidRPr="0033457C" w:rsidSect="0078047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3703EA"/>
    <w:multiLevelType w:val="multilevel"/>
    <w:tmpl w:val="B1DCCA1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2F32795"/>
    <w:multiLevelType w:val="multilevel"/>
    <w:tmpl w:val="9816FC4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40B26"/>
    <w:rsid w:val="0009715C"/>
    <w:rsid w:val="002403CB"/>
    <w:rsid w:val="00276C69"/>
    <w:rsid w:val="002F65CF"/>
    <w:rsid w:val="0033457C"/>
    <w:rsid w:val="00372E80"/>
    <w:rsid w:val="00406273"/>
    <w:rsid w:val="00717E69"/>
    <w:rsid w:val="00780476"/>
    <w:rsid w:val="007F6A7C"/>
    <w:rsid w:val="00840B26"/>
    <w:rsid w:val="00A54A9E"/>
    <w:rsid w:val="00AB7A1D"/>
    <w:rsid w:val="00CC2C93"/>
    <w:rsid w:val="00DC12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780476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7804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7F6A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7F6A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7f41837c" TargetMode="External"/><Relationship Id="rId18" Type="http://schemas.openxmlformats.org/officeDocument/2006/relationships/hyperlink" Target="https://m.edsoo.ru/7f41a636" TargetMode="External"/><Relationship Id="rId26" Type="http://schemas.openxmlformats.org/officeDocument/2006/relationships/hyperlink" Target="https://m.edsoo.ru/7f41a636" TargetMode="External"/><Relationship Id="rId39" Type="http://schemas.openxmlformats.org/officeDocument/2006/relationships/hyperlink" Target="https://m.edsoo.ru/00add9d4" TargetMode="External"/><Relationship Id="rId21" Type="http://schemas.openxmlformats.org/officeDocument/2006/relationships/hyperlink" Target="https://m.edsoo.ru/7f41a636" TargetMode="External"/><Relationship Id="rId34" Type="http://schemas.openxmlformats.org/officeDocument/2006/relationships/hyperlink" Target="https://m.edsoo.ru/00adcade" TargetMode="External"/><Relationship Id="rId42" Type="http://schemas.openxmlformats.org/officeDocument/2006/relationships/hyperlink" Target="https://m.edsoo.ru/00addec0" TargetMode="External"/><Relationship Id="rId47" Type="http://schemas.openxmlformats.org/officeDocument/2006/relationships/hyperlink" Target="https://m.edsoo.ru/00ade64a" TargetMode="External"/><Relationship Id="rId50" Type="http://schemas.openxmlformats.org/officeDocument/2006/relationships/hyperlink" Target="https://m.edsoo.ru/00adea28" TargetMode="External"/><Relationship Id="rId55" Type="http://schemas.openxmlformats.org/officeDocument/2006/relationships/hyperlink" Target="https://m.edsoo.ru/00adf180" TargetMode="External"/><Relationship Id="rId63" Type="http://schemas.openxmlformats.org/officeDocument/2006/relationships/hyperlink" Target="https://m.edsoo.ru/00ae027e" TargetMode="External"/><Relationship Id="rId68" Type="http://schemas.openxmlformats.org/officeDocument/2006/relationships/hyperlink" Target="https://m.edsoo.ru/00ae103e" TargetMode="External"/><Relationship Id="rId76" Type="http://schemas.openxmlformats.org/officeDocument/2006/relationships/hyperlink" Target="https://m.edsoo.ru/00ae1886" TargetMode="External"/><Relationship Id="rId84" Type="http://schemas.openxmlformats.org/officeDocument/2006/relationships/hyperlink" Target="https://m.edsoo.ru/00ae3f50" TargetMode="External"/><Relationship Id="rId89" Type="http://schemas.openxmlformats.org/officeDocument/2006/relationships/hyperlink" Target="https://m.edsoo.ru/00ad9cb2" TargetMode="External"/><Relationship Id="rId7" Type="http://schemas.openxmlformats.org/officeDocument/2006/relationships/hyperlink" Target="https://m.edsoo.ru/7f41837c" TargetMode="External"/><Relationship Id="rId71" Type="http://schemas.openxmlformats.org/officeDocument/2006/relationships/hyperlink" Target="https://m.edsoo.ru/00ae1278" TargetMode="External"/><Relationship Id="rId92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hyperlink" Target="https://m.edsoo.ru/7f41a636" TargetMode="External"/><Relationship Id="rId29" Type="http://schemas.openxmlformats.org/officeDocument/2006/relationships/hyperlink" Target="https://m.edsoo.ru/00adb7e2" TargetMode="External"/><Relationship Id="rId11" Type="http://schemas.openxmlformats.org/officeDocument/2006/relationships/hyperlink" Target="https://m.edsoo.ru/7f41837c" TargetMode="External"/><Relationship Id="rId24" Type="http://schemas.openxmlformats.org/officeDocument/2006/relationships/hyperlink" Target="https://m.edsoo.ru/7f41a636" TargetMode="External"/><Relationship Id="rId32" Type="http://schemas.openxmlformats.org/officeDocument/2006/relationships/hyperlink" Target="https://m.edsoo.ru/00adbe9a" TargetMode="External"/><Relationship Id="rId37" Type="http://schemas.openxmlformats.org/officeDocument/2006/relationships/hyperlink" Target="https://m.edsoo.ru/00add5d8" TargetMode="External"/><Relationship Id="rId40" Type="http://schemas.openxmlformats.org/officeDocument/2006/relationships/hyperlink" Target="https://m.edsoo.ru/00addd12" TargetMode="External"/><Relationship Id="rId45" Type="http://schemas.openxmlformats.org/officeDocument/2006/relationships/hyperlink" Target="https://m.edsoo.ru/00ade348" TargetMode="External"/><Relationship Id="rId53" Type="http://schemas.openxmlformats.org/officeDocument/2006/relationships/hyperlink" Target="https://m.edsoo.ru/00adeea6" TargetMode="External"/><Relationship Id="rId58" Type="http://schemas.openxmlformats.org/officeDocument/2006/relationships/hyperlink" Target="https://m.edsoo.ru/00adf68a" TargetMode="External"/><Relationship Id="rId66" Type="http://schemas.openxmlformats.org/officeDocument/2006/relationships/hyperlink" Target="https://m.edsoo.ru/00ae0bf2" TargetMode="External"/><Relationship Id="rId74" Type="http://schemas.openxmlformats.org/officeDocument/2006/relationships/hyperlink" Target="https://m.edsoo.ru/00ae15e8" TargetMode="External"/><Relationship Id="rId79" Type="http://schemas.openxmlformats.org/officeDocument/2006/relationships/hyperlink" Target="https://m.edsoo.ru/00ae1c64" TargetMode="External"/><Relationship Id="rId87" Type="http://schemas.openxmlformats.org/officeDocument/2006/relationships/hyperlink" Target="https://m.edsoo.ru/00ae0d0a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m.edsoo.ru/00adfebe" TargetMode="External"/><Relationship Id="rId82" Type="http://schemas.openxmlformats.org/officeDocument/2006/relationships/hyperlink" Target="https://m.edsoo.ru/00ae3de8" TargetMode="External"/><Relationship Id="rId90" Type="http://schemas.openxmlformats.org/officeDocument/2006/relationships/fontTable" Target="fontTable.xml"/><Relationship Id="rId19" Type="http://schemas.openxmlformats.org/officeDocument/2006/relationships/hyperlink" Target="https://m.edsoo.ru/7f41a636" TargetMode="External"/><Relationship Id="rId14" Type="http://schemas.openxmlformats.org/officeDocument/2006/relationships/hyperlink" Target="https://m.edsoo.ru/7f41837c" TargetMode="External"/><Relationship Id="rId22" Type="http://schemas.openxmlformats.org/officeDocument/2006/relationships/hyperlink" Target="https://m.edsoo.ru/7f41a636" TargetMode="External"/><Relationship Id="rId27" Type="http://schemas.openxmlformats.org/officeDocument/2006/relationships/hyperlink" Target="https://m.edsoo.ru/00adb59e" TargetMode="External"/><Relationship Id="rId30" Type="http://schemas.openxmlformats.org/officeDocument/2006/relationships/hyperlink" Target="https://m.edsoo.ru/00adbac6" TargetMode="External"/><Relationship Id="rId35" Type="http://schemas.openxmlformats.org/officeDocument/2006/relationships/hyperlink" Target="https://m.edsoo.ru/00adcd68" TargetMode="External"/><Relationship Id="rId43" Type="http://schemas.openxmlformats.org/officeDocument/2006/relationships/hyperlink" Target="https://m.edsoo.ru/00addfe2" TargetMode="External"/><Relationship Id="rId48" Type="http://schemas.openxmlformats.org/officeDocument/2006/relationships/hyperlink" Target="https://m.edsoo.ru/00ade64a" TargetMode="External"/><Relationship Id="rId56" Type="http://schemas.openxmlformats.org/officeDocument/2006/relationships/hyperlink" Target="https://m.edsoo.ru/00adf306" TargetMode="External"/><Relationship Id="rId64" Type="http://schemas.openxmlformats.org/officeDocument/2006/relationships/hyperlink" Target="https://m.edsoo.ru/00ae054e" TargetMode="External"/><Relationship Id="rId69" Type="http://schemas.openxmlformats.org/officeDocument/2006/relationships/hyperlink" Target="https://m.edsoo.ru/00ae1156" TargetMode="External"/><Relationship Id="rId77" Type="http://schemas.openxmlformats.org/officeDocument/2006/relationships/hyperlink" Target="https://m.edsoo.ru/00ae1ae8" TargetMode="External"/><Relationship Id="rId8" Type="http://schemas.openxmlformats.org/officeDocument/2006/relationships/hyperlink" Target="https://m.edsoo.ru/7f41837c" TargetMode="External"/><Relationship Id="rId51" Type="http://schemas.openxmlformats.org/officeDocument/2006/relationships/hyperlink" Target="https://m.edsoo.ru/00adec8a" TargetMode="External"/><Relationship Id="rId72" Type="http://schemas.openxmlformats.org/officeDocument/2006/relationships/hyperlink" Target="https://m.edsoo.ru/00ae14b2" TargetMode="External"/><Relationship Id="rId80" Type="http://schemas.openxmlformats.org/officeDocument/2006/relationships/hyperlink" Target="https://m.edsoo.ru/00ae1d86" TargetMode="External"/><Relationship Id="rId85" Type="http://schemas.openxmlformats.org/officeDocument/2006/relationships/hyperlink" Target="https://m.edsoo.ru/00ae4270" TargetMode="External"/><Relationship Id="rId3" Type="http://schemas.openxmlformats.org/officeDocument/2006/relationships/styles" Target="styles.xml"/><Relationship Id="rId12" Type="http://schemas.openxmlformats.org/officeDocument/2006/relationships/hyperlink" Target="https://m.edsoo.ru/7f41837c" TargetMode="External"/><Relationship Id="rId17" Type="http://schemas.openxmlformats.org/officeDocument/2006/relationships/hyperlink" Target="https://m.edsoo.ru/7f41a636" TargetMode="External"/><Relationship Id="rId25" Type="http://schemas.openxmlformats.org/officeDocument/2006/relationships/hyperlink" Target="https://m.edsoo.ru/7f41a636" TargetMode="External"/><Relationship Id="rId33" Type="http://schemas.openxmlformats.org/officeDocument/2006/relationships/hyperlink" Target="https://m.edsoo.ru/00adc28c" TargetMode="External"/><Relationship Id="rId38" Type="http://schemas.openxmlformats.org/officeDocument/2006/relationships/hyperlink" Target="https://m.edsoo.ru/00add8b2" TargetMode="External"/><Relationship Id="rId46" Type="http://schemas.openxmlformats.org/officeDocument/2006/relationships/hyperlink" Target="https://m.edsoo.ru/00ade488" TargetMode="External"/><Relationship Id="rId59" Type="http://schemas.openxmlformats.org/officeDocument/2006/relationships/hyperlink" Target="https://m.edsoo.ru/00adfc20" TargetMode="External"/><Relationship Id="rId67" Type="http://schemas.openxmlformats.org/officeDocument/2006/relationships/hyperlink" Target="https://m.edsoo.ru/00ae0e18" TargetMode="External"/><Relationship Id="rId20" Type="http://schemas.openxmlformats.org/officeDocument/2006/relationships/hyperlink" Target="https://m.edsoo.ru/7f41a636" TargetMode="External"/><Relationship Id="rId41" Type="http://schemas.openxmlformats.org/officeDocument/2006/relationships/hyperlink" Target="https://m.edsoo.ru/00addbfa" TargetMode="External"/><Relationship Id="rId54" Type="http://schemas.openxmlformats.org/officeDocument/2006/relationships/hyperlink" Target="https://m.edsoo.ru/00adf004" TargetMode="External"/><Relationship Id="rId62" Type="http://schemas.openxmlformats.org/officeDocument/2006/relationships/hyperlink" Target="https://m.edsoo.ru/00ae006c" TargetMode="External"/><Relationship Id="rId70" Type="http://schemas.openxmlformats.org/officeDocument/2006/relationships/hyperlink" Target="https://m.edsoo.ru/00ae1156" TargetMode="External"/><Relationship Id="rId75" Type="http://schemas.openxmlformats.org/officeDocument/2006/relationships/hyperlink" Target="https://m.edsoo.ru/00ae15e8" TargetMode="External"/><Relationship Id="rId83" Type="http://schemas.openxmlformats.org/officeDocument/2006/relationships/hyperlink" Target="https://m.edsoo.ru/00ae1750" TargetMode="External"/><Relationship Id="rId88" Type="http://schemas.openxmlformats.org/officeDocument/2006/relationships/hyperlink" Target="https://m.edsoo.ru/00adb33c" TargetMode="External"/><Relationship Id="rId9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7f41837c" TargetMode="External"/><Relationship Id="rId15" Type="http://schemas.openxmlformats.org/officeDocument/2006/relationships/hyperlink" Target="https://m.edsoo.ru/7f41837c" TargetMode="External"/><Relationship Id="rId23" Type="http://schemas.openxmlformats.org/officeDocument/2006/relationships/hyperlink" Target="https://m.edsoo.ru/7f41a636" TargetMode="External"/><Relationship Id="rId28" Type="http://schemas.openxmlformats.org/officeDocument/2006/relationships/hyperlink" Target="https://m.edsoo.ru/00adb6b6" TargetMode="External"/><Relationship Id="rId36" Type="http://schemas.openxmlformats.org/officeDocument/2006/relationships/hyperlink" Target="https://m.edsoo.ru/00add448" TargetMode="External"/><Relationship Id="rId49" Type="http://schemas.openxmlformats.org/officeDocument/2006/relationships/hyperlink" Target="https://m.edsoo.ru/00ade802" TargetMode="External"/><Relationship Id="rId57" Type="http://schemas.openxmlformats.org/officeDocument/2006/relationships/hyperlink" Target="https://m.edsoo.ru/00adf518" TargetMode="External"/><Relationship Id="rId10" Type="http://schemas.openxmlformats.org/officeDocument/2006/relationships/hyperlink" Target="https://m.edsoo.ru/7f41837c" TargetMode="External"/><Relationship Id="rId31" Type="http://schemas.openxmlformats.org/officeDocument/2006/relationships/hyperlink" Target="https://m.edsoo.ru/00adbcb0" TargetMode="External"/><Relationship Id="rId44" Type="http://schemas.openxmlformats.org/officeDocument/2006/relationships/hyperlink" Target="https://m.edsoo.ru/00ade104" TargetMode="External"/><Relationship Id="rId52" Type="http://schemas.openxmlformats.org/officeDocument/2006/relationships/hyperlink" Target="https://m.edsoo.ru/00adec8a" TargetMode="External"/><Relationship Id="rId60" Type="http://schemas.openxmlformats.org/officeDocument/2006/relationships/hyperlink" Target="https://m.edsoo.ru/00adfd9c" TargetMode="External"/><Relationship Id="rId65" Type="http://schemas.openxmlformats.org/officeDocument/2006/relationships/hyperlink" Target="https://m.edsoo.ru/00ae080a" TargetMode="External"/><Relationship Id="rId73" Type="http://schemas.openxmlformats.org/officeDocument/2006/relationships/hyperlink" Target="https://m.edsoo.ru/00ae14b2" TargetMode="External"/><Relationship Id="rId78" Type="http://schemas.openxmlformats.org/officeDocument/2006/relationships/hyperlink" Target="https://m.edsoo.ru/00ae1c64" TargetMode="External"/><Relationship Id="rId81" Type="http://schemas.openxmlformats.org/officeDocument/2006/relationships/hyperlink" Target="https://m.edsoo.ru/00ae35e6" TargetMode="External"/><Relationship Id="rId86" Type="http://schemas.openxmlformats.org/officeDocument/2006/relationships/hyperlink" Target="https://m.edsoo.ru/00ae427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7f41837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D5292-406B-4CD0-8B7E-B570B57A1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67</Pages>
  <Words>15788</Words>
  <Characters>89996</Characters>
  <Application>Microsoft Office Word</Application>
  <DocSecurity>0</DocSecurity>
  <Lines>749</Lines>
  <Paragraphs>211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105573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Секретарь</cp:lastModifiedBy>
  <cp:revision>7</cp:revision>
  <cp:lastPrinted>2026-08-28T19:28:00Z</cp:lastPrinted>
  <dcterms:created xsi:type="dcterms:W3CDTF">2025-08-30T17:34:00Z</dcterms:created>
  <dcterms:modified xsi:type="dcterms:W3CDTF">2026-09-15T11:33:00Z</dcterms:modified>
</cp:coreProperties>
</file>