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93"/>
        <w:tblW w:w="9235" w:type="dxa"/>
        <w:tblLook w:val="04A0" w:firstRow="1" w:lastRow="0" w:firstColumn="1" w:lastColumn="0" w:noHBand="0" w:noVBand="1"/>
      </w:tblPr>
      <w:tblGrid>
        <w:gridCol w:w="4678"/>
        <w:gridCol w:w="4557"/>
      </w:tblGrid>
      <w:tr w:rsidR="00545710" w14:paraId="60D2E2BF" w14:textId="77777777" w:rsidTr="00545710">
        <w:tc>
          <w:tcPr>
            <w:tcW w:w="4678" w:type="dxa"/>
          </w:tcPr>
          <w:p w14:paraId="1333BB92" w14:textId="77777777" w:rsidR="00545710" w:rsidRPr="00A9001A" w:rsidRDefault="00545710" w:rsidP="008041CA">
            <w:pPr>
              <w:rPr>
                <w:rFonts w:eastAsia="Calibri"/>
                <w:b/>
                <w:kern w:val="16"/>
                <w:lang w:eastAsia="en-US"/>
              </w:rPr>
            </w:pPr>
            <w:r w:rsidRPr="00A9001A">
              <w:rPr>
                <w:rFonts w:eastAsia="Calibri"/>
                <w:b/>
                <w:kern w:val="16"/>
              </w:rPr>
              <w:t>От работодателя:</w:t>
            </w:r>
          </w:p>
          <w:p w14:paraId="42AF84DD" w14:textId="77777777" w:rsidR="00545710" w:rsidRPr="00A9001A" w:rsidRDefault="00545710" w:rsidP="008041CA">
            <w:pPr>
              <w:rPr>
                <w:rFonts w:eastAsia="Calibri"/>
                <w:kern w:val="16"/>
              </w:rPr>
            </w:pPr>
          </w:p>
          <w:p w14:paraId="6288EE4C" w14:textId="77777777" w:rsidR="00545710" w:rsidRDefault="00545710" w:rsidP="008041CA">
            <w:pPr>
              <w:rPr>
                <w:rFonts w:eastAsia="Calibri"/>
                <w:kern w:val="16"/>
              </w:rPr>
            </w:pPr>
            <w:proofErr w:type="gramStart"/>
            <w:r w:rsidRPr="00A9001A">
              <w:rPr>
                <w:rFonts w:eastAsia="Calibri"/>
                <w:kern w:val="16"/>
              </w:rPr>
              <w:t xml:space="preserve">Директор </w:t>
            </w:r>
            <w:r w:rsidR="007C30A9" w:rsidRPr="007C30A9">
              <w:rPr>
                <w:rFonts w:eastAsia="Calibri"/>
                <w:kern w:val="16"/>
              </w:rPr>
              <w:t xml:space="preserve"> муниципального</w:t>
            </w:r>
            <w:proofErr w:type="gramEnd"/>
            <w:r w:rsidR="007C30A9" w:rsidRPr="007C30A9">
              <w:rPr>
                <w:rFonts w:eastAsia="Calibri"/>
                <w:kern w:val="16"/>
              </w:rPr>
              <w:t xml:space="preserve"> бюджетного общеобразовательного учреждения города </w:t>
            </w:r>
            <w:proofErr w:type="spellStart"/>
            <w:r w:rsidR="007C30A9" w:rsidRPr="007C30A9">
              <w:rPr>
                <w:rFonts w:eastAsia="Calibri"/>
                <w:kern w:val="16"/>
              </w:rPr>
              <w:t>Ростова</w:t>
            </w:r>
            <w:proofErr w:type="spellEnd"/>
            <w:r w:rsidR="007C30A9" w:rsidRPr="007C30A9">
              <w:rPr>
                <w:rFonts w:eastAsia="Calibri"/>
                <w:kern w:val="16"/>
              </w:rPr>
              <w:t xml:space="preserve">-на-Дону «Школа № 79 имени 440-го гаубичного артиллерийского полка» </w:t>
            </w:r>
            <w:r w:rsidRPr="00A9001A">
              <w:rPr>
                <w:rFonts w:eastAsia="Calibri"/>
                <w:kern w:val="16"/>
              </w:rPr>
              <w:t xml:space="preserve">___________ </w:t>
            </w:r>
            <w:r w:rsidR="00D73D2E" w:rsidRPr="00A9001A">
              <w:rPr>
                <w:rFonts w:eastAsia="Calibri"/>
                <w:kern w:val="16"/>
              </w:rPr>
              <w:t>И.</w:t>
            </w:r>
            <w:r w:rsidR="007C30A9">
              <w:rPr>
                <w:rFonts w:eastAsia="Calibri"/>
                <w:kern w:val="16"/>
              </w:rPr>
              <w:t>А. Игнатьев</w:t>
            </w:r>
          </w:p>
          <w:p w14:paraId="3A2AB58C" w14:textId="77777777" w:rsidR="0065267C" w:rsidRPr="00A9001A" w:rsidRDefault="00292447" w:rsidP="00292447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 xml:space="preserve">«01» апреля </w:t>
            </w:r>
            <w:r w:rsidR="0065267C">
              <w:rPr>
                <w:rFonts w:eastAsia="Calibri"/>
                <w:kern w:val="16"/>
                <w:lang w:eastAsia="en-US"/>
              </w:rPr>
              <w:t>202</w:t>
            </w:r>
            <w:r w:rsidR="007C30A9">
              <w:rPr>
                <w:rFonts w:eastAsia="Calibri"/>
                <w:kern w:val="16"/>
                <w:lang w:eastAsia="en-US"/>
              </w:rPr>
              <w:t>4</w:t>
            </w:r>
            <w:r w:rsidR="0065267C">
              <w:rPr>
                <w:rFonts w:eastAsia="Calibri"/>
                <w:kern w:val="16"/>
                <w:lang w:eastAsia="en-US"/>
              </w:rPr>
              <w:t xml:space="preserve"> г.</w:t>
            </w:r>
          </w:p>
        </w:tc>
        <w:tc>
          <w:tcPr>
            <w:tcW w:w="4557" w:type="dxa"/>
            <w:hideMark/>
          </w:tcPr>
          <w:p w14:paraId="138390D5" w14:textId="77777777" w:rsidR="00545710" w:rsidRPr="00A9001A" w:rsidRDefault="00545710" w:rsidP="008041CA">
            <w:pPr>
              <w:ind w:left="318"/>
              <w:rPr>
                <w:rFonts w:eastAsia="Calibri"/>
                <w:b/>
                <w:kern w:val="16"/>
                <w:lang w:eastAsia="en-US"/>
              </w:rPr>
            </w:pPr>
            <w:r w:rsidRPr="00A9001A">
              <w:rPr>
                <w:rFonts w:eastAsia="Calibri"/>
                <w:b/>
                <w:kern w:val="16"/>
              </w:rPr>
              <w:t>От работников:</w:t>
            </w:r>
          </w:p>
          <w:p w14:paraId="3957EE1B" w14:textId="77777777" w:rsidR="007C30A9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Председатель первичной профсоюзной           организации </w:t>
            </w:r>
            <w:bookmarkStart w:id="0" w:name="_Hlk162358071"/>
            <w:r w:rsidR="007C30A9" w:rsidRPr="007C30A9">
              <w:rPr>
                <w:rFonts w:eastAsia="Calibri"/>
                <w:kern w:val="16"/>
              </w:rPr>
              <w:t xml:space="preserve">муниципального бюджетного общеобразовательного учреждения города </w:t>
            </w:r>
            <w:proofErr w:type="spellStart"/>
            <w:r w:rsidR="007C30A9" w:rsidRPr="007C30A9">
              <w:rPr>
                <w:rFonts w:eastAsia="Calibri"/>
                <w:kern w:val="16"/>
              </w:rPr>
              <w:t>Ростова</w:t>
            </w:r>
            <w:proofErr w:type="spellEnd"/>
            <w:r w:rsidR="007C30A9" w:rsidRPr="007C30A9">
              <w:rPr>
                <w:rFonts w:eastAsia="Calibri"/>
                <w:kern w:val="16"/>
              </w:rPr>
              <w:t xml:space="preserve">-на-Дону «Школа № 79 имени 440-го гаубичного артиллерийского полка» </w:t>
            </w:r>
            <w:bookmarkEnd w:id="0"/>
          </w:p>
          <w:p w14:paraId="7D565A85" w14:textId="77777777" w:rsidR="00545710" w:rsidRPr="00A9001A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__________    </w:t>
            </w:r>
            <w:r w:rsidR="00292447">
              <w:rPr>
                <w:rFonts w:eastAsia="Calibri"/>
                <w:kern w:val="16"/>
              </w:rPr>
              <w:t>О.А. Радченко</w:t>
            </w:r>
          </w:p>
          <w:p w14:paraId="74DBA2EA" w14:textId="77777777" w:rsidR="00545710" w:rsidRPr="00A9001A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 Пр. собрания работников  </w:t>
            </w:r>
          </w:p>
          <w:p w14:paraId="2905DBED" w14:textId="62119C7D" w:rsidR="00545710" w:rsidRPr="00A9001A" w:rsidRDefault="00545710" w:rsidP="008041CA">
            <w:pPr>
              <w:rPr>
                <w:rFonts w:eastAsia="Calibri"/>
                <w:kern w:val="16"/>
                <w:lang w:eastAsia="en-US"/>
              </w:rPr>
            </w:pPr>
            <w:r w:rsidRPr="00A9001A">
              <w:rPr>
                <w:rFonts w:eastAsia="Calibri"/>
                <w:kern w:val="16"/>
              </w:rPr>
              <w:t xml:space="preserve"> № </w:t>
            </w:r>
            <w:r w:rsidR="00CA4DF8">
              <w:rPr>
                <w:rFonts w:eastAsia="Calibri"/>
                <w:kern w:val="16"/>
              </w:rPr>
              <w:t xml:space="preserve">   </w:t>
            </w:r>
            <w:r w:rsidRPr="00A9001A">
              <w:rPr>
                <w:rFonts w:eastAsia="Calibri"/>
                <w:kern w:val="16"/>
              </w:rPr>
              <w:t xml:space="preserve"> от «</w:t>
            </w:r>
            <w:r w:rsidR="00292447">
              <w:rPr>
                <w:rFonts w:eastAsia="Calibri"/>
                <w:kern w:val="16"/>
              </w:rPr>
              <w:t>01</w:t>
            </w:r>
            <w:r w:rsidRPr="00A9001A">
              <w:rPr>
                <w:rFonts w:eastAsia="Calibri"/>
                <w:kern w:val="16"/>
              </w:rPr>
              <w:t xml:space="preserve">» </w:t>
            </w:r>
            <w:r w:rsidR="00292447">
              <w:rPr>
                <w:rFonts w:eastAsia="Calibri"/>
                <w:kern w:val="16"/>
              </w:rPr>
              <w:t xml:space="preserve">апреля </w:t>
            </w:r>
            <w:r w:rsidRPr="00A9001A">
              <w:rPr>
                <w:rFonts w:eastAsia="Calibri"/>
                <w:kern w:val="16"/>
              </w:rPr>
              <w:t>202</w:t>
            </w:r>
            <w:r w:rsidR="007C30A9">
              <w:rPr>
                <w:rFonts w:eastAsia="Calibri"/>
                <w:kern w:val="16"/>
              </w:rPr>
              <w:t>4</w:t>
            </w:r>
            <w:r w:rsidR="00292447">
              <w:rPr>
                <w:rFonts w:eastAsia="Calibri"/>
                <w:kern w:val="16"/>
              </w:rPr>
              <w:t xml:space="preserve"> </w:t>
            </w:r>
            <w:r w:rsidRPr="00A9001A">
              <w:rPr>
                <w:rFonts w:eastAsia="Calibri"/>
                <w:kern w:val="16"/>
              </w:rPr>
              <w:t xml:space="preserve">г.                       </w:t>
            </w:r>
          </w:p>
        </w:tc>
      </w:tr>
    </w:tbl>
    <w:p w14:paraId="15519673" w14:textId="77777777" w:rsidR="00545710" w:rsidRDefault="00545710" w:rsidP="00545710">
      <w:pPr>
        <w:rPr>
          <w:bCs/>
          <w:iCs/>
          <w:sz w:val="28"/>
          <w:szCs w:val="28"/>
        </w:rPr>
      </w:pPr>
    </w:p>
    <w:p w14:paraId="7605842E" w14:textId="77777777" w:rsidR="00545710" w:rsidRDefault="00545710" w:rsidP="00545710">
      <w:pPr>
        <w:jc w:val="right"/>
        <w:rPr>
          <w:bCs/>
          <w:iCs/>
          <w:sz w:val="28"/>
          <w:szCs w:val="28"/>
        </w:rPr>
      </w:pPr>
    </w:p>
    <w:p w14:paraId="4CACC0B6" w14:textId="77777777" w:rsidR="00545710" w:rsidRDefault="00545710" w:rsidP="00545710"/>
    <w:p w14:paraId="1A69E474" w14:textId="77777777" w:rsidR="00545710" w:rsidRDefault="00545710" w:rsidP="00545710">
      <w:pPr>
        <w:jc w:val="center"/>
      </w:pPr>
    </w:p>
    <w:p w14:paraId="6B6E03EA" w14:textId="77777777" w:rsidR="00545710" w:rsidRPr="00BD505F" w:rsidRDefault="00545710" w:rsidP="00545710">
      <w:pPr>
        <w:ind w:left="3540"/>
        <w:jc w:val="center"/>
        <w:rPr>
          <w:b/>
          <w:bCs/>
          <w:color w:val="FF0000"/>
          <w:sz w:val="40"/>
          <w:szCs w:val="40"/>
        </w:rPr>
      </w:pPr>
    </w:p>
    <w:p w14:paraId="769916AD" w14:textId="77777777" w:rsidR="00545710" w:rsidRDefault="00545710" w:rsidP="00545710">
      <w:pPr>
        <w:jc w:val="center"/>
        <w:rPr>
          <w:b/>
          <w:bCs/>
          <w:sz w:val="40"/>
          <w:szCs w:val="40"/>
        </w:rPr>
      </w:pPr>
    </w:p>
    <w:p w14:paraId="6A07CFA0" w14:textId="77777777" w:rsidR="00545710" w:rsidRDefault="00545710" w:rsidP="00545710">
      <w:pPr>
        <w:jc w:val="center"/>
        <w:rPr>
          <w:b/>
          <w:bCs/>
          <w:sz w:val="40"/>
          <w:szCs w:val="40"/>
        </w:rPr>
      </w:pPr>
    </w:p>
    <w:p w14:paraId="48B512CD" w14:textId="77777777" w:rsidR="00195030" w:rsidRDefault="00545710" w:rsidP="005457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КОЛЛЕКТИВНЫЙ ДОГОВОР</w:t>
      </w:r>
    </w:p>
    <w:p w14:paraId="659F2EF8" w14:textId="77777777" w:rsidR="00545710" w:rsidRPr="00292447" w:rsidRDefault="00195030" w:rsidP="00292447">
      <w:pPr>
        <w:ind w:left="567"/>
        <w:jc w:val="center"/>
        <w:rPr>
          <w:noProof/>
          <w:sz w:val="40"/>
        </w:rPr>
      </w:pPr>
      <w:r>
        <w:rPr>
          <w:b/>
          <w:bCs/>
          <w:sz w:val="40"/>
          <w:szCs w:val="40"/>
        </w:rPr>
        <w:t>муниципального бюджетного обще</w:t>
      </w:r>
      <w:r w:rsidR="00441EDF">
        <w:rPr>
          <w:b/>
          <w:bCs/>
          <w:sz w:val="40"/>
          <w:szCs w:val="40"/>
        </w:rPr>
        <w:t>о</w:t>
      </w:r>
      <w:r>
        <w:rPr>
          <w:b/>
          <w:bCs/>
          <w:sz w:val="40"/>
          <w:szCs w:val="40"/>
        </w:rPr>
        <w:t xml:space="preserve">бразовательного учреждения города </w:t>
      </w:r>
      <w:proofErr w:type="spellStart"/>
      <w:r>
        <w:rPr>
          <w:b/>
          <w:bCs/>
          <w:sz w:val="40"/>
          <w:szCs w:val="40"/>
        </w:rPr>
        <w:t>Ростова</w:t>
      </w:r>
      <w:proofErr w:type="spellEnd"/>
      <w:r>
        <w:rPr>
          <w:b/>
          <w:bCs/>
          <w:sz w:val="40"/>
          <w:szCs w:val="40"/>
        </w:rPr>
        <w:t>-на-Дону «Школа № 79 имени 440-го гаубичного артиллерийского полка»</w:t>
      </w:r>
    </w:p>
    <w:p w14:paraId="26D9BA89" w14:textId="77777777" w:rsidR="00545710" w:rsidRPr="00396F1B" w:rsidRDefault="00545710" w:rsidP="00545710">
      <w:pPr>
        <w:pStyle w:val="ad"/>
        <w:jc w:val="center"/>
        <w:rPr>
          <w:bCs/>
          <w:sz w:val="36"/>
          <w:szCs w:val="36"/>
        </w:rPr>
      </w:pPr>
      <w:r w:rsidRPr="00396F1B">
        <w:rPr>
          <w:bCs/>
          <w:sz w:val="36"/>
          <w:szCs w:val="36"/>
        </w:rPr>
        <w:t>на</w:t>
      </w:r>
      <w:r w:rsidR="00292447">
        <w:rPr>
          <w:bCs/>
          <w:sz w:val="36"/>
          <w:szCs w:val="36"/>
        </w:rPr>
        <w:t xml:space="preserve"> </w:t>
      </w:r>
      <w:r w:rsidR="0065267C">
        <w:rPr>
          <w:bCs/>
          <w:sz w:val="36"/>
          <w:szCs w:val="36"/>
        </w:rPr>
        <w:t xml:space="preserve">период с </w:t>
      </w:r>
      <w:r w:rsidR="00292447">
        <w:rPr>
          <w:bCs/>
          <w:sz w:val="36"/>
          <w:szCs w:val="36"/>
        </w:rPr>
        <w:t>01.04</w:t>
      </w:r>
      <w:r w:rsidR="0065267C">
        <w:rPr>
          <w:bCs/>
          <w:sz w:val="36"/>
          <w:szCs w:val="36"/>
        </w:rPr>
        <w:t>.202</w:t>
      </w:r>
      <w:r w:rsidR="007C30A9">
        <w:rPr>
          <w:bCs/>
          <w:sz w:val="36"/>
          <w:szCs w:val="36"/>
        </w:rPr>
        <w:t>4</w:t>
      </w:r>
      <w:r w:rsidR="0065267C">
        <w:rPr>
          <w:bCs/>
          <w:sz w:val="36"/>
          <w:szCs w:val="36"/>
        </w:rPr>
        <w:t xml:space="preserve"> по </w:t>
      </w:r>
      <w:r w:rsidR="00292447">
        <w:rPr>
          <w:bCs/>
          <w:sz w:val="36"/>
          <w:szCs w:val="36"/>
        </w:rPr>
        <w:t>31.03</w:t>
      </w:r>
      <w:r w:rsidR="0065267C">
        <w:rPr>
          <w:bCs/>
          <w:sz w:val="36"/>
          <w:szCs w:val="36"/>
        </w:rPr>
        <w:t>.20</w:t>
      </w:r>
      <w:r>
        <w:rPr>
          <w:bCs/>
          <w:sz w:val="36"/>
          <w:szCs w:val="36"/>
        </w:rPr>
        <w:t>2</w:t>
      </w:r>
      <w:r w:rsidR="00292447">
        <w:rPr>
          <w:bCs/>
          <w:sz w:val="36"/>
          <w:szCs w:val="36"/>
        </w:rPr>
        <w:t>7</w:t>
      </w:r>
      <w:r w:rsidRPr="00396F1B">
        <w:rPr>
          <w:bCs/>
          <w:sz w:val="36"/>
          <w:szCs w:val="36"/>
        </w:rPr>
        <w:t>годы</w:t>
      </w:r>
    </w:p>
    <w:p w14:paraId="09D5D677" w14:textId="77777777" w:rsidR="00545710" w:rsidRPr="00FB2731" w:rsidRDefault="00545710" w:rsidP="00545710">
      <w:pPr>
        <w:pStyle w:val="ad"/>
        <w:jc w:val="center"/>
        <w:rPr>
          <w:b/>
          <w:bCs/>
          <w:sz w:val="36"/>
          <w:szCs w:val="36"/>
        </w:rPr>
      </w:pPr>
    </w:p>
    <w:p w14:paraId="6B914BA6" w14:textId="77777777" w:rsidR="00545710" w:rsidRDefault="00545710" w:rsidP="00545710"/>
    <w:p w14:paraId="401016E4" w14:textId="77777777" w:rsidR="00545710" w:rsidRDefault="00545710" w:rsidP="00545710"/>
    <w:p w14:paraId="444AFEC5" w14:textId="77777777" w:rsidR="00545710" w:rsidRDefault="00545710" w:rsidP="00545710"/>
    <w:p w14:paraId="0C1CB285" w14:textId="77777777" w:rsidR="00545710" w:rsidRPr="002C65CC" w:rsidRDefault="00545710" w:rsidP="00545710">
      <w:pPr>
        <w:pStyle w:val="ad"/>
        <w:ind w:left="4956"/>
      </w:pPr>
      <w:r>
        <w:t>Коллективный договор прош</w:t>
      </w:r>
      <w:r w:rsidRPr="002C65CC">
        <w:t>ё</w:t>
      </w:r>
      <w:r>
        <w:t>л</w:t>
      </w:r>
      <w:r w:rsidRPr="002C65CC">
        <w:t xml:space="preserve"> уведомительную</w:t>
      </w:r>
    </w:p>
    <w:p w14:paraId="43F961D2" w14:textId="77777777" w:rsidR="00545710" w:rsidRPr="002C65CC" w:rsidRDefault="00545710" w:rsidP="00545710">
      <w:pPr>
        <w:pStyle w:val="ad"/>
        <w:ind w:left="4956"/>
      </w:pPr>
      <w:r>
        <w:t xml:space="preserve"> р</w:t>
      </w:r>
      <w:r w:rsidRPr="002C65CC">
        <w:t>егистрацию в управлении по труду</w:t>
      </w:r>
    </w:p>
    <w:p w14:paraId="512A9665" w14:textId="77777777" w:rsidR="00545710" w:rsidRPr="002C65CC" w:rsidRDefault="00545710" w:rsidP="00545710">
      <w:pPr>
        <w:pStyle w:val="ad"/>
        <w:ind w:left="4956"/>
      </w:pPr>
      <w:r>
        <w:t>м</w:t>
      </w:r>
      <w:r w:rsidRPr="002C65CC">
        <w:t xml:space="preserve">инистерства труда и социального </w:t>
      </w:r>
    </w:p>
    <w:p w14:paraId="69D88A1D" w14:textId="77777777" w:rsidR="00545710" w:rsidRPr="002C65CC" w:rsidRDefault="00545710" w:rsidP="00545710">
      <w:pPr>
        <w:pStyle w:val="ad"/>
        <w:ind w:left="4956"/>
      </w:pPr>
      <w:r>
        <w:t>р</w:t>
      </w:r>
      <w:r w:rsidRPr="002C65CC">
        <w:t>азвития Ростовской области</w:t>
      </w:r>
    </w:p>
    <w:p w14:paraId="33376A2E" w14:textId="77777777" w:rsidR="00545710" w:rsidRPr="002C65CC" w:rsidRDefault="00545710" w:rsidP="00545710">
      <w:pPr>
        <w:pStyle w:val="ad"/>
        <w:ind w:left="4956"/>
      </w:pPr>
    </w:p>
    <w:p w14:paraId="6FF132E9" w14:textId="77777777" w:rsidR="008041CA" w:rsidRDefault="00545710" w:rsidP="00545710">
      <w:pPr>
        <w:pStyle w:val="ad"/>
        <w:ind w:left="4956"/>
      </w:pPr>
      <w:r w:rsidRPr="002C65CC">
        <w:t>Регистрационный №_______</w:t>
      </w:r>
      <w:r>
        <w:t>_____</w:t>
      </w:r>
      <w:r w:rsidRPr="002C65CC">
        <w:t>___</w:t>
      </w:r>
    </w:p>
    <w:p w14:paraId="133B0A6F" w14:textId="77777777" w:rsidR="008041CA" w:rsidRDefault="008041CA" w:rsidP="00545710">
      <w:pPr>
        <w:pStyle w:val="ad"/>
        <w:ind w:left="4956"/>
      </w:pPr>
    </w:p>
    <w:p w14:paraId="5B0C0C7B" w14:textId="77777777" w:rsidR="00545710" w:rsidRPr="002C65CC" w:rsidRDefault="00545710" w:rsidP="00545710">
      <w:pPr>
        <w:pStyle w:val="ad"/>
        <w:ind w:left="4956"/>
      </w:pPr>
      <w:r>
        <w:t>от ________</w:t>
      </w:r>
      <w:r w:rsidR="008041CA">
        <w:t>____________________</w:t>
      </w:r>
    </w:p>
    <w:p w14:paraId="7847A173" w14:textId="77777777" w:rsidR="00545710" w:rsidRDefault="00545710" w:rsidP="00545710">
      <w:pPr>
        <w:pStyle w:val="ad"/>
        <w:ind w:left="4956"/>
      </w:pPr>
    </w:p>
    <w:p w14:paraId="6F099FA7" w14:textId="77777777" w:rsidR="0065267C" w:rsidRDefault="0065267C" w:rsidP="00545710">
      <w:pPr>
        <w:pStyle w:val="ad"/>
        <w:ind w:left="4956"/>
      </w:pPr>
    </w:p>
    <w:p w14:paraId="5F3EB2A4" w14:textId="77777777" w:rsidR="0065267C" w:rsidRDefault="0065267C" w:rsidP="00545710">
      <w:pPr>
        <w:pStyle w:val="ad"/>
        <w:ind w:left="4956"/>
      </w:pPr>
    </w:p>
    <w:p w14:paraId="035829DB" w14:textId="77777777" w:rsidR="0065267C" w:rsidRDefault="0065267C" w:rsidP="00545710">
      <w:pPr>
        <w:pStyle w:val="ad"/>
        <w:ind w:left="4956"/>
      </w:pPr>
    </w:p>
    <w:p w14:paraId="684A55BA" w14:textId="77777777" w:rsidR="00292447" w:rsidRDefault="00292447" w:rsidP="00545710">
      <w:pPr>
        <w:pStyle w:val="ad"/>
        <w:ind w:left="4956"/>
      </w:pPr>
    </w:p>
    <w:p w14:paraId="06C7AFFE" w14:textId="77777777" w:rsidR="00292447" w:rsidRDefault="00292447" w:rsidP="00545710">
      <w:pPr>
        <w:pStyle w:val="ad"/>
        <w:ind w:left="4956"/>
      </w:pPr>
    </w:p>
    <w:p w14:paraId="35B75A92" w14:textId="77777777" w:rsidR="00292447" w:rsidRDefault="00441EDF" w:rsidP="00292447">
      <w:pPr>
        <w:ind w:left="567"/>
        <w:jc w:val="center"/>
        <w:rPr>
          <w:bCs/>
        </w:rPr>
      </w:pPr>
      <w:r>
        <w:rPr>
          <w:bCs/>
        </w:rPr>
        <w:t>Муниципальное бюджетное</w:t>
      </w:r>
      <w:r w:rsidR="00292447" w:rsidRPr="00292447">
        <w:rPr>
          <w:bCs/>
        </w:rPr>
        <w:t xml:space="preserve"> обще</w:t>
      </w:r>
      <w:r>
        <w:rPr>
          <w:bCs/>
        </w:rPr>
        <w:t>образовательное учреждение</w:t>
      </w:r>
    </w:p>
    <w:p w14:paraId="561A6ED3" w14:textId="77777777" w:rsidR="00292447" w:rsidRDefault="00292447" w:rsidP="00292447">
      <w:pPr>
        <w:ind w:left="567"/>
        <w:jc w:val="center"/>
        <w:rPr>
          <w:bCs/>
        </w:rPr>
      </w:pPr>
      <w:r w:rsidRPr="00292447">
        <w:rPr>
          <w:bCs/>
        </w:rPr>
        <w:t xml:space="preserve">города </w:t>
      </w:r>
      <w:proofErr w:type="spellStart"/>
      <w:r w:rsidRPr="00292447">
        <w:rPr>
          <w:bCs/>
        </w:rPr>
        <w:t>Ростова</w:t>
      </w:r>
      <w:proofErr w:type="spellEnd"/>
      <w:r w:rsidRPr="00292447">
        <w:rPr>
          <w:bCs/>
        </w:rPr>
        <w:t>-на-Дону «Школа № 79</w:t>
      </w:r>
    </w:p>
    <w:p w14:paraId="4F1A820C" w14:textId="77777777" w:rsidR="00292447" w:rsidRDefault="00292447" w:rsidP="00292447">
      <w:pPr>
        <w:ind w:left="567"/>
        <w:jc w:val="center"/>
        <w:rPr>
          <w:bCs/>
        </w:rPr>
      </w:pPr>
      <w:r w:rsidRPr="00292447">
        <w:rPr>
          <w:bCs/>
        </w:rPr>
        <w:t>имени 440-го гаубичного артиллерийского полка»</w:t>
      </w:r>
    </w:p>
    <w:p w14:paraId="46FBE7B1" w14:textId="77777777" w:rsidR="00292447" w:rsidRPr="00292447" w:rsidRDefault="00292447" w:rsidP="00292447">
      <w:pPr>
        <w:ind w:left="567"/>
        <w:jc w:val="center"/>
        <w:rPr>
          <w:noProof/>
        </w:rPr>
      </w:pPr>
      <w:r>
        <w:rPr>
          <w:bCs/>
        </w:rPr>
        <w:t>2024 год</w:t>
      </w:r>
    </w:p>
    <w:p w14:paraId="48F44944" w14:textId="77777777" w:rsidR="00292447" w:rsidRDefault="00292447" w:rsidP="00545710">
      <w:pPr>
        <w:pStyle w:val="ad"/>
        <w:ind w:left="4956"/>
      </w:pPr>
    </w:p>
    <w:p w14:paraId="5EAB98FB" w14:textId="77777777" w:rsidR="00292447" w:rsidRPr="009446E0" w:rsidRDefault="00292447" w:rsidP="00292447">
      <w:pPr>
        <w:jc w:val="center"/>
      </w:pPr>
      <w:r w:rsidRPr="009446E0">
        <w:t>ОГЛАВЛЕНИЕ</w:t>
      </w:r>
    </w:p>
    <w:p w14:paraId="7818C8DF" w14:textId="77777777" w:rsidR="00292447" w:rsidRPr="009446E0" w:rsidRDefault="00292447" w:rsidP="00292447">
      <w:pPr>
        <w:jc w:val="center"/>
      </w:pPr>
    </w:p>
    <w:p w14:paraId="69DEFE3B" w14:textId="77777777" w:rsidR="00292447" w:rsidRPr="009446E0" w:rsidRDefault="00292447" w:rsidP="00292447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92447" w:rsidRPr="009446E0" w14:paraId="73324C8A" w14:textId="77777777" w:rsidTr="00292447">
        <w:tc>
          <w:tcPr>
            <w:tcW w:w="9570" w:type="dxa"/>
          </w:tcPr>
          <w:p w14:paraId="2ACC1AF1" w14:textId="77777777" w:rsidR="00292447" w:rsidRPr="009446E0" w:rsidRDefault="00292447" w:rsidP="00292447">
            <w:pPr>
              <w:spacing w:line="480" w:lineRule="auto"/>
              <w:contextualSpacing/>
            </w:pPr>
            <w:r w:rsidRPr="009446E0">
              <w:t>I. ОБЩИЕ ПОЛОЖЕНИЯ                                                                                                           3</w:t>
            </w:r>
          </w:p>
        </w:tc>
      </w:tr>
      <w:tr w:rsidR="00292447" w:rsidRPr="009446E0" w14:paraId="1029AC70" w14:textId="77777777" w:rsidTr="00292447">
        <w:trPr>
          <w:trHeight w:val="624"/>
        </w:trPr>
        <w:tc>
          <w:tcPr>
            <w:tcW w:w="9570" w:type="dxa"/>
          </w:tcPr>
          <w:p w14:paraId="6BAF44CA" w14:textId="77777777" w:rsidR="00292447" w:rsidRPr="009446E0" w:rsidRDefault="00292447" w:rsidP="00292447">
            <w:pPr>
              <w:spacing w:line="360" w:lineRule="auto"/>
              <w:contextualSpacing/>
            </w:pPr>
            <w:r w:rsidRPr="009446E0">
              <w:t>II. ТРУДОВОЙ ДОГОВОР. ГАРАНТИИ ПРИ ЗАКЛЮЧЕНИИ, ИЗМЕНЕНИИ</w:t>
            </w:r>
          </w:p>
          <w:p w14:paraId="3DEEE08F" w14:textId="77777777" w:rsidR="00292447" w:rsidRPr="009446E0" w:rsidRDefault="00292447" w:rsidP="00292447">
            <w:pPr>
              <w:spacing w:line="360" w:lineRule="auto"/>
              <w:contextualSpacing/>
            </w:pPr>
            <w:r w:rsidRPr="009446E0">
              <w:t>И РАСТОРЖЕНИИ ТРУДОВОГО ДОГОВОРА                                                                       6</w:t>
            </w:r>
          </w:p>
        </w:tc>
      </w:tr>
      <w:tr w:rsidR="00292447" w:rsidRPr="009446E0" w14:paraId="1E2D11B3" w14:textId="77777777" w:rsidTr="00292447">
        <w:tc>
          <w:tcPr>
            <w:tcW w:w="9570" w:type="dxa"/>
          </w:tcPr>
          <w:p w14:paraId="29C8FA0A" w14:textId="0F05485E" w:rsidR="00292447" w:rsidRPr="009446E0" w:rsidRDefault="00292447" w:rsidP="00292447">
            <w:pPr>
              <w:spacing w:line="480" w:lineRule="auto"/>
              <w:contextualSpacing/>
              <w:outlineLvl w:val="0"/>
              <w:rPr>
                <w:bCs/>
                <w:caps/>
              </w:rPr>
            </w:pPr>
            <w:r w:rsidRPr="009446E0">
              <w:t>III. </w:t>
            </w:r>
            <w:r w:rsidRPr="009446E0">
              <w:rPr>
                <w:bCs/>
                <w:caps/>
              </w:rPr>
              <w:t>рабочее время и время отдыха                                                                            1</w:t>
            </w:r>
            <w:r w:rsidR="00CA4DF8">
              <w:rPr>
                <w:bCs/>
                <w:caps/>
              </w:rPr>
              <w:t>3</w:t>
            </w:r>
          </w:p>
        </w:tc>
      </w:tr>
      <w:tr w:rsidR="00292447" w:rsidRPr="009446E0" w14:paraId="7E0CB97C" w14:textId="77777777" w:rsidTr="00292447">
        <w:tc>
          <w:tcPr>
            <w:tcW w:w="9570" w:type="dxa"/>
          </w:tcPr>
          <w:p w14:paraId="420CBF1E" w14:textId="562EA25E" w:rsidR="00292447" w:rsidRPr="009446E0" w:rsidRDefault="00292447" w:rsidP="00292447">
            <w:pPr>
              <w:spacing w:line="480" w:lineRule="auto"/>
              <w:contextualSpacing/>
              <w:outlineLvl w:val="0"/>
              <w:rPr>
                <w:bCs/>
                <w:caps/>
              </w:rPr>
            </w:pPr>
            <w:r w:rsidRPr="009446E0">
              <w:t>IV. </w:t>
            </w:r>
            <w:r w:rsidRPr="009446E0">
              <w:rPr>
                <w:bCs/>
                <w:caps/>
              </w:rPr>
              <w:t>Оплата и нормирование труда                                                                            2</w:t>
            </w:r>
            <w:r w:rsidR="00CA4DF8">
              <w:rPr>
                <w:bCs/>
                <w:caps/>
              </w:rPr>
              <w:t>1</w:t>
            </w:r>
          </w:p>
        </w:tc>
      </w:tr>
      <w:tr w:rsidR="00292447" w:rsidRPr="009446E0" w14:paraId="0B31148D" w14:textId="77777777" w:rsidTr="00292447">
        <w:tc>
          <w:tcPr>
            <w:tcW w:w="9570" w:type="dxa"/>
          </w:tcPr>
          <w:p w14:paraId="4934D736" w14:textId="6950C4B8" w:rsidR="00292447" w:rsidRPr="009446E0" w:rsidRDefault="00292447" w:rsidP="00292447">
            <w:pPr>
              <w:spacing w:line="480" w:lineRule="auto"/>
              <w:contextualSpacing/>
              <w:rPr>
                <w:bCs/>
                <w:caps/>
              </w:rPr>
            </w:pPr>
            <w:r w:rsidRPr="009446E0">
              <w:t>V. </w:t>
            </w:r>
            <w:r w:rsidRPr="009446E0">
              <w:rPr>
                <w:bCs/>
                <w:caps/>
              </w:rPr>
              <w:t>Социальные гарантии и меры социальной поддержки                        2</w:t>
            </w:r>
            <w:r w:rsidR="00CA4DF8">
              <w:rPr>
                <w:bCs/>
                <w:caps/>
              </w:rPr>
              <w:t>5</w:t>
            </w:r>
          </w:p>
        </w:tc>
      </w:tr>
      <w:tr w:rsidR="00292447" w:rsidRPr="009446E0" w14:paraId="6F8961ED" w14:textId="77777777" w:rsidTr="00292447">
        <w:tc>
          <w:tcPr>
            <w:tcW w:w="9570" w:type="dxa"/>
          </w:tcPr>
          <w:p w14:paraId="74EE2835" w14:textId="1E0A1571" w:rsidR="00292447" w:rsidRPr="009446E0" w:rsidRDefault="00292447" w:rsidP="00292447">
            <w:pPr>
              <w:spacing w:line="480" w:lineRule="auto"/>
              <w:contextualSpacing/>
              <w:rPr>
                <w:bCs/>
                <w:caps/>
              </w:rPr>
            </w:pPr>
            <w:r w:rsidRPr="009446E0">
              <w:t>VI. </w:t>
            </w:r>
            <w:r w:rsidRPr="009446E0">
              <w:rPr>
                <w:bCs/>
                <w:caps/>
              </w:rPr>
              <w:t xml:space="preserve">Охрана труда и здоровья                                                                                         </w:t>
            </w:r>
            <w:r w:rsidR="00CA4DF8">
              <w:rPr>
                <w:bCs/>
                <w:caps/>
              </w:rPr>
              <w:t>28</w:t>
            </w:r>
          </w:p>
        </w:tc>
      </w:tr>
      <w:tr w:rsidR="00292447" w:rsidRPr="009446E0" w14:paraId="0C604905" w14:textId="77777777" w:rsidTr="00292447">
        <w:tc>
          <w:tcPr>
            <w:tcW w:w="9570" w:type="dxa"/>
          </w:tcPr>
          <w:p w14:paraId="047EB7DD" w14:textId="121C4D03" w:rsidR="00292447" w:rsidRPr="009446E0" w:rsidRDefault="00292447" w:rsidP="00292447">
            <w:pPr>
              <w:spacing w:line="480" w:lineRule="auto"/>
              <w:contextualSpacing/>
              <w:rPr>
                <w:bCs/>
              </w:rPr>
            </w:pPr>
            <w:r w:rsidRPr="009446E0">
              <w:t>VII. </w:t>
            </w:r>
            <w:r w:rsidRPr="009446E0">
              <w:rPr>
                <w:bCs/>
              </w:rPr>
              <w:t>ПОДДЕРЖКА МОЛОДЫХ ПЕДАГОГОВ                                                                        3</w:t>
            </w:r>
            <w:r w:rsidR="00CA4DF8">
              <w:rPr>
                <w:bCs/>
              </w:rPr>
              <w:t>3</w:t>
            </w:r>
          </w:p>
        </w:tc>
      </w:tr>
      <w:tr w:rsidR="00292447" w:rsidRPr="009446E0" w14:paraId="30D91A73" w14:textId="77777777" w:rsidTr="00292447">
        <w:tc>
          <w:tcPr>
            <w:tcW w:w="9570" w:type="dxa"/>
          </w:tcPr>
          <w:p w14:paraId="64DDECFA" w14:textId="5CCF9DFF" w:rsidR="00292447" w:rsidRPr="009446E0" w:rsidRDefault="00292447" w:rsidP="00292447">
            <w:pPr>
              <w:spacing w:line="480" w:lineRule="auto"/>
              <w:contextualSpacing/>
              <w:rPr>
                <w:bCs/>
              </w:rPr>
            </w:pPr>
            <w:r w:rsidRPr="009446E0">
              <w:t>VIII. </w:t>
            </w:r>
            <w:r w:rsidRPr="009446E0">
              <w:rPr>
                <w:bCs/>
              </w:rPr>
              <w:t xml:space="preserve">ДОПОЛНИТЕЛЬНОЕ ПРОФЕССИОНАЛЬНОЕ ОБРАЗОВАНИЕ </w:t>
            </w:r>
            <w:proofErr w:type="gramStart"/>
            <w:r w:rsidRPr="009446E0">
              <w:rPr>
                <w:bCs/>
              </w:rPr>
              <w:t xml:space="preserve">РАБОТНИКОВ </w:t>
            </w:r>
            <w:r w:rsidR="00CA4DF8">
              <w:rPr>
                <w:bCs/>
              </w:rPr>
              <w:t xml:space="preserve"> </w:t>
            </w:r>
            <w:r w:rsidRPr="009446E0">
              <w:rPr>
                <w:bCs/>
              </w:rPr>
              <w:t>3</w:t>
            </w:r>
            <w:r w:rsidR="00CA4DF8">
              <w:rPr>
                <w:bCs/>
              </w:rPr>
              <w:t>5</w:t>
            </w:r>
            <w:proofErr w:type="gramEnd"/>
          </w:p>
        </w:tc>
      </w:tr>
      <w:tr w:rsidR="00292447" w:rsidRPr="009446E0" w14:paraId="704B5E72" w14:textId="77777777" w:rsidTr="00292447">
        <w:tc>
          <w:tcPr>
            <w:tcW w:w="9570" w:type="dxa"/>
          </w:tcPr>
          <w:p w14:paraId="5C869181" w14:textId="640BC221" w:rsidR="00CA4DF8" w:rsidRDefault="00292447" w:rsidP="00292447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</w:rPr>
            </w:pPr>
            <w:r w:rsidRPr="009446E0">
              <w:rPr>
                <w:color w:val="000000"/>
              </w:rPr>
              <w:t>IX.</w:t>
            </w:r>
            <w:r w:rsidR="00CA4DF8">
              <w:rPr>
                <w:color w:val="000000"/>
              </w:rPr>
              <w:t>СОЦИАЛЬНОЕ ПАРТНЕРСТВО                                                                                         36</w:t>
            </w:r>
          </w:p>
          <w:p w14:paraId="13D86946" w14:textId="0E5E9650" w:rsidR="00292447" w:rsidRPr="009446E0" w:rsidRDefault="00CA4DF8" w:rsidP="00292447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bCs/>
                <w:color w:val="FF0000"/>
              </w:rPr>
            </w:pPr>
            <w:r w:rsidRPr="009446E0">
              <w:t>X</w:t>
            </w:r>
            <w:r w:rsidR="00AE04D9">
              <w:t>.</w:t>
            </w:r>
            <w:r w:rsidR="00292447" w:rsidRPr="009446E0">
              <w:rPr>
                <w:color w:val="000000"/>
              </w:rPr>
              <w:t> </w:t>
            </w:r>
            <w:r w:rsidR="00292447" w:rsidRPr="009446E0">
              <w:rPr>
                <w:bCs/>
                <w:color w:val="000000"/>
              </w:rPr>
              <w:t xml:space="preserve">ГАРАНТИИ ПРОФСОЮЗНОЙ ДЕЯТЕЛЬНОСТИ                                                         </w:t>
            </w:r>
            <w:r>
              <w:rPr>
                <w:bCs/>
                <w:color w:val="000000"/>
              </w:rPr>
              <w:t xml:space="preserve">  </w:t>
            </w:r>
            <w:r w:rsidR="00292447" w:rsidRPr="009446E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41</w:t>
            </w:r>
          </w:p>
        </w:tc>
      </w:tr>
      <w:tr w:rsidR="00292447" w:rsidRPr="009446E0" w14:paraId="08F6E040" w14:textId="77777777" w:rsidTr="00292447">
        <w:trPr>
          <w:trHeight w:val="890"/>
        </w:trPr>
        <w:tc>
          <w:tcPr>
            <w:tcW w:w="9570" w:type="dxa"/>
          </w:tcPr>
          <w:p w14:paraId="16732836" w14:textId="01FB3741" w:rsidR="00292447" w:rsidRPr="009446E0" w:rsidRDefault="00CA4DF8" w:rsidP="0029244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9446E0">
              <w:rPr>
                <w:color w:val="000000"/>
              </w:rPr>
              <w:t>XI. </w:t>
            </w:r>
            <w:r w:rsidR="00292447" w:rsidRPr="009446E0">
              <w:t> </w:t>
            </w:r>
            <w:r w:rsidR="00292447" w:rsidRPr="009446E0">
              <w:rPr>
                <w:color w:val="000000"/>
              </w:rPr>
              <w:t xml:space="preserve">КОНТРОЛЬ ЗА ВЫПОЛНЕНИЕМ КОЛЛЕКТИВНОГО ДОГОВОРА.               </w:t>
            </w:r>
            <w:r w:rsidR="00AE04D9">
              <w:rPr>
                <w:color w:val="000000"/>
              </w:rPr>
              <w:t xml:space="preserve">       </w:t>
            </w:r>
            <w:r w:rsidR="00292447" w:rsidRPr="009446E0">
              <w:rPr>
                <w:color w:val="000000"/>
              </w:rPr>
              <w:t xml:space="preserve">   </w:t>
            </w:r>
            <w:r w:rsidR="00AE04D9">
              <w:rPr>
                <w:color w:val="000000"/>
              </w:rPr>
              <w:t>44</w:t>
            </w:r>
          </w:p>
          <w:p w14:paraId="5ADA6F90" w14:textId="1D837070" w:rsidR="00292447" w:rsidRPr="009446E0" w:rsidRDefault="00292447" w:rsidP="0029244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color w:val="000000"/>
              </w:rPr>
            </w:pPr>
            <w:r w:rsidRPr="009446E0">
              <w:t xml:space="preserve">ОТВЕТСТВЕННОСТЬ СТОРОН КОЛЛЕКТИВНОГО ДОГОВОРА                                     </w:t>
            </w:r>
          </w:p>
        </w:tc>
      </w:tr>
      <w:tr w:rsidR="00292447" w:rsidRPr="009446E0" w14:paraId="2F6AA81F" w14:textId="77777777" w:rsidTr="00292447">
        <w:tc>
          <w:tcPr>
            <w:tcW w:w="9570" w:type="dxa"/>
          </w:tcPr>
          <w:p w14:paraId="0205B12C" w14:textId="2080B73A" w:rsidR="00292447" w:rsidRPr="00AE04D9" w:rsidRDefault="00AE04D9" w:rsidP="00292447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color w:val="000000"/>
                <w:lang w:val="en-US"/>
              </w:rPr>
            </w:pPr>
            <w:r w:rsidRPr="009446E0">
              <w:rPr>
                <w:color w:val="000000"/>
              </w:rPr>
              <w:t>XI</w:t>
            </w:r>
            <w:r>
              <w:rPr>
                <w:color w:val="000000"/>
              </w:rPr>
              <w:t>I</w:t>
            </w:r>
            <w:r w:rsidRPr="009446E0">
              <w:rPr>
                <w:color w:val="000000"/>
              </w:rPr>
              <w:t>. </w:t>
            </w:r>
            <w:r w:rsidRPr="009446E0">
              <w:t> </w:t>
            </w:r>
            <w:r w:rsidR="00292447" w:rsidRPr="009446E0">
              <w:rPr>
                <w:bCs/>
                <w:color w:val="000000"/>
              </w:rPr>
              <w:t xml:space="preserve">ЗАКЛЮЧИТЕЛЬНЫЕ ПОЛОЖЕНИЯ                                                                             </w:t>
            </w:r>
            <w:r w:rsidR="00292447" w:rsidRPr="009446E0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</w:t>
            </w:r>
          </w:p>
        </w:tc>
      </w:tr>
    </w:tbl>
    <w:p w14:paraId="29C07D84" w14:textId="77777777" w:rsidR="00292447" w:rsidRPr="009446E0" w:rsidRDefault="00292447" w:rsidP="0029244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589BE9AC" w14:textId="77777777" w:rsidR="00292447" w:rsidRPr="009446E0" w:rsidRDefault="00292447" w:rsidP="00292447">
      <w:pPr>
        <w:ind w:firstLine="709"/>
        <w:jc w:val="both"/>
      </w:pPr>
    </w:p>
    <w:p w14:paraId="70605894" w14:textId="77777777" w:rsidR="00292447" w:rsidRDefault="00292447" w:rsidP="00545710">
      <w:pPr>
        <w:pStyle w:val="ad"/>
        <w:ind w:left="4956"/>
      </w:pPr>
    </w:p>
    <w:p w14:paraId="3B331197" w14:textId="77777777" w:rsidR="00292447" w:rsidRDefault="00292447" w:rsidP="00545710">
      <w:pPr>
        <w:pStyle w:val="ad"/>
        <w:ind w:left="4956"/>
      </w:pPr>
    </w:p>
    <w:p w14:paraId="31369005" w14:textId="77777777" w:rsidR="00292447" w:rsidRDefault="00292447" w:rsidP="00545710">
      <w:pPr>
        <w:pStyle w:val="ad"/>
        <w:ind w:left="4956"/>
      </w:pPr>
    </w:p>
    <w:p w14:paraId="153FD235" w14:textId="77777777" w:rsidR="00292447" w:rsidRDefault="00292447" w:rsidP="00545710">
      <w:pPr>
        <w:pStyle w:val="ad"/>
        <w:ind w:left="4956"/>
      </w:pPr>
    </w:p>
    <w:p w14:paraId="4C6FEC2F" w14:textId="77777777" w:rsidR="00292447" w:rsidRDefault="00292447" w:rsidP="00545710">
      <w:pPr>
        <w:pStyle w:val="ad"/>
        <w:ind w:left="4956"/>
      </w:pPr>
    </w:p>
    <w:p w14:paraId="7CC49200" w14:textId="77777777" w:rsidR="00292447" w:rsidRDefault="00292447" w:rsidP="00545710">
      <w:pPr>
        <w:pStyle w:val="ad"/>
        <w:ind w:left="4956"/>
      </w:pPr>
    </w:p>
    <w:p w14:paraId="1C21FC6B" w14:textId="77777777" w:rsidR="00292447" w:rsidRDefault="00292447" w:rsidP="00545710">
      <w:pPr>
        <w:pStyle w:val="ad"/>
        <w:ind w:left="4956"/>
      </w:pPr>
    </w:p>
    <w:p w14:paraId="5EDD566F" w14:textId="77777777" w:rsidR="00292447" w:rsidRDefault="00292447" w:rsidP="00545710">
      <w:pPr>
        <w:pStyle w:val="ad"/>
        <w:ind w:left="4956"/>
      </w:pPr>
    </w:p>
    <w:p w14:paraId="6C49B7B0" w14:textId="77777777" w:rsidR="00292447" w:rsidRDefault="00292447" w:rsidP="00545710">
      <w:pPr>
        <w:pStyle w:val="ad"/>
        <w:ind w:left="4956"/>
      </w:pPr>
    </w:p>
    <w:p w14:paraId="6318D332" w14:textId="77777777" w:rsidR="00292447" w:rsidRDefault="00292447" w:rsidP="00545710">
      <w:pPr>
        <w:pStyle w:val="ad"/>
        <w:ind w:left="4956"/>
      </w:pPr>
    </w:p>
    <w:p w14:paraId="4A6B1388" w14:textId="77777777" w:rsidR="00292447" w:rsidRDefault="00292447" w:rsidP="00545710">
      <w:pPr>
        <w:pStyle w:val="ad"/>
        <w:ind w:left="4956"/>
      </w:pPr>
    </w:p>
    <w:p w14:paraId="08D9379B" w14:textId="77777777" w:rsidR="00292447" w:rsidRDefault="00292447" w:rsidP="00545710">
      <w:pPr>
        <w:pStyle w:val="ad"/>
        <w:ind w:left="4956"/>
      </w:pPr>
    </w:p>
    <w:p w14:paraId="1036D7B4" w14:textId="77777777" w:rsidR="00292447" w:rsidRDefault="00292447" w:rsidP="00545710">
      <w:pPr>
        <w:pStyle w:val="ad"/>
        <w:ind w:left="4956"/>
      </w:pPr>
    </w:p>
    <w:p w14:paraId="22FDD62E" w14:textId="77777777" w:rsidR="00292447" w:rsidRDefault="00292447" w:rsidP="00545710">
      <w:pPr>
        <w:pStyle w:val="ad"/>
        <w:ind w:left="4956"/>
      </w:pPr>
    </w:p>
    <w:p w14:paraId="7F0E689E" w14:textId="77777777" w:rsidR="00292447" w:rsidRDefault="00292447" w:rsidP="00545710">
      <w:pPr>
        <w:pStyle w:val="ad"/>
        <w:ind w:left="4956"/>
      </w:pPr>
    </w:p>
    <w:p w14:paraId="66D0614B" w14:textId="77777777" w:rsidR="00292447" w:rsidRDefault="00292447" w:rsidP="00545710">
      <w:pPr>
        <w:pStyle w:val="ad"/>
        <w:ind w:left="4956"/>
      </w:pPr>
    </w:p>
    <w:p w14:paraId="633169AA" w14:textId="77777777" w:rsidR="00292447" w:rsidRDefault="00292447" w:rsidP="00545710">
      <w:pPr>
        <w:pStyle w:val="ad"/>
        <w:ind w:left="4956"/>
      </w:pPr>
    </w:p>
    <w:p w14:paraId="79AF7C6A" w14:textId="77777777" w:rsidR="00292447" w:rsidRDefault="00292447" w:rsidP="00545710">
      <w:pPr>
        <w:pStyle w:val="ad"/>
        <w:ind w:left="4956"/>
      </w:pPr>
    </w:p>
    <w:p w14:paraId="5C44F0A8" w14:textId="77777777" w:rsidR="00292447" w:rsidRDefault="00292447" w:rsidP="00545710">
      <w:pPr>
        <w:pStyle w:val="ad"/>
        <w:ind w:left="4956"/>
      </w:pPr>
    </w:p>
    <w:p w14:paraId="5BD14A80" w14:textId="77777777" w:rsidR="00292447" w:rsidRDefault="00292447" w:rsidP="00545710">
      <w:pPr>
        <w:pStyle w:val="ad"/>
        <w:ind w:left="4956"/>
      </w:pPr>
    </w:p>
    <w:p w14:paraId="0A0CA452" w14:textId="77777777" w:rsidR="0004318B" w:rsidRDefault="0004318B" w:rsidP="00545710"/>
    <w:p w14:paraId="22089B15" w14:textId="77777777"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14:paraId="3F323E6F" w14:textId="77777777" w:rsidR="00DD0F12" w:rsidRPr="006012BE" w:rsidRDefault="00DD0F12" w:rsidP="006012BE">
      <w:pPr>
        <w:pStyle w:val="3"/>
        <w:jc w:val="center"/>
      </w:pPr>
    </w:p>
    <w:p w14:paraId="0591FEF2" w14:textId="77777777" w:rsidR="0004318B" w:rsidRDefault="00DD0F12" w:rsidP="0003463A">
      <w:pPr>
        <w:pStyle w:val="3"/>
        <w:contextualSpacing/>
        <w:rPr>
          <w:rFonts w:eastAsia="Calibri"/>
          <w:kern w:val="16"/>
        </w:rPr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</w:t>
      </w:r>
      <w:r w:rsidR="008041CA">
        <w:t xml:space="preserve">социально-трудовые отношения </w:t>
      </w:r>
      <w:r w:rsidR="00A57658">
        <w:t xml:space="preserve">в </w:t>
      </w:r>
      <w:r w:rsidR="0004318B" w:rsidRPr="007C30A9">
        <w:rPr>
          <w:rFonts w:eastAsia="Calibri"/>
          <w:kern w:val="16"/>
        </w:rPr>
        <w:t>муниципально</w:t>
      </w:r>
      <w:r w:rsidR="0004318B">
        <w:rPr>
          <w:rFonts w:eastAsia="Calibri"/>
          <w:kern w:val="16"/>
        </w:rPr>
        <w:t>м</w:t>
      </w:r>
      <w:r w:rsidR="0004318B" w:rsidRPr="007C30A9">
        <w:rPr>
          <w:rFonts w:eastAsia="Calibri"/>
          <w:kern w:val="16"/>
        </w:rPr>
        <w:t xml:space="preserve"> бюджетно</w:t>
      </w:r>
      <w:r w:rsidR="0004318B">
        <w:rPr>
          <w:rFonts w:eastAsia="Calibri"/>
          <w:kern w:val="16"/>
        </w:rPr>
        <w:t>м</w:t>
      </w:r>
      <w:r w:rsidR="0004318B" w:rsidRPr="007C30A9">
        <w:rPr>
          <w:rFonts w:eastAsia="Calibri"/>
          <w:kern w:val="16"/>
        </w:rPr>
        <w:t xml:space="preserve"> общеобразовательно</w:t>
      </w:r>
      <w:r w:rsidR="0004318B">
        <w:rPr>
          <w:rFonts w:eastAsia="Calibri"/>
          <w:kern w:val="16"/>
        </w:rPr>
        <w:t>м</w:t>
      </w:r>
      <w:r w:rsidR="0004318B" w:rsidRPr="007C30A9">
        <w:rPr>
          <w:rFonts w:eastAsia="Calibri"/>
          <w:kern w:val="16"/>
        </w:rPr>
        <w:t xml:space="preserve"> учреждени</w:t>
      </w:r>
      <w:r w:rsidR="0004318B">
        <w:rPr>
          <w:rFonts w:eastAsia="Calibri"/>
          <w:kern w:val="16"/>
        </w:rPr>
        <w:t>и</w:t>
      </w:r>
      <w:r w:rsidR="0004318B" w:rsidRPr="007C30A9">
        <w:rPr>
          <w:rFonts w:eastAsia="Calibri"/>
          <w:kern w:val="16"/>
        </w:rPr>
        <w:t xml:space="preserve"> города </w:t>
      </w:r>
      <w:proofErr w:type="spellStart"/>
      <w:r w:rsidR="0004318B" w:rsidRPr="007C30A9">
        <w:rPr>
          <w:rFonts w:eastAsia="Calibri"/>
          <w:kern w:val="16"/>
        </w:rPr>
        <w:t>Ростова</w:t>
      </w:r>
      <w:proofErr w:type="spellEnd"/>
      <w:r w:rsidR="0004318B" w:rsidRPr="007C30A9">
        <w:rPr>
          <w:rFonts w:eastAsia="Calibri"/>
          <w:kern w:val="16"/>
        </w:rPr>
        <w:t>-на-Дону «Школа № 79 имени 440-го гаубичного артиллерийского полка»</w:t>
      </w:r>
      <w:r w:rsidR="009D22D8">
        <w:rPr>
          <w:rFonts w:eastAsia="Calibri"/>
          <w:kern w:val="16"/>
        </w:rPr>
        <w:t>.</w:t>
      </w:r>
      <w:r w:rsidR="0004318B" w:rsidRPr="007C30A9">
        <w:rPr>
          <w:rFonts w:eastAsia="Calibri"/>
          <w:kern w:val="16"/>
        </w:rPr>
        <w:t xml:space="preserve"> </w:t>
      </w:r>
    </w:p>
    <w:p w14:paraId="4CEE3C7D" w14:textId="77777777" w:rsidR="00DD0F12" w:rsidRDefault="00DD0F12" w:rsidP="0003463A">
      <w:pPr>
        <w:pStyle w:val="3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14:paraId="6A93788D" w14:textId="77777777" w:rsidR="007174EC" w:rsidRDefault="007174EC" w:rsidP="0003463A">
      <w:pPr>
        <w:pStyle w:val="3"/>
        <w:contextualSpacing/>
      </w:pPr>
      <w:r>
        <w:t>Конституция Российской Федерации;</w:t>
      </w:r>
    </w:p>
    <w:p w14:paraId="36849DB4" w14:textId="77777777" w:rsidR="00501F36" w:rsidRDefault="00263658" w:rsidP="0003463A">
      <w:pPr>
        <w:pStyle w:val="3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proofErr w:type="gramStart"/>
      <w:r w:rsidR="00501F36" w:rsidRPr="00D51066">
        <w:t>Федерации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14:paraId="18A2CC1F" w14:textId="77777777" w:rsidR="00DD0F12" w:rsidRPr="009365B2" w:rsidRDefault="00DD0F12" w:rsidP="0003463A">
      <w:pPr>
        <w:pStyle w:val="3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14:paraId="387D90E9" w14:textId="77777777" w:rsidR="00DD0F12" w:rsidRPr="009365B2" w:rsidRDefault="00DD0F12" w:rsidP="0003463A">
      <w:pPr>
        <w:pStyle w:val="3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14:paraId="442D17B5" w14:textId="77777777" w:rsidR="00310681" w:rsidRDefault="00DD0F12" w:rsidP="0003463A">
      <w:pPr>
        <w:pStyle w:val="3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14:paraId="10F34529" w14:textId="77777777" w:rsidR="00310681" w:rsidRDefault="004B6D54" w:rsidP="0003463A">
      <w:pPr>
        <w:pStyle w:val="3"/>
        <w:contextualSpacing/>
      </w:pPr>
      <w:r w:rsidRPr="00D51066">
        <w:t>законодательные и иные нормативные правовые акты</w:t>
      </w:r>
      <w:r w:rsidR="0003463A">
        <w:t>.</w:t>
      </w:r>
    </w:p>
    <w:p w14:paraId="5FB0F788" w14:textId="77777777" w:rsidR="009D22D8" w:rsidRDefault="009D22D8" w:rsidP="0003463A">
      <w:pPr>
        <w:pStyle w:val="3"/>
        <w:contextualSpacing/>
      </w:pPr>
      <w:r w:rsidRPr="009446E0">
        <w:t>Отраслевое соглашение по организациям, находящимся в ведении Министерства просвещения Российской Федерации</w:t>
      </w:r>
      <w:r>
        <w:t>;</w:t>
      </w:r>
    </w:p>
    <w:p w14:paraId="2314FABE" w14:textId="77777777" w:rsidR="009D22D8" w:rsidRDefault="0003463A" w:rsidP="0003463A">
      <w:pPr>
        <w:pStyle w:val="3"/>
        <w:contextualSpacing/>
      </w:pPr>
      <w:r>
        <w:t>г</w:t>
      </w:r>
      <w:r w:rsidRPr="00D97714">
        <w:t xml:space="preserve">ородское трехстороннее соглашение между Администрацией города </w:t>
      </w:r>
      <w:proofErr w:type="spellStart"/>
      <w:r w:rsidRPr="00D97714">
        <w:t>Ростова</w:t>
      </w:r>
      <w:proofErr w:type="spellEnd"/>
      <w:r w:rsidRPr="00D97714">
        <w:t xml:space="preserve">-на-Дону, Федерацией профсоюзов Ростовской области и Объединением работодателей города </w:t>
      </w:r>
      <w:proofErr w:type="spellStart"/>
      <w:r w:rsidRPr="00D97714">
        <w:t>Рост</w:t>
      </w:r>
      <w:r>
        <w:t>ова</w:t>
      </w:r>
      <w:proofErr w:type="spellEnd"/>
      <w:r>
        <w:t>-на-Дону на 2023 - 2025 годы;</w:t>
      </w:r>
    </w:p>
    <w:p w14:paraId="76E418CC" w14:textId="77777777" w:rsidR="007174EC" w:rsidRPr="00441EDF" w:rsidRDefault="0003463A" w:rsidP="00441EDF">
      <w:pPr>
        <w:pStyle w:val="3"/>
        <w:contextualSpacing/>
      </w:pPr>
      <w:r w:rsidRPr="0003463A">
        <w:t xml:space="preserve">территориальное отраслевое соглашение между Управлением образования города </w:t>
      </w:r>
      <w:proofErr w:type="spellStart"/>
      <w:r w:rsidRPr="0003463A">
        <w:t>Ростова</w:t>
      </w:r>
      <w:proofErr w:type="spellEnd"/>
      <w:r w:rsidRPr="0003463A">
        <w:t xml:space="preserve">-на-Дону и районными организациями города </w:t>
      </w:r>
      <w:proofErr w:type="spellStart"/>
      <w:r w:rsidRPr="0003463A">
        <w:t>Ростова</w:t>
      </w:r>
      <w:proofErr w:type="spellEnd"/>
      <w:r w:rsidRPr="0003463A">
        <w:t xml:space="preserve"> – на – Дону Профессионального союза работников народного образования и науки Российской Федерации на 2023 - 2026 годы.</w:t>
      </w:r>
    </w:p>
    <w:p w14:paraId="279838C8" w14:textId="77777777" w:rsidR="009D22D8" w:rsidRPr="009365B2" w:rsidRDefault="00B20F8A" w:rsidP="00441EDF">
      <w:pPr>
        <w:pStyle w:val="3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>Сторонами коллективного договора являются:</w:t>
      </w:r>
    </w:p>
    <w:p w14:paraId="15C70F13" w14:textId="77777777" w:rsidR="00A80BFB" w:rsidRPr="009365B2" w:rsidRDefault="00A80BFB" w:rsidP="0003463A">
      <w:pPr>
        <w:pStyle w:val="3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 xml:space="preserve">его представителя – руководителя образовательной организации </w:t>
      </w:r>
      <w:r w:rsidR="00D502A6">
        <w:t xml:space="preserve">МБОУ </w:t>
      </w:r>
      <w:r w:rsidR="00F1418F" w:rsidRPr="00F1418F">
        <w:t>«</w:t>
      </w:r>
      <w:r w:rsidR="0004318B">
        <w:t xml:space="preserve">Школа </w:t>
      </w:r>
      <w:r w:rsidR="00F1418F" w:rsidRPr="00F1418F">
        <w:t>№ 7</w:t>
      </w:r>
      <w:r w:rsidR="0004318B">
        <w:t>9</w:t>
      </w:r>
      <w:r w:rsidR="00F1418F" w:rsidRPr="00F1418F">
        <w:t xml:space="preserve"> имени </w:t>
      </w:r>
      <w:r w:rsidR="0004318B">
        <w:t xml:space="preserve">440-го гаубичного артиллерийского </w:t>
      </w:r>
      <w:proofErr w:type="spellStart"/>
      <w:r w:rsidR="0004318B">
        <w:t>полкав</w:t>
      </w:r>
      <w:proofErr w:type="spellEnd"/>
      <w:r w:rsidR="0004318B">
        <w:t xml:space="preserve"> лице Игнатьева Игоря Анатольевича</w:t>
      </w:r>
      <w:r w:rsidR="00D502A6">
        <w:t xml:space="preserve"> (</w:t>
      </w:r>
      <w:r w:rsidRPr="009365B2">
        <w:t>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14:paraId="109A0B25" w14:textId="77777777" w:rsidR="00A80BFB" w:rsidRPr="009365B2" w:rsidRDefault="00A80BFB" w:rsidP="008658C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профсоюзной </w:t>
      </w:r>
      <w:proofErr w:type="gramStart"/>
      <w:r w:rsidRPr="009365B2">
        <w:t xml:space="preserve">организации) </w:t>
      </w:r>
      <w:r w:rsidR="0003463A">
        <w:t xml:space="preserve"> Радченко</w:t>
      </w:r>
      <w:proofErr w:type="gramEnd"/>
      <w:r w:rsidR="0003463A">
        <w:t xml:space="preserve"> Ольги Алексеевны.</w:t>
      </w:r>
    </w:p>
    <w:p w14:paraId="00AA499C" w14:textId="77777777"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B20F8A">
        <w:rPr>
          <w:sz w:val="28"/>
          <w:szCs w:val="28"/>
        </w:rPr>
        <w:t xml:space="preserve">. </w:t>
      </w:r>
    </w:p>
    <w:p w14:paraId="1FD69DDF" w14:textId="77777777"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</w:t>
      </w:r>
      <w:r w:rsidR="00DD0F12" w:rsidRPr="009365B2">
        <w:lastRenderedPageBreak/>
        <w:t>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14:paraId="07733055" w14:textId="77777777"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14:paraId="6911F452" w14:textId="77777777"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14:paraId="70D6E243" w14:textId="77777777"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14:paraId="7EB31F38" w14:textId="77777777"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14:paraId="38C1A35A" w14:textId="77777777"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D502A6">
        <w:rPr>
          <w:sz w:val="28"/>
          <w:szCs w:val="28"/>
        </w:rPr>
        <w:t>7 (семи) рабочих дней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14:paraId="77A47ED8" w14:textId="66028FDF"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AE04D9" w:rsidRPr="00AE04D9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(надзора),принятых по вопросам в сфере трудовых, социальных и иных</w:t>
      </w:r>
      <w:r w:rsidR="00AE04D9" w:rsidRPr="00AE04D9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AE04D9" w:rsidRPr="00AE04D9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D502A6">
        <w:rPr>
          <w:sz w:val="28"/>
          <w:szCs w:val="28"/>
        </w:rPr>
        <w:t>3 (трех)</w:t>
      </w:r>
      <w:r w:rsidRPr="0062259B">
        <w:rPr>
          <w:sz w:val="28"/>
          <w:szCs w:val="28"/>
        </w:rPr>
        <w:t xml:space="preserve"> дней</w:t>
      </w:r>
      <w:r w:rsidR="000346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AE04D9" w:rsidRPr="00AE04D9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14:paraId="7CA32BC9" w14:textId="77777777"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0346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0346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14:paraId="1AD3C006" w14:textId="3833DE21"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AE04D9" w:rsidRPr="00AE04D9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AE04D9" w:rsidRPr="00AE04D9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</w:t>
      </w:r>
      <w:r w:rsidR="002920CA">
        <w:rPr>
          <w:sz w:val="28"/>
          <w:szCs w:val="28"/>
        </w:rPr>
        <w:lastRenderedPageBreak/>
        <w:t xml:space="preserve">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14:paraId="487A5F5A" w14:textId="77777777"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14:paraId="19A8C9E1" w14:textId="77777777"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0346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14:paraId="7B556978" w14:textId="0A77C085"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AE04D9" w:rsidRPr="00AE04D9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AE04D9" w:rsidRPr="00AE04D9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DD0F12" w:rsidRPr="008B6889">
        <w:rPr>
          <w:sz w:val="28"/>
          <w:szCs w:val="28"/>
        </w:rPr>
        <w:t>.</w:t>
      </w:r>
    </w:p>
    <w:p w14:paraId="16BC0B4B" w14:textId="77777777"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14:paraId="470A08E6" w14:textId="77777777"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14:paraId="6704326C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14:paraId="270F5564" w14:textId="2F21623E"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AE04D9" w:rsidRPr="00AE04D9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14:paraId="124BB659" w14:textId="2EC2B9A5"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AE04D9" w:rsidRPr="00AE04D9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14:paraId="7D9F1FB6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14:paraId="5C908FD6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14:paraId="30EAF55C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14:paraId="40D3A47C" w14:textId="7F58AF9A" w:rsidR="00945127" w:rsidRDefault="00D7616D" w:rsidP="00945127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AE04D9" w:rsidRPr="00AE04D9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945127">
        <w:rPr>
          <w:sz w:val="28"/>
          <w:szCs w:val="28"/>
        </w:rPr>
        <w:t>.</w:t>
      </w:r>
    </w:p>
    <w:p w14:paraId="125A0FA0" w14:textId="77777777" w:rsidR="00B42E6D" w:rsidRPr="009365B2" w:rsidRDefault="00B42E6D" w:rsidP="00945127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03463A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 xml:space="preserve">организации, делегирующую своих представителей для разработки и </w:t>
      </w:r>
      <w:r w:rsidRPr="00EB03E3">
        <w:rPr>
          <w:sz w:val="28"/>
          <w:szCs w:val="28"/>
        </w:rPr>
        <w:lastRenderedPageBreak/>
        <w:t>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14:paraId="24163A27" w14:textId="77777777"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14:paraId="03C1B985" w14:textId="77777777"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 xml:space="preserve">Изменения и дополнения в локальные акты, являющиеся приложениями к коллективному договору, вносятся в </w:t>
      </w:r>
      <w:proofErr w:type="spellStart"/>
      <w:r w:rsidRPr="00442FC1">
        <w:rPr>
          <w:sz w:val="28"/>
          <w:szCs w:val="28"/>
        </w:rPr>
        <w:t>нихв</w:t>
      </w:r>
      <w:proofErr w:type="spellEnd"/>
      <w:r w:rsidRPr="00442FC1">
        <w:rPr>
          <w:sz w:val="28"/>
          <w:szCs w:val="28"/>
        </w:rPr>
        <w:t xml:space="preserve">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14:paraId="39F6E481" w14:textId="77777777"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14:paraId="4FA903C0" w14:textId="77777777"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РФ).</w:t>
      </w:r>
    </w:p>
    <w:p w14:paraId="2201C341" w14:textId="77777777"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38AC5AAC" w14:textId="77777777" w:rsidR="00DD0F12" w:rsidRPr="006012BE" w:rsidRDefault="00DD0F12" w:rsidP="008658C1">
      <w:pPr>
        <w:pStyle w:val="3"/>
        <w:ind w:firstLine="709"/>
        <w:contextualSpacing/>
        <w:jc w:val="center"/>
      </w:pPr>
    </w:p>
    <w:p w14:paraId="471F4BF4" w14:textId="77777777"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03463A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14:paraId="16B1B6D2" w14:textId="77777777"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14:paraId="3ABF4E56" w14:textId="3D5FEFE9"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Pr="008E6672">
        <w:t xml:space="preserve"> и не могут ухудшать положение работников по сравнению с действующим трудовым законодательством</w:t>
      </w:r>
      <w:r w:rsidR="00CA4DF8">
        <w:t xml:space="preserve"> </w:t>
      </w:r>
      <w:r w:rsidRPr="008E6672">
        <w:t>и настоящим коллективным договором.</w:t>
      </w:r>
    </w:p>
    <w:p w14:paraId="582D0DFC" w14:textId="77777777"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14:paraId="537E6718" w14:textId="77777777"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t>.</w:t>
      </w:r>
    </w:p>
    <w:p w14:paraId="3345E8CC" w14:textId="77777777"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14:paraId="1C00B53A" w14:textId="77777777"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lastRenderedPageBreak/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14:paraId="623520C0" w14:textId="77777777"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14:paraId="2B3645CF" w14:textId="77777777"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 xml:space="preserve">ме возложенные на них должностные обязанности, </w:t>
      </w:r>
      <w:r w:rsidRPr="00945127">
        <w:rPr>
          <w:iCs/>
        </w:rPr>
        <w:t>по рекомендации аттестационной комиссии образовательной организации,</w:t>
      </w:r>
      <w:r w:rsidRPr="00442FC1">
        <w:rPr>
          <w:iCs/>
        </w:rPr>
        <w:t xml:space="preserve"> могут быть назначены на соответствующие должности также, как и лица, имеющие специальную подготовку и стаж работы</w:t>
      </w:r>
      <w:r w:rsidR="00A514F5" w:rsidRPr="00442FC1">
        <w:rPr>
          <w:iCs/>
        </w:rPr>
        <w:t>.</w:t>
      </w:r>
    </w:p>
    <w:p w14:paraId="5C20EACB" w14:textId="08559DC9"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</w:t>
      </w:r>
      <w:r w:rsidR="00AE04D9" w:rsidRPr="00AE04D9">
        <w:rPr>
          <w:iCs/>
        </w:rPr>
        <w:t xml:space="preserve"> </w:t>
      </w:r>
      <w:r w:rsidRPr="005D48A8">
        <w:rPr>
          <w:iCs/>
        </w:rPr>
        <w:t xml:space="preserve">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273-ФЗ.</w:t>
      </w:r>
    </w:p>
    <w:p w14:paraId="75DC4A5B" w14:textId="77777777"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14:paraId="1F1D7262" w14:textId="77777777"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14:paraId="47B9CDAD" w14:textId="77777777"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iCs/>
        </w:rPr>
        <w:t>.</w:t>
      </w:r>
    </w:p>
    <w:p w14:paraId="3E1448E7" w14:textId="77777777" w:rsidR="004A1C99" w:rsidRDefault="004A1C99" w:rsidP="004A1C99">
      <w:pPr>
        <w:jc w:val="both"/>
      </w:pPr>
      <w:r w:rsidRPr="00205311">
        <w:t>Приказ Минтруда России от 18.10.2013 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14:paraId="2B3DA4B4" w14:textId="77777777" w:rsidR="004A1C99" w:rsidRDefault="004A1C99" w:rsidP="008658C1">
      <w:pPr>
        <w:pStyle w:val="3"/>
        <w:ind w:firstLine="709"/>
        <w:contextualSpacing/>
        <w:rPr>
          <w:iCs/>
        </w:rPr>
      </w:pPr>
    </w:p>
    <w:p w14:paraId="76E45E9C" w14:textId="77777777"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lastRenderedPageBreak/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14:paraId="320E82FB" w14:textId="77777777" w:rsidR="004A1C99" w:rsidRPr="004A1C99" w:rsidRDefault="00832D98" w:rsidP="004A1C9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A1C99">
        <w:rPr>
          <w:iCs/>
          <w:sz w:val="28"/>
          <w:szCs w:val="28"/>
        </w:rPr>
        <w:t>2.2.3.</w:t>
      </w:r>
      <w:r w:rsidR="0092447A" w:rsidRPr="004A1C99">
        <w:rPr>
          <w:rFonts w:eastAsia="Arial Unicode MS"/>
          <w:color w:val="000000"/>
          <w:kern w:val="1"/>
          <w:sz w:val="28"/>
          <w:szCs w:val="28"/>
        </w:rPr>
        <w:t> </w:t>
      </w:r>
      <w:r w:rsidRPr="004A1C99">
        <w:rPr>
          <w:iCs/>
          <w:sz w:val="28"/>
          <w:szCs w:val="28"/>
        </w:rPr>
        <w:t>При составлении штатного расписания образовательной организации</w:t>
      </w:r>
      <w:r w:rsidR="004A1C99" w:rsidRPr="004A1C99">
        <w:rPr>
          <w:iCs/>
          <w:sz w:val="28"/>
          <w:szCs w:val="28"/>
        </w:rPr>
        <w:t xml:space="preserve"> </w:t>
      </w:r>
      <w:r w:rsidR="00B42E6D" w:rsidRPr="004A1C99">
        <w:rPr>
          <w:iCs/>
          <w:sz w:val="28"/>
          <w:szCs w:val="28"/>
        </w:rPr>
        <w:t xml:space="preserve">определять наименование их должностей в соответствии </w:t>
      </w:r>
      <w:r w:rsidR="00055BE7" w:rsidRPr="004A1C99">
        <w:rPr>
          <w:iCs/>
          <w:sz w:val="28"/>
          <w:szCs w:val="28"/>
        </w:rPr>
        <w:t>н</w:t>
      </w:r>
      <w:r w:rsidR="00B42E6D" w:rsidRPr="004A1C99">
        <w:rPr>
          <w:iCs/>
          <w:sz w:val="28"/>
          <w:szCs w:val="28"/>
        </w:rPr>
        <w:t>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92447A" w:rsidRPr="004A1C99">
        <w:rPr>
          <w:iCs/>
          <w:sz w:val="28"/>
          <w:szCs w:val="28"/>
        </w:rPr>
        <w:t>.</w:t>
      </w:r>
    </w:p>
    <w:p w14:paraId="71C397D8" w14:textId="77777777" w:rsidR="004A1C99" w:rsidRPr="004A1C99" w:rsidRDefault="004A1C99" w:rsidP="004A1C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1C99">
        <w:rPr>
          <w:iCs/>
          <w:sz w:val="28"/>
          <w:szCs w:val="28"/>
        </w:rPr>
        <w:t xml:space="preserve"> </w:t>
      </w:r>
      <w:r w:rsidRPr="004A1C99">
        <w:rPr>
          <w:sz w:val="28"/>
          <w:szCs w:val="28"/>
        </w:rPr>
        <w:t>Постановление Правительства РФ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14:paraId="77A5304D" w14:textId="77777777" w:rsidR="00832D98" w:rsidRDefault="00832D98" w:rsidP="008658C1">
      <w:pPr>
        <w:pStyle w:val="3"/>
        <w:ind w:firstLine="709"/>
        <w:contextualSpacing/>
        <w:rPr>
          <w:iCs/>
        </w:rPr>
      </w:pPr>
    </w:p>
    <w:p w14:paraId="173AFD7A" w14:textId="5792DECA"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AE04D9" w:rsidRPr="00AE04D9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14:paraId="4D1ADC67" w14:textId="77777777"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14:paraId="1A864645" w14:textId="77777777"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14:paraId="2C42794B" w14:textId="77777777"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14:paraId="0D33FCE1" w14:textId="77777777"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14:paraId="1E78F3EB" w14:textId="370AD9C7"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AE04D9" w:rsidRPr="00AE04D9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AE04D9" w:rsidRPr="00AE04D9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442FC1">
        <w:t>.</w:t>
      </w:r>
    </w:p>
    <w:p w14:paraId="21325058" w14:textId="77777777"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 или дополнительное соглашение к нему.</w:t>
      </w:r>
    </w:p>
    <w:p w14:paraId="22410EDF" w14:textId="77777777"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работников.</w:t>
      </w:r>
    </w:p>
    <w:p w14:paraId="34E43EC1" w14:textId="77777777" w:rsidR="004A1C99" w:rsidRDefault="004A1C99" w:rsidP="004A1C99">
      <w:pPr>
        <w:pStyle w:val="aff"/>
        <w:jc w:val="both"/>
      </w:pP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».</w:t>
      </w:r>
    </w:p>
    <w:p w14:paraId="33483F5E" w14:textId="77777777" w:rsidR="004A1C99" w:rsidRDefault="004A1C99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</w:p>
    <w:p w14:paraId="75B3B709" w14:textId="643265EE"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lastRenderedPageBreak/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CA4DF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14:paraId="0A81D5D3" w14:textId="24838281"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CA4DF8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14:paraId="31F4B561" w14:textId="77777777"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договором.</w:t>
      </w:r>
    </w:p>
    <w:p w14:paraId="13DF06C9" w14:textId="77777777"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14:paraId="6E13F780" w14:textId="77777777"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14:paraId="0F0AE955" w14:textId="77777777"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14:paraId="30A610DC" w14:textId="77777777"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14:paraId="6DE19D7D" w14:textId="77777777" w:rsidR="004A1C99" w:rsidRDefault="004A1C99" w:rsidP="008658C1">
      <w:pPr>
        <w:ind w:firstLine="709"/>
        <w:contextualSpacing/>
        <w:jc w:val="both"/>
        <w:rPr>
          <w:sz w:val="28"/>
          <w:szCs w:val="28"/>
        </w:rPr>
      </w:pPr>
    </w:p>
    <w:p w14:paraId="0363AEE3" w14:textId="36518601" w:rsidR="00DD0F12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AE04D9" w:rsidRPr="00AE04D9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A1C99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</w:t>
      </w:r>
      <w:r w:rsidR="004E4622">
        <w:rPr>
          <w:sz w:val="28"/>
          <w:szCs w:val="28"/>
        </w:rPr>
        <w:t>просвещения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Профсоюза:</w:t>
      </w:r>
    </w:p>
    <w:p w14:paraId="2238F24A" w14:textId="77777777" w:rsidR="002175E4" w:rsidRDefault="002175E4" w:rsidP="002175E4">
      <w:pPr>
        <w:pStyle w:val="aff"/>
        <w:jc w:val="both"/>
      </w:pPr>
      <w:r>
        <w:t>р</w:t>
      </w:r>
      <w:hyperlink r:id="rId8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14:paraId="7DB3C0B8" w14:textId="77777777" w:rsidR="002175E4" w:rsidRPr="00024235" w:rsidRDefault="002175E4" w:rsidP="002175E4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14:paraId="73F549C1" w14:textId="77777777" w:rsidR="002175E4" w:rsidRDefault="002175E4" w:rsidP="002175E4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  <w:p w14:paraId="241B5525" w14:textId="77777777" w:rsidR="002175E4" w:rsidRPr="000A0A46" w:rsidRDefault="002175E4" w:rsidP="002175E4">
      <w:pPr>
        <w:contextualSpacing/>
        <w:jc w:val="both"/>
        <w:rPr>
          <w:sz w:val="28"/>
          <w:szCs w:val="28"/>
        </w:rPr>
      </w:pPr>
    </w:p>
    <w:p w14:paraId="479E32CD" w14:textId="77777777"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2175E4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характеристиками;</w:t>
      </w:r>
    </w:p>
    <w:p w14:paraId="1B0FAB75" w14:textId="77777777" w:rsidR="00DD0F12" w:rsidRPr="00232288" w:rsidRDefault="004E4622" w:rsidP="008658C1">
      <w:pPr>
        <w:pStyle w:val="3"/>
        <w:ind w:firstLine="709"/>
        <w:contextualSpacing/>
      </w:pPr>
      <w:r>
        <w:t>2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14:paraId="433157D5" w14:textId="77777777"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14:paraId="57036649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14:paraId="3877EB8A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дневников обучающихся в электронной </w:t>
      </w:r>
      <w:r w:rsidR="00632F0A" w:rsidRPr="00632F0A">
        <w:t>и/или бумажной форме</w:t>
      </w:r>
      <w:r w:rsidRPr="00232288">
        <w:t>;</w:t>
      </w:r>
    </w:p>
    <w:p w14:paraId="6B93F1FC" w14:textId="77777777"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14:paraId="25B73D1F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14:paraId="01B08962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14:paraId="6C933423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</w:t>
      </w:r>
      <w:r w:rsidR="004E4622">
        <w:t>или бумажной форме.</w:t>
      </w:r>
    </w:p>
    <w:p w14:paraId="6644241E" w14:textId="77777777"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14:paraId="5F2A77FA" w14:textId="77777777"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ведение классного журнала (в электронной </w:t>
      </w:r>
      <w:r w:rsidR="004E4622">
        <w:t>и/или бумажной форме</w:t>
      </w:r>
      <w:r w:rsidRPr="00232288">
        <w:t>);</w:t>
      </w:r>
    </w:p>
    <w:p w14:paraId="7B498CEE" w14:textId="77777777"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организации;</w:t>
      </w:r>
    </w:p>
    <w:p w14:paraId="4FB081DE" w14:textId="77777777" w:rsidR="002175E4" w:rsidRPr="002175E4" w:rsidRDefault="002175E4" w:rsidP="002175E4">
      <w:pPr>
        <w:pStyle w:val="aff6"/>
        <w:spacing w:before="0" w:beforeAutospacing="0"/>
        <w:jc w:val="both"/>
        <w:rPr>
          <w:sz w:val="20"/>
          <w:szCs w:val="20"/>
        </w:rPr>
      </w:pP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  <w:p w14:paraId="417301C8" w14:textId="77777777" w:rsidR="00DD0F12" w:rsidRDefault="00632F0A" w:rsidP="008658C1">
      <w:pPr>
        <w:pStyle w:val="3"/>
        <w:ind w:firstLine="709"/>
        <w:contextualSpacing/>
      </w:pPr>
      <w:r>
        <w:t>3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14:paraId="74183137" w14:textId="57EFD82E"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AE04D9" w:rsidRPr="00AE04D9">
        <w:t xml:space="preserve"> </w:t>
      </w:r>
      <w:r w:rsidR="00DD0F12" w:rsidRPr="009365B2">
        <w:t>в письменной форме</w:t>
      </w:r>
      <w:r w:rsidR="00AE04D9" w:rsidRPr="00AE04D9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14:paraId="5F2509D5" w14:textId="77777777" w:rsidR="00DD0F12" w:rsidRPr="00213165" w:rsidRDefault="00DD0F12" w:rsidP="008658C1">
      <w:pPr>
        <w:pStyle w:val="3"/>
        <w:ind w:firstLine="709"/>
        <w:contextualSpacing/>
      </w:pPr>
      <w:r w:rsidRPr="00213165">
        <w:t xml:space="preserve">Массовым является увольнение </w:t>
      </w:r>
      <w:r w:rsidR="00632F0A">
        <w:t xml:space="preserve">70 </w:t>
      </w:r>
      <w:r w:rsidRPr="00213165">
        <w:t xml:space="preserve">% от общего числа работников в течение </w:t>
      </w:r>
      <w:r w:rsidR="00632F0A">
        <w:t xml:space="preserve">10 </w:t>
      </w:r>
      <w:r w:rsidRPr="00213165">
        <w:t>дней.</w:t>
      </w:r>
    </w:p>
    <w:p w14:paraId="2AF71E27" w14:textId="77777777"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14:paraId="654C759D" w14:textId="77777777" w:rsidR="00252262" w:rsidRDefault="000A0A46" w:rsidP="008658C1">
      <w:pPr>
        <w:pStyle w:val="3"/>
        <w:ind w:firstLine="709"/>
        <w:contextualSpacing/>
      </w:pPr>
      <w:r>
        <w:lastRenderedPageBreak/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A60064">
        <w:t>: работники, находящиеся в пенсионном возрасте, работники, проработавшие в организации свыше 5 лет, работники, награжденные государственными и (или) ведомственными наградами в связи с педагогической деятельностью.</w:t>
      </w:r>
    </w:p>
    <w:p w14:paraId="4148F1C2" w14:textId="77777777" w:rsidR="002175E4" w:rsidRDefault="002175E4" w:rsidP="002175E4">
      <w:pPr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2.2.14</w:t>
      </w:r>
      <w:r w:rsidRPr="009446E0">
        <w:rPr>
          <w:iCs/>
          <w:sz w:val="28"/>
          <w:szCs w:val="28"/>
        </w:rPr>
        <w:t xml:space="preserve">. </w:t>
      </w:r>
      <w:r w:rsidRPr="009446E0">
        <w:rPr>
          <w:sz w:val="28"/>
          <w:szCs w:val="28"/>
        </w:rPr>
        <w:t>Обеспечивать работнику с даты уведомления о предстоящем сокращении численности (штата работников, ликвидации организац</w:t>
      </w:r>
      <w:r>
        <w:rPr>
          <w:sz w:val="28"/>
          <w:szCs w:val="28"/>
        </w:rPr>
        <w:t>ии) время для поиска работы (4</w:t>
      </w:r>
      <w:r w:rsidRPr="009446E0">
        <w:rPr>
          <w:sz w:val="28"/>
          <w:szCs w:val="28"/>
        </w:rPr>
        <w:t xml:space="preserve"> часов в неделю с указанием конкретного периода рабочего дня) с сохранением среднего заработка.</w:t>
      </w:r>
    </w:p>
    <w:p w14:paraId="266F84A2" w14:textId="77777777" w:rsidR="002175E4" w:rsidRPr="009446E0" w:rsidRDefault="002175E4" w:rsidP="002175E4">
      <w:pPr>
        <w:tabs>
          <w:tab w:val="left" w:pos="709"/>
          <w:tab w:val="left" w:pos="1620"/>
        </w:tabs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Обеспечивать проведение консультаций с выборным органом первичной профсоюзной организации по проблемам занятости высвобождаемых работников, возможности предоставления им социальных гарантий в зависимости от стажа работы в данной образовательной организации и источников финансирования.</w:t>
      </w:r>
    </w:p>
    <w:p w14:paraId="1F3FF692" w14:textId="77777777" w:rsidR="002175E4" w:rsidRPr="002175E4" w:rsidRDefault="002175E4" w:rsidP="00AE75F7">
      <w:pPr>
        <w:tabs>
          <w:tab w:val="left" w:pos="709"/>
          <w:tab w:val="left" w:pos="1620"/>
        </w:tabs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Обеспечивать обязательное участие 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14:paraId="73E30FF5" w14:textId="77777777"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14:paraId="68E830CC" w14:textId="77777777"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14:paraId="2EA4F99F" w14:textId="77777777"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14:paraId="0A0917BD" w14:textId="77777777"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14:paraId="19E0725F" w14:textId="27454A55"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AE04D9" w:rsidRPr="00AE04D9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</w:p>
    <w:p w14:paraId="52906FA4" w14:textId="77777777"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lastRenderedPageBreak/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14:paraId="0A17CB36" w14:textId="77777777"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14:paraId="4DDB87EB" w14:textId="77777777"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14:paraId="79FA3023" w14:textId="7142ADB7"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AE04D9" w:rsidRPr="00AE04D9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AE04D9" w:rsidRPr="00AE04D9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14:paraId="0E15B2E4" w14:textId="260F29E3"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AE04D9" w:rsidRPr="00AE04D9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14:paraId="717C9830" w14:textId="77777777"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Pr="0069146D">
        <w:rPr>
          <w:color w:val="000000"/>
          <w:sz w:val="28"/>
          <w:szCs w:val="28"/>
        </w:rPr>
        <w:t>.</w:t>
      </w:r>
    </w:p>
    <w:p w14:paraId="53E74E97" w14:textId="77777777"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AE75F7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AE75F7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F22A68">
        <w:rPr>
          <w:color w:val="000000"/>
          <w:sz w:val="28"/>
          <w:szCs w:val="28"/>
        </w:rPr>
        <w:t>.</w:t>
      </w:r>
    </w:p>
    <w:p w14:paraId="6BBED916" w14:textId="77777777"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14:paraId="139AFFDB" w14:textId="77777777" w:rsidR="00AE75F7" w:rsidRDefault="00AE75F7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3C562689" w14:textId="77777777" w:rsidR="00AE75F7" w:rsidRDefault="00AE75F7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50113587" w14:textId="77777777"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lastRenderedPageBreak/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14:paraId="3F3F5B21" w14:textId="77777777"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14:paraId="7C97C7B8" w14:textId="77777777"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14:paraId="65D5C9AA" w14:textId="77777777" w:rsidR="008107A9" w:rsidRPr="00B84C13" w:rsidRDefault="008107A9" w:rsidP="002F2094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="00ED20DE">
        <w:t>.</w:t>
      </w:r>
    </w:p>
    <w:p w14:paraId="55A66748" w14:textId="77777777" w:rsidR="00BA4CA0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proofErr w:type="spellStart"/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14:paraId="6BD51DE7" w14:textId="77777777" w:rsidR="00AE75F7" w:rsidRPr="004C37CD" w:rsidRDefault="00AE75F7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9E92492" w14:textId="77777777" w:rsidR="00216CA5" w:rsidRDefault="00216CA5" w:rsidP="008658C1">
      <w:pPr>
        <w:pStyle w:val="3"/>
        <w:ind w:firstLine="709"/>
        <w:contextualSpacing/>
      </w:pPr>
      <w:r>
        <w:t>3.1.2.</w:t>
      </w:r>
      <w:r w:rsidRPr="00216CA5">
        <w:t xml:space="preserve">В соответствии с  приказом Министерства Просвещения России приказом от 17 марта 2020 г. № 103 об  утверждении 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 основании приказа №252 от 03.04.2020г. Министерства образования Ростовской области «О введении в общеобразовательных  организациях Ростовской области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 повышенной готовности» и приказа Управления образования города </w:t>
      </w:r>
      <w:proofErr w:type="spellStart"/>
      <w:r w:rsidRPr="00216CA5">
        <w:t>Ростова</w:t>
      </w:r>
      <w:proofErr w:type="spellEnd"/>
      <w:r w:rsidRPr="00216CA5">
        <w:t xml:space="preserve">-на-Дону от 03.04.2020г. № УОПР - 176«О введении в общеобразовательных  организациях Ростовской </w:t>
      </w:r>
      <w:r w:rsidRPr="00216CA5">
        <w:lastRenderedPageBreak/>
        <w:t>области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 повышенной готовности»</w:t>
      </w:r>
    </w:p>
    <w:p w14:paraId="302CE668" w14:textId="77777777"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 w:rsidR="00216CA5">
        <w:t>3</w:t>
      </w:r>
      <w:r>
        <w:t>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14:paraId="458FF6CD" w14:textId="77777777"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14:paraId="3EFBFA34" w14:textId="77777777"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может быть уменьшен</w:t>
      </w:r>
      <w:r w:rsidR="001551BB">
        <w:rPr>
          <w:sz w:val="28"/>
          <w:szCs w:val="28"/>
        </w:rPr>
        <w:t xml:space="preserve"> или изменён </w:t>
      </w:r>
      <w:r w:rsidR="00565F3D" w:rsidRPr="00A75B01">
        <w:rPr>
          <w:sz w:val="28"/>
          <w:szCs w:val="28"/>
        </w:rPr>
        <w:t xml:space="preserve">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</w:t>
      </w:r>
      <w:r w:rsidR="001551BB">
        <w:rPr>
          <w:sz w:val="28"/>
          <w:szCs w:val="28"/>
        </w:rPr>
        <w:t xml:space="preserve"> по согласованию с работником </w:t>
      </w:r>
      <w:r w:rsidR="00CB3A1C" w:rsidRPr="00CB3A1C">
        <w:rPr>
          <w:sz w:val="28"/>
          <w:szCs w:val="28"/>
        </w:rPr>
        <w:t>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14:paraId="63BA6DA9" w14:textId="77777777"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14:paraId="020DE542" w14:textId="77777777"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полугодиям.</w:t>
      </w:r>
    </w:p>
    <w:p w14:paraId="6A20C7ED" w14:textId="77777777"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="00216CA5">
        <w:rPr>
          <w:iCs/>
        </w:rPr>
        <w:t>4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lastRenderedPageBreak/>
        <w:t xml:space="preserve">преподавательскую работу в классах, группах, кружках, секциях, которая не считается совместительством. </w:t>
      </w:r>
    </w:p>
    <w:p w14:paraId="06A2BCB9" w14:textId="7C7D37D8"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CA4DF8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14:paraId="2C2EC5B9" w14:textId="77777777"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14:paraId="19640CBF" w14:textId="77777777"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</w:t>
      </w:r>
      <w:r w:rsidR="00216CA5">
        <w:t>.5</w:t>
      </w:r>
      <w:r w:rsidR="00787EAA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14:paraId="2E49BA41" w14:textId="77777777" w:rsidR="00622505" w:rsidRDefault="00622505" w:rsidP="008658C1">
      <w:pPr>
        <w:pStyle w:val="3"/>
        <w:ind w:firstLine="709"/>
        <w:contextualSpacing/>
      </w:pPr>
      <w:r>
        <w:t>3.1.6</w:t>
      </w:r>
      <w:r w:rsidR="00116CAD">
        <w:t xml:space="preserve">. </w:t>
      </w:r>
      <w:r w:rsidRPr="00622505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14:paraId="5D7B124C" w14:textId="77777777" w:rsidR="006D0D89" w:rsidRDefault="00787EAA" w:rsidP="008658C1">
      <w:pPr>
        <w:pStyle w:val="3"/>
        <w:ind w:firstLine="709"/>
        <w:contextualSpacing/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14:paraId="5579E0C6" w14:textId="77777777" w:rsidR="00CB1FBE" w:rsidRPr="003369CA" w:rsidRDefault="00CB1FBE" w:rsidP="008658C1">
      <w:pPr>
        <w:pStyle w:val="3"/>
        <w:ind w:firstLine="709"/>
        <w:contextualSpacing/>
        <w:rPr>
          <w:strike/>
        </w:rPr>
      </w:pPr>
      <w:r w:rsidRPr="0004318B">
        <w:t xml:space="preserve">За норму часов педагогической работы за ставку заработной платы педагогических работников, перечисленных в </w:t>
      </w:r>
      <w:r w:rsidRPr="0004318B">
        <w:rPr>
          <w:u w:val="single"/>
        </w:rPr>
        <w:t>подпунктах 2.8.1</w:t>
      </w:r>
      <w:r w:rsidRPr="0004318B">
        <w:t xml:space="preserve"> и </w:t>
      </w:r>
      <w:r w:rsidRPr="0004318B">
        <w:rPr>
          <w:u w:val="single"/>
        </w:rPr>
        <w:t xml:space="preserve">2.8.2 </w:t>
      </w:r>
      <w:r w:rsidRPr="0004318B">
        <w:t xml:space="preserve">  пункта 2.8 приложения 1 к приказу 1601 , принимается норма часов учебной (преподавательской) работы, являющаяся нормируемой частью их педагогической работы (далее - норма часов учебной (преподавательской) работы).</w:t>
      </w:r>
    </w:p>
    <w:p w14:paraId="3FB0ECBD" w14:textId="77777777"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 xml:space="preserve">последнего учебного </w:t>
      </w:r>
      <w:proofErr w:type="spellStart"/>
      <w:r w:rsidR="00AB4174" w:rsidRPr="003369CA">
        <w:rPr>
          <w:bCs/>
          <w:sz w:val="28"/>
          <w:szCs w:val="28"/>
        </w:rPr>
        <w:t>занятия</w:t>
      </w:r>
      <w:r w:rsidR="00471714" w:rsidRPr="003369CA">
        <w:rPr>
          <w:sz w:val="28"/>
          <w:szCs w:val="28"/>
        </w:rPr>
        <w:t>с</w:t>
      </w:r>
      <w:proofErr w:type="spellEnd"/>
      <w:r w:rsidR="00471714" w:rsidRPr="003369CA">
        <w:rPr>
          <w:sz w:val="28"/>
          <w:szCs w:val="28"/>
        </w:rPr>
        <w:t xml:space="preserve">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</w:t>
      </w:r>
      <w:r w:rsidR="00471714" w:rsidRPr="00195030">
        <w:rPr>
          <w:sz w:val="28"/>
          <w:szCs w:val="28"/>
        </w:rPr>
        <w:t>приказу №</w:t>
      </w:r>
      <w:r w:rsidR="007A2BBE" w:rsidRPr="00195030">
        <w:rPr>
          <w:rFonts w:eastAsia="Arial Unicode MS"/>
          <w:kern w:val="1"/>
          <w:sz w:val="28"/>
          <w:szCs w:val="28"/>
        </w:rPr>
        <w:t> </w:t>
      </w:r>
      <w:r w:rsidR="00195030" w:rsidRPr="00195030">
        <w:rPr>
          <w:sz w:val="28"/>
          <w:szCs w:val="28"/>
        </w:rPr>
        <w:t>321</w:t>
      </w:r>
      <w:r w:rsidR="00AB4174" w:rsidRPr="00195030">
        <w:rPr>
          <w:bCs/>
          <w:sz w:val="28"/>
          <w:szCs w:val="28"/>
        </w:rPr>
        <w:t>.</w:t>
      </w:r>
    </w:p>
    <w:p w14:paraId="0176DC37" w14:textId="6AD4583F"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lastRenderedPageBreak/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CA4DF8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14:paraId="47EADD62" w14:textId="6F4A4F9C"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 xml:space="preserve">, находящиеся </w:t>
      </w:r>
      <w:r w:rsidR="00F438F9" w:rsidRPr="00260E7B">
        <w:rPr>
          <w:sz w:val="28"/>
          <w:szCs w:val="28"/>
        </w:rPr>
        <w:t>в другой местности,</w:t>
      </w:r>
      <w:r w:rsidRPr="00260E7B">
        <w:rPr>
          <w:sz w:val="28"/>
          <w:szCs w:val="28"/>
        </w:rPr>
        <w:t xml:space="preserve"> допускается</w:t>
      </w:r>
      <w:r w:rsidR="00CA4DF8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отпуска.</w:t>
      </w:r>
    </w:p>
    <w:p w14:paraId="183BC34F" w14:textId="77777777"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14:paraId="47C0704F" w14:textId="77777777" w:rsidR="004D692D" w:rsidRDefault="006D0D89" w:rsidP="004D692D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</w:t>
      </w:r>
      <w:r w:rsidR="00545710">
        <w:t>м</w:t>
      </w:r>
      <w:r w:rsidR="00477321">
        <w:t>.</w:t>
      </w:r>
    </w:p>
    <w:p w14:paraId="3CA172E5" w14:textId="77777777"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A52583">
        <w:t>пятидневная</w:t>
      </w:r>
      <w:r w:rsidR="007A33B4" w:rsidRPr="00416812">
        <w:t xml:space="preserve"> с </w:t>
      </w:r>
      <w:r w:rsidR="007A33B4" w:rsidRPr="00A52583">
        <w:t>двумя</w:t>
      </w:r>
      <w:r w:rsidR="007A33B4" w:rsidRPr="00416812">
        <w:t xml:space="preserve"> выходными</w:t>
      </w:r>
      <w:r w:rsidR="007A33B4" w:rsidRPr="00DE4675">
        <w:t xml:space="preserve">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4D692D">
        <w:t xml:space="preserve"> </w:t>
      </w:r>
      <w:r w:rsidR="00D735BD" w:rsidRPr="009365B2">
        <w:t>устанавливается</w:t>
      </w:r>
      <w:r w:rsidR="004D692D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14:paraId="18C1A01F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14:paraId="57289270" w14:textId="77777777"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</w:t>
      </w:r>
      <w:proofErr w:type="spellStart"/>
      <w:r w:rsidR="00600C45" w:rsidRPr="00963D76">
        <w:rPr>
          <w:sz w:val="28"/>
          <w:szCs w:val="28"/>
        </w:rPr>
        <w:t>подряд</w:t>
      </w:r>
      <w:r w:rsidR="00963D76" w:rsidRPr="00477321">
        <w:rPr>
          <w:sz w:val="28"/>
          <w:szCs w:val="28"/>
        </w:rPr>
        <w:t>,не</w:t>
      </w:r>
      <w:proofErr w:type="spellEnd"/>
      <w:r w:rsidR="00963D76" w:rsidRPr="00477321">
        <w:rPr>
          <w:sz w:val="28"/>
          <w:szCs w:val="28"/>
        </w:rPr>
        <w:t xml:space="preserve">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14:paraId="4A86AFF9" w14:textId="77777777" w:rsidR="007A108E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</w:t>
      </w:r>
    </w:p>
    <w:p w14:paraId="2C19C2C4" w14:textId="2EC6AC3A"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AE04D9" w:rsidRPr="00AE04D9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3B0FEC" w:rsidRPr="00717182">
        <w:t>536,</w:t>
      </w:r>
      <w:r w:rsidR="003B0FEC" w:rsidRPr="009365B2">
        <w:t xml:space="preserve"> </w:t>
      </w:r>
      <w:r w:rsidR="003B0FEC" w:rsidRPr="009365B2">
        <w:lastRenderedPageBreak/>
        <w:t>предусматривается</w:t>
      </w:r>
      <w:r w:rsidR="007C33FC" w:rsidRPr="009365B2">
        <w:t xml:space="preserve">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>
        <w:t>.</w:t>
      </w:r>
    </w:p>
    <w:p w14:paraId="7351B4D6" w14:textId="0C7E480E"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CA4DF8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CA4DF8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14:paraId="20937B91" w14:textId="77777777"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14:paraId="54F82D09" w14:textId="639F05DE"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CA4DF8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14:paraId="4FE4976C" w14:textId="77777777"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14:paraId="0F91EC52" w14:textId="77777777"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14:paraId="6C23B059" w14:textId="77777777"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14:paraId="303126C4" w14:textId="77777777"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14:paraId="68A8FE59" w14:textId="77777777"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14:paraId="363291AC" w14:textId="77777777"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14:paraId="4D0B3831" w14:textId="77777777"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14:paraId="42779F4B" w14:textId="77777777" w:rsidR="00352666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 xml:space="preserve">возможность </w:t>
      </w:r>
      <w:r w:rsidRPr="000A558E">
        <w:rPr>
          <w:spacing w:val="-6"/>
        </w:rPr>
        <w:lastRenderedPageBreak/>
        <w:t>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14:paraId="0226E4E1" w14:textId="77777777" w:rsidR="004D692D" w:rsidRPr="004D692D" w:rsidRDefault="004D692D" w:rsidP="004D692D">
      <w:pPr>
        <w:ind w:firstLine="540"/>
        <w:jc w:val="both"/>
        <w:rPr>
          <w:sz w:val="28"/>
          <w:szCs w:val="28"/>
        </w:rPr>
      </w:pPr>
      <w:r w:rsidRPr="004D692D">
        <w:rPr>
          <w:sz w:val="28"/>
          <w:szCs w:val="28"/>
        </w:rPr>
        <w:t>Трудоустройство несовершеннолетних работников в каникулярное время определяется трудовым законодательством (</w:t>
      </w:r>
      <w:hyperlink r:id="rId10" w:history="1">
        <w:r w:rsidRPr="004D692D">
          <w:rPr>
            <w:rStyle w:val="a9"/>
            <w:color w:val="auto"/>
            <w:sz w:val="28"/>
            <w:szCs w:val="28"/>
          </w:rPr>
          <w:t>ст. 272</w:t>
        </w:r>
      </w:hyperlink>
      <w:r w:rsidRPr="004D692D">
        <w:rPr>
          <w:sz w:val="28"/>
          <w:szCs w:val="28"/>
        </w:rPr>
        <w:t xml:space="preserve"> ТК РФ). </w:t>
      </w:r>
    </w:p>
    <w:p w14:paraId="29273D0B" w14:textId="77777777" w:rsidR="004D692D" w:rsidRPr="004D692D" w:rsidRDefault="004D692D" w:rsidP="004D692D">
      <w:pPr>
        <w:ind w:firstLine="540"/>
        <w:jc w:val="both"/>
        <w:rPr>
          <w:sz w:val="28"/>
          <w:szCs w:val="28"/>
        </w:rPr>
      </w:pPr>
      <w:r w:rsidRPr="004D692D">
        <w:rPr>
          <w:sz w:val="28"/>
          <w:szCs w:val="28"/>
        </w:rPr>
        <w:t xml:space="preserve">Для учащихся образовательных организаций, продолжительность ежедневной </w:t>
      </w:r>
      <w:proofErr w:type="gramStart"/>
      <w:r w:rsidRPr="004D692D">
        <w:rPr>
          <w:sz w:val="28"/>
          <w:szCs w:val="28"/>
        </w:rPr>
        <w:t>работы  не</w:t>
      </w:r>
      <w:proofErr w:type="gramEnd"/>
      <w:r w:rsidRPr="004D692D">
        <w:rPr>
          <w:sz w:val="28"/>
          <w:szCs w:val="28"/>
        </w:rPr>
        <w:t xml:space="preserve"> может превышать: в возрасте от 14 лет до 16 лет - 2,5 часа, а в возрасте от 16 до 18 лет - четырех часов.</w:t>
      </w:r>
    </w:p>
    <w:p w14:paraId="615D9667" w14:textId="16CA00D8"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1810B8">
        <w:rPr>
          <w:sz w:val="28"/>
          <w:szCs w:val="28"/>
        </w:rPr>
        <w:t xml:space="preserve"> 56 </w:t>
      </w:r>
      <w:r w:rsidR="0031353C">
        <w:rPr>
          <w:sz w:val="28"/>
          <w:szCs w:val="28"/>
        </w:rPr>
        <w:t>календарных дня</w:t>
      </w:r>
      <w:r w:rsidR="00AE04D9" w:rsidRPr="00AE04D9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1810B8">
        <w:rPr>
          <w:sz w:val="28"/>
          <w:szCs w:val="28"/>
        </w:rPr>
        <w:t>28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14:paraId="5E5FE23B" w14:textId="77777777"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14:paraId="1F76D218" w14:textId="77777777"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14:paraId="2C66A256" w14:textId="77777777"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</w:t>
      </w:r>
      <w:r w:rsidR="007C265D">
        <w:rPr>
          <w:iCs/>
        </w:rPr>
        <w:t>.</w:t>
      </w:r>
    </w:p>
    <w:p w14:paraId="786E78E2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14:paraId="4120666B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14:paraId="1305FB81" w14:textId="77777777"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14:paraId="678E352A" w14:textId="77777777"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14:paraId="559A7A07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14:paraId="22483C5B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14:paraId="4840326B" w14:textId="77777777"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14:paraId="61DB1806" w14:textId="77777777"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продолжительность ежегодного основного удлиненного оплачиваемого и ежегодного дополнительного оплачиваемого отпуска – </w:t>
      </w:r>
      <w:r w:rsidR="007C265D">
        <w:rPr>
          <w:sz w:val="28"/>
          <w:szCs w:val="28"/>
        </w:rPr>
        <w:t>56</w:t>
      </w:r>
      <w:r w:rsidRPr="009365B2">
        <w:rPr>
          <w:sz w:val="28"/>
          <w:szCs w:val="28"/>
        </w:rPr>
        <w:t xml:space="preserve"> календарных дней.</w:t>
      </w:r>
    </w:p>
    <w:p w14:paraId="2D358043" w14:textId="5E8F14CA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AE04D9" w:rsidRPr="00AE04D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14:paraId="78865B42" w14:textId="77777777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14:paraId="5567F9C6" w14:textId="77777777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увольнении;</w:t>
      </w:r>
    </w:p>
    <w:p w14:paraId="10E5F215" w14:textId="77777777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sz w:val="28"/>
          <w:szCs w:val="28"/>
        </w:rPr>
        <w:t>.</w:t>
      </w:r>
    </w:p>
    <w:p w14:paraId="6084B83D" w14:textId="77777777" w:rsidR="007C265D" w:rsidRPr="00521B9C" w:rsidRDefault="007C33FC" w:rsidP="007C265D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14:paraId="5E9CE73B" w14:textId="77777777"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D93FE1">
        <w:t xml:space="preserve"> </w:t>
      </w:r>
      <w:r w:rsidR="001776DD" w:rsidRPr="00521B9C">
        <w:t>детей</w:t>
      </w:r>
      <w:r w:rsidR="00D93FE1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7C265D">
        <w:t>3</w:t>
      </w:r>
      <w:r w:rsidR="00D93FE1">
        <w:t xml:space="preserve"> </w:t>
      </w:r>
      <w:r w:rsidR="000B78D3" w:rsidRPr="00521B9C">
        <w:t>календарных дней</w:t>
      </w:r>
      <w:r w:rsidRPr="00521B9C">
        <w:t>;</w:t>
      </w:r>
    </w:p>
    <w:p w14:paraId="445FB1ED" w14:textId="77777777"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7C265D">
        <w:t>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14:paraId="2639B5BA" w14:textId="77777777" w:rsidR="007C33F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7C265D">
        <w:t>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14:paraId="0EFD783D" w14:textId="77777777" w:rsidR="003B0FEC" w:rsidRDefault="003B0FEC" w:rsidP="008658C1">
      <w:pPr>
        <w:pStyle w:val="3"/>
        <w:ind w:firstLine="709"/>
        <w:contextualSpacing/>
      </w:pPr>
      <w:r>
        <w:t>- за работу без больничного листа – 3 календарных дней;</w:t>
      </w:r>
    </w:p>
    <w:p w14:paraId="2CFA8391" w14:textId="77777777" w:rsidR="003B0FEC" w:rsidRPr="00521B9C" w:rsidRDefault="003B0FEC" w:rsidP="008658C1">
      <w:pPr>
        <w:pStyle w:val="3"/>
        <w:ind w:firstLine="709"/>
        <w:contextualSpacing/>
      </w:pPr>
      <w:r>
        <w:t>- за работу с вредными условиями труда – 7 календарных дней;</w:t>
      </w:r>
    </w:p>
    <w:p w14:paraId="21962F7D" w14:textId="77777777"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7C265D">
        <w:t>3</w:t>
      </w:r>
      <w:r w:rsidR="00D93FE1">
        <w:t xml:space="preserve"> </w:t>
      </w:r>
      <w:r w:rsidR="000B78D3" w:rsidRPr="00521B9C">
        <w:t>календарных дней</w:t>
      </w:r>
      <w:r w:rsidR="007C265D">
        <w:t>.</w:t>
      </w:r>
    </w:p>
    <w:p w14:paraId="19A891C6" w14:textId="77777777"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14:paraId="72ED17B8" w14:textId="77777777"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0CB3CFEE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14:paraId="693C8818" w14:textId="77777777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14:paraId="523DE81E" w14:textId="77777777" w:rsidR="007C33FC" w:rsidRPr="009365B2" w:rsidRDefault="00D735BD" w:rsidP="003066C5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</w:t>
      </w:r>
      <w:r w:rsidR="003066C5">
        <w:t xml:space="preserve">3 </w:t>
      </w:r>
      <w:r w:rsidRPr="009365B2">
        <w:t>календарных дня;</w:t>
      </w:r>
    </w:p>
    <w:p w14:paraId="2BFEBA37" w14:textId="77777777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3066C5">
        <w:t>3</w:t>
      </w:r>
      <w:r w:rsidR="007C33FC" w:rsidRPr="009365B2">
        <w:t>календарных дня;</w:t>
      </w:r>
    </w:p>
    <w:p w14:paraId="663A985C" w14:textId="77777777" w:rsidR="007C33FC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14:paraId="70F3ED17" w14:textId="77777777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14:paraId="58DB8C3B" w14:textId="77777777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14:paraId="799F9D74" w14:textId="77777777"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</w:t>
      </w:r>
      <w:r w:rsidR="00F44B81">
        <w:rPr>
          <w:sz w:val="28"/>
          <w:szCs w:val="28"/>
        </w:rPr>
        <w:t>а</w:t>
      </w:r>
      <w:r w:rsidR="008A73CD">
        <w:rPr>
          <w:sz w:val="28"/>
          <w:szCs w:val="28"/>
        </w:rPr>
        <w:t>.</w:t>
      </w:r>
    </w:p>
    <w:p w14:paraId="7B686C2A" w14:textId="77777777" w:rsidR="00E2600F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D93FE1">
        <w:rPr>
          <w:sz w:val="28"/>
          <w:szCs w:val="28"/>
        </w:rPr>
        <w:t xml:space="preserve">  </w:t>
      </w:r>
      <w:r w:rsidRPr="00383E2A">
        <w:rPr>
          <w:sz w:val="28"/>
          <w:szCs w:val="28"/>
        </w:rPr>
        <w:t xml:space="preserve">по соглашению сторон. </w:t>
      </w:r>
    </w:p>
    <w:p w14:paraId="700A7F5E" w14:textId="77777777" w:rsidR="00D93FE1" w:rsidRPr="00D93FE1" w:rsidRDefault="00D93FE1" w:rsidP="00D93FE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9446E0">
        <w:rPr>
          <w:sz w:val="28"/>
          <w:szCs w:val="28"/>
        </w:rPr>
        <w:t xml:space="preserve">орядок отзыва из отпуска и прекращения отпуска по собственному желанию в каждом конкретном случае определяется письменным соглашением работника с руководством образовательной организации. При желании прервать длительный отпуск работник заявлением предупреждает </w:t>
      </w:r>
      <w:r w:rsidRPr="00D93FE1">
        <w:rPr>
          <w:sz w:val="28"/>
          <w:szCs w:val="28"/>
        </w:rPr>
        <w:t>руководителя образовательной организации не менее, чем за 2 недели.</w:t>
      </w:r>
    </w:p>
    <w:p w14:paraId="5DC51994" w14:textId="77777777" w:rsidR="00D93FE1" w:rsidRDefault="00D93FE1" w:rsidP="00D93FE1">
      <w:pPr>
        <w:shd w:val="clear" w:color="auto" w:fill="FFFFFF"/>
        <w:ind w:firstLine="709"/>
        <w:jc w:val="both"/>
        <w:rPr>
          <w:sz w:val="28"/>
          <w:szCs w:val="28"/>
        </w:rPr>
      </w:pPr>
      <w:r w:rsidRPr="00D93FE1">
        <w:rPr>
          <w:sz w:val="28"/>
          <w:szCs w:val="28"/>
        </w:rPr>
        <w:t>В случае замещения его должности другим работником, нанятым по срочному трудовому договору, вопрос о прекращении длительного отпуска работника решается при согласии временного работника на досрочное расторжение срочного трудового договора, если продолжительность срочного трудового договора не конкретизирована во времени.</w:t>
      </w:r>
    </w:p>
    <w:p w14:paraId="6D733A46" w14:textId="77777777" w:rsidR="00D93FE1" w:rsidRPr="009446E0" w:rsidRDefault="00D93FE1" w:rsidP="00D93FE1">
      <w:pPr>
        <w:shd w:val="clear" w:color="auto" w:fill="FFFFFF"/>
        <w:ind w:firstLine="709"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листком временной нетрудоспособности, или по согласованию с руководством образовательной организации.</w:t>
      </w:r>
    </w:p>
    <w:p w14:paraId="788F84C4" w14:textId="77777777" w:rsidR="00D93FE1" w:rsidRPr="00383E2A" w:rsidRDefault="00D93FE1" w:rsidP="00D93FE1">
      <w:pPr>
        <w:shd w:val="clear" w:color="auto" w:fill="FFFFFF"/>
        <w:ind w:firstLine="709"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14:paraId="34E53E6D" w14:textId="77777777"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14:paraId="5998B2BD" w14:textId="77777777"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14:paraId="520DE004" w14:textId="77777777"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14:paraId="7957CDBF" w14:textId="312A6EAE" w:rsidR="008B05BD" w:rsidRDefault="008B05BD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CA4DF8">
        <w:t xml:space="preserve"> </w:t>
      </w:r>
      <w:r w:rsidR="00A2348D" w:rsidRPr="009365B2">
        <w:t>трудового законодательства</w:t>
      </w:r>
      <w:r w:rsidR="00CA4DF8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14:paraId="387CFF7D" w14:textId="77777777" w:rsidR="00C27D56" w:rsidRPr="007A7402" w:rsidRDefault="009A03ED" w:rsidP="007A7402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Минобрнауки России от 11 мая 2016 г. № 536</w:t>
      </w:r>
      <w:r w:rsidR="00EE1175">
        <w:t>.</w:t>
      </w:r>
    </w:p>
    <w:p w14:paraId="2E6235DA" w14:textId="77777777" w:rsidR="00C27D56" w:rsidRDefault="00C27D56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14:paraId="08B8C510" w14:textId="77777777" w:rsidR="00C27D56" w:rsidRDefault="00C27D56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14:paraId="336CBAA0" w14:textId="77777777"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14:paraId="6D404E5C" w14:textId="77777777"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14:paraId="570B0F24" w14:textId="77777777" w:rsidR="00A068D1" w:rsidRPr="00D93FE1" w:rsidRDefault="00435815" w:rsidP="00D93FE1">
      <w:pPr>
        <w:ind w:firstLine="709"/>
        <w:contextualSpacing/>
        <w:jc w:val="both"/>
        <w:rPr>
          <w:rFonts w:eastAsia="MS Mincho"/>
          <w:iCs/>
          <w:sz w:val="28"/>
          <w:szCs w:val="28"/>
        </w:rPr>
      </w:pPr>
      <w:r w:rsidRPr="009A03ED">
        <w:rPr>
          <w:rFonts w:eastAsia="MS Mincho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93FE1">
        <w:rPr>
          <w:rFonts w:eastAsia="MS Mincho"/>
          <w:sz w:val="28"/>
          <w:szCs w:val="28"/>
        </w:rPr>
        <w:t xml:space="preserve">Днями выплаты заработной платы </w:t>
      </w:r>
      <w:r w:rsidR="00D93FE1" w:rsidRPr="00D93FE1">
        <w:rPr>
          <w:rFonts w:eastAsia="MS Mincho"/>
          <w:sz w:val="28"/>
          <w:szCs w:val="28"/>
        </w:rPr>
        <w:t xml:space="preserve">являются </w:t>
      </w:r>
      <w:r w:rsidR="00D93FE1" w:rsidRPr="00D93FE1">
        <w:rPr>
          <w:rFonts w:eastAsia="MS Mincho"/>
          <w:iCs/>
          <w:sz w:val="28"/>
          <w:szCs w:val="28"/>
        </w:rPr>
        <w:t>20 число текущего месяца и 5 число следующего месяца за предыдущий месяц)</w:t>
      </w:r>
      <w:r w:rsidR="00D93FE1" w:rsidRPr="00D93FE1">
        <w:rPr>
          <w:rFonts w:eastAsia="MS Mincho"/>
          <w:iCs/>
          <w:sz w:val="28"/>
          <w:szCs w:val="28"/>
          <w:vertAlign w:val="superscript"/>
        </w:rPr>
        <w:footnoteReference w:id="1"/>
      </w:r>
      <w:r w:rsidR="00D93FE1" w:rsidRPr="00D93FE1">
        <w:rPr>
          <w:rFonts w:eastAsia="MS Mincho"/>
          <w:iCs/>
          <w:sz w:val="28"/>
          <w:szCs w:val="28"/>
        </w:rPr>
        <w:t>.</w:t>
      </w:r>
    </w:p>
    <w:p w14:paraId="5E50AB52" w14:textId="77777777" w:rsidR="00435815" w:rsidRPr="00435815" w:rsidRDefault="00D3723C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Форма выдачи заработной платы и других выплат производить с использованием банковских </w:t>
      </w:r>
      <w:r w:rsidRPr="00643135">
        <w:rPr>
          <w:rFonts w:ascii="Times New Roman" w:eastAsia="MS Mincho" w:hAnsi="Times New Roman"/>
          <w:sz w:val="28"/>
          <w:szCs w:val="28"/>
        </w:rPr>
        <w:t>пластиковых карт</w:t>
      </w:r>
      <w:r w:rsidR="00643135" w:rsidRPr="00643135">
        <w:rPr>
          <w:rFonts w:ascii="Times New Roman" w:eastAsia="MS Mincho" w:hAnsi="Times New Roman"/>
          <w:sz w:val="28"/>
          <w:szCs w:val="28"/>
        </w:rPr>
        <w:t>.</w:t>
      </w:r>
    </w:p>
    <w:p w14:paraId="57C9616C" w14:textId="77777777" w:rsidR="00ED16E0" w:rsidRPr="00435815" w:rsidRDefault="00435815" w:rsidP="00D93FE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14:paraId="63AB5701" w14:textId="77777777"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14:paraId="3F35BB59" w14:textId="77777777"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14:paraId="0B611416" w14:textId="77777777"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14:paraId="264C3FCC" w14:textId="77777777"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14:paraId="56384A9A" w14:textId="77777777"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EE1175">
        <w:rPr>
          <w:sz w:val="28"/>
          <w:szCs w:val="28"/>
        </w:rPr>
        <w:t>.</w:t>
      </w:r>
    </w:p>
    <w:p w14:paraId="4892D973" w14:textId="77777777"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14:paraId="44ACF302" w14:textId="77777777" w:rsidR="00BC2C36" w:rsidRPr="00BC2C36" w:rsidRDefault="00A2348D" w:rsidP="00BC2C36">
      <w:pPr>
        <w:pStyle w:val="ad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</w:p>
    <w:p w14:paraId="39F37296" w14:textId="77777777" w:rsidR="00515916" w:rsidRDefault="00515916" w:rsidP="007F09E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0026A">
        <w:rPr>
          <w:sz w:val="28"/>
          <w:szCs w:val="28"/>
        </w:rPr>
        <w:t xml:space="preserve">Оплата труда работников </w:t>
      </w:r>
      <w:r>
        <w:rPr>
          <w:sz w:val="28"/>
          <w:szCs w:val="28"/>
        </w:rPr>
        <w:t>осуществляется</w:t>
      </w:r>
      <w:r w:rsidRPr="00B0026A">
        <w:rPr>
          <w:sz w:val="28"/>
          <w:szCs w:val="28"/>
        </w:rPr>
        <w:t xml:space="preserve"> в соответствии с законодательством </w:t>
      </w:r>
      <w:r>
        <w:rPr>
          <w:sz w:val="28"/>
          <w:szCs w:val="28"/>
        </w:rPr>
        <w:t>Российской Федерации</w:t>
      </w:r>
      <w:r w:rsidRPr="00B0026A">
        <w:rPr>
          <w:sz w:val="28"/>
          <w:szCs w:val="28"/>
        </w:rPr>
        <w:t xml:space="preserve">, </w:t>
      </w:r>
      <w:r w:rsidR="00DE54E7" w:rsidRPr="00DE54E7">
        <w:rPr>
          <w:sz w:val="28"/>
          <w:szCs w:val="28"/>
        </w:rPr>
        <w:t xml:space="preserve">Постановлением Администрации города </w:t>
      </w:r>
      <w:proofErr w:type="spellStart"/>
      <w:r w:rsidR="00DE54E7" w:rsidRPr="00DE54E7">
        <w:rPr>
          <w:sz w:val="28"/>
          <w:szCs w:val="28"/>
        </w:rPr>
        <w:t>Ростова</w:t>
      </w:r>
      <w:proofErr w:type="spellEnd"/>
      <w:r w:rsidR="00DE54E7" w:rsidRPr="00DE54E7">
        <w:rPr>
          <w:sz w:val="28"/>
          <w:szCs w:val="28"/>
        </w:rPr>
        <w:t xml:space="preserve"> – на - Дону от 01.02.2022г. № 77 «Об оплате труда работников муниципальных бюджетных, автономных и казенных учреждений, подведомственных Управлению образования города </w:t>
      </w:r>
      <w:proofErr w:type="spellStart"/>
      <w:r w:rsidR="00DE54E7" w:rsidRPr="00DE54E7">
        <w:rPr>
          <w:sz w:val="28"/>
          <w:szCs w:val="28"/>
        </w:rPr>
        <w:t>Ростова</w:t>
      </w:r>
      <w:proofErr w:type="spellEnd"/>
      <w:r w:rsidR="00DE54E7" w:rsidRPr="00DE54E7">
        <w:rPr>
          <w:sz w:val="28"/>
          <w:szCs w:val="28"/>
        </w:rPr>
        <w:t xml:space="preserve">-на-Дону» и признании утратившими </w:t>
      </w:r>
      <w:r w:rsidR="00DE54E7" w:rsidRPr="00DE54E7">
        <w:rPr>
          <w:sz w:val="28"/>
          <w:szCs w:val="28"/>
        </w:rPr>
        <w:lastRenderedPageBreak/>
        <w:t xml:space="preserve">силу некоторых постановлений Администрации города </w:t>
      </w:r>
      <w:proofErr w:type="spellStart"/>
      <w:r w:rsidR="00DE54E7" w:rsidRPr="00DE54E7">
        <w:rPr>
          <w:sz w:val="28"/>
          <w:szCs w:val="28"/>
        </w:rPr>
        <w:t>Ростова</w:t>
      </w:r>
      <w:proofErr w:type="spellEnd"/>
      <w:r w:rsidR="00DE54E7" w:rsidRPr="00DE54E7">
        <w:rPr>
          <w:sz w:val="28"/>
          <w:szCs w:val="28"/>
        </w:rPr>
        <w:t>-на-Дону</w:t>
      </w:r>
      <w:r>
        <w:rPr>
          <w:sz w:val="28"/>
          <w:szCs w:val="28"/>
        </w:rPr>
        <w:t xml:space="preserve">, </w:t>
      </w:r>
      <w:r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>
        <w:rPr>
          <w:sz w:val="28"/>
          <w:szCs w:val="28"/>
        </w:rPr>
        <w:t>обще</w:t>
      </w:r>
      <w:r w:rsidRPr="00B0026A">
        <w:rPr>
          <w:sz w:val="28"/>
          <w:szCs w:val="28"/>
        </w:rPr>
        <w:t>образовательного учреждения</w:t>
      </w:r>
      <w:r w:rsidR="00F44B81">
        <w:rPr>
          <w:sz w:val="28"/>
          <w:szCs w:val="28"/>
        </w:rPr>
        <w:t>.</w:t>
      </w:r>
    </w:p>
    <w:p w14:paraId="4B7FBCAF" w14:textId="77777777"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14:paraId="7E765764" w14:textId="71447DB4"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CA4DF8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14:paraId="1D03A505" w14:textId="77777777"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14:paraId="2FDE76E0" w14:textId="77777777"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14:paraId="048342D9" w14:textId="77777777"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14:paraId="3AA83FA5" w14:textId="77777777"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время. </w:t>
      </w:r>
    </w:p>
    <w:p w14:paraId="639E7B59" w14:textId="77777777"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14:paraId="51EF0070" w14:textId="77777777"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14:paraId="58F0B33C" w14:textId="77777777" w:rsidR="008C7059" w:rsidRPr="007F09E1" w:rsidRDefault="00D735BD" w:rsidP="007F09E1">
      <w:pPr>
        <w:ind w:firstLine="540"/>
        <w:jc w:val="both"/>
        <w:rPr>
          <w:sz w:val="28"/>
          <w:szCs w:val="28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F09E1" w:rsidRPr="009446E0">
        <w:rPr>
          <w:sz w:val="28"/>
          <w:szCs w:val="28"/>
        </w:rPr>
        <w:t xml:space="preserve">В случае нарушения установленного срока соответственно выплаты заработной платы, оплаты отпуска, выплат при увольнении и (или) других </w:t>
      </w:r>
      <w:r w:rsidR="007F09E1" w:rsidRPr="009446E0">
        <w:rPr>
          <w:sz w:val="28"/>
          <w:szCs w:val="28"/>
        </w:rPr>
        <w:lastRenderedPageBreak/>
        <w:t xml:space="preserve">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ЦБ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 </w:t>
      </w:r>
      <w:r w:rsidR="007F09E1">
        <w:rPr>
          <w:rFonts w:cs="Arial"/>
          <w:sz w:val="28"/>
          <w:szCs w:val="28"/>
        </w:rPr>
        <w:t xml:space="preserve"> </w:t>
      </w:r>
    </w:p>
    <w:p w14:paraId="2518E9E1" w14:textId="77777777"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14:paraId="47D1117D" w14:textId="77777777"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14:paraId="3A98BD74" w14:textId="77777777"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14:paraId="10A8EB34" w14:textId="77777777"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14:paraId="3B53D81F" w14:textId="77777777"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14:paraId="1A96F9E0" w14:textId="43E4E140"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CA4DF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диплома;</w:t>
      </w:r>
    </w:p>
    <w:p w14:paraId="2CFCCD55" w14:textId="3EA23E80" w:rsidR="007F09E1" w:rsidRDefault="00122677" w:rsidP="007F09E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CA4DF8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8963A7">
        <w:rPr>
          <w:rFonts w:ascii="Times New Roman" w:hAnsi="Times New Roman"/>
          <w:iCs/>
          <w:sz w:val="28"/>
          <w:szCs w:val="28"/>
        </w:rPr>
        <w:t>.</w:t>
      </w:r>
    </w:p>
    <w:p w14:paraId="795E103D" w14:textId="77777777" w:rsidR="007F09E1" w:rsidRDefault="007F09E1" w:rsidP="007F09E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Pr="009446E0">
        <w:rPr>
          <w:rFonts w:ascii="Times New Roman" w:hAnsi="Times New Roman"/>
          <w:sz w:val="28"/>
          <w:szCs w:val="28"/>
        </w:rPr>
        <w:t>. Сверхурочная работа оплачивается в повышенном размере по сравнению с обычными размерами оплаты труда.</w:t>
      </w:r>
    </w:p>
    <w:p w14:paraId="28A1F69D" w14:textId="77777777" w:rsidR="007F09E1" w:rsidRPr="007F09E1" w:rsidRDefault="007F09E1" w:rsidP="007F09E1">
      <w:pPr>
        <w:ind w:firstLine="709"/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14:paraId="687EA1A6" w14:textId="321D7DAC" w:rsidR="00B72CDD" w:rsidRDefault="00470334" w:rsidP="008658C1">
      <w:pPr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AE04D9" w:rsidRPr="00AE04D9">
        <w:rPr>
          <w:sz w:val="28"/>
          <w:szCs w:val="28"/>
        </w:rPr>
        <w:t xml:space="preserve"> </w:t>
      </w:r>
      <w:r w:rsidR="00B72CDD" w:rsidRPr="00A4388F">
        <w:rPr>
          <w:sz w:val="28"/>
          <w:szCs w:val="28"/>
        </w:rPr>
        <w:t xml:space="preserve">ежемесячная надбавка (доплата) в размере </w:t>
      </w:r>
      <w:r w:rsidR="008963A7">
        <w:rPr>
          <w:sz w:val="28"/>
          <w:szCs w:val="28"/>
        </w:rPr>
        <w:t xml:space="preserve">15 </w:t>
      </w:r>
      <w:r w:rsidR="00B72CDD" w:rsidRPr="00A4388F">
        <w:rPr>
          <w:sz w:val="28"/>
          <w:szCs w:val="28"/>
        </w:rPr>
        <w:t>% ставки заработной платы (должностного оклада).</w:t>
      </w:r>
    </w:p>
    <w:p w14:paraId="5D0C5B7C" w14:textId="77777777" w:rsidR="007F09E1" w:rsidRPr="009446E0" w:rsidRDefault="007F09E1" w:rsidP="007F09E1">
      <w:pPr>
        <w:ind w:firstLine="709"/>
        <w:contextualSpacing/>
        <w:jc w:val="both"/>
        <w:rPr>
          <w:iCs/>
          <w:sz w:val="28"/>
          <w:szCs w:val="28"/>
        </w:rPr>
      </w:pPr>
      <w:r w:rsidRPr="009446E0">
        <w:rPr>
          <w:sz w:val="28"/>
          <w:szCs w:val="28"/>
        </w:rPr>
        <w:t>4.</w:t>
      </w:r>
      <w:r>
        <w:rPr>
          <w:sz w:val="28"/>
          <w:szCs w:val="28"/>
        </w:rPr>
        <w:t>10.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iCs/>
          <w:sz w:val="28"/>
          <w:szCs w:val="28"/>
        </w:rPr>
        <w:t>Учителям, другим педагогическим работникам,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 производится дополнительная оплата в порядке ст. 151 ТК РФ. Кроме того, им могут устанавливаться выплаты стимулирующего характ</w:t>
      </w:r>
      <w:bookmarkStart w:id="1" w:name="_GoBack"/>
      <w:bookmarkEnd w:id="1"/>
      <w:r w:rsidRPr="009446E0">
        <w:rPr>
          <w:iCs/>
          <w:sz w:val="28"/>
          <w:szCs w:val="28"/>
        </w:rPr>
        <w:t xml:space="preserve">ера за достижения обучающимися высоких </w:t>
      </w:r>
      <w:r w:rsidRPr="009446E0">
        <w:rPr>
          <w:iCs/>
          <w:sz w:val="28"/>
          <w:szCs w:val="28"/>
        </w:rPr>
        <w:lastRenderedPageBreak/>
        <w:t>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 Такие доплаты устанавливаются Положением об оплате труда образовательной организации.</w:t>
      </w:r>
    </w:p>
    <w:p w14:paraId="3E1E7964" w14:textId="77777777" w:rsidR="007F09E1" w:rsidRPr="00691D70" w:rsidRDefault="007F09E1" w:rsidP="008658C1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3223C6E6" w14:textId="77777777"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7F09E1">
        <w:rPr>
          <w:sz w:val="28"/>
          <w:szCs w:val="28"/>
        </w:rPr>
        <w:t>1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14:paraId="219229AB" w14:textId="77777777"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EF1100">
        <w:rPr>
          <w:sz w:val="28"/>
          <w:szCs w:val="28"/>
        </w:rPr>
        <w:t>2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14:paraId="7F553CDD" w14:textId="77777777"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14:paraId="040CEFE3" w14:textId="77777777"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14:paraId="7F5B85D8" w14:textId="77777777"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14:paraId="752A9A04" w14:textId="77777777"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14:paraId="7E6370AE" w14:textId="77777777"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14:paraId="47E6AC56" w14:textId="77777777"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14:paraId="776E3315" w14:textId="77777777"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="00EF1100">
        <w:rPr>
          <w:color w:val="000000"/>
          <w:spacing w:val="2"/>
          <w:sz w:val="28"/>
          <w:szCs w:val="28"/>
        </w:rPr>
        <w:t>13</w:t>
      </w:r>
      <w:r w:rsidRPr="00B712C9">
        <w:rPr>
          <w:color w:val="000000"/>
          <w:spacing w:val="2"/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14:paraId="59AAB6A5" w14:textId="77777777" w:rsidR="00EF1100" w:rsidRPr="009446E0" w:rsidRDefault="002803B4" w:rsidP="00EF1100">
      <w:pPr>
        <w:ind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EF1100">
        <w:rPr>
          <w:sz w:val="28"/>
          <w:szCs w:val="28"/>
        </w:rPr>
        <w:t>4</w:t>
      </w:r>
      <w:r w:rsidRPr="002803B4">
        <w:rPr>
          <w:sz w:val="28"/>
          <w:szCs w:val="28"/>
        </w:rPr>
        <w:t>.</w:t>
      </w:r>
      <w:r w:rsidR="00EF1100" w:rsidRPr="00EF1100">
        <w:rPr>
          <w:sz w:val="28"/>
          <w:szCs w:val="28"/>
        </w:rPr>
        <w:t xml:space="preserve"> </w:t>
      </w:r>
      <w:r w:rsidR="00EF1100" w:rsidRPr="009446E0">
        <w:rPr>
          <w:sz w:val="28"/>
          <w:szCs w:val="28"/>
        </w:rPr>
        <w:t>Оплата труда учителей, имеющих квалификационные категории, осуществляется с учетом квалификационной категории независимо от преподаваемых учебных предметов, курсов, дисциплин (модулей).</w:t>
      </w:r>
    </w:p>
    <w:p w14:paraId="052DC843" w14:textId="77777777" w:rsidR="00EF1100" w:rsidRPr="009446E0" w:rsidRDefault="00EF1100" w:rsidP="00EF1100">
      <w:pPr>
        <w:ind w:firstLine="709"/>
        <w:contextualSpacing/>
        <w:jc w:val="both"/>
        <w:rPr>
          <w:sz w:val="28"/>
          <w:szCs w:val="28"/>
        </w:rPr>
      </w:pPr>
      <w:r w:rsidRPr="009446E0">
        <w:rPr>
          <w:bCs/>
          <w:iCs/>
          <w:sz w:val="28"/>
          <w:szCs w:val="28"/>
        </w:rPr>
        <w:t xml:space="preserve">Оплата труда педагогических работников с учетом имеющейся квалификационной категории за выполнение педагогической работы по </w:t>
      </w:r>
      <w:r w:rsidRPr="009446E0">
        <w:rPr>
          <w:bCs/>
          <w:iCs/>
          <w:sz w:val="28"/>
          <w:szCs w:val="28"/>
        </w:rPr>
        <w:lastRenderedPageBreak/>
        <w:t>должности с другим наименованием, по которой не установлена квалификационная категория может осуществляться в случаях, предусмотренных в отраслевых соглашениях, заключённых на федеральном и региональном уровнях, если по выполняемой работе совпадают профили работы (деятельности).</w:t>
      </w:r>
      <w:r w:rsidRPr="009446E0">
        <w:rPr>
          <w:sz w:val="28"/>
          <w:szCs w:val="28"/>
          <w:vertAlign w:val="superscript"/>
        </w:rPr>
        <w:footnoteReference w:id="2"/>
      </w:r>
    </w:p>
    <w:p w14:paraId="48687088" w14:textId="77777777" w:rsidR="00EF1100" w:rsidRPr="009446E0" w:rsidRDefault="00EF1100" w:rsidP="00EF1100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446E0">
        <w:rPr>
          <w:bCs/>
          <w:iCs/>
          <w:sz w:val="28"/>
          <w:szCs w:val="28"/>
        </w:rPr>
        <w:t xml:space="preserve">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случаях: </w:t>
      </w:r>
    </w:p>
    <w:p w14:paraId="69B1E21A" w14:textId="77777777" w:rsidR="00EF1100" w:rsidRPr="009446E0" w:rsidRDefault="00EF1100" w:rsidP="00EF1100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446E0">
        <w:rPr>
          <w:bCs/>
          <w:iCs/>
          <w:sz w:val="28"/>
          <w:szCs w:val="28"/>
        </w:rPr>
        <w:t>- после выхода на работу из отпуска по уходу за ребёнком до достижения им возраста</w:t>
      </w:r>
      <w:r>
        <w:rPr>
          <w:bCs/>
          <w:iCs/>
          <w:sz w:val="28"/>
          <w:szCs w:val="28"/>
        </w:rPr>
        <w:t xml:space="preserve"> трех лет </w:t>
      </w:r>
      <w:proofErr w:type="gramStart"/>
      <w:r>
        <w:rPr>
          <w:bCs/>
          <w:iCs/>
          <w:sz w:val="28"/>
          <w:szCs w:val="28"/>
        </w:rPr>
        <w:t xml:space="preserve">- </w:t>
      </w:r>
      <w:r w:rsidRPr="009446E0">
        <w:rPr>
          <w:bCs/>
          <w:iCs/>
          <w:sz w:val="28"/>
          <w:szCs w:val="28"/>
        </w:rPr>
        <w:t xml:space="preserve"> не</w:t>
      </w:r>
      <w:proofErr w:type="gramEnd"/>
      <w:r w:rsidRPr="009446E0">
        <w:rPr>
          <w:bCs/>
          <w:iCs/>
          <w:sz w:val="28"/>
          <w:szCs w:val="28"/>
        </w:rPr>
        <w:t xml:space="preserve"> менее чем на один год; </w:t>
      </w:r>
    </w:p>
    <w:p w14:paraId="683BF156" w14:textId="77777777" w:rsidR="00EF1100" w:rsidRPr="009446E0" w:rsidRDefault="00EF1100" w:rsidP="00EF1100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446E0">
        <w:rPr>
          <w:bCs/>
          <w:iCs/>
          <w:sz w:val="28"/>
          <w:szCs w:val="28"/>
        </w:rPr>
        <w:t>- до наступления права для назначения страховой пен</w:t>
      </w:r>
      <w:r>
        <w:rPr>
          <w:bCs/>
          <w:iCs/>
          <w:sz w:val="28"/>
          <w:szCs w:val="28"/>
        </w:rPr>
        <w:t xml:space="preserve">сии по старости на </w:t>
      </w:r>
      <w:r w:rsidRPr="009446E0">
        <w:rPr>
          <w:bCs/>
          <w:iCs/>
          <w:sz w:val="28"/>
          <w:szCs w:val="28"/>
        </w:rPr>
        <w:t xml:space="preserve">не менее чем за один год; </w:t>
      </w:r>
    </w:p>
    <w:p w14:paraId="5EA64DAD" w14:textId="77777777" w:rsidR="00EF1100" w:rsidRPr="009446E0" w:rsidRDefault="00EF1100" w:rsidP="00EF1100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446E0">
        <w:rPr>
          <w:bCs/>
          <w:iCs/>
          <w:sz w:val="28"/>
          <w:szCs w:val="28"/>
        </w:rPr>
        <w:t>- по окончании длит</w:t>
      </w:r>
      <w:r>
        <w:rPr>
          <w:bCs/>
          <w:iCs/>
          <w:sz w:val="28"/>
          <w:szCs w:val="28"/>
        </w:rPr>
        <w:t xml:space="preserve">ельной </w:t>
      </w:r>
      <w:proofErr w:type="gramStart"/>
      <w:r>
        <w:rPr>
          <w:bCs/>
          <w:iCs/>
          <w:sz w:val="28"/>
          <w:szCs w:val="28"/>
        </w:rPr>
        <w:t xml:space="preserve">болезни </w:t>
      </w:r>
      <w:r w:rsidRPr="009446E0">
        <w:rPr>
          <w:bCs/>
          <w:iCs/>
          <w:sz w:val="28"/>
          <w:szCs w:val="28"/>
        </w:rPr>
        <w:t xml:space="preserve"> на</w:t>
      </w:r>
      <w:proofErr w:type="gramEnd"/>
      <w:r w:rsidRPr="009446E0">
        <w:rPr>
          <w:bCs/>
          <w:iCs/>
          <w:sz w:val="28"/>
          <w:szCs w:val="28"/>
        </w:rPr>
        <w:t xml:space="preserve"> 6 месяцев; </w:t>
      </w:r>
    </w:p>
    <w:p w14:paraId="2CFED318" w14:textId="77777777" w:rsidR="00EF1100" w:rsidRDefault="00EF1100" w:rsidP="00EF1100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446E0">
        <w:rPr>
          <w:bCs/>
          <w:iCs/>
          <w:sz w:val="28"/>
          <w:szCs w:val="28"/>
        </w:rPr>
        <w:t>- по окончании длительного отпуска, предоставл</w:t>
      </w:r>
      <w:r>
        <w:rPr>
          <w:bCs/>
          <w:iCs/>
          <w:sz w:val="28"/>
          <w:szCs w:val="28"/>
        </w:rPr>
        <w:t>яемого до одного года – на 6 месяцев</w:t>
      </w:r>
      <w:r w:rsidRPr="009446E0">
        <w:rPr>
          <w:bCs/>
          <w:iCs/>
          <w:sz w:val="28"/>
          <w:szCs w:val="28"/>
        </w:rPr>
        <w:t xml:space="preserve">; </w:t>
      </w:r>
    </w:p>
    <w:p w14:paraId="6A76C37C" w14:textId="4F2FEF1A" w:rsidR="00B46BF9" w:rsidRDefault="00B46BF9" w:rsidP="00B46BF9">
      <w:pPr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-  не менее чем за 6 месяцев </w:t>
      </w:r>
      <w:proofErr w:type="gramStart"/>
      <w:r>
        <w:rPr>
          <w:bCs/>
          <w:iCs/>
          <w:sz w:val="28"/>
          <w:szCs w:val="28"/>
        </w:rPr>
        <w:t>–  при</w:t>
      </w:r>
      <w:proofErr w:type="gramEnd"/>
      <w:r>
        <w:rPr>
          <w:bCs/>
          <w:iCs/>
          <w:sz w:val="28"/>
          <w:szCs w:val="28"/>
        </w:rPr>
        <w:t xml:space="preserve"> наступлении чрезвычайных ситуаций, в том числе по </w:t>
      </w:r>
      <w:proofErr w:type="spellStart"/>
      <w:r>
        <w:rPr>
          <w:bCs/>
          <w:iCs/>
          <w:sz w:val="28"/>
          <w:szCs w:val="28"/>
        </w:rPr>
        <w:t>санитарно</w:t>
      </w:r>
      <w:proofErr w:type="spellEnd"/>
      <w:r>
        <w:rPr>
          <w:bCs/>
          <w:iCs/>
          <w:sz w:val="28"/>
          <w:szCs w:val="28"/>
        </w:rPr>
        <w:t xml:space="preserve"> – эпидемиологическим основаниям, возобновлении педагогической деятельности  после выхода на пенсию, при переходе в другую образовательную организацию  в связи с сокращением  численности или штата работников  образовательной организации, или при ликвидации  образовательной организации. </w:t>
      </w:r>
    </w:p>
    <w:p w14:paraId="6684F4B3" w14:textId="020D6BF6" w:rsidR="00B46BF9" w:rsidRPr="007E7E1A" w:rsidRDefault="00B46BF9" w:rsidP="007E7E1A">
      <w:pPr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Конкретный срок, на который оплата труда сохраняется с учетом имевшейся квалификационной категории, определяется коллективным договором.</w:t>
      </w:r>
    </w:p>
    <w:p w14:paraId="5B269FB1" w14:textId="77777777" w:rsidR="00B46BF9" w:rsidRPr="009446E0" w:rsidRDefault="00B46BF9" w:rsidP="00EF1100">
      <w:pPr>
        <w:ind w:firstLine="709"/>
        <w:contextualSpacing/>
        <w:jc w:val="both"/>
        <w:rPr>
          <w:bCs/>
          <w:iCs/>
          <w:sz w:val="28"/>
          <w:szCs w:val="28"/>
        </w:rPr>
      </w:pPr>
    </w:p>
    <w:p w14:paraId="512D9E8E" w14:textId="77C243CD" w:rsidR="00AD45AE" w:rsidRPr="007E7E1A" w:rsidRDefault="00EF1100" w:rsidP="007E7E1A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9446E0">
        <w:rPr>
          <w:bCs/>
          <w:iCs/>
          <w:sz w:val="28"/>
          <w:szCs w:val="28"/>
        </w:rPr>
        <w:t>-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категории.</w:t>
      </w:r>
    </w:p>
    <w:p w14:paraId="5E2881F4" w14:textId="77777777" w:rsidR="00EF1100" w:rsidRDefault="00EF1100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</w:p>
    <w:p w14:paraId="530E5BB6" w14:textId="77777777"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EF1100">
        <w:rPr>
          <w:sz w:val="28"/>
          <w:szCs w:val="28"/>
        </w:rPr>
        <w:t>5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14:paraId="68E1286F" w14:textId="06E027BB"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7E7E1A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7E7E1A">
        <w:rPr>
          <w:sz w:val="28"/>
          <w:szCs w:val="28"/>
        </w:rPr>
        <w:t xml:space="preserve"> </w:t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14:paraId="20D929EE" w14:textId="77777777"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14:paraId="462A4FC0" w14:textId="77777777"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14:paraId="60424CBE" w14:textId="77777777"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14:paraId="6A87069D" w14:textId="77777777"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14:paraId="59159CF6" w14:textId="77777777"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14:paraId="2D3360BC" w14:textId="6060E801"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</w:t>
      </w:r>
      <w:r w:rsidR="003D734A">
        <w:rPr>
          <w:color w:val="auto"/>
          <w:sz w:val="28"/>
          <w:szCs w:val="28"/>
        </w:rPr>
        <w:t>Совета школы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7E7E1A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14:paraId="2712DE32" w14:textId="77777777" w:rsidR="00DD0F12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33374F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EF1100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14:paraId="19E2EC19" w14:textId="77777777" w:rsidR="0033374F" w:rsidRPr="009446E0" w:rsidRDefault="0033374F" w:rsidP="0033374F">
      <w:pPr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Оказывать работникам материальную помощь при рождении ребёнка.</w:t>
      </w:r>
      <w:r w:rsidRPr="009446E0">
        <w:rPr>
          <w:sz w:val="28"/>
          <w:szCs w:val="28"/>
          <w:vertAlign w:val="superscript"/>
        </w:rPr>
        <w:footnoteReference w:id="3"/>
      </w:r>
    </w:p>
    <w:p w14:paraId="31883CF2" w14:textId="77777777" w:rsidR="0033374F" w:rsidRPr="00E7703C" w:rsidRDefault="0033374F" w:rsidP="0033374F">
      <w:pPr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 Предоставлять работникам право на прохождение диспансеризации в порядке ст. 185.1 ТК РФ.</w:t>
      </w:r>
    </w:p>
    <w:p w14:paraId="5296DCCA" w14:textId="77777777"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14:paraId="00A1192A" w14:textId="77777777"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14:paraId="3F4F0353" w14:textId="77777777"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14:paraId="553F614B" w14:textId="77777777"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14:paraId="7B844CE4" w14:textId="77777777" w:rsidR="00753215" w:rsidRPr="00FD3B7C" w:rsidRDefault="00315CEF" w:rsidP="008658C1">
      <w:pPr>
        <w:pStyle w:val="3"/>
        <w:ind w:firstLine="709"/>
        <w:contextualSpacing/>
      </w:pPr>
      <w:r>
        <w:lastRenderedPageBreak/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14:paraId="1D86AE15" w14:textId="77777777"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14:paraId="52D11ACB" w14:textId="77777777"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 xml:space="preserve">овую пенсию по старости в </w:t>
      </w:r>
      <w:proofErr w:type="gramStart"/>
      <w:r w:rsidR="00607973" w:rsidRPr="00FB2E71">
        <w:t>размере</w:t>
      </w:r>
      <w:r w:rsidR="003D734A">
        <w:t>(</w:t>
      </w:r>
      <w:proofErr w:type="gramEnd"/>
      <w:r w:rsidR="003D734A">
        <w:t>в соответствии с локальным актом школы)</w:t>
      </w:r>
      <w:r w:rsidR="00607973" w:rsidRPr="00DD13AE">
        <w:t xml:space="preserve"> за счет средств работодателя.</w:t>
      </w:r>
    </w:p>
    <w:p w14:paraId="3AFDBC4E" w14:textId="77777777"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14:paraId="332DDF05" w14:textId="77777777"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14:paraId="01D17EC3" w14:textId="77777777"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14:paraId="5CF8BE4D" w14:textId="77777777"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33374F">
        <w:rPr>
          <w:color w:val="auto"/>
          <w:sz w:val="28"/>
          <w:szCs w:val="28"/>
        </w:rPr>
        <w:t>.3.2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14:paraId="4DA98A68" w14:textId="77777777" w:rsidR="0033374F" w:rsidRPr="009446E0" w:rsidRDefault="0033374F" w:rsidP="003337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5.3.3</w:t>
      </w:r>
      <w:r w:rsidRPr="009446E0">
        <w:rPr>
          <w:sz w:val="28"/>
          <w:szCs w:val="28"/>
        </w:rPr>
        <w:t>.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>Ежегодно выделять для членов Профсоюза денежные средства согласно смете профсоюзных расходов по направлениям:</w:t>
      </w:r>
    </w:p>
    <w:p w14:paraId="7C2FA0FA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 xml:space="preserve">оказание материальной помощи; </w:t>
      </w:r>
    </w:p>
    <w:p w14:paraId="4A3F97EC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 xml:space="preserve">организация оздоровления; </w:t>
      </w:r>
    </w:p>
    <w:p w14:paraId="04B41161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 xml:space="preserve">организация работы с детьми работников; </w:t>
      </w:r>
    </w:p>
    <w:p w14:paraId="0B0B6526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 xml:space="preserve">организация спортивной работы; </w:t>
      </w:r>
    </w:p>
    <w:p w14:paraId="4F340B0A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>поддержка мероприятий для различных категорий ветеранов,</w:t>
      </w:r>
      <w:r w:rsidRPr="009446E0">
        <w:rPr>
          <w:sz w:val="28"/>
          <w:szCs w:val="28"/>
          <w:vertAlign w:val="superscript"/>
        </w:rPr>
        <w:footnoteReference w:id="4"/>
      </w:r>
      <w:r w:rsidRPr="009446E0">
        <w:rPr>
          <w:sz w:val="28"/>
          <w:szCs w:val="28"/>
        </w:rPr>
        <w:t xml:space="preserve"> в том числе ветеранов труда; </w:t>
      </w:r>
    </w:p>
    <w:p w14:paraId="1A986D3B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 xml:space="preserve">организация культурно-массовых и спортивных мероприятий; </w:t>
      </w:r>
    </w:p>
    <w:p w14:paraId="64A327CE" w14:textId="77777777" w:rsidR="0033374F" w:rsidRPr="009446E0" w:rsidRDefault="0033374F" w:rsidP="0033374F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446E0">
        <w:rPr>
          <w:sz w:val="28"/>
          <w:szCs w:val="28"/>
        </w:rPr>
        <w:t>-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 xml:space="preserve">социальные программы для членов Профсоюза. </w:t>
      </w:r>
    </w:p>
    <w:p w14:paraId="623AEC97" w14:textId="77777777" w:rsidR="0033374F" w:rsidRDefault="0033374F" w:rsidP="0033374F">
      <w:pPr>
        <w:pStyle w:val="Default"/>
        <w:contextualSpacing/>
        <w:jc w:val="both"/>
        <w:rPr>
          <w:color w:val="auto"/>
          <w:sz w:val="28"/>
          <w:szCs w:val="28"/>
        </w:rPr>
      </w:pPr>
    </w:p>
    <w:p w14:paraId="09934622" w14:textId="77777777"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14:paraId="71F641B1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14:paraId="0F431E1D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14:paraId="1CE6E6ED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14:paraId="6135C1E6" w14:textId="77777777"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F338FC">
        <w:rPr>
          <w:iCs/>
          <w:sz w:val="28"/>
          <w:szCs w:val="28"/>
        </w:rPr>
        <w:t>.</w:t>
      </w:r>
    </w:p>
    <w:p w14:paraId="665C9069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14:paraId="081CEFA7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14:paraId="59229589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14:paraId="1ECF87A2" w14:textId="00B15B9D"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7E7E1A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14:paraId="1A9303AE" w14:textId="77777777"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14:paraId="1500FC09" w14:textId="77777777"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14:paraId="61D1A63B" w14:textId="77777777"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14:paraId="42E311C8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14:paraId="1C2DF229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14:paraId="29AFD3D5" w14:textId="2F144312"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 w:rsidR="007E7E1A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 определением </w:t>
      </w:r>
      <w:r w:rsidR="00F44B81">
        <w:rPr>
          <w:iCs/>
          <w:sz w:val="28"/>
          <w:szCs w:val="28"/>
        </w:rPr>
        <w:t>мероприятий</w:t>
      </w:r>
      <w:r w:rsidRPr="00B84C13">
        <w:rPr>
          <w:iCs/>
          <w:sz w:val="28"/>
          <w:szCs w:val="28"/>
        </w:rPr>
        <w:t xml:space="preserve">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14:paraId="595E4A0D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14:paraId="114BACFE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14:paraId="1F383EB4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14:paraId="4BCA3C3B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14:paraId="28759028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</w:t>
      </w:r>
      <w:r>
        <w:rPr>
          <w:sz w:val="28"/>
          <w:szCs w:val="28"/>
        </w:rPr>
        <w:lastRenderedPageBreak/>
        <w:t>учебному году; по приёмке образовательной организации на готовность к новому учебному году и других комиссий;</w:t>
      </w:r>
    </w:p>
    <w:p w14:paraId="41281783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14:paraId="3A1AD348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14:paraId="32285111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14:paraId="4FBABFD5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14:paraId="4A5E333B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14:paraId="1AE04B02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14:paraId="29AA46C6" w14:textId="77777777"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14:paraId="0469D281" w14:textId="77777777"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14:paraId="6ABD57A8" w14:textId="77777777"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человек.</w:t>
      </w:r>
    </w:p>
    <w:p w14:paraId="7CD8BC17" w14:textId="77777777"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организации, осуществлять управление профессиональными рисками.</w:t>
      </w:r>
    </w:p>
    <w:p w14:paraId="21B4CC6C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14:paraId="30130DB2" w14:textId="77777777"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</w:t>
      </w:r>
      <w:r w:rsidR="00F338FC">
        <w:rPr>
          <w:sz w:val="28"/>
          <w:szCs w:val="28"/>
        </w:rPr>
        <w:t>.</w:t>
      </w:r>
    </w:p>
    <w:p w14:paraId="660143EC" w14:textId="77777777"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организаций.</w:t>
      </w:r>
    </w:p>
    <w:p w14:paraId="5997A1E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14:paraId="292B0DB6" w14:textId="77777777"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14:paraId="73B9BD14" w14:textId="77777777"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14:paraId="3797B0C9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14:paraId="5165E70F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14:paraId="4D5E14B2" w14:textId="77777777"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 xml:space="preserve">размере </w:t>
      </w:r>
      <w:r w:rsidR="00F338FC">
        <w:rPr>
          <w:sz w:val="28"/>
          <w:szCs w:val="28"/>
        </w:rPr>
        <w:t>до10</w:t>
      </w:r>
      <w:r w:rsidRPr="00D21848">
        <w:rPr>
          <w:sz w:val="28"/>
          <w:szCs w:val="28"/>
        </w:rPr>
        <w:t xml:space="preserve"> процентов.</w:t>
      </w:r>
    </w:p>
    <w:p w14:paraId="2D4CE03C" w14:textId="77777777" w:rsidR="00E963B7" w:rsidRDefault="004143F5" w:rsidP="008658C1">
      <w:pPr>
        <w:pStyle w:val="31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6.2.11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Обеспечивать </w:t>
      </w:r>
      <w:r w:rsidR="00E963B7"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="00E963B7"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="00E963B7" w:rsidRPr="00D21848">
        <w:rPr>
          <w:sz w:val="28"/>
          <w:szCs w:val="28"/>
        </w:rPr>
        <w:t>с сохранением</w:t>
      </w:r>
      <w:r w:rsidR="00E963B7">
        <w:rPr>
          <w:sz w:val="28"/>
          <w:szCs w:val="28"/>
        </w:rPr>
        <w:t xml:space="preserve"> за ними места работы (должности) и среднего заработка. </w:t>
      </w:r>
      <w:r w:rsidR="00E963B7"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РФ.</w:t>
      </w:r>
    </w:p>
    <w:p w14:paraId="79432307" w14:textId="77777777" w:rsidR="004143F5" w:rsidRPr="009446E0" w:rsidRDefault="004143F5" w:rsidP="004143F5">
      <w:pPr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lastRenderedPageBreak/>
        <w:t>Обеспечивать приобретение и бесплатную выдачу прошедших в установленном порядке сертификацию или декларирование соответствия (статья 214, 221 ТК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>РФ) специальной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14:paraId="1FA3BD74" w14:textId="77777777" w:rsidR="004143F5" w:rsidRDefault="004143F5" w:rsidP="008658C1">
      <w:pPr>
        <w:pStyle w:val="31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</w:p>
    <w:p w14:paraId="67A7D2FF" w14:textId="77777777" w:rsidR="004143F5" w:rsidRDefault="004143F5" w:rsidP="008658C1">
      <w:pPr>
        <w:pStyle w:val="31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</w:p>
    <w:p w14:paraId="2C5661E5" w14:textId="77777777" w:rsidR="0033374F" w:rsidRDefault="0033374F" w:rsidP="004143F5">
      <w:pPr>
        <w:ind w:firstLine="709"/>
        <w:jc w:val="both"/>
        <w:rPr>
          <w:sz w:val="28"/>
          <w:szCs w:val="28"/>
        </w:rPr>
      </w:pPr>
      <w:r w:rsidRPr="0033374F">
        <w:rPr>
          <w:sz w:val="28"/>
          <w:szCs w:val="28"/>
        </w:rPr>
        <w:t xml:space="preserve">В целях профилактики ВИЧ/СПИДа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«Оценка уровня знаний и поведенческого риска в отношении инфицирования ВИЧ. </w:t>
      </w:r>
      <w:r>
        <w:rPr>
          <w:i/>
          <w:sz w:val="28"/>
          <w:szCs w:val="28"/>
        </w:rPr>
        <w:t xml:space="preserve"> </w:t>
      </w:r>
    </w:p>
    <w:p w14:paraId="08F65F31" w14:textId="77777777" w:rsidR="00E963B7" w:rsidRDefault="004143F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</w:t>
      </w:r>
      <w:r w:rsidR="00E963B7">
        <w:rPr>
          <w:sz w:val="28"/>
          <w:szCs w:val="28"/>
        </w:rPr>
        <w:t>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14:paraId="6EAE9BD6" w14:textId="77777777" w:rsidR="00E963B7" w:rsidRDefault="004143F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14:paraId="3B9D540F" w14:textId="77777777"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14:paraId="1DAE8BE8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14:paraId="4C3A0F8F" w14:textId="77777777" w:rsidR="00E963B7" w:rsidRDefault="004143F5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Обеспечить наличие аптечек первой помощи работникам, питьевой воды.</w:t>
      </w:r>
    </w:p>
    <w:p w14:paraId="6A73B757" w14:textId="77777777" w:rsidR="004143F5" w:rsidRPr="009446E0" w:rsidRDefault="004143F5" w:rsidP="004143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14:paraId="744D6F00" w14:textId="77777777" w:rsidR="004143F5" w:rsidRDefault="004143F5" w:rsidP="004143F5">
      <w:pPr>
        <w:tabs>
          <w:tab w:val="left" w:pos="1620"/>
        </w:tabs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</w:t>
      </w:r>
      <w:r>
        <w:rPr>
          <w:sz w:val="28"/>
          <w:szCs w:val="28"/>
        </w:rPr>
        <w:t xml:space="preserve">ая на </w:t>
      </w:r>
      <w:proofErr w:type="gramStart"/>
      <w:r>
        <w:rPr>
          <w:sz w:val="28"/>
          <w:szCs w:val="28"/>
        </w:rPr>
        <w:t xml:space="preserve">производстве, </w:t>
      </w:r>
      <w:r w:rsidRPr="009446E0">
        <w:rPr>
          <w:sz w:val="28"/>
          <w:szCs w:val="28"/>
        </w:rPr>
        <w:t xml:space="preserve"> если</w:t>
      </w:r>
      <w:proofErr w:type="gramEnd"/>
      <w:r w:rsidRPr="009446E0">
        <w:rPr>
          <w:sz w:val="28"/>
          <w:szCs w:val="28"/>
        </w:rPr>
        <w:t xml:space="preserve"> несчастный случай на производстве произошел не по вине работника.</w:t>
      </w:r>
    </w:p>
    <w:p w14:paraId="59A85081" w14:textId="77777777"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4143F5">
        <w:rPr>
          <w:sz w:val="28"/>
          <w:szCs w:val="28"/>
        </w:rPr>
        <w:t>16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14:paraId="2925484B" w14:textId="77777777" w:rsidR="00E963B7" w:rsidRPr="00D21848" w:rsidRDefault="004143F5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6.2.17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14:paraId="16534083" w14:textId="77777777"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14:paraId="12DE9E36" w14:textId="77777777"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14:paraId="01682F13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14:paraId="14E29AE3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14:paraId="545CA5AC" w14:textId="77777777"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14:paraId="014C871A" w14:textId="77777777"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14:paraId="6FE79083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14:paraId="219FE7E8" w14:textId="77777777"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14:paraId="0E90671B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14:paraId="54D036A6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14:paraId="52CD4EDA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14:paraId="2956E52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14:paraId="05A1C87C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14:paraId="2A95032E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14:paraId="31A7D62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14:paraId="0ECF52DD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14:paraId="42AAA0B5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14:paraId="26E410FA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14:paraId="166C1CC4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14:paraId="4C984BCA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14:paraId="09A07441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14:paraId="6B989C5B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14:paraId="58B3387B" w14:textId="77777777" w:rsidR="004143F5" w:rsidRDefault="004143F5" w:rsidP="008658C1">
      <w:pPr>
        <w:ind w:firstLine="709"/>
        <w:contextualSpacing/>
        <w:jc w:val="both"/>
        <w:rPr>
          <w:sz w:val="28"/>
          <w:szCs w:val="28"/>
        </w:rPr>
      </w:pPr>
      <w:r w:rsidRPr="009446E0">
        <w:rPr>
          <w:sz w:val="28"/>
          <w:szCs w:val="28"/>
        </w:rPr>
        <w:t>7.8.</w:t>
      </w:r>
      <w:r w:rsidRPr="009446E0">
        <w:rPr>
          <w:rFonts w:eastAsia="Arial Unicode MS"/>
          <w:color w:val="000000"/>
          <w:kern w:val="1"/>
          <w:sz w:val="28"/>
          <w:szCs w:val="28"/>
        </w:rPr>
        <w:t> </w:t>
      </w:r>
      <w:r w:rsidRPr="009446E0"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14:paraId="6E8AB666" w14:textId="77777777" w:rsidR="00E963B7" w:rsidRPr="00D21848" w:rsidRDefault="004143F5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="00E963B7" w:rsidRPr="00D21848">
        <w:rPr>
          <w:sz w:val="28"/>
          <w:szCs w:val="28"/>
        </w:rPr>
        <w:t>органах управления организацией, в суде.</w:t>
      </w:r>
    </w:p>
    <w:p w14:paraId="5A846096" w14:textId="77777777" w:rsidR="00F218C0" w:rsidRDefault="00E963B7" w:rsidP="00F338FC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14:paraId="237A4C4F" w14:textId="77777777" w:rsidR="00F338FC" w:rsidRPr="006B1AEC" w:rsidRDefault="00F338FC" w:rsidP="00F338FC">
      <w:pPr>
        <w:ind w:firstLine="709"/>
        <w:contextualSpacing/>
        <w:jc w:val="both"/>
        <w:rPr>
          <w:sz w:val="28"/>
          <w:szCs w:val="28"/>
        </w:rPr>
      </w:pPr>
    </w:p>
    <w:p w14:paraId="25CE492B" w14:textId="77777777"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14:paraId="75D9C19F" w14:textId="77777777"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14:paraId="3DE5EA25" w14:textId="6B974DFC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CA4DF8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</w:t>
      </w:r>
      <w:proofErr w:type="gramStart"/>
      <w:r w:rsidR="00E97561">
        <w:rPr>
          <w:color w:val="auto"/>
          <w:sz w:val="28"/>
          <w:szCs w:val="28"/>
        </w:rPr>
        <w:t>педагогов)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14:paraId="3854712C" w14:textId="77777777"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14:paraId="1A8675C2" w14:textId="2697B675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CA4DF8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14:paraId="336065F9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педагогами; </w:t>
      </w:r>
    </w:p>
    <w:p w14:paraId="1434DAC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14:paraId="4AB9A530" w14:textId="77777777"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14:paraId="4F02F24F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14:paraId="3F16B2AA" w14:textId="253F6E5D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CA4DF8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14:paraId="64D10829" w14:textId="77777777"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14:paraId="4232F605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</w:t>
      </w:r>
      <w:r w:rsidR="00F338FC">
        <w:rPr>
          <w:color w:val="auto"/>
          <w:sz w:val="28"/>
          <w:szCs w:val="28"/>
        </w:rPr>
        <w:t>дание Совета молодых педагогов.</w:t>
      </w:r>
    </w:p>
    <w:p w14:paraId="3814F19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14:paraId="1684E42E" w14:textId="0D79A0AF"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CA4DF8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14:paraId="033286A4" w14:textId="77777777"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14:paraId="4463F175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14:paraId="4932F1F8" w14:textId="77777777"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14:paraId="4279871E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14:paraId="4B416370" w14:textId="77777777"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14:paraId="26909BDA" w14:textId="7DAC4CA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CA4DF8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14:paraId="14B7BDB5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14:paraId="67F5957A" w14:textId="0E160436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CA4DF8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14:paraId="5374698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14:paraId="34010B5A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14:paraId="271D551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14:paraId="2B55FB38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14:paraId="1C935F19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14:paraId="5CB40E0F" w14:textId="77777777" w:rsidR="00C27D56" w:rsidRDefault="00C27D56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14:paraId="028C3656" w14:textId="560595FB"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CA4DF8">
        <w:rPr>
          <w:rStyle w:val="A10"/>
          <w:color w:val="auto"/>
          <w:sz w:val="24"/>
          <w:szCs w:val="24"/>
        </w:rPr>
        <w:t xml:space="preserve"> 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14:paraId="580D2F66" w14:textId="77777777"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14:paraId="0CE031B4" w14:textId="3C104DE8"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7E7E1A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7E7E1A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7E7E1A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sz w:val="28"/>
          <w:szCs w:val="28"/>
        </w:rPr>
        <w:t>.</w:t>
      </w:r>
    </w:p>
    <w:p w14:paraId="0FDF821D" w14:textId="58899C10"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7E7E1A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14:paraId="0C8F3D19" w14:textId="77777777"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14:paraId="6E27A226" w14:textId="77777777"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14:paraId="0184833F" w14:textId="77777777"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 xml:space="preserve">целенаправленного совершенствования (получения новой) компетенции (квалификации) работника.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44B81">
        <w:rPr>
          <w:bCs/>
          <w:sz w:val="28"/>
          <w:szCs w:val="28"/>
        </w:rPr>
        <w:t>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44B81">
        <w:rPr>
          <w:bCs/>
          <w:sz w:val="28"/>
          <w:szCs w:val="28"/>
        </w:rPr>
        <w:t>одых специалистов – не менее 72</w:t>
      </w:r>
      <w:r w:rsidR="00FE4AC3">
        <w:rPr>
          <w:bCs/>
          <w:sz w:val="28"/>
          <w:szCs w:val="28"/>
        </w:rPr>
        <w:t>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14:paraId="53ABA9AE" w14:textId="77777777"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</w:t>
      </w:r>
      <w:r w:rsidRPr="00D21848">
        <w:rPr>
          <w:sz w:val="28"/>
          <w:szCs w:val="28"/>
        </w:rPr>
        <w:lastRenderedPageBreak/>
        <w:t xml:space="preserve">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14:paraId="7B994EFA" w14:textId="37B66400"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7E7E1A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7E7E1A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14:paraId="4377BF29" w14:textId="77777777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14:paraId="63ED68ED" w14:textId="6B271496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7E7E1A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14:paraId="25DF2E8E" w14:textId="554DAE5C"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7E7E1A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14:paraId="7E09CAFC" w14:textId="77777777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14:paraId="58BD17BD" w14:textId="77777777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>
        <w:rPr>
          <w:color w:val="auto"/>
          <w:sz w:val="28"/>
          <w:szCs w:val="28"/>
        </w:rPr>
        <w:t>.</w:t>
      </w:r>
    </w:p>
    <w:p w14:paraId="6944809B" w14:textId="77777777"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14:paraId="04069713" w14:textId="77777777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14:paraId="0BDE6270" w14:textId="77777777"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lastRenderedPageBreak/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14:paraId="6D730E71" w14:textId="77777777"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14:paraId="71FE083F" w14:textId="77777777"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14:paraId="398F5B30" w14:textId="77777777"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14:paraId="4BAA157B" w14:textId="77777777"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14:paraId="5706EFBE" w14:textId="2026E09B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44B81">
        <w:rPr>
          <w:sz w:val="28"/>
          <w:szCs w:val="28"/>
        </w:rPr>
        <w:t>9</w:t>
      </w:r>
      <w:r w:rsidR="00E03854" w:rsidRPr="00F44B81">
        <w:rPr>
          <w:sz w:val="28"/>
          <w:szCs w:val="28"/>
        </w:rPr>
        <w:t>.2.1. </w:t>
      </w:r>
      <w:r w:rsidR="00DD0F12" w:rsidRPr="00F44B81">
        <w:rPr>
          <w:sz w:val="28"/>
          <w:szCs w:val="28"/>
        </w:rPr>
        <w:t xml:space="preserve"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</w:t>
      </w:r>
      <w:r w:rsidR="00DD0F12" w:rsidRPr="00555DF2">
        <w:rPr>
          <w:sz w:val="28"/>
          <w:szCs w:val="28"/>
        </w:rPr>
        <w:t>работников</w:t>
      </w:r>
      <w:r w:rsidR="007E7E1A">
        <w:rPr>
          <w:sz w:val="28"/>
          <w:szCs w:val="28"/>
        </w:rPr>
        <w:t xml:space="preserve"> </w:t>
      </w:r>
      <w:r w:rsidR="00F44B81" w:rsidRPr="00555DF2">
        <w:rPr>
          <w:sz w:val="28"/>
          <w:szCs w:val="28"/>
        </w:rPr>
        <w:t xml:space="preserve">Сбербанк России: №счета </w:t>
      </w:r>
      <w:r w:rsidR="003940DC" w:rsidRPr="00555DF2">
        <w:rPr>
          <w:sz w:val="27"/>
          <w:szCs w:val="27"/>
        </w:rPr>
        <w:t>40703810952090000316</w:t>
      </w:r>
      <w:r w:rsidR="003940DC">
        <w:rPr>
          <w:sz w:val="27"/>
          <w:szCs w:val="27"/>
        </w:rPr>
        <w:t>.</w:t>
      </w:r>
    </w:p>
    <w:p w14:paraId="4028209E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14:paraId="5E782A02" w14:textId="77777777"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14:paraId="42F07C0C" w14:textId="0E836457"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7E7E1A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14:paraId="1ED3B2BA" w14:textId="77777777"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14:paraId="3A7C3F4B" w14:textId="61AD22C3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7E7E1A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14:paraId="4B950327" w14:textId="77777777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14:paraId="2EA6C004" w14:textId="77777777"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14:paraId="4E2132EB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14:paraId="6AAB3690" w14:textId="77777777"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14:paraId="4559204F" w14:textId="77777777"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14:paraId="0739430E" w14:textId="77777777"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14:paraId="3ACE2715" w14:textId="77777777"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14:paraId="11BE36E9" w14:textId="4A1B85C8"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7E7E1A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14:paraId="494D39CC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14:paraId="32AF26F2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14:paraId="0475D19B" w14:textId="77777777"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14:paraId="36F6E9EC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14:paraId="3978C891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14:paraId="69B3479A" w14:textId="77777777"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14:paraId="1DCED27D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14:paraId="226DBC56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14:paraId="66DEE830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14:paraId="107E5514" w14:textId="1CE81590"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7E7E1A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="00B13C1F">
        <w:rPr>
          <w:iCs/>
          <w:color w:val="auto"/>
          <w:sz w:val="28"/>
          <w:szCs w:val="28"/>
        </w:rPr>
        <w:t>РФ).</w:t>
      </w:r>
    </w:p>
    <w:p w14:paraId="5992995C" w14:textId="0E8FE8DE"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7E7E1A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14:paraId="681247FE" w14:textId="77777777"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14:paraId="2060D8DB" w14:textId="77777777"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14:paraId="3E6C0D85" w14:textId="77777777"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14:paraId="524F777D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14:paraId="4DA7DDE3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14:paraId="3BF82163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3925973A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722751C0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6978301A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14:paraId="42DA514D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14:paraId="4C6DDA7A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</w:t>
      </w:r>
      <w:r w:rsidR="007C0BEB" w:rsidRPr="00B505B1">
        <w:rPr>
          <w:iCs/>
          <w:color w:val="auto"/>
          <w:sz w:val="28"/>
          <w:szCs w:val="28"/>
        </w:rPr>
        <w:t>оплаты труда работников,</w:t>
      </w:r>
      <w:r w:rsidRPr="00B505B1">
        <w:rPr>
          <w:iCs/>
          <w:color w:val="auto"/>
          <w:sz w:val="28"/>
          <w:szCs w:val="28"/>
        </w:rPr>
        <w:t xml:space="preserve">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2D635C8E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14:paraId="57E26C15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14:paraId="245939D2" w14:textId="77777777"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 w:rsidR="00B13C1F">
        <w:rPr>
          <w:iCs/>
          <w:color w:val="auto"/>
          <w:sz w:val="28"/>
          <w:szCs w:val="28"/>
        </w:rPr>
        <w:t>стоящим коллективным договором.</w:t>
      </w:r>
    </w:p>
    <w:p w14:paraId="0E0BFF1D" w14:textId="533D12EB"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lastRenderedPageBreak/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 xml:space="preserve">Работодатель </w:t>
      </w:r>
      <w:proofErr w:type="gramStart"/>
      <w:r w:rsidR="00DD0F12" w:rsidRPr="00375747">
        <w:rPr>
          <w:rStyle w:val="A10"/>
          <w:b w:val="0"/>
          <w:bCs w:val="0"/>
          <w:sz w:val="28"/>
          <w:szCs w:val="28"/>
        </w:rPr>
        <w:t>с</w:t>
      </w:r>
      <w:r w:rsidR="007E7E1A">
        <w:rPr>
          <w:rStyle w:val="A10"/>
          <w:b w:val="0"/>
          <w:bCs w:val="0"/>
          <w:sz w:val="28"/>
          <w:szCs w:val="28"/>
        </w:rPr>
        <w:t xml:space="preserve">  </w:t>
      </w:r>
      <w:r w:rsidR="00DD0F12" w:rsidRPr="00375747">
        <w:rPr>
          <w:bCs/>
          <w:color w:val="auto"/>
          <w:sz w:val="28"/>
          <w:szCs w:val="28"/>
        </w:rPr>
        <w:t>предварительного</w:t>
      </w:r>
      <w:proofErr w:type="gramEnd"/>
      <w:r w:rsidR="00DD0F12" w:rsidRPr="00375747">
        <w:rPr>
          <w:bCs/>
          <w:color w:val="auto"/>
          <w:sz w:val="28"/>
          <w:szCs w:val="28"/>
        </w:rPr>
        <w:t xml:space="preserve"> согласия</w:t>
      </w:r>
      <w:r w:rsidR="007E7E1A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14:paraId="7D46BC7F" w14:textId="77777777"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14:paraId="1DBA407C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14:paraId="0D48A1B4" w14:textId="77777777"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14:paraId="367022E6" w14:textId="77777777"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14:paraId="06F7A75A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14:paraId="65DBDA58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14:paraId="3E545A14" w14:textId="77777777"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14:paraId="451091A0" w14:textId="690BA420"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 xml:space="preserve">Представлять во взаимоотношениях с работодателем интересы работников, не являющихся членами </w:t>
      </w:r>
      <w:r w:rsidR="00A9001A" w:rsidRPr="009365B2">
        <w:t>Профсоюза в случае, если</w:t>
      </w:r>
      <w:r w:rsidR="00DD0F12" w:rsidRPr="009365B2">
        <w:t xml:space="preserve"> они уполномочили выборный орган первичной профсоюзной организации</w:t>
      </w:r>
      <w:r w:rsidR="007E7E1A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14:paraId="27AF713B" w14:textId="77777777"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14:paraId="1097B090" w14:textId="77777777"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14:paraId="265D4CC5" w14:textId="7EA448E5"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7E7E1A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14:paraId="6456EDD7" w14:textId="77777777"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color w:val="000000"/>
        </w:rPr>
        <w:t>)</w:t>
      </w:r>
      <w:r w:rsidRPr="006415E1">
        <w:t>;</w:t>
      </w:r>
    </w:p>
    <w:p w14:paraId="75EF4DDC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14:paraId="788ADB51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14:paraId="020CAFEF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14:paraId="3BC620E4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соблюдением порядка аттестации педагогических работни</w:t>
      </w:r>
      <w:r w:rsidR="00190569">
        <w:rPr>
          <w:sz w:val="28"/>
          <w:szCs w:val="28"/>
        </w:rPr>
        <w:t>ков образовательной организации.</w:t>
      </w:r>
    </w:p>
    <w:p w14:paraId="3AE8A618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14:paraId="0A38BA58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14:paraId="3D516A5B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14:paraId="7769FB39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14:paraId="37D7B590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14:paraId="695D38E4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14:paraId="385C6C07" w14:textId="77777777"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14:paraId="4CA92348" w14:textId="77777777"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14:paraId="0FBB59BA" w14:textId="77777777"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14:paraId="216DDC82" w14:textId="7F8D8142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7E7E1A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14:paraId="0EB139F3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14:paraId="4008E722" w14:textId="77777777"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14:paraId="3097E49C" w14:textId="77777777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14:paraId="4E2A05AB" w14:textId="72A4BBC8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 xml:space="preserve">, безвозмездно предоставляет для выполнения общественно значимой работы транспортное средство, средства </w:t>
      </w:r>
      <w:r w:rsidR="00DD0F12">
        <w:rPr>
          <w:rFonts w:eastAsia="Times New Roman"/>
          <w:sz w:val="28"/>
          <w:szCs w:val="28"/>
        </w:rPr>
        <w:lastRenderedPageBreak/>
        <w:t>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7E7E1A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14:paraId="3D285886" w14:textId="34C4DCC5"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7E7E1A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14:paraId="4FD8D9A1" w14:textId="2C0DACAA"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7E7E1A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7E7E1A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14:paraId="4D21E43B" w14:textId="77777777"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14:paraId="283D971B" w14:textId="23A5AEEE"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7E7E1A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14:paraId="5DDAC152" w14:textId="4D8328AC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7E7E1A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7E7E1A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14:paraId="2C3750D0" w14:textId="77777777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14:paraId="61241639" w14:textId="77777777"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</w:t>
      </w:r>
      <w:r w:rsidR="00190569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 раза в год (в каникулярное время или с обеспечением замены в учебное время при сохранении среднего </w:t>
      </w:r>
      <w:r w:rsidR="00DD0F12" w:rsidRPr="00620ADF">
        <w:rPr>
          <w:sz w:val="28"/>
          <w:szCs w:val="28"/>
        </w:rPr>
        <w:lastRenderedPageBreak/>
        <w:t xml:space="preserve">заработка) возможность пройти обучение с отрывом от производства в течение </w:t>
      </w:r>
      <w:r w:rsidR="00190569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14:paraId="407580AB" w14:textId="77777777"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iCs/>
          <w:color w:val="auto"/>
          <w:sz w:val="28"/>
          <w:szCs w:val="28"/>
        </w:rPr>
        <w:t>;</w:t>
      </w:r>
    </w:p>
    <w:p w14:paraId="76D5F28A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14:paraId="08C690D9" w14:textId="77777777"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4AF79EC" w14:textId="3BBC392F"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7E7E1A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14:paraId="1AE52934" w14:textId="77777777"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14:paraId="646A7AE4" w14:textId="6867E97B"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7E7E1A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7E7E1A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7E7E1A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7E7E1A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14:paraId="63F97636" w14:textId="77777777"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14:paraId="7438D958" w14:textId="77777777"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14:paraId="43F6FC1B" w14:textId="77777777"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14:paraId="75326A74" w14:textId="77777777"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14:paraId="2A2ACB65" w14:textId="77777777"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14:paraId="46C9A0DB" w14:textId="77777777" w:rsidR="00C27D56" w:rsidRDefault="00C27D56" w:rsidP="008658C1">
      <w:pPr>
        <w:pStyle w:val="Pa6"/>
        <w:spacing w:line="240" w:lineRule="auto"/>
        <w:ind w:firstLine="709"/>
        <w:contextualSpacing/>
        <w:jc w:val="center"/>
        <w:rPr>
          <w:b/>
          <w:color w:val="000000"/>
          <w:lang w:eastAsia="en-US"/>
        </w:rPr>
      </w:pPr>
    </w:p>
    <w:p w14:paraId="402CD01E" w14:textId="77777777"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14:paraId="1238F195" w14:textId="77777777"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</w:t>
      </w:r>
      <w:proofErr w:type="gramStart"/>
      <w:r w:rsidR="00472487">
        <w:rPr>
          <w:rFonts w:eastAsia="Times New Roman"/>
          <w:color w:val="000000"/>
          <w:sz w:val="28"/>
          <w:szCs w:val="28"/>
        </w:rPr>
        <w:t>комиссией</w:t>
      </w:r>
      <w:r w:rsidR="00441EDF">
        <w:rPr>
          <w:rFonts w:eastAsia="Times New Roman"/>
          <w:color w:val="000000"/>
          <w:sz w:val="28"/>
          <w:szCs w:val="28"/>
        </w:rPr>
        <w:t xml:space="preserve">  </w:t>
      </w:r>
      <w:r w:rsidR="00A83450" w:rsidRPr="00003C25">
        <w:rPr>
          <w:color w:val="000000"/>
          <w:sz w:val="28"/>
          <w:szCs w:val="28"/>
          <w:lang w:eastAsia="en-US"/>
        </w:rPr>
        <w:t>для</w:t>
      </w:r>
      <w:proofErr w:type="gramEnd"/>
      <w:r w:rsidR="00A83450" w:rsidRPr="00003C25">
        <w:rPr>
          <w:color w:val="000000"/>
          <w:sz w:val="28"/>
          <w:szCs w:val="28"/>
          <w:lang w:eastAsia="en-US"/>
        </w:rPr>
        <w:t xml:space="preserve">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</w:t>
      </w:r>
      <w:r w:rsidR="00A83450" w:rsidRPr="00F1418F">
        <w:rPr>
          <w:color w:val="000000"/>
          <w:sz w:val="28"/>
          <w:szCs w:val="28"/>
          <w:shd w:val="clear" w:color="auto" w:fill="FFFFFF"/>
        </w:rPr>
        <w:t>а</w:t>
      </w:r>
      <w:r w:rsidR="00441EDF">
        <w:rPr>
          <w:color w:val="000000"/>
          <w:sz w:val="28"/>
          <w:szCs w:val="28"/>
          <w:shd w:val="clear" w:color="auto" w:fill="FFFFFF"/>
        </w:rPr>
        <w:t xml:space="preserve"> «</w:t>
      </w:r>
      <w:r w:rsidR="007C30A9">
        <w:rPr>
          <w:color w:val="000000"/>
          <w:sz w:val="28"/>
          <w:szCs w:val="28"/>
          <w:shd w:val="clear" w:color="auto" w:fill="FFFFFF"/>
        </w:rPr>
        <w:t>МБОУ Школа № 79»</w:t>
      </w:r>
      <w:r w:rsidR="00441EDF">
        <w:rPr>
          <w:color w:val="000000"/>
          <w:sz w:val="28"/>
          <w:szCs w:val="28"/>
          <w:shd w:val="clear" w:color="auto" w:fill="FFFFFF"/>
        </w:rPr>
        <w:t>.</w:t>
      </w:r>
    </w:p>
    <w:p w14:paraId="2D989D13" w14:textId="77777777"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14:paraId="52CEA15E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14:paraId="5C116737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14:paraId="22B1A18B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>Проводить обсуждение итогов выполнения коллективного договора и отчитываться о ег</w:t>
      </w:r>
      <w:r w:rsidR="00441EDF">
        <w:rPr>
          <w:sz w:val="28"/>
          <w:szCs w:val="28"/>
        </w:rPr>
        <w:t xml:space="preserve">о выполнении на общем </w:t>
      </w:r>
      <w:proofErr w:type="gramStart"/>
      <w:r w:rsidR="00441EDF">
        <w:rPr>
          <w:sz w:val="28"/>
          <w:szCs w:val="28"/>
        </w:rPr>
        <w:t xml:space="preserve">собрании </w:t>
      </w:r>
      <w:r w:rsidR="00DD0F12" w:rsidRPr="0014594B">
        <w:rPr>
          <w:sz w:val="28"/>
          <w:szCs w:val="28"/>
        </w:rPr>
        <w:t xml:space="preserve"> работников</w:t>
      </w:r>
      <w:proofErr w:type="gramEnd"/>
      <w:r w:rsidR="00DD0F12" w:rsidRPr="0014594B">
        <w:rPr>
          <w:sz w:val="28"/>
          <w:szCs w:val="28"/>
        </w:rPr>
        <w:t xml:space="preserve"> не реже одного раза в год. </w:t>
      </w:r>
    </w:p>
    <w:p w14:paraId="138F0EF1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14:paraId="723CE4ED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</w:t>
      </w:r>
      <w:r w:rsidR="00190569">
        <w:rPr>
          <w:iCs/>
          <w:sz w:val="28"/>
          <w:szCs w:val="28"/>
        </w:rPr>
        <w:t xml:space="preserve">7 </w:t>
      </w:r>
      <w:r w:rsidR="00DD0F12" w:rsidRPr="00C44914">
        <w:rPr>
          <w:iCs/>
          <w:sz w:val="28"/>
          <w:szCs w:val="28"/>
        </w:rPr>
        <w:t xml:space="preserve">дней </w:t>
      </w:r>
      <w:r w:rsidR="00DD0F12" w:rsidRPr="00C44914">
        <w:rPr>
          <w:sz w:val="28"/>
          <w:szCs w:val="28"/>
        </w:rPr>
        <w:t>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>
        <w:rPr>
          <w:sz w:val="28"/>
          <w:szCs w:val="28"/>
        </w:rPr>
        <w:t>.</w:t>
      </w:r>
    </w:p>
    <w:p w14:paraId="25274CD7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14:paraId="6FBB8794" w14:textId="75750BCA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7E7E1A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14:paraId="084D30CE" w14:textId="77777777"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14:paraId="14560204" w14:textId="77777777"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r w:rsidR="00190569">
        <w:rPr>
          <w:color w:val="auto"/>
          <w:sz w:val="28"/>
          <w:szCs w:val="28"/>
        </w:rPr>
        <w:t>30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14:paraId="42980940" w14:textId="26524B1B"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7E7E1A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14:paraId="5DA7C61F" w14:textId="77777777"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14:paraId="0868865B" w14:textId="77777777"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14:paraId="2CF70489" w14:textId="77777777"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441EDF">
        <w:rPr>
          <w:sz w:val="28"/>
          <w:szCs w:val="28"/>
        </w:rPr>
        <w:t xml:space="preserve"> </w:t>
      </w:r>
      <w:r w:rsidR="00872347" w:rsidRPr="00872347">
        <w:rPr>
          <w:sz w:val="28"/>
          <w:szCs w:val="28"/>
        </w:rPr>
        <w:t xml:space="preserve">и действует по </w:t>
      </w:r>
      <w:r w:rsidR="00441EDF">
        <w:rPr>
          <w:sz w:val="28"/>
          <w:szCs w:val="28"/>
        </w:rPr>
        <w:t>31.03.</w:t>
      </w:r>
      <w:r w:rsidR="00190569">
        <w:rPr>
          <w:sz w:val="28"/>
          <w:szCs w:val="28"/>
        </w:rPr>
        <w:t>202</w:t>
      </w:r>
      <w:r w:rsidR="00441EDF">
        <w:rPr>
          <w:sz w:val="28"/>
          <w:szCs w:val="28"/>
        </w:rPr>
        <w:t>7 год</w:t>
      </w:r>
      <w:r w:rsidR="00872347" w:rsidRPr="00872347">
        <w:rPr>
          <w:sz w:val="28"/>
          <w:szCs w:val="28"/>
        </w:rPr>
        <w:t>.</w:t>
      </w:r>
    </w:p>
    <w:p w14:paraId="1B75CD72" w14:textId="77777777"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14:paraId="11574172" w14:textId="77777777"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14:paraId="5B765A46" w14:textId="77777777"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0A5D0B" w:rsidRPr="009365B2">
        <w:rPr>
          <w:sz w:val="28"/>
          <w:szCs w:val="28"/>
        </w:rPr>
        <w:t xml:space="preserve">. </w:t>
      </w:r>
    </w:p>
    <w:p w14:paraId="6672218B" w14:textId="77777777"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 xml:space="preserve">омиссией по подготовке, заключению, </w:t>
      </w:r>
      <w:r w:rsidRPr="0014594B">
        <w:rPr>
          <w:sz w:val="28"/>
          <w:szCs w:val="28"/>
        </w:rPr>
        <w:lastRenderedPageBreak/>
        <w:t>контролю исполнения коллективного договора и оформляются соглашением (дополнительным соглашением) сторон.</w:t>
      </w:r>
    </w:p>
    <w:p w14:paraId="437DC3D6" w14:textId="77777777"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14:paraId="4ACEC9A0" w14:textId="77777777"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14:paraId="7A19D3A4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14:paraId="4BD93696" w14:textId="77777777"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14:paraId="670FE3A5" w14:textId="77777777"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14:paraId="679D11E6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14:paraId="0FC4800C" w14:textId="77777777"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1043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47"/>
      </w:tblGrid>
      <w:tr w:rsidR="008171EB" w14:paraId="46C4ED7E" w14:textId="77777777" w:rsidTr="008171EB">
        <w:trPr>
          <w:trHeight w:val="1525"/>
        </w:trPr>
        <w:tc>
          <w:tcPr>
            <w:tcW w:w="4786" w:type="dxa"/>
          </w:tcPr>
          <w:p w14:paraId="0070F786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14:paraId="08D474C6" w14:textId="77777777" w:rsidR="008171EB" w:rsidRPr="00A9001A" w:rsidRDefault="008171EB" w:rsidP="00A52583">
            <w:pPr>
              <w:pStyle w:val="Default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    Директор </w:t>
            </w:r>
            <w:r w:rsidR="007C30A9" w:rsidRPr="007C30A9">
              <w:rPr>
                <w:sz w:val="28"/>
                <w:szCs w:val="28"/>
              </w:rPr>
              <w:t xml:space="preserve">муниципального бюджетного общеобразовательного учреждения города </w:t>
            </w:r>
            <w:proofErr w:type="spellStart"/>
            <w:r w:rsidR="007C30A9" w:rsidRPr="007C30A9">
              <w:rPr>
                <w:sz w:val="28"/>
                <w:szCs w:val="28"/>
              </w:rPr>
              <w:t>Ростова</w:t>
            </w:r>
            <w:proofErr w:type="spellEnd"/>
            <w:r w:rsidR="007C30A9" w:rsidRPr="007C30A9">
              <w:rPr>
                <w:sz w:val="28"/>
                <w:szCs w:val="28"/>
              </w:rPr>
              <w:t xml:space="preserve">-на-Дону «Школа № 79 имени 440-го гаубичного артиллерийского полка» </w:t>
            </w:r>
          </w:p>
          <w:p w14:paraId="59908009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>________ И.</w:t>
            </w:r>
            <w:r w:rsidR="007C30A9">
              <w:rPr>
                <w:sz w:val="28"/>
                <w:szCs w:val="28"/>
              </w:rPr>
              <w:t>А. Игнатьев</w:t>
            </w:r>
          </w:p>
          <w:p w14:paraId="178CAFC7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М.П. </w:t>
            </w:r>
          </w:p>
          <w:p w14:paraId="0B4020A4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>«</w:t>
            </w:r>
            <w:proofErr w:type="gramStart"/>
            <w:r w:rsidR="00441EDF">
              <w:rPr>
                <w:sz w:val="28"/>
                <w:szCs w:val="28"/>
              </w:rPr>
              <w:t>01</w:t>
            </w:r>
            <w:r w:rsidRPr="00A9001A">
              <w:rPr>
                <w:sz w:val="28"/>
                <w:szCs w:val="28"/>
              </w:rPr>
              <w:t>»</w:t>
            </w:r>
            <w:r w:rsidR="00441EDF">
              <w:rPr>
                <w:sz w:val="28"/>
                <w:szCs w:val="28"/>
              </w:rPr>
              <w:t xml:space="preserve">  апреля</w:t>
            </w:r>
            <w:proofErr w:type="gramEnd"/>
            <w:r w:rsidR="00441EDF">
              <w:rPr>
                <w:sz w:val="28"/>
                <w:szCs w:val="28"/>
              </w:rPr>
              <w:t xml:space="preserve"> </w:t>
            </w:r>
            <w:r w:rsidR="00A9001A" w:rsidRPr="00A9001A">
              <w:rPr>
                <w:sz w:val="28"/>
                <w:szCs w:val="28"/>
              </w:rPr>
              <w:t xml:space="preserve"> </w:t>
            </w:r>
            <w:r w:rsidRPr="00A9001A">
              <w:rPr>
                <w:sz w:val="28"/>
                <w:szCs w:val="28"/>
              </w:rPr>
              <w:t>202</w:t>
            </w:r>
            <w:r w:rsidR="007C30A9">
              <w:rPr>
                <w:sz w:val="28"/>
                <w:szCs w:val="28"/>
              </w:rPr>
              <w:t>4</w:t>
            </w:r>
            <w:r w:rsidRPr="00A9001A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5647" w:type="dxa"/>
          </w:tcPr>
          <w:p w14:paraId="3630E1A9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14:paraId="0C4DDF13" w14:textId="77777777" w:rsidR="00441EDF" w:rsidRDefault="00441EDF" w:rsidP="00441EDF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профсоюзная организация</w:t>
            </w:r>
            <w:r w:rsidR="008171EB" w:rsidRPr="00A9001A">
              <w:rPr>
                <w:sz w:val="28"/>
                <w:szCs w:val="28"/>
              </w:rPr>
              <w:t xml:space="preserve"> </w:t>
            </w:r>
          </w:p>
          <w:p w14:paraId="227384BE" w14:textId="77777777" w:rsidR="007C30A9" w:rsidRDefault="008171EB" w:rsidP="00441EDF">
            <w:pPr>
              <w:pStyle w:val="Default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 </w:t>
            </w:r>
            <w:r w:rsidR="007C30A9" w:rsidRPr="007C30A9">
              <w:rPr>
                <w:sz w:val="28"/>
                <w:szCs w:val="28"/>
              </w:rPr>
              <w:t xml:space="preserve">муниципального бюджетного общеобразовательного учреждения города </w:t>
            </w:r>
            <w:proofErr w:type="spellStart"/>
            <w:r w:rsidR="007C30A9" w:rsidRPr="007C30A9">
              <w:rPr>
                <w:sz w:val="28"/>
                <w:szCs w:val="28"/>
              </w:rPr>
              <w:t>Ростова</w:t>
            </w:r>
            <w:proofErr w:type="spellEnd"/>
            <w:r w:rsidR="007C30A9" w:rsidRPr="007C30A9">
              <w:rPr>
                <w:sz w:val="28"/>
                <w:szCs w:val="28"/>
              </w:rPr>
              <w:t>-на-Дону «Школа № 79 имени 440-го гаубичного артиллерийского полка</w:t>
            </w:r>
            <w:r w:rsidR="00441EDF">
              <w:rPr>
                <w:sz w:val="28"/>
                <w:szCs w:val="28"/>
              </w:rPr>
              <w:t>»</w:t>
            </w:r>
          </w:p>
          <w:p w14:paraId="44B82046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>________</w:t>
            </w:r>
            <w:r w:rsidR="00441EDF">
              <w:rPr>
                <w:sz w:val="28"/>
                <w:szCs w:val="28"/>
              </w:rPr>
              <w:t xml:space="preserve"> О.А. Радченко</w:t>
            </w:r>
          </w:p>
          <w:p w14:paraId="66BB008F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М.П. </w:t>
            </w:r>
          </w:p>
          <w:p w14:paraId="2F1153B4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proofErr w:type="gramStart"/>
            <w:r w:rsidRPr="00A9001A">
              <w:rPr>
                <w:sz w:val="28"/>
                <w:szCs w:val="28"/>
              </w:rPr>
              <w:t xml:space="preserve">« </w:t>
            </w:r>
            <w:r w:rsidR="00441EDF">
              <w:rPr>
                <w:sz w:val="28"/>
                <w:szCs w:val="28"/>
              </w:rPr>
              <w:t>01</w:t>
            </w:r>
            <w:proofErr w:type="gramEnd"/>
            <w:r w:rsidRPr="00A9001A">
              <w:rPr>
                <w:sz w:val="28"/>
                <w:szCs w:val="28"/>
              </w:rPr>
              <w:t xml:space="preserve"> » </w:t>
            </w:r>
            <w:r w:rsidR="00441EDF">
              <w:rPr>
                <w:sz w:val="28"/>
                <w:szCs w:val="28"/>
              </w:rPr>
              <w:t>апреля</w:t>
            </w:r>
            <w:r w:rsidRPr="00A9001A">
              <w:rPr>
                <w:sz w:val="28"/>
                <w:szCs w:val="28"/>
              </w:rPr>
              <w:t xml:space="preserve">   202</w:t>
            </w:r>
            <w:r w:rsidR="007C30A9">
              <w:rPr>
                <w:sz w:val="28"/>
                <w:szCs w:val="28"/>
              </w:rPr>
              <w:t>4</w:t>
            </w:r>
            <w:r w:rsidRPr="00A9001A">
              <w:rPr>
                <w:sz w:val="28"/>
                <w:szCs w:val="28"/>
              </w:rPr>
              <w:t xml:space="preserve"> г. </w:t>
            </w:r>
          </w:p>
        </w:tc>
      </w:tr>
    </w:tbl>
    <w:p w14:paraId="0BD7D118" w14:textId="77777777"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642FFD">
      <w:footerReference w:type="default" r:id="rId11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94E36" w14:textId="77777777" w:rsidR="00A80685" w:rsidRDefault="00A80685">
      <w:r>
        <w:separator/>
      </w:r>
    </w:p>
  </w:endnote>
  <w:endnote w:type="continuationSeparator" w:id="0">
    <w:p w14:paraId="66A11FF2" w14:textId="77777777" w:rsidR="00A80685" w:rsidRDefault="00A8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48F1" w14:textId="77777777" w:rsidR="00CA4DF8" w:rsidRDefault="00CA4DF8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B3695" w14:textId="77777777" w:rsidR="00A80685" w:rsidRDefault="00A80685">
      <w:r>
        <w:separator/>
      </w:r>
    </w:p>
  </w:footnote>
  <w:footnote w:type="continuationSeparator" w:id="0">
    <w:p w14:paraId="1C3DEDA2" w14:textId="77777777" w:rsidR="00A80685" w:rsidRDefault="00A80685">
      <w:r>
        <w:continuationSeparator/>
      </w:r>
    </w:p>
  </w:footnote>
  <w:footnote w:id="1">
    <w:p w14:paraId="1555C8AB" w14:textId="77777777" w:rsidR="00CA4DF8" w:rsidRPr="004F42E6" w:rsidRDefault="00CA4DF8" w:rsidP="00D93FE1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2">
    <w:p w14:paraId="16FFF48E" w14:textId="77777777" w:rsidR="00CA4DF8" w:rsidRDefault="00CA4DF8" w:rsidP="00EF110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3">
    <w:p w14:paraId="7455BA68" w14:textId="77777777" w:rsidR="00CA4DF8" w:rsidRDefault="00CA4DF8" w:rsidP="0033374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4">
    <w:p w14:paraId="17DD2B48" w14:textId="77777777" w:rsidR="00CA4DF8" w:rsidRPr="001857A3" w:rsidRDefault="00CA4DF8" w:rsidP="0033374F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45E"/>
    <w:rsid w:val="00030B17"/>
    <w:rsid w:val="00030E40"/>
    <w:rsid w:val="00031A0B"/>
    <w:rsid w:val="00032AD7"/>
    <w:rsid w:val="00033BB1"/>
    <w:rsid w:val="0003463A"/>
    <w:rsid w:val="0003530A"/>
    <w:rsid w:val="0003685A"/>
    <w:rsid w:val="00041036"/>
    <w:rsid w:val="0004318B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6CAD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6A8"/>
    <w:rsid w:val="00150C88"/>
    <w:rsid w:val="00152CB8"/>
    <w:rsid w:val="00153966"/>
    <w:rsid w:val="001545F7"/>
    <w:rsid w:val="001551BB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10B8"/>
    <w:rsid w:val="0018245A"/>
    <w:rsid w:val="00183DEF"/>
    <w:rsid w:val="00185B7C"/>
    <w:rsid w:val="00186C39"/>
    <w:rsid w:val="00186EAD"/>
    <w:rsid w:val="00190569"/>
    <w:rsid w:val="00190723"/>
    <w:rsid w:val="0019072F"/>
    <w:rsid w:val="00192F1F"/>
    <w:rsid w:val="00194E11"/>
    <w:rsid w:val="00195030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16CA5"/>
    <w:rsid w:val="002175E4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3D9E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2447"/>
    <w:rsid w:val="002967E2"/>
    <w:rsid w:val="002B1045"/>
    <w:rsid w:val="002B142D"/>
    <w:rsid w:val="002B165D"/>
    <w:rsid w:val="002B35EE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34D4"/>
    <w:rsid w:val="002D45ED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094"/>
    <w:rsid w:val="002F2217"/>
    <w:rsid w:val="002F520E"/>
    <w:rsid w:val="002F64BB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66C5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374F"/>
    <w:rsid w:val="00335D10"/>
    <w:rsid w:val="003369BF"/>
    <w:rsid w:val="003369CA"/>
    <w:rsid w:val="00337CED"/>
    <w:rsid w:val="00340141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5C5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D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0FEC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34A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43F5"/>
    <w:rsid w:val="00415DEB"/>
    <w:rsid w:val="00416768"/>
    <w:rsid w:val="00416812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1EDF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C99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D692D"/>
    <w:rsid w:val="004E0257"/>
    <w:rsid w:val="004E1BEC"/>
    <w:rsid w:val="004E2AE2"/>
    <w:rsid w:val="004E38C2"/>
    <w:rsid w:val="004E462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0F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369F7"/>
    <w:rsid w:val="00540E29"/>
    <w:rsid w:val="00541B17"/>
    <w:rsid w:val="0054218D"/>
    <w:rsid w:val="00542CAB"/>
    <w:rsid w:val="00543499"/>
    <w:rsid w:val="00545710"/>
    <w:rsid w:val="005475AD"/>
    <w:rsid w:val="00550A1D"/>
    <w:rsid w:val="00552EB9"/>
    <w:rsid w:val="00555DF2"/>
    <w:rsid w:val="00556792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1D35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05"/>
    <w:rsid w:val="0062259B"/>
    <w:rsid w:val="00623598"/>
    <w:rsid w:val="00630531"/>
    <w:rsid w:val="00630F74"/>
    <w:rsid w:val="0063115F"/>
    <w:rsid w:val="00632201"/>
    <w:rsid w:val="00632F0A"/>
    <w:rsid w:val="00633142"/>
    <w:rsid w:val="006409BF"/>
    <w:rsid w:val="00640B67"/>
    <w:rsid w:val="00640D08"/>
    <w:rsid w:val="006415E1"/>
    <w:rsid w:val="00641992"/>
    <w:rsid w:val="00642FFD"/>
    <w:rsid w:val="00643135"/>
    <w:rsid w:val="0064438E"/>
    <w:rsid w:val="00644B07"/>
    <w:rsid w:val="006451F5"/>
    <w:rsid w:val="00651C21"/>
    <w:rsid w:val="00651E86"/>
    <w:rsid w:val="006524B0"/>
    <w:rsid w:val="0065267C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5C5E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5BF9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0BCE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108E"/>
    <w:rsid w:val="007A2BBE"/>
    <w:rsid w:val="007A33B4"/>
    <w:rsid w:val="007A5064"/>
    <w:rsid w:val="007A5D19"/>
    <w:rsid w:val="007A627D"/>
    <w:rsid w:val="007A6B03"/>
    <w:rsid w:val="007A7402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0BEB"/>
    <w:rsid w:val="007C1420"/>
    <w:rsid w:val="007C16BB"/>
    <w:rsid w:val="007C16F1"/>
    <w:rsid w:val="007C25D5"/>
    <w:rsid w:val="007C265D"/>
    <w:rsid w:val="007C2745"/>
    <w:rsid w:val="007C30A9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E73F1"/>
    <w:rsid w:val="007E74D2"/>
    <w:rsid w:val="007E7E1A"/>
    <w:rsid w:val="007F09E1"/>
    <w:rsid w:val="007F10EC"/>
    <w:rsid w:val="007F1FAB"/>
    <w:rsid w:val="007F22BB"/>
    <w:rsid w:val="007F3095"/>
    <w:rsid w:val="007F7065"/>
    <w:rsid w:val="007F7C37"/>
    <w:rsid w:val="00800267"/>
    <w:rsid w:val="00803C95"/>
    <w:rsid w:val="008041CA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171EB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002"/>
    <w:rsid w:val="00834406"/>
    <w:rsid w:val="0083545B"/>
    <w:rsid w:val="00835865"/>
    <w:rsid w:val="00837B95"/>
    <w:rsid w:val="00840FC7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63A7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5127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65B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22D8"/>
    <w:rsid w:val="009D3E16"/>
    <w:rsid w:val="009D3EB1"/>
    <w:rsid w:val="009D3EEB"/>
    <w:rsid w:val="009D54ED"/>
    <w:rsid w:val="009D61A6"/>
    <w:rsid w:val="009D7635"/>
    <w:rsid w:val="009D7F22"/>
    <w:rsid w:val="009E02C5"/>
    <w:rsid w:val="009E3EB1"/>
    <w:rsid w:val="009E580A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36CCD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2583"/>
    <w:rsid w:val="00A538A9"/>
    <w:rsid w:val="00A53DA5"/>
    <w:rsid w:val="00A562B5"/>
    <w:rsid w:val="00A57445"/>
    <w:rsid w:val="00A57658"/>
    <w:rsid w:val="00A60064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685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01A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04D9"/>
    <w:rsid w:val="00AE38E9"/>
    <w:rsid w:val="00AE5826"/>
    <w:rsid w:val="00AE75F7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3C1F"/>
    <w:rsid w:val="00B16A20"/>
    <w:rsid w:val="00B208BF"/>
    <w:rsid w:val="00B20F8A"/>
    <w:rsid w:val="00B22441"/>
    <w:rsid w:val="00B24D0A"/>
    <w:rsid w:val="00B2624F"/>
    <w:rsid w:val="00B2666F"/>
    <w:rsid w:val="00B27046"/>
    <w:rsid w:val="00B2770E"/>
    <w:rsid w:val="00B30F7E"/>
    <w:rsid w:val="00B355ED"/>
    <w:rsid w:val="00B42E6D"/>
    <w:rsid w:val="00B45E5A"/>
    <w:rsid w:val="00B46BF9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001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2C36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B9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07D43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27D56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4DF8"/>
    <w:rsid w:val="00CA55D2"/>
    <w:rsid w:val="00CA5B0B"/>
    <w:rsid w:val="00CA5E21"/>
    <w:rsid w:val="00CB17B6"/>
    <w:rsid w:val="00CB1EF7"/>
    <w:rsid w:val="00CB1FBE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23C"/>
    <w:rsid w:val="00D37DE6"/>
    <w:rsid w:val="00D41660"/>
    <w:rsid w:val="00D42ADC"/>
    <w:rsid w:val="00D4656A"/>
    <w:rsid w:val="00D502A6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3D2E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3FE1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24D4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4E7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47BD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6845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16E0"/>
    <w:rsid w:val="00ED20DE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00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18F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8FC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38F9"/>
    <w:rsid w:val="00F44B81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41655"/>
  <w15:docId w15:val="{F66F834B-64FE-4D91-9B58-C48CC3D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uiPriority w:val="99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Sovmestnoe_pismo_Minobrnauki_i_Profsouza_po_sokrascheniu_i_ustraneniu_izbitochnoy_otchetnosti_uchitele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65886&amp;dst=101667&amp;field=134&amp;date=19.05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6C5D-E731-4FF3-82BC-4EA23D35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17282</Words>
  <Characters>98511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Director</cp:lastModifiedBy>
  <cp:revision>53</cp:revision>
  <cp:lastPrinted>2024-04-08T10:43:00Z</cp:lastPrinted>
  <dcterms:created xsi:type="dcterms:W3CDTF">2020-10-17T07:26:00Z</dcterms:created>
  <dcterms:modified xsi:type="dcterms:W3CDTF">2024-04-08T10:47:00Z</dcterms:modified>
</cp:coreProperties>
</file>