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FD6" w:rsidRPr="00D97FD6" w:rsidRDefault="00AE32CE" w:rsidP="00D97FD6">
      <w:pPr>
        <w:pStyle w:val="a8"/>
        <w:spacing w:before="0" w:beforeAutospacing="0" w:after="0" w:afterAutospacing="0" w:line="276" w:lineRule="auto"/>
        <w:rPr>
          <w:rStyle w:val="a3"/>
        </w:rPr>
      </w:pPr>
      <w:bookmarkStart w:id="0" w:name="_Hlk221525693"/>
      <w:r w:rsidRPr="00D97FD6">
        <w:rPr>
          <w:rStyle w:val="a3"/>
        </w:rPr>
        <w:t>«</w:t>
      </w:r>
      <w:proofErr w:type="gramStart"/>
      <w:r w:rsidR="00D97FD6" w:rsidRPr="00D97FD6">
        <w:rPr>
          <w:rStyle w:val="a3"/>
        </w:rPr>
        <w:t>Принято</w:t>
      </w:r>
      <w:r w:rsidRPr="00D97FD6">
        <w:rPr>
          <w:rStyle w:val="a3"/>
        </w:rPr>
        <w:t xml:space="preserve">»   </w:t>
      </w:r>
      <w:proofErr w:type="gramEnd"/>
      <w:r w:rsidR="00D97FD6" w:rsidRPr="00D97FD6">
        <w:rPr>
          <w:rStyle w:val="a3"/>
        </w:rPr>
        <w:t xml:space="preserve">                                                                                                          </w:t>
      </w:r>
      <w:r w:rsidR="00D97FD6" w:rsidRPr="00D97FD6">
        <w:rPr>
          <w:rStyle w:val="a3"/>
        </w:rPr>
        <w:t>«Утверждаю»</w:t>
      </w:r>
    </w:p>
    <w:p w:rsidR="00D97FD6" w:rsidRPr="00D97FD6" w:rsidRDefault="00D97FD6" w:rsidP="00D97FD6">
      <w:pPr>
        <w:pStyle w:val="a8"/>
        <w:spacing w:before="0" w:beforeAutospacing="0" w:after="0" w:afterAutospacing="0" w:line="276" w:lineRule="auto"/>
        <w:rPr>
          <w:rStyle w:val="a3"/>
        </w:rPr>
      </w:pPr>
      <w:r w:rsidRPr="00D97FD6">
        <w:rPr>
          <w:rStyle w:val="a3"/>
        </w:rPr>
        <w:t xml:space="preserve"> На педагогическом совете                                                Директор МБОУ «Школа № 79»</w:t>
      </w:r>
    </w:p>
    <w:p w:rsidR="00D97FD6" w:rsidRPr="00D97FD6" w:rsidRDefault="00D97FD6" w:rsidP="00D97FD6">
      <w:pPr>
        <w:pStyle w:val="a8"/>
        <w:spacing w:before="0" w:beforeAutospacing="0" w:after="0" w:afterAutospacing="0" w:line="276" w:lineRule="auto"/>
        <w:rPr>
          <w:rStyle w:val="a3"/>
        </w:rPr>
      </w:pPr>
      <w:r w:rsidRPr="00D97FD6">
        <w:rPr>
          <w:rStyle w:val="a3"/>
        </w:rPr>
        <w:t xml:space="preserve">Протокол № 1 </w:t>
      </w:r>
      <w:proofErr w:type="gramStart"/>
      <w:r w:rsidRPr="00D97FD6">
        <w:rPr>
          <w:rStyle w:val="a3"/>
        </w:rPr>
        <w:t xml:space="preserve">от  </w:t>
      </w:r>
      <w:r>
        <w:rPr>
          <w:rStyle w:val="a3"/>
        </w:rPr>
        <w:t>31</w:t>
      </w:r>
      <w:r w:rsidRPr="00D97FD6">
        <w:rPr>
          <w:rStyle w:val="a3"/>
        </w:rPr>
        <w:t>.08.202</w:t>
      </w:r>
      <w:r>
        <w:rPr>
          <w:rStyle w:val="a3"/>
        </w:rPr>
        <w:t>3</w:t>
      </w:r>
      <w:proofErr w:type="gramEnd"/>
      <w:r w:rsidRPr="00D97FD6">
        <w:rPr>
          <w:rStyle w:val="a3"/>
        </w:rPr>
        <w:t xml:space="preserve"> г.                    </w:t>
      </w:r>
      <w:r w:rsidRPr="00D97FD6">
        <w:rPr>
          <w:rStyle w:val="a3"/>
        </w:rPr>
        <w:t xml:space="preserve">                    </w:t>
      </w:r>
      <w:r w:rsidRPr="00D97FD6">
        <w:rPr>
          <w:rStyle w:val="a3"/>
        </w:rPr>
        <w:t>_________________ И.А.</w:t>
      </w:r>
      <w:r>
        <w:rPr>
          <w:rStyle w:val="a3"/>
        </w:rPr>
        <w:t xml:space="preserve"> </w:t>
      </w:r>
      <w:r w:rsidRPr="00D97FD6">
        <w:rPr>
          <w:rStyle w:val="a3"/>
        </w:rPr>
        <w:t>Игнатьев</w:t>
      </w:r>
      <w:r w:rsidRPr="00D97FD6">
        <w:rPr>
          <w:rStyle w:val="a3"/>
        </w:rPr>
        <w:t xml:space="preserve">  </w:t>
      </w:r>
    </w:p>
    <w:p w:rsidR="00D97FD6" w:rsidRPr="00D97FD6" w:rsidRDefault="00D97FD6" w:rsidP="00D97FD6">
      <w:pPr>
        <w:pStyle w:val="a8"/>
        <w:spacing w:before="0" w:beforeAutospacing="0" w:after="0" w:afterAutospacing="0" w:line="276" w:lineRule="auto"/>
        <w:jc w:val="center"/>
        <w:rPr>
          <w:rStyle w:val="a3"/>
        </w:rPr>
      </w:pPr>
      <w:r w:rsidRPr="00D97FD6">
        <w:rPr>
          <w:rStyle w:val="a3"/>
        </w:rPr>
        <w:t xml:space="preserve">                                                                                          Приказ № </w:t>
      </w:r>
      <w:r>
        <w:rPr>
          <w:rStyle w:val="a3"/>
        </w:rPr>
        <w:t>315</w:t>
      </w:r>
      <w:r w:rsidRPr="00D97FD6">
        <w:rPr>
          <w:rStyle w:val="a3"/>
        </w:rPr>
        <w:t xml:space="preserve"> от </w:t>
      </w:r>
      <w:r>
        <w:rPr>
          <w:rStyle w:val="a3"/>
        </w:rPr>
        <w:t>31</w:t>
      </w:r>
      <w:r w:rsidRPr="00D97FD6">
        <w:rPr>
          <w:rStyle w:val="a3"/>
        </w:rPr>
        <w:t>.08.202</w:t>
      </w:r>
      <w:r>
        <w:rPr>
          <w:rStyle w:val="a3"/>
        </w:rPr>
        <w:t>3</w:t>
      </w:r>
      <w:r w:rsidRPr="00D97FD6">
        <w:rPr>
          <w:rStyle w:val="a3"/>
        </w:rPr>
        <w:t xml:space="preserve"> г.                                        </w:t>
      </w:r>
      <w:r w:rsidRPr="00D97FD6">
        <w:rPr>
          <w:rStyle w:val="a3"/>
        </w:rPr>
        <w:t xml:space="preserve">                                                                         </w:t>
      </w:r>
    </w:p>
    <w:bookmarkEnd w:id="0"/>
    <w:p w:rsidR="00D97FD6" w:rsidRPr="00D97FD6" w:rsidRDefault="00D97FD6" w:rsidP="00D97FD6">
      <w:pPr>
        <w:pStyle w:val="a8"/>
        <w:spacing w:before="0" w:beforeAutospacing="0" w:after="0" w:afterAutospacing="0" w:line="276" w:lineRule="auto"/>
        <w:rPr>
          <w:rStyle w:val="a3"/>
        </w:rPr>
      </w:pPr>
    </w:p>
    <w:p w:rsidR="00D97FD6" w:rsidRPr="00D97FD6" w:rsidRDefault="00D97FD6" w:rsidP="00D97FD6">
      <w:pPr>
        <w:pStyle w:val="a8"/>
        <w:spacing w:before="0" w:beforeAutospacing="0" w:after="0" w:afterAutospacing="0" w:line="276" w:lineRule="auto"/>
        <w:rPr>
          <w:rStyle w:val="a3"/>
        </w:rPr>
      </w:pPr>
      <w:r w:rsidRPr="00D97FD6">
        <w:rPr>
          <w:rStyle w:val="a3"/>
        </w:rPr>
        <w:t xml:space="preserve"> </w:t>
      </w:r>
    </w:p>
    <w:p w:rsidR="00D97FD6" w:rsidRDefault="00D97FD6" w:rsidP="00D97FD6">
      <w:pPr>
        <w:pStyle w:val="a8"/>
        <w:spacing w:before="0" w:beforeAutospacing="0" w:after="0" w:afterAutospacing="0" w:line="276" w:lineRule="auto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                              </w:t>
      </w:r>
      <w:bookmarkStart w:id="1" w:name="_GoBack"/>
      <w:bookmarkEnd w:id="1"/>
    </w:p>
    <w:p w:rsidR="000F2D4F" w:rsidRDefault="00A675D4">
      <w:pPr>
        <w:pStyle w:val="a8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br/>
      </w:r>
      <w:r>
        <w:rPr>
          <w:rStyle w:val="a3"/>
          <w:sz w:val="28"/>
          <w:szCs w:val="28"/>
        </w:rPr>
        <w:t>об уполномоченном по правам ребенка</w:t>
      </w:r>
      <w:r>
        <w:rPr>
          <w:b/>
          <w:bCs/>
          <w:sz w:val="28"/>
          <w:szCs w:val="28"/>
        </w:rPr>
        <w:br/>
      </w:r>
      <w:proofErr w:type="gramStart"/>
      <w:r>
        <w:rPr>
          <w:rStyle w:val="a3"/>
          <w:sz w:val="28"/>
          <w:szCs w:val="28"/>
        </w:rPr>
        <w:t xml:space="preserve">в  </w:t>
      </w:r>
      <w:r w:rsidR="000058F1">
        <w:rPr>
          <w:rStyle w:val="a3"/>
          <w:sz w:val="28"/>
          <w:szCs w:val="28"/>
        </w:rPr>
        <w:t>МБОУ</w:t>
      </w:r>
      <w:proofErr w:type="gramEnd"/>
      <w:r w:rsidR="000058F1">
        <w:rPr>
          <w:rStyle w:val="a3"/>
          <w:sz w:val="28"/>
          <w:szCs w:val="28"/>
        </w:rPr>
        <w:t xml:space="preserve"> «Школа № 79</w:t>
      </w:r>
      <w:r>
        <w:rPr>
          <w:rStyle w:val="a3"/>
          <w:sz w:val="28"/>
          <w:szCs w:val="28"/>
        </w:rPr>
        <w:t xml:space="preserve"> </w:t>
      </w:r>
    </w:p>
    <w:p w:rsidR="000F2D4F" w:rsidRDefault="00A6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F2D4F" w:rsidRDefault="000F2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 Настоящее Положение об уполномоченном по правам ребенка </w:t>
      </w:r>
      <w:r>
        <w:rPr>
          <w:rFonts w:ascii="Times New Roman" w:hAnsi="Times New Roman" w:cs="Times New Roman"/>
          <w:sz w:val="24"/>
          <w:szCs w:val="24"/>
        </w:rPr>
        <w:br/>
        <w:t xml:space="preserve">в муниципальных общеобразовательных организациях города Ростова-на-Дону (далее – Положение) разработано в соответствии с Конституцией Российской Федерации, Конвенцией ООН о правах ребенка, Основами государственной политики Российской Федерации в сфере развития правовой грамотности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правосознания граждан, утвержденными Президентом Российской Федерации 28.04.2011 № Пр-1168, Указом Президента Российской Федерации от 01.06.2012 </w:t>
      </w:r>
      <w:r>
        <w:rPr>
          <w:rFonts w:ascii="Times New Roman" w:hAnsi="Times New Roman" w:cs="Times New Roman"/>
          <w:sz w:val="24"/>
          <w:szCs w:val="24"/>
        </w:rPr>
        <w:br/>
        <w:t xml:space="preserve">№ 761 «О Национальной стратегии действий в интересах детей на 2012-2017 годы», иными нормативными правовыми актами Российской Федерации в сфере защиты прав детей, Областным законом от 15.03.2007 № 643-ЗС «Об Уполномоченном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правам человека в Ростовской области», постановлением Правительства Ростовской области от 13.10.2016 № 699 «Об уполномоченном по правам ребенка </w:t>
      </w:r>
      <w:r>
        <w:rPr>
          <w:rFonts w:ascii="Times New Roman" w:hAnsi="Times New Roman" w:cs="Times New Roman"/>
          <w:sz w:val="24"/>
          <w:szCs w:val="24"/>
        </w:rPr>
        <w:br/>
        <w:t>в государственных общеобразовательных, образовательных и муниципальных общеобразовательных организациях Ростовской области» и другими нормативными правовыми актами Ростовской области.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  Деятельность уполномоченного по правам ребенка в МБОУ «Школа № </w:t>
      </w:r>
      <w:r w:rsidR="000058F1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» (далее – Уполномоченный) осуществляется в целях содействия обеспечению гарантий государственной защиты прав, свобод </w:t>
      </w:r>
      <w:r>
        <w:rPr>
          <w:rFonts w:ascii="Times New Roman" w:hAnsi="Times New Roman" w:cs="Times New Roman"/>
          <w:sz w:val="24"/>
          <w:szCs w:val="24"/>
        </w:rPr>
        <w:br/>
        <w:t xml:space="preserve">и законных интересов ребенка, признания и соблюдения этих прав, свобод </w:t>
      </w:r>
      <w:r>
        <w:rPr>
          <w:rFonts w:ascii="Times New Roman" w:hAnsi="Times New Roman" w:cs="Times New Roman"/>
          <w:sz w:val="24"/>
          <w:szCs w:val="24"/>
        </w:rPr>
        <w:br/>
        <w:t xml:space="preserve">и законных интересов органами местного самоуправления, их должностными лицами, общеобразовательными организациями и всеми участниками образовательного процесса, а также в целях формирования правового пространства в общеобразовательных организациях, формирования правовой культуры участников образовательного процесса, особенно формирования правосознания </w:t>
      </w:r>
      <w:r>
        <w:rPr>
          <w:rFonts w:ascii="Times New Roman" w:hAnsi="Times New Roman" w:cs="Times New Roman"/>
          <w:sz w:val="24"/>
          <w:szCs w:val="24"/>
        </w:rPr>
        <w:br/>
        <w:t>и правовой грамотности детей, содействия детям и семьям, находящимся в трудной жизненной ситуации, в получении необходимой правовой помощи, и охраны прав детей.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  В своей деятельности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24.07.1998 № 124-ФЗ «Об основных гарантиях прав ребенка в Российской Федерации», Федеральным законом от 29.12.2012 </w:t>
      </w:r>
      <w:r>
        <w:rPr>
          <w:rFonts w:ascii="Times New Roman" w:hAnsi="Times New Roman" w:cs="Times New Roman"/>
          <w:sz w:val="24"/>
          <w:szCs w:val="24"/>
        </w:rPr>
        <w:br/>
        <w:t xml:space="preserve">№ 273-ФЗ «Об образовании в Российской Федерации» и иными нормативно правовыми актами Российской Федерации, нормативными правовыми актами Ростовской области в сфере защиты прав детей, уставом общеобразовательной организации города Ростова-на-Дону и настоящим Положением. 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  Уполномоченный при принятии своих решений независим </w:t>
      </w:r>
      <w:r>
        <w:rPr>
          <w:rFonts w:ascii="Times New Roman" w:hAnsi="Times New Roman" w:cs="Times New Roman"/>
          <w:sz w:val="24"/>
          <w:szCs w:val="24"/>
        </w:rPr>
        <w:br/>
        <w:t>от органов и должностных лиц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1.5.  Деятельность Уполномоченного не противоречит компетенции, правам </w:t>
      </w:r>
      <w:r>
        <w:rPr>
          <w:rFonts w:ascii="Times New Roman" w:hAnsi="Times New Roman" w:cs="Times New Roman"/>
          <w:sz w:val="24"/>
          <w:szCs w:val="24"/>
        </w:rPr>
        <w:br/>
        <w:t>и обязанностям органов управления в сфере образования (Управление образования города Ростова-на-Дону, районный отдел образования), органов и должностных лиц общеобразовательной организации, не отменяет их и не влечет их пересмотра.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  Деятельность Уполномоченного осуществляется на общественных началах.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Всем действующим Уполномоченным, сведения о которых внесены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в районный, городской реестры, выдаются удостоверения за подписью начальника районного отдела образования. 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Удостоверения вручаются лицам, выбранным на должность Уполномоченного, в торжественной обстановке на линейке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в общеобразовательной организации после произнесения присяги: «Клянусь защищать права обучающихся, родителей и педагогов общеобразовательной организации, добросовестно исполнять свои обязанности, быть беспристрастным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>и принципиальным».</w:t>
      </w:r>
    </w:p>
    <w:p w:rsidR="000F2D4F" w:rsidRDefault="000F2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Выборы Уполномоченного</w:t>
      </w:r>
    </w:p>
    <w:p w:rsidR="000F2D4F" w:rsidRDefault="000F2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 Порядок и процедура выборов Уполномоченного (далее – выборы) определяются настоящим положением.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 Уполномоченным может быть избрано лицо, являющееся участником образовательного процесса (учитель, социальный педагог, психолог). Участники образовательного процесса, занимающие в общеобразовательной организации административные должности, не могут быть избраны Уполномоченным.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 Уполномоченный избирается обучающимися общеобразовательной организации и является их доверенным лицом.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 Выборы проводятся 1 раз в 4 года в единый день выборов Уполномоченных на территории Ростовской области – 20 ноября.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  Уполномоченный избирается большинством (не менее 2/3) голосов </w:t>
      </w:r>
      <w:r>
        <w:rPr>
          <w:rFonts w:ascii="Times New Roman" w:hAnsi="Times New Roman" w:cs="Times New Roman"/>
          <w:sz w:val="24"/>
          <w:szCs w:val="24"/>
        </w:rPr>
        <w:br/>
        <w:t>от общего числа обучающихся общеобразовательной организации на момент проведения выборов прямым тайным голосованием.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  Кандидаты на должность Уполномоченного могут быть предложены обучающимися либо осуществить самовыдвижение.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  Для организации и проведения выборов в общеобразовательной организации создается избирательная комиссия в составе председателя комиссии</w:t>
      </w:r>
      <w:r>
        <w:rPr>
          <w:rFonts w:ascii="Times New Roman" w:hAnsi="Times New Roman" w:cs="Times New Roman"/>
          <w:sz w:val="24"/>
          <w:szCs w:val="24"/>
        </w:rPr>
        <w:br/>
        <w:t xml:space="preserve">и ее членов. Численный состав избирательной комиссии не может быть менее </w:t>
      </w:r>
      <w:r>
        <w:rPr>
          <w:rFonts w:ascii="Times New Roman" w:hAnsi="Times New Roman" w:cs="Times New Roman"/>
          <w:sz w:val="24"/>
          <w:szCs w:val="24"/>
        </w:rPr>
        <w:br/>
        <w:t>5 членов, из них не менее 3 представителей коллектива обучающихся. Состав избирательной комиссии утверждается приказом руководителя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 Подготовка и проведение выборов Уполномоченного осуществляются открыто и гласно. Администрация общеобразовательной организации создает необходимые условия и обеспечивает проведение выборов.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 В специально отведенном месте общеобразовательной организации помещаются информационные материалы о выборах не позднее 7 дней до дня выборов.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  Всем кандидатам на выдвижение в качестве Уполномоченного предоставляются равные права на ведение предвыборной агитации.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  Предвыборная агитация проводится в период времени с 1 сентября учебного года выборов вплоть до дня выборов в различных формах: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и встречи с обучающимися и их родителями;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дебаты и дискуссии между кандидатами в Уполномоченные;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в печатных органах и других информационных средствах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  В день выборов предвыборная агитация не проводится.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2.13.  Обучающиеся общеобразовательной организации имеют право вести агитацию «за» или «против» любого кандидата.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  Кандидат вправе самостоятельно определять форму и характер предвыборной агитации.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  Агитационные материалы должны содержать информацию о лицах, ответственных за их выпуск, и размещаться в местах, установленных администрацией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  Запрещается агитация, злоупотребляющая свободой слова </w:t>
      </w:r>
      <w:r>
        <w:rPr>
          <w:rFonts w:ascii="Times New Roman" w:hAnsi="Times New Roman" w:cs="Times New Roman"/>
          <w:sz w:val="24"/>
          <w:szCs w:val="24"/>
        </w:rPr>
        <w:br/>
        <w:t>и оскорбляющая или унижающая кандидата.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  Результаты выборов оформляются протоколом, который подписывается членами избирательной комиссии.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выборов Уполномоченного (далее – протокол) должен содержать:</w:t>
      </w:r>
    </w:p>
    <w:p w:rsidR="000F2D4F" w:rsidRDefault="000F2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 составления;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количестве проголосовавших обучающихся и распределении </w:t>
      </w:r>
      <w:r>
        <w:rPr>
          <w:rFonts w:ascii="Times New Roman" w:hAnsi="Times New Roman" w:cs="Times New Roman"/>
          <w:sz w:val="24"/>
          <w:szCs w:val="24"/>
        </w:rPr>
        <w:br/>
        <w:t>их голосов между кандидатами на должность Уполномоченного;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 и год рождения кандидата, победившего на выборах Уполномоченного, его фамилию, имя и отчество (указанные полностью), место жительства Уполномоченного, занимаемую должность в общеобразовательной организации, стаж работы в этой должности и общий стаж работы в данной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составляется в трех экземплярах (один экземпляр хранится </w:t>
      </w:r>
      <w:r>
        <w:rPr>
          <w:rFonts w:ascii="Times New Roman" w:hAnsi="Times New Roman" w:cs="Times New Roman"/>
          <w:sz w:val="24"/>
          <w:szCs w:val="24"/>
        </w:rPr>
        <w:br/>
        <w:t>в общеобразовательной организации, второй экземпляр вместе с заверенной копией приказа руководителя общеобразовательной организации об утверждении результатов выборов направляется в районный отдел образования, третий экземпляр вместе с заверенной копией приказа руководителя об утверждении результатов выборов передается победившему кандидату).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  Результаты выборов Уполномоченного (если выборы проведены </w:t>
      </w:r>
      <w:r>
        <w:rPr>
          <w:rFonts w:ascii="Times New Roman" w:hAnsi="Times New Roman" w:cs="Times New Roman"/>
          <w:sz w:val="24"/>
          <w:szCs w:val="24"/>
        </w:rPr>
        <w:br/>
        <w:t>с соблюдением установленного порядка) утверждаются приказом руководителя общеобразовательной организации, который издается не позднее дня, следующего за днем выборов.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  Для внесения сведений об Уполномоченном в реестр руководитель общеобразовательной организации направляет в районный отдел образования заверенную копию приказа об утверждении результатов выборов и экземпляр протокола в течение трех дней после выборов.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  Подтверждением статуса Уполномоченного является наличие действующей записи о нем в районном и городском реестрах.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  Уполномоченный досрочно освобождается от своих обязанностей </w:t>
      </w:r>
      <w:r>
        <w:rPr>
          <w:rFonts w:ascii="Times New Roman" w:hAnsi="Times New Roman" w:cs="Times New Roman"/>
          <w:sz w:val="24"/>
          <w:szCs w:val="24"/>
        </w:rPr>
        <w:br/>
        <w:t xml:space="preserve">в случае подачи заявления о сложении полномочий, увольнения </w:t>
      </w:r>
      <w:r>
        <w:rPr>
          <w:rFonts w:ascii="Times New Roman" w:hAnsi="Times New Roman" w:cs="Times New Roman"/>
          <w:sz w:val="24"/>
          <w:szCs w:val="24"/>
        </w:rPr>
        <w:br/>
        <w:t>из общеобразовательной организации, ненадлежащего исполнения своих обязанностей (в случае письменного обращения по этому поводу обучающихся, составляющих не менее 1/3 от общего количества обучающихся на момент обращения). Досрочное освобождение Уполномоченного от своих обязанностей по этим основаниям и внесение об этом записи в реестр осуществляется на основании приказа руководителя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сведений в реестр об освобождении Уполномоченного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от своих обязанностей руководитель общеобразовательной организации направляет в районный отдел образования заверенную копию соответствующего приказа </w:t>
      </w:r>
      <w:r>
        <w:rPr>
          <w:rFonts w:ascii="Times New Roman" w:hAnsi="Times New Roman" w:cs="Times New Roman"/>
          <w:sz w:val="24"/>
          <w:szCs w:val="24"/>
        </w:rPr>
        <w:br/>
        <w:t>в течение трех дней после его издания.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освобождения Уполномоченного в течение учебного года, в период с сентября по март, в общеобразовательной организации проводятся внеочередные выборы Уполномоченного в течение 1 месяца, следующего за днем досрочного освобождения Уполномоченного от обязанностей.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досрочного освобождения Уполномоченного в апреле-мае учебного года (и/или в период летних каникул) в общеобразовательной организации проводятся внеочередные выборы Уполномоченного в срок до 20 ноября.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Внеочередные выборы Уполномоченного проводятся в порядке, установленном настоящим Примерным положением.</w:t>
      </w:r>
    </w:p>
    <w:p w:rsidR="000F2D4F" w:rsidRDefault="000F2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Компетенция Уполномоченного</w:t>
      </w:r>
    </w:p>
    <w:p w:rsidR="000F2D4F" w:rsidRDefault="000F2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 Уполномоченный действует в пределах компетенции, установленной настоящим Положением.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  Уполномоченный не принимает управленческих решений, отнесенных </w:t>
      </w:r>
      <w:r>
        <w:rPr>
          <w:rFonts w:ascii="Times New Roman" w:hAnsi="Times New Roman" w:cs="Times New Roman"/>
          <w:sz w:val="24"/>
          <w:szCs w:val="24"/>
        </w:rPr>
        <w:br/>
        <w:t>к образовательному процессу и компетенции должностных лиц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 Целью деятельности Уполномоченного является содействие: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формированию правового пространства в общеобразовательной организации, формированию правосознания и правовой грамотности обучающихся </w:t>
      </w:r>
      <w:r>
        <w:rPr>
          <w:rFonts w:ascii="Times New Roman" w:hAnsi="Times New Roman" w:cs="Times New Roman"/>
          <w:sz w:val="24"/>
          <w:szCs w:val="24"/>
        </w:rPr>
        <w:br/>
        <w:t>в общеобразовательной организации;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уровня правовой (в том числе правозащитной) культуры участников образовательного процесса;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необходимой правовой помощи обучающимся и их родителям, находящимся в трудной жизненной ситуации и в социально-опасном положении;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урегулированию и разрешению конфликтных ситуаций, возникающих между участниками образовательного процесса (в том числе посредством организации взаимодействия с иными правозащитными институтами).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  Уполномоченный вправе рассматривать обращения участников образовательного процесса по вопросам, связанным с защитой прав и законных интересов несовершеннолетних.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подлежат рассмотрению уполномоченным обращения: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связанные с несогласием с выставленными оценками;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связанные с несогласием с рабочим расписанием уроков, режимом работы общеобразовательной организации и другими вопросами, относящимися </w:t>
      </w:r>
      <w:r>
        <w:rPr>
          <w:rFonts w:ascii="Times New Roman" w:hAnsi="Times New Roman" w:cs="Times New Roman"/>
          <w:sz w:val="24"/>
          <w:szCs w:val="24"/>
        </w:rPr>
        <w:br/>
        <w:t>к компетенции органов и должностных лиц общеобразовательной организации.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по вышеуказанным вопросам могут направляться Уполномоченному по правам ребенка в Ростовской области.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  Обращение должно быть подано Уполномоченному не позднее </w:t>
      </w:r>
      <w:r>
        <w:rPr>
          <w:rFonts w:ascii="Times New Roman" w:hAnsi="Times New Roman" w:cs="Times New Roman"/>
          <w:sz w:val="24"/>
          <w:szCs w:val="24"/>
        </w:rPr>
        <w:br/>
        <w:t xml:space="preserve">1 месяца со дня нарушения права заявителя или с того дня, когда заявителю стало известно об этом. Обращение может подаваться как в письменной, </w:t>
      </w:r>
      <w:r>
        <w:rPr>
          <w:rFonts w:ascii="Times New Roman" w:hAnsi="Times New Roman" w:cs="Times New Roman"/>
          <w:sz w:val="24"/>
          <w:szCs w:val="24"/>
        </w:rPr>
        <w:br/>
        <w:t>так и в устной форме.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  Получив обращение, Уполномоченный обязан в зависимости </w:t>
      </w:r>
      <w:r>
        <w:rPr>
          <w:rFonts w:ascii="Times New Roman" w:hAnsi="Times New Roman" w:cs="Times New Roman"/>
          <w:sz w:val="24"/>
          <w:szCs w:val="24"/>
        </w:rPr>
        <w:br/>
        <w:t>от содержания обращения: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обращение к рассмотрению;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обращение органам и (или) должностным лицам общеобразовательной организации;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разъяснить заявителю средства, которые тот может использовать </w:t>
      </w:r>
      <w:r>
        <w:rPr>
          <w:rFonts w:ascii="Times New Roman" w:hAnsi="Times New Roman" w:cs="Times New Roman"/>
          <w:sz w:val="24"/>
          <w:szCs w:val="24"/>
        </w:rPr>
        <w:br/>
        <w:t>для восстановления нарушенных прав;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принятии обращения к рассмотрению с указанием мотивов отказа.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  При рассмотрении обращения Уполномоченный обязан обосновать свою позицию.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  Уполномоченный не вправе передавать обращение или поручать проверку обращения лицам, решения или действия (бездействие) которых обжалуются.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  О результатах рассмотрения обращения Уполномоченный обязан известить заявителя в течение 30 дней со дня его поступления.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  В своей деятельности Уполномоченный имеет право: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посещать занятия, родительские собрания, совещания при руководителе общеобразовательной организации, предварительно уведомив о присутствии;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объяснения по спорным вопросам от всех участников образовательного процесса;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самостоятельно или совместно с администрацией общеобразовательной организации, органами самоуправления общеобразовательной организации проверку факта нарушения прав, свобод </w:t>
      </w:r>
      <w:r>
        <w:rPr>
          <w:rFonts w:ascii="Times New Roman" w:hAnsi="Times New Roman" w:cs="Times New Roman"/>
          <w:sz w:val="24"/>
          <w:szCs w:val="24"/>
        </w:rPr>
        <w:br/>
        <w:t>и интересов ребенка в соответствии с действующим законодательством;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спорных ситуаций </w:t>
      </w:r>
      <w:r>
        <w:rPr>
          <w:rFonts w:ascii="Times New Roman" w:hAnsi="Times New Roman" w:cs="Times New Roman"/>
          <w:sz w:val="24"/>
          <w:szCs w:val="24"/>
        </w:rPr>
        <w:br/>
        <w:t>в общеобразовательной организации Уполномоченный обязан проинформировать заявителя о предусмотренных законом иных возможных способах урегулирования этой ситуации с привлечением компетентных лиц;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вносить предложения о применении мер дисциплинарного взыскания </w:t>
      </w:r>
      <w:r>
        <w:rPr>
          <w:rFonts w:ascii="Times New Roman" w:hAnsi="Times New Roman" w:cs="Times New Roman"/>
          <w:sz w:val="24"/>
          <w:szCs w:val="24"/>
        </w:rPr>
        <w:br/>
        <w:t>к обучающимся, допустившим неисполнение или нарушение устава общеобразовательной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 на рассмотрение органов и должностных лиц общеобразовательной организации;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выступать с устным докладом на заседаниях общеобразовательной организации в случае систематических нарушений прав детей или унижения </w:t>
      </w:r>
      <w:r>
        <w:rPr>
          <w:rFonts w:ascii="Times New Roman" w:hAnsi="Times New Roman" w:cs="Times New Roman"/>
          <w:sz w:val="24"/>
          <w:szCs w:val="24"/>
        </w:rPr>
        <w:br/>
        <w:t>их достоинства;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себе помощников с их согласия из числа обучающихся и других участников образовательного процесса на период срока своих полномочий (помощники Уполномоченного осуществляют свою деятельность </w:t>
      </w:r>
      <w:r>
        <w:rPr>
          <w:rFonts w:ascii="Times New Roman" w:hAnsi="Times New Roman" w:cs="Times New Roman"/>
          <w:sz w:val="24"/>
          <w:szCs w:val="24"/>
        </w:rPr>
        <w:br/>
        <w:t>на добровольной основе на общественных началах).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  Уполномоченный обязан: 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личный прием обучающихся и их законных представителей, рассматривать их жалобы и заявления, оказывать им практическую помощь;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или содействовать их принятию в целях устранения выявленного факта нарушения прав и законных интересов обучающихся;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разъяснительную работу среди участников образовательного процесса о правах обучающихся;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разглашать сведения, ставшие ему известными в процессе рассмотрения обращения;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повышать свою профессиональную компетентность </w:t>
      </w:r>
      <w:r>
        <w:rPr>
          <w:rFonts w:ascii="Times New Roman" w:hAnsi="Times New Roman" w:cs="Times New Roman"/>
          <w:sz w:val="24"/>
          <w:szCs w:val="24"/>
        </w:rPr>
        <w:br/>
        <w:t>по социально-правовым и психолого-педагогическим проблемам;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формированию правового пространства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общеобразовательной организации путем распространения знаний о правах </w:t>
      </w:r>
      <w:r>
        <w:rPr>
          <w:rFonts w:ascii="Times New Roman" w:hAnsi="Times New Roman" w:cs="Times New Roman"/>
          <w:sz w:val="24"/>
          <w:szCs w:val="24"/>
        </w:rPr>
        <w:br/>
        <w:t>и способах их реализации.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  По окончании учебного года Уполномоченный обязан представить аналитическую справку по итогам своей деятельности с выводами </w:t>
      </w:r>
      <w:r>
        <w:rPr>
          <w:rFonts w:ascii="Times New Roman" w:hAnsi="Times New Roman" w:cs="Times New Roman"/>
          <w:sz w:val="24"/>
          <w:szCs w:val="24"/>
        </w:rPr>
        <w:br/>
        <w:t>и рекомендациями: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25 мая администрации общеобразовательной организации;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 июня в районный отдел образования.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аналитической справке не могут использоваться персональные данные участников образовательного процесса.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  В процессе своей деятельности Уполномоченный взаимодействует с: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Уполномоченным по правам ребенка в Ростовской области;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управления в сфере образования (районным отделом образования, Управлением образования города Ростова-на-Дону);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опеки и попечительства;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администрацией образовательной организации;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коллективом и психолого-педагогической службой образовательной организации;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правоохранительными органами;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по делам несовершеннолетних и защите их прав;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правозащитными, общественными организациями.</w:t>
      </w:r>
    </w:p>
    <w:p w:rsidR="000F2D4F" w:rsidRDefault="000F2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Гарантии деятельности Уполномоченного</w:t>
      </w:r>
    </w:p>
    <w:p w:rsidR="000F2D4F" w:rsidRDefault="000F2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  Органы управления в сфере образования (районный отдел образования, Управление образования города Ростова-на-Дону) оказывают содействие деятельности Уполномоченного, а также создают условия для повышения </w:t>
      </w:r>
      <w:r>
        <w:rPr>
          <w:rFonts w:ascii="Times New Roman" w:hAnsi="Times New Roman" w:cs="Times New Roman"/>
          <w:sz w:val="24"/>
          <w:szCs w:val="24"/>
        </w:rPr>
        <w:br/>
        <w:t>ее эффективности, в том числе посредством организации обучающих семинаров, тренингов для Уполномоченных, не реже 1 раза в 4 года.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 Администрация общеобразовательной организации не вправе вмешиваться и препятствовать деятельности Уполномоченного с целью повлиять </w:t>
      </w:r>
      <w:r>
        <w:rPr>
          <w:rFonts w:ascii="Times New Roman" w:hAnsi="Times New Roman" w:cs="Times New Roman"/>
          <w:sz w:val="24"/>
          <w:szCs w:val="24"/>
        </w:rPr>
        <w:br/>
        <w:t>на его решение в интересах отдельного лица.</w:t>
      </w:r>
    </w:p>
    <w:p w:rsidR="000F2D4F" w:rsidRDefault="00A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  Администрация общеобразовательной организации может предусматривать меры стимулирования деятельности Уполномоченного. 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 Уполномоченный в своей деятельности имеет право: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безотлагательно быть принятым по вопросам своей деятельности должностными лицами администрации общеобразовательной организации;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запрашивать и получать необходимые сведения, документы, материалы </w:t>
      </w:r>
      <w:r>
        <w:rPr>
          <w:rFonts w:ascii="Times New Roman" w:hAnsi="Times New Roman" w:cs="Times New Roman"/>
          <w:sz w:val="24"/>
          <w:szCs w:val="24"/>
        </w:rPr>
        <w:br/>
        <w:t xml:space="preserve">и разъяснения должностных лиц общеобразовательной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br/>
        <w:t>по вопросам, связанным с обеспечением и защитой прав детей;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разъяснения от должностных лиц общеобразовательных организаций по обстоятельствам, подлежащим выяснению в ходе проверки обращения;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интересы обучающихся в случае совершения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им правонарушения в районной комиссии по делам несовершеннолетних </w:t>
      </w:r>
      <w:r>
        <w:rPr>
          <w:rFonts w:ascii="Times New Roman" w:hAnsi="Times New Roman" w:cs="Times New Roman"/>
          <w:sz w:val="24"/>
          <w:szCs w:val="24"/>
        </w:rPr>
        <w:br/>
        <w:t>и защите их прав с согласия обучающихся и его законных представителей;</w:t>
      </w:r>
    </w:p>
    <w:p w:rsidR="000F2D4F" w:rsidRDefault="00A675D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заседаниях совета общеобразовательной организации, педагогического совета, других коллегиальных органов общеобразовательной организации по вопросам, связанным с защитой прав детей.</w:t>
      </w:r>
    </w:p>
    <w:p w:rsidR="000F2D4F" w:rsidRDefault="000F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D4F" w:rsidRDefault="000F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D4F" w:rsidRDefault="000F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2D4F">
      <w:footerReference w:type="default" r:id="rId6"/>
      <w:pgSz w:w="11906" w:h="16838"/>
      <w:pgMar w:top="1134" w:right="850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7A15" w:rsidRDefault="00747A15">
      <w:pPr>
        <w:spacing w:line="240" w:lineRule="auto"/>
      </w:pPr>
      <w:r>
        <w:separator/>
      </w:r>
    </w:p>
  </w:endnote>
  <w:endnote w:type="continuationSeparator" w:id="0">
    <w:p w:rsidR="00747A15" w:rsidRDefault="00747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553720"/>
      <w:docPartObj>
        <w:docPartGallery w:val="AutoText"/>
      </w:docPartObj>
    </w:sdtPr>
    <w:sdtEndPr/>
    <w:sdtContent>
      <w:p w:rsidR="000F2D4F" w:rsidRDefault="00A675D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2CE">
          <w:rPr>
            <w:noProof/>
          </w:rPr>
          <w:t>2</w:t>
        </w:r>
        <w:r>
          <w:fldChar w:fldCharType="end"/>
        </w:r>
      </w:p>
    </w:sdtContent>
  </w:sdt>
  <w:p w:rsidR="000F2D4F" w:rsidRDefault="000F2D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7A15" w:rsidRDefault="00747A15">
      <w:pPr>
        <w:spacing w:after="0"/>
      </w:pPr>
      <w:r>
        <w:separator/>
      </w:r>
    </w:p>
  </w:footnote>
  <w:footnote w:type="continuationSeparator" w:id="0">
    <w:p w:rsidR="00747A15" w:rsidRDefault="00747A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B15"/>
    <w:rsid w:val="000058F1"/>
    <w:rsid w:val="000467EA"/>
    <w:rsid w:val="000F2D4F"/>
    <w:rsid w:val="00163FA6"/>
    <w:rsid w:val="002F1CC3"/>
    <w:rsid w:val="00366865"/>
    <w:rsid w:val="00444FA9"/>
    <w:rsid w:val="00472672"/>
    <w:rsid w:val="004D625D"/>
    <w:rsid w:val="00600A0B"/>
    <w:rsid w:val="00747A15"/>
    <w:rsid w:val="00820C19"/>
    <w:rsid w:val="00840350"/>
    <w:rsid w:val="00882E5B"/>
    <w:rsid w:val="008A1B29"/>
    <w:rsid w:val="008A5E4F"/>
    <w:rsid w:val="008B44F0"/>
    <w:rsid w:val="00A27B88"/>
    <w:rsid w:val="00A6693D"/>
    <w:rsid w:val="00A675D4"/>
    <w:rsid w:val="00AB3183"/>
    <w:rsid w:val="00AE32CE"/>
    <w:rsid w:val="00B8082C"/>
    <w:rsid w:val="00BF3B15"/>
    <w:rsid w:val="00D97FD6"/>
    <w:rsid w:val="00DE78E9"/>
    <w:rsid w:val="00F81D96"/>
    <w:rsid w:val="710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D513"/>
  <w15:docId w15:val="{FB3DDB22-6C8F-43B9-BAA6-249F917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2C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2024-11-15T09:59:00Z</cp:lastPrinted>
  <dcterms:created xsi:type="dcterms:W3CDTF">2017-01-10T12:26:00Z</dcterms:created>
  <dcterms:modified xsi:type="dcterms:W3CDTF">2026-02-09T07:36:00Z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3E8B7B2F53034E51ADC18906540F0C7F_12</vt:lpwstr>
  </property>
</Properties>
</file>