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472D7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Подача абоненту через присоединенную водопроводную сеть из централизованной системы холодного водоснабжения холодную питьевую воду и прием сточных вод от абонента от канализационного выпуска в централизованную систему водоотведения</w:t>
      </w:r>
      <w:r w:rsidR="00463DDF">
        <w:rPr>
          <w:rFonts w:ascii="Times New Roman" w:hAnsi="Times New Roman" w:cs="Times New Roman"/>
          <w:sz w:val="28"/>
          <w:szCs w:val="28"/>
        </w:rPr>
        <w:t xml:space="preserve"> и обеспечении их транспортировки, очистки и сброса в водный объект на 20</w:t>
      </w:r>
      <w:r w:rsidR="0053754F">
        <w:rPr>
          <w:rFonts w:ascii="Times New Roman" w:hAnsi="Times New Roman" w:cs="Times New Roman"/>
          <w:sz w:val="28"/>
          <w:szCs w:val="28"/>
        </w:rPr>
        <w:t>20</w:t>
      </w:r>
      <w:r w:rsidR="00463DDF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4234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3754F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53754F" w:rsidRPr="0053754F">
        <w:rPr>
          <w:rFonts w:ascii="Times New Roman" w:hAnsi="Times New Roman" w:cs="Times New Roman"/>
          <w:sz w:val="28"/>
          <w:szCs w:val="28"/>
        </w:rPr>
        <w:t xml:space="preserve"> </w:t>
      </w:r>
      <w:r w:rsidR="0053754F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4234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181ED0">
        <w:rPr>
          <w:rFonts w:ascii="Times New Roman" w:hAnsi="Times New Roman" w:cs="Times New Roman"/>
          <w:sz w:val="28"/>
          <w:szCs w:val="28"/>
        </w:rPr>
        <w:t>янва</w:t>
      </w:r>
      <w:r w:rsidR="00BB3AEC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53754F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F1598"/>
    <w:rsid w:val="00463DDF"/>
    <w:rsid w:val="0053754F"/>
    <w:rsid w:val="005472D7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D4234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2020-01-24T11:06:00Z</dcterms:created>
  <dcterms:modified xsi:type="dcterms:W3CDTF">2020-01-24T11:06:00Z</dcterms:modified>
</cp:coreProperties>
</file>