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F973C" w14:textId="31C207C0" w:rsidR="007601B6" w:rsidRPr="007601B6" w:rsidRDefault="007601B6" w:rsidP="007601B6">
      <w:pPr>
        <w:jc w:val="center"/>
        <w:rPr>
          <w:b/>
          <w:bCs/>
          <w:sz w:val="36"/>
          <w:szCs w:val="36"/>
        </w:rPr>
      </w:pPr>
      <w:r w:rsidRPr="007601B6">
        <w:rPr>
          <w:b/>
          <w:bCs/>
          <w:sz w:val="36"/>
          <w:szCs w:val="36"/>
        </w:rPr>
        <w:t>Противодействие терроризму</w:t>
      </w:r>
    </w:p>
    <w:p w14:paraId="4D417B4E" w14:textId="3242E95E" w:rsidR="007601B6" w:rsidRDefault="007601B6" w:rsidP="007601B6">
      <w:r w:rsidRPr="007601B6">
        <w:rPr>
          <w:b/>
          <w:bCs/>
        </w:rPr>
        <w:t>Терроризм</w:t>
      </w:r>
      <w:r>
        <w:t xml:space="preserve"> — идеология насилия и практика воздействия на общественное сознание, на принятие решений органами государственной власти, органами местного самоуправления или международными организациями, связанные с устрашением населения и/или иными формами противоправных насильственных действий (согласно определению, сформулированному в Федеральном законе Российской Федерации от 6 марта 2006 г. N 35-ФЗ «О противодействии терроризму».</w:t>
      </w:r>
    </w:p>
    <w:p w14:paraId="642443F6" w14:textId="77777777" w:rsidR="007601B6" w:rsidRDefault="007601B6" w:rsidP="007601B6"/>
    <w:p w14:paraId="5E503265" w14:textId="77777777" w:rsidR="007601B6" w:rsidRDefault="007601B6" w:rsidP="007601B6">
      <w:r>
        <w:t xml:space="preserve">   Одним из ключевых направлений борьбы с террористическими проявлениями в общественной среде выступает их профилактика. Особенно важно проведение такой профилактической работы в среде молодежи,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незащищенность молодежи, частый максимализм в оценках и суждениях, психологическая незрелость, значительная зависимость от чужого мнения </w:t>
      </w:r>
      <w:proofErr w:type="gramStart"/>
      <w:r>
        <w:t>- вот</w:t>
      </w:r>
      <w:proofErr w:type="gramEnd"/>
      <w:r>
        <w:t xml:space="preserve"> только некоторые из причин, позволяющих говорить о возможности легкого распространения радикальных идей среди российской молодежи. Между тем, данные идеи в молодежной среде получают значительное распространение.</w:t>
      </w:r>
    </w:p>
    <w:p w14:paraId="45AA3A76" w14:textId="77777777" w:rsidR="007601B6" w:rsidRDefault="007601B6" w:rsidP="007601B6"/>
    <w:p w14:paraId="2E919EAE" w14:textId="77777777" w:rsidR="007601B6" w:rsidRDefault="007601B6" w:rsidP="007601B6">
      <w:r w:rsidRPr="007601B6">
        <w:rPr>
          <w:b/>
          <w:bCs/>
        </w:rPr>
        <w:t xml:space="preserve">   ИДЕОЛОГИЯ ТЕРРОРИЗМА</w:t>
      </w:r>
      <w:r>
        <w:t xml:space="preserve"> – это совокупность идей, концепций, верований, целевых установок, лозунгов, обосновывающих необходимость террористической деятельности и направленных на мобилизацию людей для участия в этой деятельности. Это одна из движущих сил терроризма как явления, побуждающая людей, подверженных ей, к насильственным действиям, к совершению террористических актов, в том числе жертвуя собой. Это одна из основ (наряду с экономической, материально-технической) пополнения ресурсной базы терроризма (террористических организаций).</w:t>
      </w:r>
    </w:p>
    <w:p w14:paraId="23813C93" w14:textId="77777777" w:rsidR="007601B6" w:rsidRDefault="007601B6" w:rsidP="007601B6"/>
    <w:p w14:paraId="2FFD9232" w14:textId="77777777" w:rsidR="007601B6" w:rsidRDefault="007601B6" w:rsidP="007601B6">
      <w:r>
        <w:t xml:space="preserve">   Не случайно противодействие распространению идеологии терроризма, активизация работы по информационно-пропагандистскому </w:t>
      </w:r>
      <w:proofErr w:type="gramStart"/>
      <w:r>
        <w:t>обеспечению  антитеррористических</w:t>
      </w:r>
      <w:proofErr w:type="gramEnd"/>
      <w:r>
        <w:t xml:space="preserve"> мероприятий является одной из основных целей противодействия терроризму в нашем государстве.</w:t>
      </w:r>
    </w:p>
    <w:p w14:paraId="2DDE43E2" w14:textId="77777777" w:rsidR="007601B6" w:rsidRDefault="007601B6" w:rsidP="007601B6"/>
    <w:p w14:paraId="42DF0606" w14:textId="77777777" w:rsidR="007601B6" w:rsidRDefault="007601B6" w:rsidP="007601B6">
      <w:r w:rsidRPr="007601B6">
        <w:rPr>
          <w:b/>
          <w:bCs/>
        </w:rPr>
        <w:t xml:space="preserve">   ТЕРРОРИСТИЧЕСКАЯ ДЕЯТЕЛЬНОСТЬ</w:t>
      </w:r>
      <w:r>
        <w:t xml:space="preserve"> - деятельность, включающая в себя:</w:t>
      </w:r>
    </w:p>
    <w:p w14:paraId="00F6F49E" w14:textId="77777777" w:rsidR="007601B6" w:rsidRDefault="007601B6" w:rsidP="007601B6">
      <w:r>
        <w:t>а) организацию, планирование, подготовку, финансирование и реализацию террористического акта;</w:t>
      </w:r>
    </w:p>
    <w:p w14:paraId="1D12FC1C" w14:textId="77777777" w:rsidR="007601B6" w:rsidRDefault="007601B6" w:rsidP="007601B6">
      <w:r>
        <w:t>б) подстрекательство к террористическому акту;</w:t>
      </w:r>
    </w:p>
    <w:p w14:paraId="7C5E862D" w14:textId="77777777" w:rsidR="007601B6" w:rsidRDefault="007601B6" w:rsidP="007601B6">
      <w:r>
        <w:t>в) 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</w:t>
      </w:r>
    </w:p>
    <w:p w14:paraId="514E670B" w14:textId="77777777" w:rsidR="007601B6" w:rsidRDefault="007601B6" w:rsidP="007601B6">
      <w:r>
        <w:t>г) вербовку, вооружение, обучение и использование террористов;</w:t>
      </w:r>
    </w:p>
    <w:p w14:paraId="47D3E870" w14:textId="77777777" w:rsidR="007601B6" w:rsidRDefault="007601B6" w:rsidP="007601B6">
      <w:r>
        <w:t>д) информационное или иное пособничество в планировании, подготовке или реализации террористического акта;</w:t>
      </w:r>
    </w:p>
    <w:p w14:paraId="2788E98E" w14:textId="77777777" w:rsidR="007601B6" w:rsidRDefault="007601B6" w:rsidP="007601B6">
      <w:r>
        <w:lastRenderedPageBreak/>
        <w:t>е)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деятельности.</w:t>
      </w:r>
    </w:p>
    <w:p w14:paraId="4A74B065" w14:textId="77777777" w:rsidR="007601B6" w:rsidRDefault="007601B6" w:rsidP="007601B6"/>
    <w:p w14:paraId="799FFB4A" w14:textId="77777777" w:rsidR="007601B6" w:rsidRDefault="007601B6" w:rsidP="007601B6">
      <w:r>
        <w:t xml:space="preserve">   </w:t>
      </w:r>
      <w:r w:rsidRPr="007601B6">
        <w:rPr>
          <w:b/>
          <w:bCs/>
        </w:rPr>
        <w:t>ТЕРРОРИСТИЧЕСКИЙ АКТ</w:t>
      </w:r>
      <w:r>
        <w:t xml:space="preserve"> -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целях. </w:t>
      </w:r>
    </w:p>
    <w:p w14:paraId="0978359B" w14:textId="77777777" w:rsidR="007601B6" w:rsidRDefault="007601B6" w:rsidP="007601B6">
      <w:r>
        <w:t xml:space="preserve"> </w:t>
      </w:r>
    </w:p>
    <w:p w14:paraId="63AD2830" w14:textId="77777777" w:rsidR="007601B6" w:rsidRDefault="007601B6" w:rsidP="007601B6">
      <w:r w:rsidRPr="007601B6">
        <w:rPr>
          <w:b/>
          <w:bCs/>
        </w:rPr>
        <w:t xml:space="preserve">   ПРОТИВОДЕЙСТВИЕ ТЕРРОРИЗМУ</w:t>
      </w:r>
      <w:r>
        <w:t>- деятельность органов государственной власти и органов местного самоуправления, а также физических и юридических лиц по:</w:t>
      </w:r>
    </w:p>
    <w:p w14:paraId="04EBB213" w14:textId="77777777" w:rsidR="007601B6" w:rsidRDefault="007601B6" w:rsidP="007601B6">
      <w:r>
        <w:t>а)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14:paraId="611B474F" w14:textId="77777777" w:rsidR="007601B6" w:rsidRDefault="007601B6" w:rsidP="007601B6">
      <w:r>
        <w:t>б) выявлению, предупреждению, пресечению, раскрытию и расследованию террористического акта (борьба с терроризмом);</w:t>
      </w:r>
    </w:p>
    <w:p w14:paraId="6E8B9BAE" w14:textId="77777777" w:rsidR="007601B6" w:rsidRDefault="007601B6" w:rsidP="007601B6">
      <w:r>
        <w:t>в) минимизации и (или) ликвидации последствий проявлений терроризма.</w:t>
      </w:r>
    </w:p>
    <w:p w14:paraId="7CE05752" w14:textId="77777777" w:rsidR="007601B6" w:rsidRDefault="007601B6" w:rsidP="007601B6">
      <w:r>
        <w:t xml:space="preserve">   К комплексу мер по противодействию терроризму относятся:</w:t>
      </w:r>
    </w:p>
    <w:p w14:paraId="4582E165" w14:textId="77777777" w:rsidR="007601B6" w:rsidRDefault="007601B6" w:rsidP="007601B6">
      <w:r>
        <w:t>- правовые - доведение до населения требований федеральных законов и постановлений (осуществляется в рамках системы подготовки и в рамках пропаганды знаний в области защиты от ЧС);</w:t>
      </w:r>
    </w:p>
    <w:p w14:paraId="490DBC3A" w14:textId="77777777" w:rsidR="007601B6" w:rsidRDefault="007601B6" w:rsidP="007601B6">
      <w:r>
        <w:t>- информационные – разоблачение всей сути и опасности терроризма, его целей и т. д. (беседы, лекции, использование справочно-информационных стендов);</w:t>
      </w:r>
    </w:p>
    <w:p w14:paraId="2EFAE36C" w14:textId="77777777" w:rsidR="007601B6" w:rsidRDefault="007601B6" w:rsidP="007601B6">
      <w:r>
        <w:t>- административные – издание приказов, распоряжений о соблюдении установленных правил, о назначении ответственных лиц за проведение защитных мероприятий.</w:t>
      </w:r>
    </w:p>
    <w:p w14:paraId="69F384B7" w14:textId="77777777" w:rsidR="007601B6" w:rsidRDefault="007601B6" w:rsidP="007601B6"/>
    <w:p w14:paraId="3E37628E" w14:textId="77777777" w:rsidR="007601B6" w:rsidRDefault="007601B6" w:rsidP="007601B6">
      <w:r>
        <w:t xml:space="preserve">   Знания о терроризме, как наиболее опасном преступном явлении сегодняшнего дня, умение его предупредить, правильно вести себя при его угрозе дают возможность защитить себя и окружающих от последствий теракта.</w:t>
      </w:r>
    </w:p>
    <w:p w14:paraId="6DCCC803" w14:textId="77777777" w:rsidR="007601B6" w:rsidRDefault="007601B6" w:rsidP="007601B6"/>
    <w:p w14:paraId="6422008A" w14:textId="77777777" w:rsidR="007601B6" w:rsidRPr="007601B6" w:rsidRDefault="007601B6" w:rsidP="007601B6">
      <w:pPr>
        <w:rPr>
          <w:b/>
          <w:bCs/>
        </w:rPr>
      </w:pPr>
      <w:r w:rsidRPr="007601B6">
        <w:rPr>
          <w:b/>
          <w:bCs/>
        </w:rPr>
        <w:t>Основные принципы противодействия терроризму</w:t>
      </w:r>
    </w:p>
    <w:p w14:paraId="077BAC3E" w14:textId="77777777" w:rsidR="007601B6" w:rsidRDefault="007601B6" w:rsidP="007601B6">
      <w:r>
        <w:t xml:space="preserve">   Противодействие терроризму в Российской Федерации основывается на следующих основных принципах:</w:t>
      </w:r>
    </w:p>
    <w:p w14:paraId="2E8B6E89" w14:textId="77777777" w:rsidR="007601B6" w:rsidRDefault="007601B6" w:rsidP="007601B6">
      <w:r>
        <w:t>1. Обеспечение и защита основных прав и свобод человека и гражданина;</w:t>
      </w:r>
    </w:p>
    <w:p w14:paraId="361C5776" w14:textId="77777777" w:rsidR="007601B6" w:rsidRDefault="007601B6" w:rsidP="007601B6">
      <w:r>
        <w:t>2. Законность;</w:t>
      </w:r>
    </w:p>
    <w:p w14:paraId="78540D99" w14:textId="77777777" w:rsidR="007601B6" w:rsidRDefault="007601B6" w:rsidP="007601B6">
      <w:r>
        <w:t>3. Приоритет защиты прав и законных интересов лиц, подвергающихся террористической опасности;</w:t>
      </w:r>
    </w:p>
    <w:p w14:paraId="4B9AAE94" w14:textId="77777777" w:rsidR="007601B6" w:rsidRDefault="007601B6" w:rsidP="007601B6">
      <w:r>
        <w:t>4. Неотвратимость наказания за осуществление террористической деятельности;</w:t>
      </w:r>
    </w:p>
    <w:p w14:paraId="08283152" w14:textId="77777777" w:rsidR="007601B6" w:rsidRDefault="007601B6" w:rsidP="007601B6">
      <w:r>
        <w:lastRenderedPageBreak/>
        <w:t>5. Системность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терроризму;</w:t>
      </w:r>
    </w:p>
    <w:p w14:paraId="08F8CA32" w14:textId="77777777" w:rsidR="007601B6" w:rsidRDefault="007601B6" w:rsidP="007601B6">
      <w:r>
        <w:t>6. Сотрудничество государства с общественными и религиозными объединениями, международными и иными организациями, гражданами в противодействии терроризму;</w:t>
      </w:r>
    </w:p>
    <w:p w14:paraId="4B718481" w14:textId="77777777" w:rsidR="007601B6" w:rsidRDefault="007601B6" w:rsidP="007601B6">
      <w:r>
        <w:t>7. Приоритет мер предупреждения терроризма;</w:t>
      </w:r>
    </w:p>
    <w:p w14:paraId="5CF5265F" w14:textId="77777777" w:rsidR="007601B6" w:rsidRDefault="007601B6" w:rsidP="007601B6">
      <w:r>
        <w:t>8. Единоначалие в руководстве привлекаемыми силами и средствами при проведении контртеррористических операций;</w:t>
      </w:r>
    </w:p>
    <w:p w14:paraId="43CDFEBA" w14:textId="77777777" w:rsidR="007601B6" w:rsidRDefault="007601B6" w:rsidP="007601B6">
      <w:r>
        <w:t>9. Сочетание гласных и негласных методов противодействия терроризму;</w:t>
      </w:r>
    </w:p>
    <w:p w14:paraId="50B1F4D8" w14:textId="77777777" w:rsidR="007601B6" w:rsidRDefault="007601B6" w:rsidP="007601B6">
      <w:r>
        <w:t>10. Конфиденциальность сведений о специальных средствах, технических приемах, тактике осуществления мероприятий по борьбе с терроризмом, а также о составе их участников;</w:t>
      </w:r>
    </w:p>
    <w:p w14:paraId="560AE30D" w14:textId="77777777" w:rsidR="007601B6" w:rsidRDefault="007601B6" w:rsidP="007601B6">
      <w:r>
        <w:t>11. Недопустимость политических уступок террористам;</w:t>
      </w:r>
    </w:p>
    <w:p w14:paraId="7AB548BA" w14:textId="77777777" w:rsidR="007601B6" w:rsidRDefault="007601B6" w:rsidP="007601B6">
      <w:r>
        <w:t>12. Минимизация и (или) ликвидация последствий проявлений терроризма;</w:t>
      </w:r>
    </w:p>
    <w:p w14:paraId="17B41410" w14:textId="77777777" w:rsidR="007601B6" w:rsidRDefault="007601B6" w:rsidP="007601B6">
      <w:r>
        <w:t>13. Соразмерность мер противодействия терроризму степени террористической опасности.</w:t>
      </w:r>
    </w:p>
    <w:p w14:paraId="72727377" w14:textId="77777777" w:rsidR="007601B6" w:rsidRDefault="007601B6" w:rsidP="007601B6"/>
    <w:p w14:paraId="2BC48B47" w14:textId="77777777" w:rsidR="007601B6" w:rsidRDefault="007601B6" w:rsidP="007601B6">
      <w:r>
        <w:t xml:space="preserve">   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Федеральный закон по противодействию терроризму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 </w:t>
      </w:r>
    </w:p>
    <w:p w14:paraId="2E1FDDC3" w14:textId="77777777" w:rsidR="007601B6" w:rsidRDefault="007601B6" w:rsidP="007601B6"/>
    <w:p w14:paraId="178B59CF" w14:textId="77777777" w:rsidR="007601B6" w:rsidRPr="007601B6" w:rsidRDefault="007601B6" w:rsidP="007601B6">
      <w:pPr>
        <w:rPr>
          <w:b/>
          <w:bCs/>
        </w:rPr>
      </w:pPr>
      <w:r w:rsidRPr="007601B6">
        <w:rPr>
          <w:b/>
          <w:bCs/>
        </w:rPr>
        <w:t>Актуальную информацию по противодействию терроризму можно найти на сайте:</w:t>
      </w:r>
    </w:p>
    <w:p w14:paraId="5801171D" w14:textId="237EBF6D" w:rsidR="007601B6" w:rsidRDefault="007601B6" w:rsidP="007601B6">
      <w:hyperlink r:id="rId4" w:history="1">
        <w:r w:rsidRPr="007601B6">
          <w:rPr>
            <w:rStyle w:val="a3"/>
          </w:rPr>
          <w:t>Национальный портал противодействия терроризму</w:t>
        </w:r>
      </w:hyperlink>
      <w:r>
        <w:t xml:space="preserve"> </w:t>
      </w:r>
    </w:p>
    <w:p w14:paraId="2A21819A" w14:textId="167DCB0E" w:rsidR="007601B6" w:rsidRDefault="007601B6" w:rsidP="007601B6">
      <w:hyperlink r:id="rId5" w:history="1">
        <w:r w:rsidRPr="007601B6">
          <w:rPr>
            <w:rStyle w:val="a3"/>
          </w:rPr>
          <w:t>Полезная информация на сайте Комитета законности, правопорядка и безопасности</w:t>
        </w:r>
      </w:hyperlink>
    </w:p>
    <w:p w14:paraId="21AC9F9D" w14:textId="77777777" w:rsidR="007601B6" w:rsidRDefault="007601B6" w:rsidP="007601B6"/>
    <w:p w14:paraId="5C1F509F" w14:textId="72E3A137" w:rsidR="007601B6" w:rsidRPr="007601B6" w:rsidRDefault="007601B6" w:rsidP="007601B6">
      <w:pPr>
        <w:rPr>
          <w:b/>
          <w:bCs/>
        </w:rPr>
      </w:pPr>
      <w:r w:rsidRPr="007601B6">
        <w:rPr>
          <w:b/>
          <w:bCs/>
        </w:rPr>
        <w:t>Контактные телефоны для сообщения об угрозе террористического акта или действий экстремистского характера:</w:t>
      </w:r>
    </w:p>
    <w:p w14:paraId="3864C7F1" w14:textId="77777777" w:rsidR="007601B6" w:rsidRDefault="007601B6" w:rsidP="007601B6">
      <w:r>
        <w:t>Единый телефон службы спасения – 01</w:t>
      </w:r>
    </w:p>
    <w:p w14:paraId="0D573CC6" w14:textId="77777777" w:rsidR="007601B6" w:rsidRDefault="007601B6" w:rsidP="007601B6">
      <w:r>
        <w:t>При звонке с мобильного телефона – 112 (бесплатно)</w:t>
      </w:r>
    </w:p>
    <w:p w14:paraId="742F1936" w14:textId="77777777" w:rsidR="00BB45DD" w:rsidRDefault="00BB45DD" w:rsidP="00BB45DD">
      <w:r>
        <w:t>Контактные телефоны дежурных служб города Коврова:</w:t>
      </w:r>
    </w:p>
    <w:p w14:paraId="11A00F52" w14:textId="77777777" w:rsidR="00BB45DD" w:rsidRPr="00BB45DD" w:rsidRDefault="00BB45DD" w:rsidP="00BB45DD">
      <w:pPr>
        <w:rPr>
          <w:b/>
          <w:bCs/>
        </w:rPr>
      </w:pPr>
      <w:r w:rsidRPr="00BB45DD">
        <w:rPr>
          <w:b/>
          <w:bCs/>
        </w:rPr>
        <w:t>МО МВД России «Ковровский»</w:t>
      </w:r>
    </w:p>
    <w:p w14:paraId="62E812BE" w14:textId="3EFF9F3A" w:rsidR="00BB45DD" w:rsidRDefault="00BB45DD" w:rsidP="00BB45DD">
      <w:r>
        <w:t>с городского телефона 02, 8(49232) 2-13-51,</w:t>
      </w:r>
      <w:r>
        <w:t xml:space="preserve"> </w:t>
      </w:r>
      <w:r>
        <w:t>с мобильного телефона 102</w:t>
      </w:r>
    </w:p>
    <w:p w14:paraId="08FFAD89" w14:textId="77777777" w:rsidR="00BB45DD" w:rsidRDefault="00BB45DD" w:rsidP="00BB45DD">
      <w:r w:rsidRPr="00BB45DD">
        <w:rPr>
          <w:b/>
          <w:bCs/>
        </w:rPr>
        <w:t>Отдел УФСБ в городе Коврове</w:t>
      </w:r>
    </w:p>
    <w:p w14:paraId="7C23E34E" w14:textId="7433F9B6" w:rsidR="00BB45DD" w:rsidRDefault="00BB45DD" w:rsidP="00BB45DD">
      <w:r>
        <w:t>с городского телефона 8(49232) 2-52-67</w:t>
      </w:r>
    </w:p>
    <w:p w14:paraId="1986B8C9" w14:textId="20895881" w:rsidR="00BB45DD" w:rsidRPr="00BB45DD" w:rsidRDefault="00BB45DD" w:rsidP="00BB45DD">
      <w:pPr>
        <w:rPr>
          <w:b/>
          <w:bCs/>
        </w:rPr>
      </w:pPr>
      <w:proofErr w:type="spellStart"/>
      <w:r w:rsidRPr="00BB45DD">
        <w:rPr>
          <w:b/>
          <w:bCs/>
        </w:rPr>
        <w:t>пожарно</w:t>
      </w:r>
      <w:proofErr w:type="spellEnd"/>
      <w:r w:rsidRPr="00BB45DD">
        <w:rPr>
          <w:b/>
          <w:bCs/>
        </w:rPr>
        <w:t xml:space="preserve"> – спасательный отряд ФПС ГПС ГУ МЧС России по Владимирской области</w:t>
      </w:r>
    </w:p>
    <w:p w14:paraId="07D410D7" w14:textId="4D7EEE3F" w:rsidR="00BB45DD" w:rsidRDefault="00BB45DD" w:rsidP="00BB45DD">
      <w:r>
        <w:lastRenderedPageBreak/>
        <w:t>с городского телефона 01,</w:t>
      </w:r>
    </w:p>
    <w:p w14:paraId="6D96B1FD" w14:textId="77777777" w:rsidR="00BB45DD" w:rsidRDefault="00BB45DD" w:rsidP="00BB45DD">
      <w:r>
        <w:t>с мобильного телефона 101</w:t>
      </w:r>
    </w:p>
    <w:p w14:paraId="32B9451E" w14:textId="77777777" w:rsidR="00BB45DD" w:rsidRPr="00BB45DD" w:rsidRDefault="00BB45DD" w:rsidP="00BB45DD">
      <w:pPr>
        <w:rPr>
          <w:b/>
          <w:bCs/>
        </w:rPr>
      </w:pPr>
      <w:r w:rsidRPr="00BB45DD">
        <w:rPr>
          <w:b/>
          <w:bCs/>
        </w:rPr>
        <w:t>Единая дежурно-диспетчерская служба МКУ «УГОЧС»</w:t>
      </w:r>
    </w:p>
    <w:p w14:paraId="63A0E401" w14:textId="19F9C8D1" w:rsidR="00BB45DD" w:rsidRDefault="00BB45DD" w:rsidP="00BB45DD">
      <w:r>
        <w:t>с городского телефона 8(49232) 2-15-50,</w:t>
      </w:r>
      <w:r>
        <w:t xml:space="preserve"> </w:t>
      </w:r>
      <w:r>
        <w:t>112</w:t>
      </w:r>
    </w:p>
    <w:p w14:paraId="67060A79" w14:textId="77777777" w:rsidR="00BB45DD" w:rsidRPr="00BB45DD" w:rsidRDefault="00BB45DD" w:rsidP="00BB45DD">
      <w:pPr>
        <w:rPr>
          <w:b/>
          <w:bCs/>
        </w:rPr>
      </w:pPr>
      <w:r w:rsidRPr="00BB45DD">
        <w:rPr>
          <w:b/>
          <w:bCs/>
        </w:rPr>
        <w:t>ГБУЗ ВО «Ковровская городская станция скорой медицинской помощи»</w:t>
      </w:r>
    </w:p>
    <w:p w14:paraId="2E57F34D" w14:textId="0BD4351B" w:rsidR="00BB45DD" w:rsidRDefault="00BB45DD" w:rsidP="00BB45DD">
      <w:r>
        <w:t>с городского телефона 03,</w:t>
      </w:r>
    </w:p>
    <w:p w14:paraId="7E29786C" w14:textId="6DCCB09A" w:rsidR="007601B6" w:rsidRDefault="00BB45DD" w:rsidP="00BB45DD">
      <w:r>
        <w:t>с мобильного телефона 103, 112</w:t>
      </w:r>
    </w:p>
    <w:p w14:paraId="609FEC52" w14:textId="77777777" w:rsidR="00BB45DD" w:rsidRDefault="00BB45DD" w:rsidP="00BB45DD"/>
    <w:p w14:paraId="17FDD261" w14:textId="77777777" w:rsidR="007601B6" w:rsidRDefault="007601B6" w:rsidP="007601B6">
      <w:r>
        <w:t xml:space="preserve">УВАЖАЕМЫЕ ГРАЖДАНЕ! </w:t>
      </w:r>
    </w:p>
    <w:p w14:paraId="7F7C928D" w14:textId="77777777" w:rsidR="007601B6" w:rsidRDefault="007601B6" w:rsidP="007601B6">
      <w:r>
        <w:t xml:space="preserve">Будьте бдительны во время массовых мероприятий, поездок в транспорте. Обращайте внимание на подозрительных людей, оставленные сумки, пакеты, свёртки, детские игрушки и другие бесхозные предметы. Если вы обнаружили забытую или бесхозную вещь, не пытайтесь заглянуть, проверить на ощупь. Не трогайте, не передвигайте, не вскрывайте, не пинайте ногами – в ней может находиться взрывное устройство. </w:t>
      </w:r>
    </w:p>
    <w:p w14:paraId="690F17B7" w14:textId="77777777" w:rsidR="007601B6" w:rsidRDefault="007601B6" w:rsidP="007601B6"/>
    <w:p w14:paraId="030DC849" w14:textId="77777777" w:rsidR="007601B6" w:rsidRDefault="007601B6" w:rsidP="007601B6">
      <w:r>
        <w:t xml:space="preserve">Родители! Разъясните детям, что любой предмет, найденный на улице или в подъезде, может представлять опасность. </w:t>
      </w:r>
    </w:p>
    <w:p w14:paraId="42C95536" w14:textId="77777777" w:rsidR="007601B6" w:rsidRDefault="007601B6" w:rsidP="007601B6"/>
    <w:p w14:paraId="40D6D767" w14:textId="77777777" w:rsidR="007601B6" w:rsidRDefault="007601B6" w:rsidP="007601B6">
      <w:r>
        <w:t xml:space="preserve">В случае террористической угрозы звоните по телефонам: 573-57-15, 368-50-02  </w:t>
      </w:r>
    </w:p>
    <w:p w14:paraId="0D1272A6" w14:textId="77777777" w:rsidR="007601B6" w:rsidRDefault="007601B6" w:rsidP="007601B6"/>
    <w:p w14:paraId="7D4A88E1" w14:textId="17C4F0D2" w:rsidR="00314846" w:rsidRDefault="007601B6" w:rsidP="007601B6">
      <w:r>
        <w:t>Помните, что заведомо ложное сообщение о готовящемся акте терроризма влечет за собой уголовную ответственность!</w:t>
      </w:r>
    </w:p>
    <w:sectPr w:rsidR="00314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B6"/>
    <w:rsid w:val="00314846"/>
    <w:rsid w:val="007601B6"/>
    <w:rsid w:val="00BB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4B42"/>
  <w15:chartTrackingRefBased/>
  <w15:docId w15:val="{0F462C7C-E0FA-47D5-9F29-4E01B56C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1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0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gov.spb.ru/napravleniya-deyatelnosti/protivodejstvie-ekstremizmu-i-terrorizmu/informaciya-dlya-naseleniya/" TargetMode="External"/><Relationship Id="rId4" Type="http://schemas.openxmlformats.org/officeDocument/2006/relationships/hyperlink" Target="https://nac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Зеленцов</dc:creator>
  <cp:keywords/>
  <dc:description/>
  <cp:lastModifiedBy>Артем Зеленцов</cp:lastModifiedBy>
  <cp:revision>1</cp:revision>
  <dcterms:created xsi:type="dcterms:W3CDTF">2025-10-30T06:15:00Z</dcterms:created>
  <dcterms:modified xsi:type="dcterms:W3CDTF">2025-10-30T06:44:00Z</dcterms:modified>
</cp:coreProperties>
</file>