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D2610">
      <w:pPr>
        <w:pStyle w:val="1"/>
      </w:pPr>
      <w:r>
        <w:fldChar w:fldCharType="begin"/>
      </w:r>
      <w:r>
        <w:instrText>HYPERLINK "http://ivo.garant.ru/document/redirect/73754752/0"</w:instrText>
      </w:r>
      <w:r>
        <w:fldChar w:fldCharType="separate"/>
      </w:r>
      <w:r>
        <w:rPr>
          <w:rStyle w:val="a4"/>
          <w:b w:val="0"/>
          <w:bCs w:val="0"/>
        </w:rPr>
        <w:t>Указ Губернатора Владимирской области от 17 марта 2020 г</w:t>
      </w:r>
      <w:r>
        <w:rPr>
          <w:rStyle w:val="a4"/>
          <w:b w:val="0"/>
          <w:bCs w:val="0"/>
        </w:rPr>
        <w:t>. N 38 "О введении режима повышенной готовности" (с изменениями и дополнениями)</w:t>
      </w:r>
      <w:r>
        <w:fldChar w:fldCharType="end"/>
      </w:r>
    </w:p>
    <w:p w:rsidR="00000000" w:rsidRDefault="00BD2610">
      <w:pPr>
        <w:pStyle w:val="ab"/>
      </w:pPr>
      <w:r>
        <w:t>С изменениями и дополнениями от:</w:t>
      </w:r>
    </w:p>
    <w:p w:rsidR="00000000" w:rsidRDefault="00BD261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20, 24, 25, 26, 27, 29, 30, 31 марта, 2, 3, 7, 8, 10, 17, 24, 28, 30 апреля, 8, 13, 15, 25, 29 мая, 9, 15, 18, 25, 26 июня, 3, 8, 9, 14, 16</w:t>
      </w:r>
      <w:r>
        <w:rPr>
          <w:shd w:val="clear" w:color="auto" w:fill="EAEFED"/>
        </w:rPr>
        <w:t>, 20, 21, 23, 24, 27 июля, 3, 6, 7, 14, 20, 21 августа, 2, 4, 11, 17, 30 сентября, 8, 16, 21, 29 октября, 6, 11, 12, 13, 16, 27 ноября, 10, 15, 17, 25, 28 декабря 2020 г., 13, 20, 29 января, 5, 8, 18, 26 февраля, 4, 12, 19, 31 марта, 1, 5, 30 апреля, 18 ию</w:t>
      </w:r>
      <w:r>
        <w:rPr>
          <w:shd w:val="clear" w:color="auto" w:fill="EAEFED"/>
        </w:rPr>
        <w:t>ня, 5, 8, 12, 14, 16, 20, 21, 23 июля, 6, 27 августа, 15 сентября, 4, 15, 19, 22, 27 октября, 17 ноября, 14 декабря 2021 г.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261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Решением Владимирского областного суда от 26 марта 2021 г. по делу N </w:t>
      </w:r>
      <w:r>
        <w:rPr>
          <w:shd w:val="clear" w:color="auto" w:fill="F0F0F0"/>
        </w:rPr>
        <w:t>3а-75/2021 отказано в удовлетворении административного искового заявления о признании настоящего Указа недействующим</w:t>
      </w:r>
    </w:p>
    <w:p w:rsidR="00000000" w:rsidRDefault="00BD2610">
      <w:r>
        <w:t xml:space="preserve">В целях недопущения распространения во Владимирской области новой коронавирусной инфекции (2019-nCoV), в соответствии с </w:t>
      </w:r>
      <w:hyperlink r:id="rId8" w:history="1">
        <w:r>
          <w:rPr>
            <w:rStyle w:val="a4"/>
          </w:rPr>
          <w:t>подпунктом "б" пункта 6 статьи 4.1</w:t>
        </w:r>
      </w:hyperlink>
      <w:r>
        <w:t xml:space="preserve"> Федерального закона от 21.12.1994 N 68-ФЗ "О защите населения и территорий от чрезвычайных ситуаций природного и техногенного характера" постановляю:</w:t>
      </w:r>
    </w:p>
    <w:p w:rsidR="00000000" w:rsidRDefault="00BD2610">
      <w:bookmarkStart w:id="1" w:name="sub_101"/>
      <w:r>
        <w:t>1. В связи с угр</w:t>
      </w:r>
      <w:r>
        <w:t>озой возникновения чрезвычайной ситуации ввести на территории Владимирской области режим повышенной готовности.</w:t>
      </w:r>
    </w:p>
    <w:p w:rsidR="00000000" w:rsidRDefault="00BD2610">
      <w:bookmarkStart w:id="2" w:name="sub_102"/>
      <w:bookmarkEnd w:id="1"/>
      <w:r>
        <w:t>2. Границей зоны территории, на которой вводится режим повышенной готовности, определить границу Владимирской области.</w:t>
      </w:r>
    </w:p>
    <w:p w:rsidR="00000000" w:rsidRDefault="00BD2610">
      <w:bookmarkStart w:id="3" w:name="sub_103"/>
      <w:bookmarkEnd w:id="2"/>
      <w:r>
        <w:t>3. Создать оперативный штаб по контролю за выполнением мероприятий, проводимых органами управления и силами территориальной подсистемы единой государственной системы предупреждения и ликвидации чрезвычайной ситуации Владимирской области (далее - операти</w:t>
      </w:r>
      <w:r>
        <w:t xml:space="preserve">вный штаб),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3"/>
    <w:p w:rsidR="00000000" w:rsidRDefault="00BD2610">
      <w:r>
        <w:t>Перевести работу оперативного штаба в режим повышенной готовности.</w:t>
      </w:r>
    </w:p>
    <w:p w:rsidR="00000000" w:rsidRDefault="00BD2610">
      <w:bookmarkStart w:id="4" w:name="sub_104"/>
      <w:r>
        <w:t>4. Привлечь к проведению мероприятий по предупреждению чрезвычайной ситуации силы и средства территориальной подсист</w:t>
      </w:r>
      <w:r>
        <w:t xml:space="preserve">емы единой государственной системы предупреждения и ликвидации чрезвычайной ситуации Владимирской области, определенные в </w:t>
      </w:r>
      <w:hyperlink r:id="rId9" w:history="1">
        <w:r>
          <w:rPr>
            <w:rStyle w:val="a4"/>
          </w:rPr>
          <w:t>приложениях N 2</w:t>
        </w:r>
      </w:hyperlink>
      <w:r>
        <w:t xml:space="preserve">, </w:t>
      </w:r>
      <w:hyperlink r:id="rId10" w:history="1">
        <w:r>
          <w:rPr>
            <w:rStyle w:val="a4"/>
          </w:rPr>
          <w:t>3</w:t>
        </w:r>
      </w:hyperlink>
      <w:r>
        <w:t xml:space="preserve"> к Положению о территориальной подсистеме единой государственной системы предупреждения и ликвидации чрезвычайной ситуации Владимирской области, утвержденному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</w:t>
      </w:r>
      <w:r>
        <w:t>Губернатора области от 22.03.2004 N 190.</w:t>
      </w:r>
    </w:p>
    <w:p w:rsidR="00000000" w:rsidRDefault="00BD2610">
      <w:bookmarkStart w:id="5" w:name="sub_105"/>
      <w:bookmarkEnd w:id="4"/>
      <w:r>
        <w:t>5. Запретить до снятия режима повышенной готовности на территории Владимирской области: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51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5.1 изменен с 22 октября 2021 г. - </w:t>
      </w:r>
      <w:hyperlink r:id="rId1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22 октября 2021 г. N 171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 xml:space="preserve">5.1. Проведение всех массовых мероприятий с количеством </w:t>
      </w:r>
      <w:r>
        <w:t>участников более 500 человек, за исключением:</w:t>
      </w:r>
    </w:p>
    <w:p w:rsidR="00000000" w:rsidRDefault="00BD2610">
      <w:r>
        <w:t>- массовых мероприятий в организациях образования;</w:t>
      </w:r>
    </w:p>
    <w:p w:rsidR="00000000" w:rsidRDefault="00BD2610">
      <w:bookmarkStart w:id="7" w:name="sub_513"/>
      <w:r>
        <w:t>- массовых зрелищных мероприятий в организациях культуры с максимальным числом зрителей не более 75% от общей вместимости зала при условии соблюдения тр</w:t>
      </w:r>
      <w:r>
        <w:t xml:space="preserve">ебований санитарно-эпидемиологических правил </w:t>
      </w:r>
      <w:hyperlink r:id="rId14" w:history="1">
        <w:r>
          <w:rPr>
            <w:rStyle w:val="a4"/>
          </w:rPr>
          <w:t>СП 3.1.3597-20</w:t>
        </w:r>
      </w:hyperlink>
      <w:r>
        <w:t xml:space="preserve"> "Профилактика новой коронавирусной инфекции (COVID-19)", утвержденных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22.05.2020 N 15, и </w:t>
      </w:r>
      <w:hyperlink r:id="rId16" w:history="1">
        <w:r>
          <w:rPr>
            <w:rStyle w:val="a4"/>
          </w:rPr>
          <w:t>Методических рекомендаций</w:t>
        </w:r>
      </w:hyperlink>
      <w:r>
        <w:t xml:space="preserve"> 3.1/2.1.0202-20 "3.1. Профилактика инфекционных болезней. 2</w:t>
      </w:r>
      <w:r>
        <w:t>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при осуществлении деятельности театров и концертных организаций", утвержденных Главным государствен</w:t>
      </w:r>
      <w:r>
        <w:t xml:space="preserve">ным санитарным врачом Российской </w:t>
      </w:r>
      <w:r>
        <w:lastRenderedPageBreak/>
        <w:t>Федерации 21.07.2020;</w:t>
      </w:r>
    </w:p>
    <w:bookmarkEnd w:id="7"/>
    <w:p w:rsidR="00000000" w:rsidRDefault="00BD2610">
      <w:r>
        <w:t>- массовых физкультурных и спортивных мероприятий с максимальным числом зрителей не более 50% зрительских мест от общей вместимости объекта спорта по согласованию с Департаментом физической куль</w:t>
      </w:r>
      <w:r>
        <w:t>туры и спорта Владимирской области;</w:t>
      </w:r>
    </w:p>
    <w:p w:rsidR="00000000" w:rsidRDefault="00BD2610">
      <w:bookmarkStart w:id="8" w:name="sub_514"/>
      <w:r>
        <w:t xml:space="preserve">С 30.10,2021 проведение массовых мероприятий, предусмотренных </w:t>
      </w:r>
      <w:hyperlink w:anchor="sub_522" w:history="1">
        <w:r>
          <w:rPr>
            <w:rStyle w:val="a4"/>
          </w:rPr>
          <w:t>абзацами 2-4 настоящего подпункта</w:t>
        </w:r>
      </w:hyperlink>
      <w:r>
        <w:t>, а также массовых мероприятий с количеством участников не более 500 человек допускается при обеспечении пропуска на мероприятия лиц, имеющих:</w:t>
      </w:r>
    </w:p>
    <w:p w:rsidR="00000000" w:rsidRDefault="00BD2610">
      <w:bookmarkStart w:id="9" w:name="sub_522"/>
      <w:bookmarkEnd w:id="8"/>
      <w:r>
        <w:t>- действующий QR-код, полученный с использованием Единого портала государственных и муниципальных у</w:t>
      </w:r>
      <w:r>
        <w:t>слуг (</w:t>
      </w:r>
      <w:hyperlink r:id="rId17" w:history="1">
        <w:r>
          <w:rPr>
            <w:rStyle w:val="a4"/>
          </w:rPr>
          <w:t>gosuslugi.ru</w:t>
        </w:r>
      </w:hyperlink>
      <w:r>
        <w:t>) или с использованием специализированного приложения Единого портала государственных и муниципальных услуг "Госуслуги. Стопкоронавирус", подтверждающий наличие профилактич</w:t>
      </w:r>
      <w:r>
        <w:t>еской прививки от COVID-19 или перенесенное в последние 6 месяцев заболевание COVID-19 (далее -действующий QR-код);</w:t>
      </w:r>
    </w:p>
    <w:bookmarkEnd w:id="9"/>
    <w:p w:rsidR="00000000" w:rsidRDefault="00BD2610">
      <w:r>
        <w:t>- сертификат профилактических прививок на бумажном носителе с отметкой о проведении вакцинации от COVID-19 или справку, подтверждающу</w:t>
      </w:r>
      <w:r>
        <w:t>ю, что гражданин перенес новую коронавирусную инфекцию и с даты его выздоровления прошло не более 6 календарных месяцев, полученную в медицинской организации, оказывающей амбулаторно-поликлиническую помощь, по месту жительства гражданина (далее -справка).</w:t>
      </w:r>
    </w:p>
    <w:p w:rsidR="00000000" w:rsidRDefault="00BD2610">
      <w:r>
        <w:t>Ограничения, предусмотренные данным подпунктом, не применяются при организации доступа на массовые мероприятия лиц, не достигших возраста 18 лет.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5.2 изменен с 5 июля 2021 г. - </w:t>
      </w:r>
      <w:hyperlink r:id="rId1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5 июля 2021 г. N 103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5.2. Нахождение лиц, не достигших возраста 16 лет, на территории, в зд</w:t>
      </w:r>
      <w:r>
        <w:t>аниях (помещениях) торговых, торгово-развлекательных центров (комплексов), в том числе на территории фуд-кортов без сопровождения родителей или иных законных представителей.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5.3 изменен с 15 декабря 2021 г. -</w:t>
      </w:r>
      <w:r>
        <w:rPr>
          <w:shd w:val="clear" w:color="auto" w:fill="F0F0F0"/>
        </w:rPr>
        <w:t xml:space="preserve"> </w:t>
      </w:r>
      <w:hyperlink r:id="rId2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14 декабря 2021 г. N 201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5.3. С 15.12.2021 деятельность п</w:t>
      </w:r>
      <w:r>
        <w:t>редприятий общественного питания в период с 1.00 часов до 6.00 часов, за исключением обслуживания навынос без посещения гражданами помещений таких предприятий, доставки заказов.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5.4 изменен с 15 декабря 2021 </w:t>
      </w:r>
      <w:r>
        <w:rPr>
          <w:shd w:val="clear" w:color="auto" w:fill="F0F0F0"/>
        </w:rPr>
        <w:t xml:space="preserve">г. - </w:t>
      </w:r>
      <w:hyperlink r:id="rId2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14 декабря 2021 г. N 201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5.4. С 15.12.2021 деятельнос</w:t>
      </w:r>
      <w:r>
        <w:t>ть ночных клубов, баров, дискотек, боулинг-клубов в период с 1.00 часов до 6.00 часов.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5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5.5 изменен с 15 декабря 2021 г. - </w:t>
      </w:r>
      <w:hyperlink r:id="rId24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</w:t>
      </w:r>
      <w:r>
        <w:rPr>
          <w:shd w:val="clear" w:color="auto" w:fill="F0F0F0"/>
        </w:rPr>
        <w:t>Владимирской области от 14 декабря 2021 г. N 201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5.5. С 15.12.2021 проведение дискотек, танцевальных программ, конкурсов юридическим лицам и индивидуальным предприни</w:t>
      </w:r>
      <w:r>
        <w:t>мателям, осуществляющим деятельность ночных клубов, баров, дискотек, боулинг-клубов, а также юридическим лицам и индивидуальным предпринимателям, оказывающим услуги общественного питания.</w:t>
      </w:r>
    </w:p>
    <w:p w:rsidR="00000000" w:rsidRDefault="00BD2610">
      <w:bookmarkStart w:id="14" w:name="sub_566"/>
      <w:r>
        <w:t xml:space="preserve">5.6. Исключен с 6 августа 2020 г. - </w:t>
      </w:r>
      <w:hyperlink r:id="rId26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</w:t>
      </w:r>
      <w:r>
        <w:lastRenderedPageBreak/>
        <w:t>2020 г. N 236</w:t>
      </w:r>
    </w:p>
    <w:bookmarkEnd w:id="14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15" w:name="sub_56"/>
      <w:r>
        <w:t>5.7. Исключен с 27 и</w:t>
      </w:r>
      <w:r>
        <w:t xml:space="preserve">юня 2020 г. - </w:t>
      </w:r>
      <w:hyperlink r:id="rId28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25 июня 2020 г. N 176</w:t>
      </w:r>
    </w:p>
    <w:bookmarkEnd w:id="15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BD2610">
      <w:bookmarkStart w:id="16" w:name="sub_57"/>
      <w:r>
        <w:t xml:space="preserve">5.8. Исключен с 18 июня 2020 г. - </w:t>
      </w:r>
      <w:hyperlink r:id="rId30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18 июня 2020 г. N 165</w:t>
      </w:r>
    </w:p>
    <w:bookmarkEnd w:id="16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D2610">
      <w:pPr>
        <w:pStyle w:val="a7"/>
        <w:rPr>
          <w:shd w:val="clear" w:color="auto" w:fill="F0F0F0"/>
        </w:rPr>
      </w:pPr>
      <w:bookmarkStart w:id="17" w:name="sub_59"/>
      <w:r>
        <w:t xml:space="preserve"> </w:t>
      </w:r>
      <w:r>
        <w:rPr>
          <w:shd w:val="clear" w:color="auto" w:fill="F0F0F0"/>
        </w:rPr>
        <w:t xml:space="preserve">Подпункт 5.9 изменен с 11 сентября 2020 г. - </w:t>
      </w:r>
      <w:hyperlink r:id="rId3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11 сентя</w:t>
      </w:r>
      <w:r>
        <w:rPr>
          <w:shd w:val="clear" w:color="auto" w:fill="F0F0F0"/>
        </w:rPr>
        <w:t>бря 2020 г. N 259</w:t>
      </w:r>
    </w:p>
    <w:bookmarkEnd w:id="17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5.9. Посещение с 27.04.2020 без средств индивидуальной защиты (масок, респираторов):</w:t>
      </w:r>
    </w:p>
    <w:p w:rsidR="00000000" w:rsidRDefault="00BD2610">
      <w:r>
        <w:t>- объектов розничной торговли, предоставления услуг, деят</w:t>
      </w:r>
      <w:r>
        <w:t>ельность которых не приостановлена;</w:t>
      </w:r>
    </w:p>
    <w:p w:rsidR="00000000" w:rsidRDefault="00BD2610">
      <w:r>
        <w:t>- всех видов транспорта общего пользования, в том числе такси;</w:t>
      </w:r>
    </w:p>
    <w:p w:rsidR="00000000" w:rsidRDefault="00BD2610">
      <w:r>
        <w:t>- аптек и аптечных пунктов;</w:t>
      </w:r>
    </w:p>
    <w:p w:rsidR="00000000" w:rsidRDefault="00BD2610">
      <w:r>
        <w:t>- федеральных государственных органов, территориальных органов федеральных органов исполнительной власти области, государственных</w:t>
      </w:r>
      <w:r>
        <w:t xml:space="preserve"> органов области, органов государственной власти области, органов местного самоуправления области, а также подведомственных им организаций;</w:t>
      </w:r>
    </w:p>
    <w:p w:rsidR="00000000" w:rsidRDefault="00BD2610">
      <w:r>
        <w:t>- зданий, строений, сооружений автовокзалов, железнодорожных вокзалов, станций и остановок всех видов транспорта общ</w:t>
      </w:r>
      <w:r>
        <w:t>его пользования;</w:t>
      </w:r>
    </w:p>
    <w:p w:rsidR="00000000" w:rsidRDefault="00BD2610">
      <w:bookmarkStart w:id="18" w:name="sub_591"/>
      <w:r>
        <w:t>- объектов (нежилых помещений, в том числе, сдаваемых под наем), где организовано массовое очное присутствие граждан в целях проведения брифингов, собраний и иных подобных мероприятий.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6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27 октября 2021 г. - </w:t>
      </w:r>
      <w:hyperlink r:id="rId34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27 октября 2021 г. N 175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6. На время действия режима повышенной готовности гражданам в возрасте старше 60 лет, невакцинированным против коронавирусной инфекции COVID-19, соблюдать режим самоизоляции по месту проживания либо в иных помещениях, в том числе</w:t>
      </w:r>
      <w:r>
        <w:t xml:space="preserve"> в жилых и садовых домах, за исключением:</w:t>
      </w:r>
    </w:p>
    <w:p w:rsidR="00000000" w:rsidRDefault="00BD2610">
      <w:r>
        <w:t>- обращения за медицинской помощью и случаев иной прямой угрозы жизни и здоровью;</w:t>
      </w:r>
    </w:p>
    <w:p w:rsidR="00000000" w:rsidRDefault="00BD2610">
      <w:r>
        <w:t>- посещения пунктов вакцинации для прохождения вакцинации с использованием вакцин для профилактики новой коронавирусной инфекции (CO</w:t>
      </w:r>
      <w:r>
        <w:t>VID-19), прошедших государственную регистрацию;</w:t>
      </w:r>
    </w:p>
    <w:p w:rsidR="00000000" w:rsidRDefault="00BD2610">
      <w:r>
        <w:t>- следования к месту (от места) осуществления деятельности (в том числе работы), за исключением граждан, переведенных на дистанционный режим работы;</w:t>
      </w:r>
    </w:p>
    <w:p w:rsidR="00000000" w:rsidRDefault="00BD2610">
      <w:r>
        <w:t>посещения объектов розничной торговли, реализующих продовол</w:t>
      </w:r>
      <w:r>
        <w:t>ьственные товары и непродовольственные товары первой необходимости, аптек и аптечных пунктов;</w:t>
      </w:r>
    </w:p>
    <w:p w:rsidR="00000000" w:rsidRDefault="00BD2610">
      <w:r>
        <w:t>- совершения прогулок, выгула домашних животных и выноса отходов до ближайшего места накопления отходов.</w:t>
      </w:r>
    </w:p>
    <w:p w:rsidR="00000000" w:rsidRDefault="00BD2610">
      <w:r>
        <w:t>Ограничения, установленные настоящим пунктом, не распрост</w:t>
      </w:r>
      <w:r>
        <w:t xml:space="preserve">раняются на граждан, </w:t>
      </w:r>
      <w:r>
        <w:lastRenderedPageBreak/>
        <w:t>имеющих действующий QR-код, сертификат профилактических прививок на бумажном носителе с отметкой о проведении вакцинации от COVID-19 или справку.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августа 2020 г. - </w:t>
      </w:r>
      <w:hyperlink r:id="rId3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6 августа 2020 г. N 236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7. Лицам, проживающим на территории Владимирс</w:t>
      </w:r>
      <w:r>
        <w:t>кой области и посещавшим территории других субъектов Российской Федерации, где зарегистрированы случаи заражения новой коронавирусной инфекцией (COVID-19), при появлении первых симптомов респираторных заболеваний незамедлительно обратиться за медицинской п</w:t>
      </w:r>
      <w:r>
        <w:t>омощью на дому без посещения медицинских организаций.</w:t>
      </w:r>
    </w:p>
    <w:p w:rsidR="00000000" w:rsidRDefault="00BD2610">
      <w:bookmarkStart w:id="21" w:name="sub_71"/>
      <w:r>
        <w:t>7.1. Сообщать о своем возвращении во Владимирскую область, месте, датах пребывания на указанных территориях, контактную информацию по единому номеру телефона 112 или на "горячую линию" департамент</w:t>
      </w:r>
      <w:r>
        <w:t>а здравоохранения администрации Владимирской области по номерам телефона 8 (800) 200-36-33 и 8 (4922) 77-77-33.</w:t>
      </w:r>
    </w:p>
    <w:p w:rsidR="00000000" w:rsidRDefault="00BD2610">
      <w:bookmarkStart w:id="22" w:name="sub_72"/>
      <w:bookmarkEnd w:id="21"/>
      <w:r>
        <w:t>7.2. При появлении первых симптомов респираторных заболеваний незамедлительно обратиться за медицинской помощью на дому без посещени</w:t>
      </w:r>
      <w:r>
        <w:t>я медицинских организаций.</w:t>
      </w:r>
    </w:p>
    <w:p w:rsidR="00000000" w:rsidRDefault="00BD2610">
      <w:bookmarkStart w:id="23" w:name="sub_73"/>
      <w:bookmarkEnd w:id="22"/>
      <w:r>
        <w:t xml:space="preserve">7.3. Исключен с 16 июля 2020 г. - </w:t>
      </w:r>
      <w:hyperlink r:id="rId38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16 июля 2020 г. N 202</w:t>
      </w:r>
    </w:p>
    <w:bookmarkEnd w:id="23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D2610">
      <w:pPr>
        <w:pStyle w:val="a7"/>
        <w:rPr>
          <w:shd w:val="clear" w:color="auto" w:fill="F0F0F0"/>
        </w:rPr>
      </w:pPr>
      <w:bookmarkStart w:id="24" w:name="sub_28"/>
      <w:r>
        <w:t xml:space="preserve"> </w:t>
      </w:r>
      <w:r>
        <w:rPr>
          <w:shd w:val="clear" w:color="auto" w:fill="F0F0F0"/>
        </w:rPr>
        <w:t xml:space="preserve">Пункт 8 изменен с 6 августа 2020 г. - </w:t>
      </w:r>
      <w:hyperlink r:id="rId4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6 августа 2020 г. N 236</w:t>
      </w:r>
    </w:p>
    <w:bookmarkEnd w:id="24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8. Лицам, прибывшим из государств с неблагополучной ситуацией с распространением новой коронавирусной инфекции (COVID-19), соблюдать требования Федеральной службы по надзор</w:t>
      </w:r>
      <w:r>
        <w:t xml:space="preserve">у в сфере защиты прав потребителей и благополучия человека, утвержденные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18.03.2020 N 7.</w:t>
      </w:r>
    </w:p>
    <w:p w:rsidR="00000000" w:rsidRDefault="00BD2610">
      <w:bookmarkStart w:id="25" w:name="sub_109"/>
      <w:r>
        <w:t>9. Руководите</w:t>
      </w:r>
      <w:r>
        <w:t>лям органов государственной исполнительной власти Владимирской области, администраций муниципальных образований, работодателям, осуществляющим деятельность на территории Владимирской области:</w:t>
      </w:r>
    </w:p>
    <w:p w:rsidR="00000000" w:rsidRDefault="00BD2610">
      <w:bookmarkStart w:id="26" w:name="sub_9111"/>
      <w:bookmarkEnd w:id="25"/>
      <w:r>
        <w:t>9.1. Обеспечить выполнение превентивных мер, напр</w:t>
      </w:r>
      <w:r>
        <w:t>авленных на предупреждение распространения новой коронавирусной инфекции (2019-nCoV), утвержденных постановлением администрации области.</w:t>
      </w:r>
    </w:p>
    <w:p w:rsidR="00000000" w:rsidRDefault="00BD2610">
      <w:bookmarkStart w:id="27" w:name="sub_91"/>
      <w:bookmarkEnd w:id="26"/>
      <w:r>
        <w:t>9.2. Обеспечить контроль температуры тела сотрудников на рабочих местах с обязательным отстранением от на</w:t>
      </w:r>
      <w:r>
        <w:t>хождения на рабочем месте лиц с повышенной температурой и признаками респираторных инфекций.</w:t>
      </w:r>
    </w:p>
    <w:p w:rsidR="00000000" w:rsidRDefault="00BD2610">
      <w:bookmarkStart w:id="28" w:name="sub_92"/>
      <w:bookmarkEnd w:id="27"/>
      <w:r>
        <w:t>9.3. Оказывать работникам содействие в обеспечении соблюдения режима самоизоляции на дому.</w:t>
      </w:r>
    </w:p>
    <w:p w:rsidR="00000000" w:rsidRDefault="00BD2610">
      <w:bookmarkStart w:id="29" w:name="sub_93"/>
      <w:bookmarkEnd w:id="28"/>
      <w:r>
        <w:t>9.4. При поступлении запроса Управления Федераль</w:t>
      </w:r>
      <w:r>
        <w:t>ной службы по надзору в сфере защиты прав потребителей и благополучия человека по Владимирской области и ФБУЗ "Центр гигиены и эпидемиологии в Владимирской области" незамедлительно представлять информацию о всех контактах заболевшего новой коронавирусной и</w:t>
      </w:r>
      <w:r>
        <w:t>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000000" w:rsidRDefault="00BD2610">
      <w:bookmarkStart w:id="30" w:name="sub_94"/>
      <w:bookmarkEnd w:id="29"/>
      <w:r>
        <w:t>9.5. Не направлять работников в страны с неблагополучной ситуацией с распространением новой коронавирусной ин</w:t>
      </w:r>
      <w:r>
        <w:t xml:space="preserve">фекции (2019-nCoV) и ограничить количество командировок за пределы </w:t>
      </w:r>
      <w:r>
        <w:lastRenderedPageBreak/>
        <w:t>Владимирской области.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95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9.6 изменен с 8 июля 2021 г. - </w:t>
      </w:r>
      <w:hyperlink r:id="rId4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8 июля 2021 г. N 106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9.6. Перевести не менее 30 процентов работников на дистанционную работу, обратив особое внимание на лиц старшего возраста, лиц, имеющих хронические заболевания, и беременных.</w:t>
      </w:r>
    </w:p>
    <w:p w:rsidR="00000000" w:rsidRDefault="00BD2610">
      <w:bookmarkStart w:id="32" w:name="sub_96"/>
      <w:r>
        <w:t>9.7. При необходимости переводить работников на работу в удаленном доступе.</w:t>
      </w:r>
    </w:p>
    <w:bookmarkEnd w:id="32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261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пунктов приводится в соответствии с источником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дополнен подпунктом 9.7 с 27 октября 2021 г. - </w:t>
      </w:r>
      <w:hyperlink r:id="rId45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</w:t>
      </w:r>
      <w:r>
        <w:rPr>
          <w:shd w:val="clear" w:color="auto" w:fill="F0F0F0"/>
        </w:rPr>
        <w:t>ирской области от 27 октября 2021 г. N 175</w:t>
      </w:r>
    </w:p>
    <w:p w:rsidR="00000000" w:rsidRDefault="00BD2610">
      <w:r>
        <w:t>9.7. Обеспечить перевод на дистанционный режим работающих граждан старше 60 лет и лиц, имеющих хронические заболевания, в течение 4 недель для вакцинации (в случае отсутствия медицинских противопоказаний) и формир</w:t>
      </w:r>
      <w:r>
        <w:t>ования иммунитета, а также освобождение от работы в течение 2 дней с сохранением заработной платы работников при вакцинации против коронавирусной инфекции (COVID-19).</w:t>
      </w:r>
    </w:p>
    <w:p w:rsidR="00000000" w:rsidRDefault="00BD2610">
      <w:bookmarkStart w:id="34" w:name="sub_110"/>
      <w:r>
        <w:t xml:space="preserve">10. Исключен с 6 августа 2020 г. - </w:t>
      </w:r>
      <w:hyperlink r:id="rId46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 N 236</w:t>
      </w:r>
    </w:p>
    <w:bookmarkEnd w:id="34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35" w:name="sub_37"/>
      <w:r>
        <w:t>11. Рекомендовать организациям и лицам, осу</w:t>
      </w:r>
      <w:r>
        <w:t>ществляющим деятельность по управлению многоквартирными домами, ресурсоснабжающим организациям, региональным операторам по обращению с твердыми коммунальными отходами, региональному оператору, осуществляющему деятельность, направленную на обеспечение прове</w:t>
      </w:r>
      <w:r>
        <w:t xml:space="preserve">дения капитального ремонта общего имущества в многоквартирных домах на территории Владимирской области, не осуществлять начисление штрафных санкций (пени) лицам, несвоевременно и (или) неполностью внесшим плату за жилое помещение и коммунальные услуги, на </w:t>
      </w:r>
      <w:r>
        <w:t>время действия режима повышенной готовности.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112"/>
      <w:bookmarkEnd w:id="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6 августа 2020 г. - </w:t>
      </w:r>
      <w:hyperlink r:id="rId4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6 августа 2020 г. N</w:t>
      </w:r>
      <w:r>
        <w:rPr>
          <w:shd w:val="clear" w:color="auto" w:fill="F0F0F0"/>
        </w:rPr>
        <w:t xml:space="preserve"> 236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12. Департаменту здравоохранения Владимирской области:</w:t>
      </w:r>
    </w:p>
    <w:p w:rsidR="00000000" w:rsidRDefault="00BD2610">
      <w:bookmarkStart w:id="37" w:name="sub_61"/>
      <w:r>
        <w:t>12.1. Обеспечить возможность оформления листков нетрудоспособности в медицинских организациях госуд</w:t>
      </w:r>
      <w:r>
        <w:t>арственной системы здравоохранения Владимирской области без посещения медицинских организаций для лиц, указанных в пунктах 7, 8 настоящего Указа.</w:t>
      </w:r>
    </w:p>
    <w:p w:rsidR="00000000" w:rsidRDefault="00BD2610">
      <w:bookmarkStart w:id="38" w:name="sub_62"/>
      <w:bookmarkEnd w:id="37"/>
      <w:r>
        <w:t>12.2. Организовать работу медицинских организаций с приоритетом оказания медицинской помощи на дом</w:t>
      </w:r>
      <w:r>
        <w:t>у больным с повышенной температурой тела и симптомами респираторных заболеваний, посещавшим территории, где зарегистрированы случаи новой коронавирусной инфекции (2019-nCoV), и пациентам старше 60 лет.</w:t>
      </w:r>
    </w:p>
    <w:p w:rsidR="00000000" w:rsidRDefault="00BD2610">
      <w:bookmarkStart w:id="39" w:name="sub_63"/>
      <w:bookmarkEnd w:id="38"/>
      <w:r>
        <w:t>12.3. Обеспечить готовность медицинских ор</w:t>
      </w:r>
      <w:r>
        <w:t>ганизаций, осуществляющих медицинскую помощь в стационарных и амбулаторных условиях, оказывающих скорую медицинскую помощь:</w:t>
      </w:r>
    </w:p>
    <w:bookmarkEnd w:id="39"/>
    <w:p w:rsidR="00000000" w:rsidRDefault="00BD2610">
      <w:r>
        <w:t>- к приему и оперативному оказанию медицинской помощи лицам с симптомами респираторных заболеваний, лицам с острой респираторн</w:t>
      </w:r>
      <w:r>
        <w:t>о-вирусной инфекцией, обследуемым в рамках еженедельных мониторинговых исследований, всем лицам с внебольничными пневмониями и неблагоприятным исходом заболевания;</w:t>
      </w:r>
    </w:p>
    <w:p w:rsidR="00000000" w:rsidRDefault="00BD2610">
      <w:r>
        <w:t xml:space="preserve">- к отбору клинического материала для исследования на новую коронавирусную инфекцию </w:t>
      </w:r>
      <w:r>
        <w:lastRenderedPageBreak/>
        <w:t>(COVID-1</w:t>
      </w:r>
      <w:r>
        <w:t>9);</w:t>
      </w:r>
    </w:p>
    <w:p w:rsidR="00000000" w:rsidRDefault="00BD2610">
      <w:r>
        <w:t xml:space="preserve">- к доставке отобранного клинического материала в лаборатории согласно маршрутизации в соответствии с совместным </w:t>
      </w:r>
      <w:hyperlink r:id="rId50" w:history="1">
        <w:r>
          <w:rPr>
            <w:rStyle w:val="a4"/>
          </w:rPr>
          <w:t>приказом</w:t>
        </w:r>
      </w:hyperlink>
      <w:r>
        <w:t xml:space="preserve"> департамента здравоохранения администрации Владимирской области и </w:t>
      </w:r>
      <w:r>
        <w:t>Управления Роспотребнадзора по Владимирской области от 07.05.2020 N 64/80 "Об утверждении маршрутизации исследований биологического материала на COVID-19 и получении результатов исследований".</w:t>
      </w:r>
    </w:p>
    <w:p w:rsidR="00000000" w:rsidRDefault="00BD2610">
      <w:bookmarkStart w:id="40" w:name="sub_64"/>
      <w:r>
        <w:t>12.4. Ежедневно до 11:00 представлять Губернатору Владими</w:t>
      </w:r>
      <w:r>
        <w:t>рской области доклад о ситуации с распространением во Владимирской области новой коронавирусной инфекции (2019-nCoV), количестве заболевших, в том числе вновь выявленных случаях заражения инфекцией.</w:t>
      </w:r>
    </w:p>
    <w:p w:rsidR="00000000" w:rsidRDefault="00BD2610">
      <w:bookmarkStart w:id="41" w:name="sub_65"/>
      <w:bookmarkEnd w:id="40"/>
      <w:r>
        <w:t>12.5. При проведении профилактических меропри</w:t>
      </w:r>
      <w:r>
        <w:t>ятий организовать работу по выявлению лиц, которые должны находиться под наблюдением, обратив особое внимание на людей, отягощенных хроническими заболеваниями, лиц старше 60 лет и иных групп риска.</w:t>
      </w:r>
    </w:p>
    <w:p w:rsidR="00000000" w:rsidRDefault="00BD2610">
      <w:bookmarkStart w:id="42" w:name="sub_66"/>
      <w:bookmarkEnd w:id="41"/>
      <w:r>
        <w:t xml:space="preserve">12.6. Исключен с 6 августа 2020 г. - </w:t>
      </w:r>
      <w:hyperlink r:id="rId51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 N 236</w:t>
      </w:r>
    </w:p>
    <w:bookmarkEnd w:id="42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43" w:name="sub_67"/>
      <w:r>
        <w:t xml:space="preserve">12.7. </w:t>
      </w:r>
      <w:r>
        <w:t xml:space="preserve">Исключен с 6 августа 2020 г. - </w:t>
      </w:r>
      <w:hyperlink r:id="rId53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 N 236</w:t>
      </w:r>
    </w:p>
    <w:bookmarkEnd w:id="43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44" w:name="sub_68"/>
      <w:r>
        <w:t xml:space="preserve">12.8. Исключен с 6 августа 2020 г. - </w:t>
      </w:r>
      <w:hyperlink r:id="rId55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</w:t>
      </w:r>
      <w:r>
        <w:t xml:space="preserve"> N 236</w:t>
      </w:r>
    </w:p>
    <w:bookmarkEnd w:id="44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D2610">
      <w:pPr>
        <w:pStyle w:val="a7"/>
        <w:rPr>
          <w:shd w:val="clear" w:color="auto" w:fill="F0F0F0"/>
        </w:rPr>
      </w:pPr>
      <w:bookmarkStart w:id="45" w:name="sub_69"/>
      <w:r>
        <w:t xml:space="preserve"> </w:t>
      </w:r>
      <w:r>
        <w:rPr>
          <w:shd w:val="clear" w:color="auto" w:fill="F0F0F0"/>
        </w:rPr>
        <w:t xml:space="preserve">Подпункт 12.9 изменен с 6 августа 2020 г. - </w:t>
      </w:r>
      <w:hyperlink r:id="rId57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6 августа 2020 г. N 236</w:t>
      </w:r>
    </w:p>
    <w:bookmarkEnd w:id="45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12.9. Организовать мониторинг данных по выздоровевшим пациентам и оперативно передавать их в Информ</w:t>
      </w:r>
      <w:r>
        <w:t>ационный центр по мониторингу ситуации с коронавирусом, образованный на базе АНО "Диалог".</w:t>
      </w:r>
    </w:p>
    <w:p w:rsidR="00000000" w:rsidRDefault="00BD2610">
      <w:bookmarkStart w:id="46" w:name="sub_113"/>
      <w:r>
        <w:t>13. Руководителям медицинских организаций государственной и частной системы здравоохранения:</w:t>
      </w:r>
    </w:p>
    <w:p w:rsidR="00000000" w:rsidRDefault="00BD2610">
      <w:bookmarkStart w:id="47" w:name="sub_1311"/>
      <w:bookmarkEnd w:id="46"/>
      <w:r>
        <w:t>13.1. Обеспечить оказание медицинской помощи на до</w:t>
      </w:r>
      <w:r>
        <w:t>му больным с повышенной температурой тела и с симптомами респираторных заболеваний, посещавшим территории, где зарегистрированы случаи новой коронавирусной инфекции (2019-nCoV), и пациентам старше 60 лет.</w:t>
      </w:r>
    </w:p>
    <w:p w:rsidR="00000000" w:rsidRDefault="00BD2610">
      <w:bookmarkStart w:id="48" w:name="sub_1322"/>
      <w:bookmarkEnd w:id="47"/>
      <w:r>
        <w:t>13.2. Обеспечить отдельный прием че</w:t>
      </w:r>
      <w:r>
        <w:t>рез приемно-смотровые боксы и фильтр-боксы пациентов с признаками острых респираторных вирусных инфекций и внебольничной пневмонии.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333"/>
      <w:bookmarkEnd w:id="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13.3 изменен с 6 августа 2020 г. - </w:t>
      </w:r>
      <w:hyperlink r:id="rId5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6 августа 2020 г. N 236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13.3. Осуществлять отбор клинического материала для исследовани</w:t>
      </w:r>
      <w:r>
        <w:t xml:space="preserve">я на новую коронавирусную инфекцию (COVID-19) и его доставку в лаборатории согласно маршрутизации в соответствии с совместным </w:t>
      </w:r>
      <w:hyperlink r:id="rId61" w:history="1">
        <w:r>
          <w:rPr>
            <w:rStyle w:val="a4"/>
          </w:rPr>
          <w:t>приказом</w:t>
        </w:r>
      </w:hyperlink>
      <w:r>
        <w:t xml:space="preserve"> департамента здравоохранения администрации Владимирской о</w:t>
      </w:r>
      <w:r>
        <w:t xml:space="preserve">бласти и Управления Роспотребнадзора по Владимирской области от 07.05.2020 </w:t>
      </w:r>
      <w:r>
        <w:lastRenderedPageBreak/>
        <w:t>N 64/80 "Об утверждении маршрутизации исследований биологического материала на COVID-19 и получении результатов исследований":</w:t>
      </w:r>
    </w:p>
    <w:p w:rsidR="00000000" w:rsidRDefault="00BD2610">
      <w:r>
        <w:t xml:space="preserve">- у лиц, имеющих симптомы респираторных заболеваний и </w:t>
      </w:r>
      <w:r>
        <w:t>о которых имеется информация о возможном контакте с больным новой коронавирусной инфекцией (COVID-19);</w:t>
      </w:r>
    </w:p>
    <w:p w:rsidR="00000000" w:rsidRDefault="00BD2610">
      <w:r>
        <w:t>- у лиц, имеющих симптомы респираторных заболеваний, прибывших с территории, где зарегистрированы случаи новой коронавирусной инфекцией (COVID-19);</w:t>
      </w:r>
    </w:p>
    <w:p w:rsidR="00000000" w:rsidRDefault="00BD2610">
      <w:r>
        <w:t>- у в</w:t>
      </w:r>
      <w:r>
        <w:t>сех лиц с внебольничными пневмониями, неблагоприятным исходом заболевания.</w:t>
      </w:r>
    </w:p>
    <w:p w:rsidR="00000000" w:rsidRDefault="00BD2610">
      <w:bookmarkStart w:id="50" w:name="sub_1344"/>
      <w:r>
        <w:t>13.4. Направлять экстренное извещение о выявлении пациента с подозрением на заболевание новой коронавирусной инфекцией (2019-nCoV) в ФБУЗ "Центр гигиены и эпидемиологии в Вл</w:t>
      </w:r>
      <w:r>
        <w:t>адимирской области" .</w:t>
      </w:r>
    </w:p>
    <w:p w:rsidR="00000000" w:rsidRDefault="00BD2610">
      <w:bookmarkStart w:id="51" w:name="sub_1355"/>
      <w:bookmarkEnd w:id="50"/>
      <w:r>
        <w:t xml:space="preserve">13.5. Размещать необходимую информацию о выявлении случаев заболевания внебольничной пневмонией и подозрении на заболевание новой коронавирусной инфекцией (2019-nCoV) на информационном ресурсе Минздрава России </w:t>
      </w:r>
      <w:hyperlink r:id="rId62" w:history="1">
        <w:r>
          <w:rPr>
            <w:rStyle w:val="a4"/>
          </w:rPr>
          <w:t>http://ncov.ncmbr.ru</w:t>
        </w:r>
      </w:hyperlink>
      <w:r>
        <w:t>. по защищенным каналам связи.</w:t>
      </w:r>
    </w:p>
    <w:p w:rsidR="00000000" w:rsidRDefault="00BD2610">
      <w:bookmarkStart w:id="52" w:name="sub_114"/>
      <w:bookmarkEnd w:id="51"/>
      <w:r>
        <w:t>14. Комиссии администрации Владимирской области по предупреждению и ликвидации чрезвычайных ситуаций и обеспечению пожарной безопас</w:t>
      </w:r>
      <w:r>
        <w:t>ности обеспечить координацию действий государственных органов Владимирской области, органов местного самоуправления муниципальных образований во Владимирской области и организаций.</w:t>
      </w:r>
    </w:p>
    <w:p w:rsidR="00000000" w:rsidRDefault="00BD2610">
      <w:bookmarkStart w:id="53" w:name="sub_115"/>
      <w:bookmarkEnd w:id="52"/>
      <w:r>
        <w:t>15. Рекомендовать религиозным организациям, осуществляющим де</w:t>
      </w:r>
      <w:r>
        <w:t>ятельность на территории Владимирской области, ввести ограничения на посещения культовых учреждений на период действия режима повышенной готовности.</w:t>
      </w:r>
    </w:p>
    <w:p w:rsidR="00000000" w:rsidRDefault="00BD2610">
      <w:bookmarkStart w:id="54" w:name="sub_116"/>
      <w:bookmarkEnd w:id="53"/>
      <w:r>
        <w:t xml:space="preserve">16. Рекомендовать УМВД России по Владимирской области организовать учет граждан, прибывающих </w:t>
      </w:r>
      <w:r>
        <w:t>из иностранных государств, отдельно по иностранным государствам с неблагоприятной эпидемиологической обстановкой, стран ближнего зарубежья, Евразийского экономического союза, Содружества независимых государств.</w:t>
      </w:r>
    </w:p>
    <w:p w:rsidR="00000000" w:rsidRDefault="00BD2610">
      <w:bookmarkStart w:id="55" w:name="sub_117"/>
      <w:bookmarkEnd w:id="54"/>
      <w:r>
        <w:t>17. Рекомендовать УМВД России п</w:t>
      </w:r>
      <w:r>
        <w:t>о Владимирской области, работодателям, организациям и лицам, осуществляющим деятельность по управлению многоквартирными домами, усилить работу по выявлению граждан, прибывших из стран с неблагоприятной эпидемиологической обстановкой.</w:t>
      </w:r>
    </w:p>
    <w:p w:rsidR="00000000" w:rsidRDefault="00BD2610">
      <w:bookmarkStart w:id="56" w:name="sub_118"/>
      <w:bookmarkEnd w:id="55"/>
      <w:r>
        <w:t>18. Граж</w:t>
      </w:r>
      <w:r>
        <w:t>данам, прибывшим на территорию Владимирской области с территории других субъектов Российской Федерации, сообщать о своем прибытии на территорию Владимирской области по номеру телефона горячей линии Департамента здравоохранения Владимирской области.</w:t>
      </w:r>
    </w:p>
    <w:p w:rsidR="00000000" w:rsidRDefault="00BD2610">
      <w:bookmarkStart w:id="57" w:name="sub_119"/>
      <w:bookmarkEnd w:id="56"/>
      <w:r>
        <w:t xml:space="preserve">19. Исключен с 6 августа 2020 г. - </w:t>
      </w:r>
      <w:hyperlink r:id="rId63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 N 236</w:t>
      </w:r>
    </w:p>
    <w:bookmarkEnd w:id="57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58" w:name="sub_20"/>
      <w:r>
        <w:t xml:space="preserve">20. Исключен с 7 августа 2020 г. - </w:t>
      </w:r>
      <w:hyperlink r:id="rId65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7 августа 2020 г. N 237</w:t>
      </w:r>
    </w:p>
    <w:bookmarkEnd w:id="58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59" w:name="sub_120"/>
      <w:r>
        <w:t xml:space="preserve">21. Исключен с 23 июня 2020 г. - </w:t>
      </w:r>
      <w:hyperlink r:id="rId67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18 июня 2020 г. N 169</w:t>
      </w:r>
    </w:p>
    <w:bookmarkEnd w:id="59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60" w:name="sub_121"/>
      <w:r>
        <w:t>22. Руководителям аптечных организаций независимо от организационно-правовой формы собственности обеспечить наличие неснижаем</w:t>
      </w:r>
      <w:r>
        <w:t>ого запаса противовирусных, антибактериальных препаратов для лечения новой коронавирусной инфекции (2019-nCoV), средств индивидуальной защиты в аптечных организациях области.</w:t>
      </w:r>
    </w:p>
    <w:p w:rsidR="00000000" w:rsidRDefault="00BD2610">
      <w:bookmarkStart w:id="61" w:name="sub_122"/>
      <w:bookmarkEnd w:id="60"/>
      <w:r>
        <w:t>23. Работодателям, осуществляющим деятельность на территории Владим</w:t>
      </w:r>
      <w:r>
        <w:t>ирской области:</w:t>
      </w:r>
    </w:p>
    <w:p w:rsidR="00000000" w:rsidRDefault="00BD2610">
      <w:bookmarkStart w:id="62" w:name="sub_221"/>
      <w:bookmarkEnd w:id="61"/>
      <w:r>
        <w:t xml:space="preserve">23.1. Обеспечить проведение мероприятий по дезинфекции мест общего пользования, </w:t>
      </w:r>
      <w:r>
        <w:lastRenderedPageBreak/>
        <w:t xml:space="preserve">размещать при входах и в местах наибольшего скопления людей антисептические средства для работников и лиц, посещающих организации, устройства для </w:t>
      </w:r>
      <w:r>
        <w:t>обеззараживания воздуха.</w:t>
      </w:r>
    </w:p>
    <w:p w:rsidR="00000000" w:rsidRDefault="00BD2610">
      <w:bookmarkStart w:id="63" w:name="sub_222"/>
      <w:bookmarkEnd w:id="62"/>
      <w:r>
        <w:t>23.2. Участвовать в информировании населения о мерах по противодействию распространению во Владимирской области новой коронавирусной инфекции (2019-nCoV), в том числе о необходимости соблюдения требований и рекомендац</w:t>
      </w:r>
      <w:r>
        <w:t>ий, указанных в настоящем Указе.</w:t>
      </w:r>
    </w:p>
    <w:p w:rsidR="00000000" w:rsidRDefault="00BD2610">
      <w:bookmarkStart w:id="64" w:name="sub_223"/>
      <w:bookmarkEnd w:id="63"/>
      <w:r>
        <w:t xml:space="preserve">23.3. Исключен с 17 декабря 2020 г. - </w:t>
      </w:r>
      <w:hyperlink r:id="rId69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17 декабря 2020 г. N 344</w:t>
      </w:r>
    </w:p>
    <w:bookmarkEnd w:id="64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65" w:name="sub_224"/>
      <w:r>
        <w:t>23.4. Внедрить дистанционные способы проведения собраний, совещаний и иных подобных мероприятий с использованием сетей связи общего пользования.</w:t>
      </w:r>
    </w:p>
    <w:p w:rsidR="00000000" w:rsidRDefault="00BD2610">
      <w:bookmarkStart w:id="66" w:name="sub_123"/>
      <w:bookmarkEnd w:id="65"/>
      <w:r>
        <w:t>24. Ре</w:t>
      </w:r>
      <w:r>
        <w:t>комендовать Управлению Федеральной антимонопольной службы по Владимирской области:</w:t>
      </w:r>
    </w:p>
    <w:p w:rsidR="00000000" w:rsidRDefault="00BD2610">
      <w:bookmarkStart w:id="67" w:name="sub_231"/>
      <w:bookmarkEnd w:id="66"/>
      <w:r>
        <w:t>24.1. Обеспечить контроль за установлением цен на лекарственные препараты и средства индивидуальной защиты в аптечных организациях.</w:t>
      </w:r>
    </w:p>
    <w:p w:rsidR="00000000" w:rsidRDefault="00BD2610">
      <w:bookmarkStart w:id="68" w:name="sub_232"/>
      <w:bookmarkEnd w:id="67"/>
      <w:r>
        <w:t>24.2. Принять</w:t>
      </w:r>
      <w:r>
        <w:t xml:space="preserve"> дополнительные меры по контролю за соблюдением антимонопольного законодательства при ценообразовании на социально значимые продовольственные товары первой необходимости.</w:t>
      </w:r>
    </w:p>
    <w:p w:rsidR="00000000" w:rsidRDefault="00BD2610">
      <w:bookmarkStart w:id="69" w:name="sub_124"/>
      <w:bookmarkEnd w:id="68"/>
      <w:r>
        <w:t>25. Рекомендовать органам местного самоуправления:</w:t>
      </w:r>
    </w:p>
    <w:p w:rsidR="00000000" w:rsidRDefault="00BD2610">
      <w:bookmarkStart w:id="70" w:name="sub_241"/>
      <w:bookmarkEnd w:id="69"/>
      <w:r>
        <w:t xml:space="preserve">25.1. </w:t>
      </w:r>
      <w:r>
        <w:t>Создать оперативные штабы по реализации мер профилактики и контроля за распространением новой коронавирусной инфекции (2019-nCoV) на территории соответствующих муниципальных образований области.</w:t>
      </w:r>
    </w:p>
    <w:p w:rsidR="00000000" w:rsidRDefault="00BD2610">
      <w:bookmarkStart w:id="71" w:name="sub_242"/>
      <w:bookmarkEnd w:id="70"/>
      <w:r>
        <w:t>25.2. Обеспечить информирование населения о мер</w:t>
      </w:r>
      <w:r>
        <w:t>ах по противодействию распространению во Владимирской области новой коронавирусной инфекции (2019-nCoV), в том числе о необходимости соблюдения требований и рекомендаций, указанных в настоящем Указе.</w:t>
      </w:r>
    </w:p>
    <w:p w:rsidR="00000000" w:rsidRDefault="00BD2610">
      <w:bookmarkStart w:id="72" w:name="sub_243"/>
      <w:bookmarkEnd w:id="71"/>
      <w:r>
        <w:t>25.3. Организовать контроль за соблюдением</w:t>
      </w:r>
      <w:r>
        <w:t xml:space="preserve"> гражданами запретов, предусмотренных </w:t>
      </w:r>
      <w:hyperlink w:anchor="sub_105" w:history="1">
        <w:r>
          <w:rPr>
            <w:rStyle w:val="a4"/>
          </w:rPr>
          <w:t>пунктом 5</w:t>
        </w:r>
      </w:hyperlink>
      <w:r>
        <w:t xml:space="preserve"> настоящего Указа.</w:t>
      </w:r>
    </w:p>
    <w:p w:rsidR="00000000" w:rsidRDefault="00BD2610">
      <w:bookmarkStart w:id="73" w:name="sub_125"/>
      <w:bookmarkEnd w:id="72"/>
      <w:r>
        <w:t xml:space="preserve">26. Исключен с 6 августа 2020 г. - </w:t>
      </w:r>
      <w:hyperlink r:id="rId71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6 августа 2020 г. N 236</w:t>
      </w:r>
    </w:p>
    <w:bookmarkEnd w:id="73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bookmarkStart w:id="74" w:name="sub_126"/>
      <w:r>
        <w:t xml:space="preserve"> </w:t>
      </w:r>
      <w:r>
        <w:rPr>
          <w:shd w:val="clear" w:color="auto" w:fill="F0F0F0"/>
        </w:rPr>
        <w:t xml:space="preserve">Пункт 27 изменен с 27 октября 2021 г. - </w:t>
      </w:r>
      <w:hyperlink r:id="rId7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27 октября 2021 г. N 175</w:t>
      </w:r>
    </w:p>
    <w:bookmarkEnd w:id="74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27. Рекомендовать местным администрациям совместн</w:t>
      </w:r>
      <w:r>
        <w:t xml:space="preserve">о с волонтерами волонтерского центра регионального отделения Общероссийского общественного движения "Народный фронт "За Россию" во Владимирской области с привлечением иных волонтерских организаций и объединений во Владимирской области создать волонтерские </w:t>
      </w:r>
      <w:r>
        <w:t>штабы для помощи гражданам в возрасте старше 60 лет, невакцинированным против коронавирусной инфекции COVID-19 и соблюдающим режим самоизоляции, по доставке продуктов питания (далее - Штабы).</w:t>
      </w:r>
    </w:p>
    <w:p w:rsidR="00000000" w:rsidRDefault="00BD2610">
      <w:r>
        <w:t>Обеспечить Штабы помещениями, техническими средствами для работы</w:t>
      </w:r>
      <w:r>
        <w:t>, средствами индивидуальной защиты для волонтеров, транспортными средствами для доставки продуктов питания и лекарственных препаратов.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28 дополнен пунктом 28 с 8 октября 2020 г. - </w:t>
      </w:r>
      <w:hyperlink r:id="rId75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8 октября 2020 г. N 281</w:t>
      </w:r>
    </w:p>
    <w:p w:rsidR="00000000" w:rsidRDefault="00BD2610">
      <w:r>
        <w:t>28. Организациям и индивидуальным предпринимателям не допускать граждан без средств индивидуальной защиты дыхательных путей в помещения, предназначенные для продажи товаров, оказания услуг, выполнения работ.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28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6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</w:t>
      </w:r>
      <w:r>
        <w:rPr>
          <w:shd w:val="clear" w:color="auto" w:fill="F0F0F0"/>
        </w:rPr>
        <w:t xml:space="preserve">8 дополнен пунктом 29 с 8 октября 2020 г. - </w:t>
      </w:r>
      <w:hyperlink r:id="rId7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8 октября 2020 г. N 281</w:t>
      </w:r>
    </w:p>
    <w:p w:rsidR="00000000" w:rsidRDefault="00BD2610">
      <w:r>
        <w:t>29. Рекомендовать организациям и индивидуальным предпринимателям, осуществляющим де</w:t>
      </w:r>
      <w:r>
        <w:t>ятельность по перевозке пассажиров и багажа, в том числе такси:</w:t>
      </w:r>
    </w:p>
    <w:p w:rsidR="00000000" w:rsidRDefault="00BD2610">
      <w:r>
        <w:t>- не допускать нахождение граждан в общественном пассажирском транспорте и такси без средств индивидуальной защиты дыхательных путей;</w:t>
      </w:r>
    </w:p>
    <w:p w:rsidR="00000000" w:rsidRDefault="00BD2610">
      <w:r>
        <w:t>- в случае отсутствия средств индивидуальной защиты дыхате</w:t>
      </w:r>
      <w:r>
        <w:t>льных путей соответствующие услуги гражданам не предоставлять;</w:t>
      </w:r>
    </w:p>
    <w:p w:rsidR="00000000" w:rsidRDefault="00BD2610">
      <w:r>
        <w:t>- осуществлять контроль за наличием у граждан средств индивидуальной защиты дыхательных путей при оказании им соответствующих услуг.</w:t>
      </w:r>
    </w:p>
    <w:p w:rsidR="00000000" w:rsidRDefault="00BD2610">
      <w:bookmarkStart w:id="77" w:name="sub_30"/>
      <w:r>
        <w:t xml:space="preserve">30. Исключен с 8 июля 2021 г. - </w:t>
      </w:r>
      <w:hyperlink r:id="rId77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8 июля 2021 г. N 106</w:t>
      </w:r>
    </w:p>
    <w:bookmarkEnd w:id="77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bookmarkStart w:id="78" w:name="sub_130"/>
      <w:r>
        <w:t>31. Органам государст</w:t>
      </w:r>
      <w:r>
        <w:t xml:space="preserve">венного контроля (надзора) области и органам муниципального контроля приостановить до 01 мая 2020 года назначение проверок, в отношении которых применяются положения </w:t>
      </w:r>
      <w:hyperlink r:id="rId79" w:history="1">
        <w:r>
          <w:rPr>
            <w:rStyle w:val="a4"/>
          </w:rPr>
          <w:t>Федерального закона</w:t>
        </w:r>
      </w:hyperlink>
      <w:r>
        <w:t xml:space="preserve"> "О защ</w:t>
      </w:r>
      <w:r>
        <w:t>ите прав юридических лиц и индивидуальных предпринимателей при осуществлении государственного контроля (надзора) и муниципального контроля" , за исключением проведения внеплановых проверок, основанием для которых является причинение вреда жизни, здоровью г</w:t>
      </w:r>
      <w:r>
        <w:t>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аккредитаций, иных документов, имеющих разрешительный характер.</w:t>
      </w:r>
    </w:p>
    <w:p w:rsidR="00000000" w:rsidRDefault="00BD2610">
      <w:bookmarkStart w:id="79" w:name="sub_32"/>
      <w:bookmarkEnd w:id="78"/>
      <w:r>
        <w:t>32. Временно до отм</w:t>
      </w:r>
      <w:r>
        <w:t>ены режима повышенной готовности посещение гражданами кладбищ допускать при соблюдении следующих условий:</w:t>
      </w:r>
    </w:p>
    <w:bookmarkEnd w:id="79"/>
    <w:p w:rsidR="00000000" w:rsidRDefault="00BD2610">
      <w:r>
        <w:t>- использование средств индивидуальной защиты;</w:t>
      </w:r>
    </w:p>
    <w:p w:rsidR="00000000" w:rsidRDefault="00BD2610">
      <w:r>
        <w:t>- соблюдение социального дистанцирования (не менее 1,5 метра).</w:t>
      </w:r>
    </w:p>
    <w:p w:rsidR="00000000" w:rsidRDefault="00BD2610">
      <w:r>
        <w:t>Следование граждан до территории к</w:t>
      </w:r>
      <w:r>
        <w:t>ладбищ осуществлять личным транспортом.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3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15 декабря 2020 г. - </w:t>
      </w:r>
      <w:hyperlink r:id="rId8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15 декабря 2020 г. N 339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33. Временно до стабилизации эпидемиологической ситуации по заболеваемости COVID-19 гражданам с хроническими заболеваниями бронхолегочной, сердечно-сосудистой и эндокрин</w:t>
      </w:r>
      <w:r>
        <w:t>ной систем, хроническими ревматоидными заболеваниями, аутоиммунными заболеваниями, беременным женщинам соблюдать режим изоляции.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Указ дополнен пунктом 34 с 30 октября 2020 г. - </w:t>
      </w:r>
      <w:hyperlink r:id="rId8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29 октября 2020 г. N 302</w:t>
      </w:r>
    </w:p>
    <w:p w:rsidR="00000000" w:rsidRDefault="00BD2610">
      <w:r>
        <w:t xml:space="preserve">34. Режим изоляции, предусмотренный </w:t>
      </w:r>
      <w:hyperlink w:anchor="sub_333" w:history="1">
        <w:r>
          <w:rPr>
            <w:rStyle w:val="a4"/>
          </w:rPr>
          <w:t>пунктом 33</w:t>
        </w:r>
      </w:hyperlink>
      <w:r>
        <w:t xml:space="preserve"> настоящего Указа, обеспечивается по месту проживания (пребывания) граждан, в том числе в жилых и садовых домах, за исключением следующих случаев:</w:t>
      </w:r>
    </w:p>
    <w:p w:rsidR="00000000" w:rsidRDefault="00BD2610">
      <w:r>
        <w:t>а) обращения за медицинской помощью, прохождения иммунизации, ведения беременности;</w:t>
      </w:r>
    </w:p>
    <w:p w:rsidR="00000000" w:rsidRDefault="00BD2610">
      <w:r>
        <w:t>б) следования к ближайшем</w:t>
      </w:r>
      <w:r>
        <w:t>у месту приобретения товаров, работ, услуг;</w:t>
      </w:r>
    </w:p>
    <w:p w:rsidR="00000000" w:rsidRDefault="00BD2610">
      <w:r>
        <w:t>в) выгула домашних животных на расстоянии, не превышающем 100</w:t>
      </w:r>
    </w:p>
    <w:p w:rsidR="00000000" w:rsidRDefault="00BD2610">
      <w:r>
        <w:t>метров от места проживания (пребывания);</w:t>
      </w:r>
    </w:p>
    <w:p w:rsidR="00000000" w:rsidRDefault="00BD2610">
      <w:r>
        <w:t>г) выноса твердых коммунальных отходов до ближайшего места накопления отходов, набора воды в водонапорных кол</w:t>
      </w:r>
      <w:r>
        <w:t>онках, колодцах, колки дров и их сбора;</w:t>
      </w:r>
    </w:p>
    <w:p w:rsidR="00000000" w:rsidRDefault="00BD2610">
      <w:r>
        <w:lastRenderedPageBreak/>
        <w:t>д) следования к месту (от места) ведения личного подсобного хозяйства, огородничества, садоводства, дачного хозяйства, в садовые дома, иные загородные дома;</w:t>
      </w:r>
    </w:p>
    <w:p w:rsidR="00000000" w:rsidRDefault="00BD2610">
      <w:r>
        <w:t xml:space="preserve">е) посещения государственных и муниципальных организаций в </w:t>
      </w:r>
      <w:r>
        <w:t>связи с необходимостью исполнения обязанности или реализации прав, установленных законодательством, которые невозможно исполнить или реализовать дистанционно, в том числе в электронной форме.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7 августа 2020 г. - </w:t>
      </w:r>
      <w:hyperlink r:id="rId8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7 августа 2020 г. N 237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35. Гражданам в общественных местах и общественном транспорте, за исключением случаев оказания услуг по перевозке пассажиров и багажа легковым такси, соблюдать дистанцию до других граждан не менее 1,5 метра (социальное дистанцирование).</w:t>
      </w:r>
    </w:p>
    <w:p w:rsidR="00000000" w:rsidRDefault="00BD2610">
      <w:bookmarkStart w:id="83" w:name="sub_1036"/>
      <w:r>
        <w:t>36. Иск</w:t>
      </w:r>
      <w:r>
        <w:t xml:space="preserve">лючен с 30 октября 2021 г. - </w:t>
      </w:r>
      <w:hyperlink r:id="rId85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22 октября 2021 г. N 171</w:t>
      </w:r>
    </w:p>
    <w:bookmarkEnd w:id="83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bookmarkStart w:id="84" w:name="sub_1037"/>
      <w:r>
        <w:t xml:space="preserve"> </w:t>
      </w:r>
      <w:r>
        <w:rPr>
          <w:shd w:val="clear" w:color="auto" w:fill="F0F0F0"/>
        </w:rPr>
        <w:t xml:space="preserve">Пункт 37 изменен с 15 декабря 2021 г. - </w:t>
      </w:r>
      <w:hyperlink r:id="rId87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14 декабря 2021 г. N 201</w:t>
      </w:r>
    </w:p>
    <w:bookmarkEnd w:id="84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37. Допускается деятельность ресторанов, кафе, столовых, буфетов, баров, закусочных и иных организаций общественного питания вне зависимости от ведомственной принадлежности и организационно-правовой ф</w:t>
      </w:r>
      <w:r>
        <w:t xml:space="preserve">ормы, сезонных летних кафе при стационарных предприятиях общественного питания (далее - предприятия) при условии соблюдения требований </w:t>
      </w:r>
      <w:hyperlink r:id="rId89" w:history="1">
        <w:r>
          <w:rPr>
            <w:rStyle w:val="a4"/>
          </w:rPr>
          <w:t>Методических рекомендаций</w:t>
        </w:r>
      </w:hyperlink>
      <w:r>
        <w:t xml:space="preserve"> 2.3.6.0233-21 "2.3.6. Предприя</w:t>
      </w:r>
      <w:r>
        <w:t xml:space="preserve">тия общественного питания. Методические рекомендации к организации общественного питания населения", утвержденных Главным государственным санитарным врачом Российской Федерации 02.03.2021, </w:t>
      </w:r>
      <w:hyperlink r:id="rId90" w:history="1">
        <w:r>
          <w:rPr>
            <w:rStyle w:val="a4"/>
          </w:rPr>
          <w:t>Методи</w:t>
        </w:r>
        <w:r>
          <w:rPr>
            <w:rStyle w:val="a4"/>
          </w:rPr>
          <w:t>ческих рекомендаций</w:t>
        </w:r>
      </w:hyperlink>
      <w:r>
        <w:t xml:space="preserve"> 3.1/2.3.6.0190-20 "3.1. Профилактика инфекционных болезней. 2.3.6. Предприятия общественного питания. Рекомендации по организации работы предприятий общественного питания в условиях сохранения рисков распространения COVID-19", утверж</w:t>
      </w:r>
      <w:r>
        <w:t>денных Главным государственным санитарным врачом Российской Федерации 30.05.2020, в том числе:</w:t>
      </w:r>
    </w:p>
    <w:p w:rsidR="00000000" w:rsidRDefault="00BD2610">
      <w:r>
        <w:t>- 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</w:t>
      </w:r>
      <w:r>
        <w:t>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</w:t>
      </w:r>
      <w:r>
        <w:t>ругой страны или субъекта Российской Федерации (опрос, анкетирование и др.);</w:t>
      </w:r>
    </w:p>
    <w:p w:rsidR="00000000" w:rsidRDefault="00BD2610">
      <w:bookmarkStart w:id="85" w:name="sub_373"/>
      <w:r>
        <w:t>- 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</w:t>
      </w:r>
      <w:r>
        <w:t>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</w:t>
      </w:r>
      <w:r>
        <w:t xml:space="preserve">ние увлаженных масок не допускается. Обеспечение контроля за применением работниками средств индивидуальной защиты от воздействия вредных производственных факторов. Организация централизованного сбора использованных одноразовых масок. Перед их размещением </w:t>
      </w:r>
      <w:r>
        <w:t>в контейнеры для сбора отходов герметичная упаковка в 2 полиэтиленовых пакета;</w:t>
      </w:r>
    </w:p>
    <w:bookmarkEnd w:id="85"/>
    <w:p w:rsidR="00000000" w:rsidRDefault="00BD2610">
      <w:r>
        <w:t>-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</w:t>
      </w:r>
      <w:r>
        <w:t>нфицирующими салфетками;</w:t>
      </w:r>
    </w:p>
    <w:p w:rsidR="00000000" w:rsidRDefault="00BD2610">
      <w:r>
        <w:t xml:space="preserve">- ограничение доступа на предприятие лиц, не связанных с его деятельностью, за </w:t>
      </w:r>
      <w:r>
        <w:lastRenderedPageBreak/>
        <w:t>исключением работ, связанных с производственными процессами (ремонт и обслуживание технологического оборудования и т.д.);</w:t>
      </w:r>
    </w:p>
    <w:p w:rsidR="00000000" w:rsidRDefault="00BD2610">
      <w:r>
        <w:t>- размещение столов в предприя</w:t>
      </w:r>
      <w:r>
        <w:t>тиях с соблюдением дистанцирования на расстоянии 1,5 метра;</w:t>
      </w:r>
    </w:p>
    <w:p w:rsidR="00000000" w:rsidRDefault="00BD2610">
      <w:r>
        <w:t>- оборудование умывальников для мытья рук с мылом и дозаторов для обработки рук кожными антисептиками в местах общественного пользования;</w:t>
      </w:r>
    </w:p>
    <w:p w:rsidR="00000000" w:rsidRDefault="00BD2610">
      <w:r>
        <w:t>- проведение ежедневной (ежесменной) влажной уборки служеб</w:t>
      </w:r>
      <w:r>
        <w:t>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2-4 часа всех контактных поверхностей: дверных ручек, вык</w:t>
      </w:r>
      <w:r>
        <w:t>лючателей, поручней, перил, поверхностей столов, спинок стульев, оргтехники;</w:t>
      </w:r>
    </w:p>
    <w:p w:rsidR="00000000" w:rsidRDefault="00BD2610">
      <w:r>
        <w:t>- 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</w:t>
      </w:r>
      <w:r>
        <w:t>рукциях по применению которых указаны режимы обеззараживания объектов при вирусных инфекциях;</w:t>
      </w:r>
    </w:p>
    <w:p w:rsidR="00000000" w:rsidRDefault="00BD2610">
      <w:r>
        <w:t>- обеспечение не менее пятидневного запаса моющих и дезинфицирующих средств, средств индивидуальной защиты органов дыхания (маски, респираторы), перчаток;</w:t>
      </w:r>
    </w:p>
    <w:p w:rsidR="00000000" w:rsidRDefault="00BD2610">
      <w:r>
        <w:t>- приме</w:t>
      </w:r>
      <w:r>
        <w:t>нение в закрытых помещениях с постоянным нахождением работников устройств для обеззараживания воздуха;</w:t>
      </w:r>
    </w:p>
    <w:p w:rsidR="00000000" w:rsidRDefault="00BD2610">
      <w:r>
        <w:t>- проветривание (при возможности) рабочих помещений каждые 2 часа;</w:t>
      </w:r>
    </w:p>
    <w:p w:rsidR="00000000" w:rsidRDefault="00BD2610">
      <w:r>
        <w:t xml:space="preserve">- количество одновременно используемой столовой посуды и приборов должно обеспечивать </w:t>
      </w:r>
      <w:r>
        <w:t>потребности предприятия. Не допускается использование посуды с трещинами, сколами, отбитыми краями, деформированной, с поврежденной эмалью;</w:t>
      </w:r>
    </w:p>
    <w:p w:rsidR="00000000" w:rsidRDefault="00BD2610">
      <w:r>
        <w:t>- рекомендуется оснащение предприятий современными посудомоечными машинами с дезинфицирующим эффектом для механизиро</w:t>
      </w:r>
      <w:r>
        <w:t>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</w:t>
      </w:r>
      <w:r>
        <w:t>боров при максимальных температурных режимах;</w:t>
      </w:r>
    </w:p>
    <w:p w:rsidR="00000000" w:rsidRDefault="00BD2610">
      <w:r>
        <w:t>- 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000000" w:rsidRDefault="00BD2610">
      <w:r>
        <w:t>- при в</w:t>
      </w:r>
      <w:r>
        <w:t>ыходе из строя посудомоечной машины, отсутствии условий для соблюдения технологии ручного мытья и дезинфекции посуды, применяется одноразовая столовая посуда и приборы или работа предприятия не осуществляется;</w:t>
      </w:r>
    </w:p>
    <w:p w:rsidR="00000000" w:rsidRDefault="00BD2610">
      <w:r>
        <w:t>- при применении одноразовой посуды производит</w:t>
      </w:r>
      <w:r>
        <w:t>ся сбор использованной одноразовой посуды в одноразовые плотно закрываемые пластиковые пакеты.</w:t>
      </w:r>
    </w:p>
    <w:p w:rsidR="00000000" w:rsidRDefault="00BD2610">
      <w:bookmarkStart w:id="86" w:name="sub_377"/>
      <w:r>
        <w:t xml:space="preserve">Допускается деятельность ресторанов, кафе, столовых, буфетов, баров, закусочных и иных предприятий общественного питания вне зависимости от ведомственной </w:t>
      </w:r>
      <w:r>
        <w:t>принадлежности и организационно-правовой формы при условии одновременного присутствия не более 50% посетителей от максимально возможного.</w:t>
      </w:r>
    </w:p>
    <w:bookmarkEnd w:id="86"/>
    <w:p w:rsidR="00000000" w:rsidRDefault="00BD2610">
      <w:r>
        <w:t xml:space="preserve">Допускается деятельность детских развлекательных центров, детских игровых комнат, в том числе расположенных на </w:t>
      </w:r>
      <w:r>
        <w:t>территории торговых, торгово-развлекательных центров (комплексов), при условии соблюдения следующих требований:</w:t>
      </w:r>
    </w:p>
    <w:p w:rsidR="00000000" w:rsidRDefault="00BD2610">
      <w:r>
        <w:t>- перед открытием детских развлекательных центров, детских игровых комнат, в том числе расположенных на территории торговых, торгово-развлекател</w:t>
      </w:r>
      <w:r>
        <w:t>ьных центров (комплексов) (далее - комплекс), проводится генеральная уборка помещений с применением дезинфицирующих средств, активных в отношении вирусов, проводится обработка спортивного инвентаря;</w:t>
      </w:r>
    </w:p>
    <w:p w:rsidR="00000000" w:rsidRDefault="00BD2610">
      <w:r>
        <w:t xml:space="preserve">- ежедневно организуется "утренний фильтр" с обязательной термометрией с использованием бесконтактных термометров среди персонала с целью своевременного выявления </w:t>
      </w:r>
      <w:r>
        <w:lastRenderedPageBreak/>
        <w:t>и изоляции людей с признаками респираторных заболеваний и повышенной температурой;</w:t>
      </w:r>
    </w:p>
    <w:p w:rsidR="00000000" w:rsidRDefault="00BD2610">
      <w:r>
        <w:t>- использо</w:t>
      </w:r>
      <w:r>
        <w:t>вание масок, перчаток обслуживающим персоналом в течение всего рабочего дня, с заменой масок каждые 3 часа, перчаток - по мере загрязнения или повреждения;</w:t>
      </w:r>
    </w:p>
    <w:p w:rsidR="00000000" w:rsidRDefault="00BD2610">
      <w:r>
        <w:t>- прием пищи на рабочих местах и в раздевалках запрещается. Для приема пищи персоналу должна быть вы</w:t>
      </w:r>
      <w:r>
        <w:t>делена комната с оборудованной раковиной для мытья рук и дозатором для обработки рук кожным антисептиком;</w:t>
      </w:r>
    </w:p>
    <w:p w:rsidR="00000000" w:rsidRDefault="00BD2610">
      <w:r>
        <w:t>организация мест обработки рук кожными антисептиками, предназначенными для этих целей, обладающими активностью в отношении вирусов. Оборудование для э</w:t>
      </w:r>
      <w:r>
        <w:t>тих целей автоматических бесконтактных дозаторов на входе в комплекс перед раздевалками, возле санузлов, душевых и в других общественных зонах;</w:t>
      </w:r>
    </w:p>
    <w:p w:rsidR="00000000" w:rsidRDefault="00BD2610">
      <w:r>
        <w:t>- организация и проведение регулярных гигиенических мероприятий в помещениях комплексов:</w:t>
      </w:r>
    </w:p>
    <w:p w:rsidR="00000000" w:rsidRDefault="00BD2610">
      <w:r>
        <w:t>дезинфекционная обработ</w:t>
      </w:r>
      <w:r>
        <w:t>ка контактных поверхностей (поручни, перила, ручки дверей и шкафчиков);</w:t>
      </w:r>
    </w:p>
    <w:p w:rsidR="00000000" w:rsidRDefault="00BD2610">
      <w:r>
        <w:t>проветривание помещений каждые 2 часа;</w:t>
      </w:r>
    </w:p>
    <w:p w:rsidR="00000000" w:rsidRDefault="00BD2610">
      <w:r>
        <w:t>проведение обработки воздуха замкнутых помещений бактерицидными ультрафиолетовыми рециркуляторами закрытого типа, разрешенными для применения в п</w:t>
      </w:r>
      <w:r>
        <w:t>рисутствии людей;</w:t>
      </w:r>
    </w:p>
    <w:p w:rsidR="00000000" w:rsidRDefault="00BD2610">
      <w:r>
        <w:t>- обеспечение наличия пятидневного запаса средств индивидуальной защиты, дезинфицирующих и моющих средств в комплексе;</w:t>
      </w:r>
    </w:p>
    <w:p w:rsidR="00000000" w:rsidRDefault="00BD2610">
      <w:r>
        <w:t xml:space="preserve">- рекомендуется назначить ответственного сотрудника, который должен контролировать соблюдение указанных рекомендаций в </w:t>
      </w:r>
      <w:r>
        <w:t>комплексе;</w:t>
      </w:r>
    </w:p>
    <w:p w:rsidR="00000000" w:rsidRDefault="00BD2610">
      <w:r>
        <w:t>- организация ношения масок и перчаток посетителями в течение всего времени пребывания на территории комплекса;</w:t>
      </w:r>
    </w:p>
    <w:p w:rsidR="00000000" w:rsidRDefault="00BD2610">
      <w:bookmarkStart w:id="87" w:name="sub_378"/>
      <w:r>
        <w:t>- наличие у работника комплекса, контактирующего с детьми, действующего QR-кода, или на бумажном носителе сертификата профилак</w:t>
      </w:r>
      <w:r>
        <w:t>тической прививки от COVID-19, или справки.</w:t>
      </w:r>
    </w:p>
    <w:p w:rsidR="00000000" w:rsidRDefault="00BD2610">
      <w:bookmarkStart w:id="88" w:name="sub_3733"/>
      <w:bookmarkEnd w:id="87"/>
      <w:r>
        <w:t>Допускается деятельность салонов красоты, парикмахерских, косметических салонов, СПА-салонов, массажных салонов, соляриев, саун, предусматривающих очное присутствие гражданина, при условии соблюден</w:t>
      </w:r>
      <w:r>
        <w:t xml:space="preserve">ия требований </w:t>
      </w:r>
      <w:hyperlink r:id="rId91" w:history="1">
        <w:r>
          <w:rPr>
            <w:rStyle w:val="a4"/>
          </w:rPr>
          <w:t>Методических рекомендаций</w:t>
        </w:r>
      </w:hyperlink>
      <w:r>
        <w:t xml:space="preserve"> 3.1/2.2.0173/1-20 "3.1. Профилактика инфекционных болезней. 2.2. Гигиена труда. Рекомендации по организации работы салонов красоты и парикмахерских с це</w:t>
      </w:r>
      <w:r>
        <w:t xml:space="preserve">лью недопущения заноса и распространения новой коронавирусной инфекции (COVID-19)", утвержденных Главным государственным санитарным врачом Российской Федерации 21.04.2020, и рекомендаций Главного государственного санитарного врача по Владимирской области, </w:t>
      </w:r>
      <w:r>
        <w:t>в том числе:</w:t>
      </w:r>
    </w:p>
    <w:bookmarkEnd w:id="88"/>
    <w:p w:rsidR="00000000" w:rsidRDefault="00BD2610">
      <w:r>
        <w:t>- перед открытием салона красоты, парикмахерских, косметических салонов, СПА-салонов, массажных салонов, соляриев, саун (далее - салон) проведение генеральной уборки помещений с применением дезинфицирующих средств по вирусному режиму;</w:t>
      </w:r>
    </w:p>
    <w:p w:rsidR="00000000" w:rsidRDefault="00BD2610">
      <w:r>
        <w:t>-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</w:t>
      </w:r>
      <w:r>
        <w:t>пираторных инфекций (повышенная температура, кашель, насморк); уточнением состояния здоровья</w:t>
      </w:r>
    </w:p>
    <w:p w:rsidR="00000000" w:rsidRDefault="00BD2610">
      <w:r>
        <w:t>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</w:t>
      </w:r>
      <w:r>
        <w:t>);</w:t>
      </w:r>
    </w:p>
    <w:p w:rsidR="00000000" w:rsidRDefault="00BD2610">
      <w:r>
        <w:t>- организация при входе мест обработки рук кожными антисептиками, предназначенными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</w:t>
      </w:r>
      <w:r>
        <w:t>ой продукцией (жидкости, лосьоны, гели, с аналогичным содержанием спиртов) или дезинфицирующими салфетками;</w:t>
      </w:r>
    </w:p>
    <w:p w:rsidR="00000000" w:rsidRDefault="00BD2610">
      <w:r>
        <w:t>- запрещение входа в салон лиц, не связанных с их деятельностью;</w:t>
      </w:r>
    </w:p>
    <w:p w:rsidR="00000000" w:rsidRDefault="00BD2610">
      <w:r>
        <w:t xml:space="preserve">- ограничение контактов между работниками и между посетителями: организация </w:t>
      </w:r>
      <w:r>
        <w:lastRenderedPageBreak/>
        <w:t>обслужи</w:t>
      </w:r>
      <w:r>
        <w:t>вания по предварительной записи с соблюдением</w:t>
      </w:r>
    </w:p>
    <w:p w:rsidR="00000000" w:rsidRDefault="00BD2610">
      <w:r>
        <w:t>временного интервала не менее 20 минут между посетителями для исключения контакта между ними;</w:t>
      </w:r>
    </w:p>
    <w:p w:rsidR="00000000" w:rsidRDefault="00BD2610">
      <w:r>
        <w:t>исключение ожидания обслуживания посетителями внутри салона; при непредвиденном скоплении очереди организация ожидан</w:t>
      </w:r>
      <w:r>
        <w:t>ия на улице с соблюдением принципа социального дистанцирования (1,5 метра);</w:t>
      </w:r>
    </w:p>
    <w:p w:rsidR="00000000" w:rsidRDefault="00BD2610">
      <w:r>
        <w:t>оказание услуг каждому посетителю осуществлять на расстоянии не менее 1,5 метров друг от друга;</w:t>
      </w:r>
    </w:p>
    <w:p w:rsidR="00000000" w:rsidRDefault="00BD2610">
      <w:r>
        <w:t>организация посменной работы сотрудников;</w:t>
      </w:r>
    </w:p>
    <w:p w:rsidR="00000000" w:rsidRDefault="00BD2610">
      <w:r>
        <w:t>ограничение перемещения работников в обеде</w:t>
      </w:r>
      <w:r>
        <w:t>нный перерыв и во время перерыва на отдых: выхода за территорию предприятия (организации), перемещение внутри салона;</w:t>
      </w:r>
    </w:p>
    <w:p w:rsidR="00000000" w:rsidRDefault="00BD2610">
      <w:r>
        <w:t>запрет приема пищи на рабочих местах, а также исключение для посетителей чая, кофе и т.д.;</w:t>
      </w:r>
    </w:p>
    <w:p w:rsidR="00000000" w:rsidRDefault="00BD2610">
      <w:bookmarkStart w:id="89" w:name="sub_3745"/>
      <w:r>
        <w:t>выделение для приема пищи персоналом сп</w:t>
      </w:r>
      <w:r>
        <w:t>ециально оборудованного помещения с раковиной для мытья рук и дозатором для обработки рук антисептиком, а также соблюдение ограничений по количеству одновременно находящихся в нем работников в зависимости от площади помещения;</w:t>
      </w:r>
    </w:p>
    <w:bookmarkEnd w:id="89"/>
    <w:p w:rsidR="00000000" w:rsidRDefault="00BD2610">
      <w:r>
        <w:t>- соблюдение принципо</w:t>
      </w:r>
      <w:r>
        <w:t>в социального дистанцирования работников и посетителей (в том числе путем нанесения разметки для соблюдения расстояния 1,5 метра);</w:t>
      </w:r>
    </w:p>
    <w:p w:rsidR="00000000" w:rsidRDefault="00BD2610">
      <w:r>
        <w:t>- обеззараживание воздуха в помещениях с постоянным нахождением работников и посетителей путем использования бактерицидных об</w:t>
      </w:r>
      <w:r>
        <w:t>лучателей-рециркуляторов, разрешенных для применения в присутствии людей, в соответствии с паспортом на соответствующее оборудование;</w:t>
      </w:r>
    </w:p>
    <w:p w:rsidR="00000000" w:rsidRDefault="00BD2610">
      <w:r>
        <w:t>- наличие условий для соблюдения правил личной гигиены сотрудников, а именно частое мытье рук с мылом, использование кожны</w:t>
      </w:r>
      <w:r>
        <w:t>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спиртов;</w:t>
      </w:r>
    </w:p>
    <w:p w:rsidR="00000000" w:rsidRDefault="00BD2610">
      <w:r>
        <w:t>- использование работниками средств индивидуальной защиты IV типа -пижама, медицинский халат, шапочка, маска (одноразовая или многоразовая) со сменой каждые 3 часа или респиратор фильтрующий, перчатки, носки, тапочки или туфли;</w:t>
      </w:r>
    </w:p>
    <w:p w:rsidR="00000000" w:rsidRDefault="00BD2610">
      <w:r>
        <w:t>- ежедневная (после окончани</w:t>
      </w:r>
      <w:r>
        <w:t>я работы) стирка по договору со специализированной организацией или непосредственно в салоне (при наличии соответствующих условий);</w:t>
      </w:r>
    </w:p>
    <w:p w:rsidR="00000000" w:rsidRDefault="00BD2610">
      <w:r>
        <w:t>- наличие пятидневного запаса средств индивидуальной защиты дезинфицирующих и моющих средств;</w:t>
      </w:r>
    </w:p>
    <w:p w:rsidR="00000000" w:rsidRDefault="00BD2610">
      <w:r>
        <w:t>- проведение проветривания пом</w:t>
      </w:r>
      <w:r>
        <w:t>ещений каждые 2 часа или после каждого посетителя;</w:t>
      </w:r>
    </w:p>
    <w:p w:rsidR="00000000" w:rsidRDefault="00BD2610">
      <w:r>
        <w:t>- проведение влажной уборки помещений и мест общего пользования (комнаты приема пищи, отдыха, туалетных комнат) с применением дезинфицирующих средств вирулицидного действия. После завершения обслуживания к</w:t>
      </w:r>
      <w:r>
        <w:t>аждого клиента проведение обработки всех контактных поверхностей (дверных ручек, выключателей, подлокотников и т.д.) с применением дезинфицирующих средств по вирусному режиму. Проведение дезинфекции используемого инструмента после каждого клиента по вирусн</w:t>
      </w:r>
      <w:r>
        <w:t>ому режиму. Обеспечение подтверждения проведения дезинфекционных мероприятий, позволяющее оценить объем, качество и своевременность проведенных дезинфекционных мероприятий (фото- и/или видеофиксация);</w:t>
      </w:r>
    </w:p>
    <w:p w:rsidR="00000000" w:rsidRDefault="00BD2610">
      <w:r>
        <w:t>- организация контроля за применением работниками средс</w:t>
      </w:r>
      <w:r>
        <w:t>тв индивидуальной защиты;</w:t>
      </w:r>
    </w:p>
    <w:p w:rsidR="00000000" w:rsidRDefault="00BD2610">
      <w:r>
        <w:t>- организация в течение рабочего дня осмотра работников на признаки респираторных заболеваний с термометрией;</w:t>
      </w:r>
    </w:p>
    <w:p w:rsidR="00000000" w:rsidRDefault="00BD2610">
      <w:bookmarkStart w:id="90" w:name="sub_3756"/>
      <w:r>
        <w:t>- временное отстранение от работы лиц из групп риска (старше 60 лет, невакцинированных против коронавирусной инф</w:t>
      </w:r>
      <w:r>
        <w:t>екции COVID-19, имеющих хронические заболевания, сниженный иммунитет, беременных с обеспечением режима самоизоляции);</w:t>
      </w:r>
    </w:p>
    <w:bookmarkEnd w:id="90"/>
    <w:p w:rsidR="00000000" w:rsidRDefault="00BD2610">
      <w:r>
        <w:t>- недопущение к работе сотрудников без актуальных результатов предварительных и периодических медицинских осмотров;</w:t>
      </w:r>
    </w:p>
    <w:p w:rsidR="00000000" w:rsidRDefault="00BD2610">
      <w:bookmarkStart w:id="91" w:name="sub_3750"/>
      <w:r>
        <w:lastRenderedPageBreak/>
        <w:t>- испо</w:t>
      </w:r>
      <w:r>
        <w:t xml:space="preserve">льзование работниками средств индивидуальной защиты IV типа, в том числе применение перчаток, одноразовых шапочек и масок (со сменой каждые 3 часа) или фильтрующего респиратора, носков, закрытой обуви (тапочек или туфель), наличие у работников медицинских </w:t>
      </w:r>
      <w:r>
        <w:t>костюмов (халатов), а также обязательное мытье рук с мылом с последующей обработкой антисептиком после обслуживания каждого посетителя, за исключением применения перчаток при оказании парикмахерских услуг и массажа;</w:t>
      </w:r>
    </w:p>
    <w:p w:rsidR="00000000" w:rsidRDefault="00BD2610">
      <w:bookmarkStart w:id="92" w:name="sub_3759"/>
      <w:bookmarkEnd w:id="91"/>
      <w:r>
        <w:t>- применение для посетит</w:t>
      </w:r>
      <w:r>
        <w:t>елей вендинговых аппаратов для чая, кофе и т.д. с соблюдением мер, обеспечивающих гигиеничность устройств самообслуживания, включая очистку и дезинфекцию контактных поверхностей данных аппаратов, а также сбор и утилизацию использованной одноразовой посуды.</w:t>
      </w:r>
    </w:p>
    <w:bookmarkEnd w:id="92"/>
    <w:p w:rsidR="00000000" w:rsidRDefault="00BD2610">
      <w:r>
        <w:t>Допускается деятельность фитнес-центров, плавательных бассейнов, организаций досуга граждан (в том числе ночных клубов, дискотек, кинотеатров, кинозалов) при условии одновременного присутствия не более 50% посетителей от максимально возможного и с</w:t>
      </w:r>
      <w:r>
        <w:t xml:space="preserve">облюдения требований </w:t>
      </w:r>
      <w:hyperlink r:id="rId92" w:history="1">
        <w:r>
          <w:rPr>
            <w:rStyle w:val="a4"/>
          </w:rPr>
          <w:t>Методических рекомендаций</w:t>
        </w:r>
      </w:hyperlink>
      <w:r>
        <w:t xml:space="preserve"> 3.1/2.1.0192-20 "3.1. Профилактика инфекционных болезней. 2.1. Коммунальная гигиена. Рекомендации по профилактике новой коронавирусной инфекции (</w:t>
      </w:r>
      <w:r>
        <w:t>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фитнес-клубах)", утвержденных Главным государственным санитарным врачом Российской Федерации</w:t>
      </w:r>
      <w:r>
        <w:t xml:space="preserve"> 04.06.2020, в том числе:</w:t>
      </w:r>
    </w:p>
    <w:p w:rsidR="00000000" w:rsidRDefault="00BD2610">
      <w:r>
        <w:t>- перед открытием фитнес-центров, плавательных бассейнов, организаций досуга граждан (в том числе ночных клубов, дискотек, кинотеатров, кинозалов):</w:t>
      </w:r>
    </w:p>
    <w:p w:rsidR="00000000" w:rsidRDefault="00BD2610">
      <w:r>
        <w:t>проведение генеральной уборки помещений с применением дезинфицирующих средств по в</w:t>
      </w:r>
      <w:r>
        <w:t>ирусному режиму;</w:t>
      </w:r>
    </w:p>
    <w:p w:rsidR="00000000" w:rsidRDefault="00BD2610">
      <w:r>
        <w:t>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</w:t>
      </w:r>
      <w:r>
        <w:t>бот менее 1 года назад;</w:t>
      </w:r>
    </w:p>
    <w:p w:rsidR="00000000" w:rsidRDefault="00BD2610">
      <w:r>
        <w:t>- назначение ответственного сотрудника, контролирующего соблюдение настоящих рекомендаций;</w:t>
      </w:r>
    </w:p>
    <w:p w:rsidR="00000000" w:rsidRDefault="00BD2610">
      <w:r>
        <w:t>- обеспечение соблюдения социального дистанцирования в местах общего пользования (холлы, стойки регистрации) не менее 1,5 метра с помощью сиг</w:t>
      </w:r>
      <w:r>
        <w:t>нальной разметки;</w:t>
      </w:r>
    </w:p>
    <w:p w:rsidR="00000000" w:rsidRDefault="00BD2610">
      <w:r>
        <w:t>- ограничение входа в помещения лиц, не связанных с их деятельностью, за исключением работ по ремонту и обслуживанию оборудования;</w:t>
      </w:r>
    </w:p>
    <w:p w:rsidR="00000000" w:rsidRDefault="00BD2610">
      <w:r>
        <w:t>- проведение в помещениях профилактической дезинфекции с соблюдением соответствующих рекомендаций Роспотреб</w:t>
      </w:r>
      <w:r>
        <w:t>надзора с учетом эпидемиологической ситуации. Использование для дезинфекции дезинфицирующих средств, зарегистрированных в установленном порядке, в инструкциях по применению которых указаны режимы обеззараживания объектов при вирусных инфекциях;</w:t>
      </w:r>
    </w:p>
    <w:p w:rsidR="00000000" w:rsidRDefault="00BD2610">
      <w:r>
        <w:t>- проведени</w:t>
      </w:r>
      <w:r>
        <w:t xml:space="preserve">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</w:t>
      </w:r>
      <w:r>
        <w:t>общественных туалетов, помещений душевых, раздевалок у бассейнов, детских комнат - не реже 1 раза в 2 часа, помещений общего пользования - не реже 1 раза в 4 часа;</w:t>
      </w:r>
    </w:p>
    <w:p w:rsidR="00000000" w:rsidRDefault="00BD2610">
      <w:r>
        <w:t>- организация при входе и в местах общего пользования мест обработки рук антисептическими ср</w:t>
      </w:r>
      <w:r>
        <w:t>едствами, обеспечение условий для соблюдения гигиены рук;</w:t>
      </w:r>
    </w:p>
    <w:p w:rsidR="00000000" w:rsidRDefault="00BD2610">
      <w:r>
        <w:t>- 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000000" w:rsidRDefault="00BD2610">
      <w:r>
        <w:t>- проведение в залах для занятия спортом обеззараживания воздуха</w:t>
      </w:r>
      <w:r>
        <w:t xml:space="preserve"> с применением соответствующих устройств согласно инструкции;</w:t>
      </w:r>
    </w:p>
    <w:p w:rsidR="00000000" w:rsidRDefault="00BD2610">
      <w:r>
        <w:t>- организация при возможности проветривания помещений каждые 2 часа;</w:t>
      </w:r>
    </w:p>
    <w:p w:rsidR="00000000" w:rsidRDefault="00BD2610">
      <w:r>
        <w:lastRenderedPageBreak/>
        <w:t>- организация перед началом смены "входного фильтра" с обязательным проведением термометрии бесконтактным способом. Не допуск</w:t>
      </w:r>
      <w:r>
        <w:t>ается к работе персонал с проявлениями острых респираторных инфекций (повышенная температура, кашель, насморк). Проведение термометрии не менее 2-х раз в день (утром и вечером);</w:t>
      </w:r>
    </w:p>
    <w:p w:rsidR="00000000" w:rsidRDefault="00BD2610">
      <w:r>
        <w:t>- обеспечение персонала запасом одноразовых или многоразовых со сменными фильт</w:t>
      </w:r>
      <w:r>
        <w:t>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рук. Повторное использование одноразовых мас</w:t>
      </w:r>
      <w:r>
        <w:t>ок, а также использование увлаженных масок не допускается. Обеспечение контроля за применением персоналом средств индивидуальной защиты. Организация централизованного сбора использованных одноразовых масок с герметичной упаковкой их в 2 полиэтиленовых паке</w:t>
      </w:r>
      <w:r>
        <w:t>та перед размещением в контейнеры для сбора отходов;</w:t>
      </w:r>
    </w:p>
    <w:p w:rsidR="00000000" w:rsidRDefault="00BD2610">
      <w:r>
        <w:t>- 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оборудование) при выпол</w:t>
      </w:r>
      <w:r>
        <w:t>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повреждения). Использование масок т</w:t>
      </w:r>
      <w:r>
        <w:t>ренерским составом за исключением времени проведения тренировок;</w:t>
      </w:r>
    </w:p>
    <w:p w:rsidR="00000000" w:rsidRDefault="00BD2610">
      <w:r>
        <w:t>- снижение контактов между персоналом и между посетителями: расстановка спортивного оборудования с соблюдением дистанции не менее 1,5 метра;</w:t>
      </w:r>
    </w:p>
    <w:p w:rsidR="00000000" w:rsidRDefault="00BD2610">
      <w:r>
        <w:t>площадь залов для занятия спортом - 4 кв. м на 1 п</w:t>
      </w:r>
      <w:r>
        <w:t>осетителя;</w:t>
      </w:r>
    </w:p>
    <w:p w:rsidR="00000000" w:rsidRDefault="00BD2610">
      <w:r>
        <w:t>площадь зеркала воды в бассейне для групповых занятий аквааэробикой - 5 кв. м на 1 посетителя;</w:t>
      </w:r>
    </w:p>
    <w:p w:rsidR="00000000" w:rsidRDefault="00BD2610">
      <w:r>
        <w:t>использование кабинок в раздевалке с учетом социальной дистанции не менее 1,5 метра (сигнальная разметка);</w:t>
      </w:r>
    </w:p>
    <w:p w:rsidR="00000000" w:rsidRDefault="00BD2610">
      <w:r>
        <w:t>- 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000000" w:rsidRDefault="00BD2610">
      <w:r>
        <w:t>- запрет приема пищи на рабочих местах, выделение для приема пищи специально отведенн</w:t>
      </w:r>
      <w:r>
        <w:t>ой комнаты или части помещения с оборудованной раковиной для мытья рук и дозатором для обработки рук кожным антисептиком;</w:t>
      </w:r>
    </w:p>
    <w:p w:rsidR="00000000" w:rsidRDefault="00BD2610">
      <w:r>
        <w:t>- организация услуг общественного питания в фитнес-центрах, плавательных бассейнах, организациях досуга граждан (в том числе ночных кл</w:t>
      </w:r>
      <w:r>
        <w:t>убах, дискотеках, кинотеатрах, кинозалах) осуществляется согласно соответствующим рекомендациям;</w:t>
      </w:r>
    </w:p>
    <w:p w:rsidR="00000000" w:rsidRDefault="00BD2610">
      <w:r>
        <w:t xml:space="preserve">- 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</w:t>
      </w:r>
      <w:r>
        <w:t>разогрева в специально оборудованных местах;</w:t>
      </w:r>
    </w:p>
    <w:p w:rsidR="00000000" w:rsidRDefault="00BD2610">
      <w:r>
        <w:t>- проведение 1 раз в сутки обеззараживания уличных беседок, детских игровых площадок, скамеек, площадок у входа, урн, терминалов банковских и парковочных; обработка контактных поверхностей на улице (поручней, дв</w:t>
      </w:r>
      <w:r>
        <w:t>ерных ручек) - не реже 1 раза в 2 часа; обработка оборудования открытого бассейна (при наличии) - после каждого гостя.</w:t>
      </w:r>
    </w:p>
    <w:p w:rsidR="00000000" w:rsidRDefault="00BD2610">
      <w:bookmarkStart w:id="93" w:name="sub_86"/>
      <w:r>
        <w:t>Деятельность ресторанов, кафе, столовых, буфетов, баров, закусочных и иных организаций общественного питания вне зависимости от вед</w:t>
      </w:r>
      <w:r>
        <w:t>омственной принадлежности и организационно-правовой формы, сезонных летних кафе при стационарных предприятиях общественного питания, детских развлекательных центров, детских игровых комнат, в том числе расположенных на территории торговых, торгово-развлека</w:t>
      </w:r>
      <w:r>
        <w:t xml:space="preserve">тельных центров (комплексов), салонов красоты, парикмахерских, косметических салонов, СПА-салонов, массажных салонов, соляриев, саун, предусматривающих очное присутствие гражданина, фитнес-центров, плавательных бассейнов, организаций досуга граждан (в том </w:t>
      </w:r>
      <w:r>
        <w:t xml:space="preserve">числе ночных клубов, дискотек, кинотеатров, кинозалов), гостиниц и иных мест для временного проживания (туристическая деревня, дом </w:t>
      </w:r>
      <w:r>
        <w:lastRenderedPageBreak/>
        <w:t>охотника, дом рыбака, фермерский гостевой дом (комнаты), шале, бунгало) (далее - объекты) допускается с 15.12.2021 при услови</w:t>
      </w:r>
      <w:r>
        <w:t>и допуска посетителей (потребителей услуг), имеющих действующий QR-код, или на бумажном носителе сертификат профилактической прививки от COVID-19, или справку.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" w:name="sub_138"/>
      <w:bookmarkEnd w:id="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Указ дополнен пунктом 38 с 13 ноября 2020 г. - </w:t>
      </w:r>
      <w:hyperlink r:id="rId9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11 ноября 2020 г. N 310</w:t>
      </w:r>
    </w:p>
    <w:p w:rsidR="00000000" w:rsidRDefault="00BD2610">
      <w:r>
        <w:t>38. Юридическим лицам и индивидуальным предпринимателям, предоставляющим услуги общественного питания, усилить режим текущей дез</w:t>
      </w:r>
      <w:r>
        <w:t>инфекции, обеспечить входной контроль за посетителями с обязательным бесконтактным измерением температуры тела гражданам. При выявлении граждан с повышенной температурой не допускать таких посетителей в объект общественного питания.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" w:name="sub_139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95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39 изменен с 4 октября 2021 г. - </w:t>
      </w:r>
      <w:hyperlink r:id="rId94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4 октября 2021 г. N 153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BD2610">
      <w:r>
        <w:t>39. Допускается посещение музейных экспозиций, интерьеров, выставок и иных мероприятий в зданиях музеев, музеев-заповедников организованной экскурсионной группой до 30 человек, прибывших на одном автотранспортном средстве или обучающ</w:t>
      </w:r>
      <w:r>
        <w:t xml:space="preserve">ихся совместно, а также в составе сборной группы численностью не более 10 человек при условии соблюдения требований </w:t>
      </w:r>
      <w:hyperlink r:id="rId96" w:history="1">
        <w:r>
          <w:rPr>
            <w:rStyle w:val="a4"/>
          </w:rPr>
          <w:t>Методических рекомендаций</w:t>
        </w:r>
      </w:hyperlink>
      <w:r>
        <w:t xml:space="preserve"> 3.1/2.1.0194-20 "3.1. Профилактика инфекционных бо</w:t>
      </w:r>
      <w:r>
        <w:t>лезней. 2.1. Коммунальная гигиена. 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утвержденных Главным государстве</w:t>
      </w:r>
      <w:r>
        <w:t>нным санитарным врачом Российской Федерации 10.06.2020.</w:t>
      </w:r>
    </w:p>
    <w:p w:rsidR="00000000" w:rsidRDefault="00BD2610">
      <w:bookmarkStart w:id="96" w:name="sub_40"/>
      <w:r>
        <w:t xml:space="preserve">40. Исключен с 21 июня 2021 г. - </w:t>
      </w:r>
      <w:hyperlink r:id="rId97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18 июня 2021 г. N 92</w:t>
      </w:r>
    </w:p>
    <w:bookmarkEnd w:id="96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D2610">
      <w:pPr>
        <w:pStyle w:val="a7"/>
        <w:rPr>
          <w:shd w:val="clear" w:color="auto" w:fill="F0F0F0"/>
        </w:rPr>
      </w:pPr>
      <w:bookmarkStart w:id="97" w:name="sub_41"/>
      <w:r>
        <w:t xml:space="preserve"> </w:t>
      </w:r>
      <w:r>
        <w:rPr>
          <w:shd w:val="clear" w:color="auto" w:fill="F0F0F0"/>
        </w:rPr>
        <w:t xml:space="preserve">Указ дополнен пунктом 41 с 16 ноября 2020 г. - </w:t>
      </w:r>
      <w:hyperlink r:id="rId9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16 но</w:t>
      </w:r>
      <w:r>
        <w:rPr>
          <w:shd w:val="clear" w:color="auto" w:fill="F0F0F0"/>
        </w:rPr>
        <w:t>ября 2020 г. N 314</w:t>
      </w:r>
    </w:p>
    <w:bookmarkEnd w:id="97"/>
    <w:p w:rsidR="00000000" w:rsidRDefault="00BD2610">
      <w:r>
        <w:t>41. Рекомендовать юридическим лицам и индивидуальным предпринимателям, осуществляющим деятельность в области права и бухгалтерского учета, осуществлять прием посетителей исключительно по предварительной записи, обеспечив входной ко</w:t>
      </w:r>
      <w:r>
        <w:t>нтроль для посетителей с обязательным бесконтактным измерением температуры тела гражданам.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42 изменен с 23 июля 2021 г. - </w:t>
      </w:r>
      <w:hyperlink r:id="rId10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</w:t>
      </w:r>
      <w:r>
        <w:rPr>
          <w:shd w:val="clear" w:color="auto" w:fill="F0F0F0"/>
        </w:rPr>
        <w:t>ирской области от 23 июля 2021 г. N 119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r>
        <w:t>42. Установить, что организации независимо от форм собственности и индивидуальные предприниматели, граждане, находящиеся на те</w:t>
      </w:r>
      <w:r>
        <w:t>рритории Владимирской области, обязаны обеспечить неукоснительное выполнение и соблюдение запретов и требований, установленных настоящим Указом, санитарно-эпидемиологических требований и постановлений, утвержденных Главным государственным санитарным врачом</w:t>
      </w:r>
      <w:r>
        <w:t xml:space="preserve"> Российской Федерации и Главным государственным санитарным врачом по Владимирской области, в соответствующих сферах деятельности.</w:t>
      </w:r>
    </w:p>
    <w:p w:rsidR="00000000" w:rsidRDefault="00BD2610">
      <w:r>
        <w:t xml:space="preserve">Несоблюдение гражданами, организациями и индивидуальными предпринимателями </w:t>
      </w:r>
      <w:r>
        <w:lastRenderedPageBreak/>
        <w:t xml:space="preserve">запретов, требований и постановлений, указанных в </w:t>
      </w:r>
      <w:hyperlink w:anchor="sub_42" w:history="1">
        <w:r>
          <w:rPr>
            <w:rStyle w:val="a4"/>
          </w:rPr>
          <w:t>абзаце первом</w:t>
        </w:r>
      </w:hyperlink>
      <w:r>
        <w:t xml:space="preserve"> настоящего пункта, является основанием для привлечения их к административной ответственности в соответствии с действующим законодательством.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261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пунктов приводится в соответствии с внесенными изменениями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9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Указ дополнен пунктом 42 с 20 июля 2021 г. - </w:t>
      </w:r>
      <w:hyperlink r:id="rId102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20 июля 2021 г. N 116</w:t>
      </w:r>
    </w:p>
    <w:p w:rsidR="00000000" w:rsidRDefault="00BD2610">
      <w:r>
        <w:t>42. Рекомендовать организациям, индивидуальным предпринимателям, осуществляющим деятельность на территории Владимирской области:</w:t>
      </w:r>
    </w:p>
    <w:p w:rsidR="00000000" w:rsidRDefault="00BD2610">
      <w:bookmarkStart w:id="100" w:name="sub_421"/>
      <w:r>
        <w:t>42.1. Обеспечить проведение профилактических прививок по эпидемическим показаниям против новой коронавирусной инфекции (</w:t>
      </w:r>
      <w:r>
        <w:t>COVID-19) подлежащим обязательной вакцинации гражданам, работающим на основании трудового договора, гражданско-правового договора в организациях и у индивидуальных предпринимателей, осуществляющих деятельность в сфере:</w:t>
      </w:r>
    </w:p>
    <w:bookmarkEnd w:id="100"/>
    <w:p w:rsidR="00000000" w:rsidRDefault="00BD2610">
      <w:r>
        <w:t>- образования, здравоохранения</w:t>
      </w:r>
      <w:r>
        <w:t>, социальной защиты, социального обслуживания, правоохранительной деятельности;</w:t>
      </w:r>
    </w:p>
    <w:p w:rsidR="00000000" w:rsidRDefault="00BD2610">
      <w:r>
        <w:t>- общественного питания;</w:t>
      </w:r>
    </w:p>
    <w:p w:rsidR="00000000" w:rsidRDefault="00BD2610">
      <w:r>
        <w:t>- торговли и фармацевтической деятельности;</w:t>
      </w:r>
    </w:p>
    <w:p w:rsidR="00000000" w:rsidRDefault="00BD2610">
      <w:r>
        <w:t>- клиентских подразделений финансовых организаций;</w:t>
      </w:r>
    </w:p>
    <w:p w:rsidR="00000000" w:rsidRDefault="00BD2610">
      <w:r>
        <w:t>- организаций, оказывающих услуги почтовой связи;</w:t>
      </w:r>
    </w:p>
    <w:p w:rsidR="00000000" w:rsidRDefault="00BD2610">
      <w:r>
        <w:t>- мног</w:t>
      </w:r>
      <w:r>
        <w:t>офункциональных центров предоставления государственных и муниципальных услуг;</w:t>
      </w:r>
    </w:p>
    <w:p w:rsidR="00000000" w:rsidRDefault="00BD2610">
      <w:r>
        <w:t>- транспорта общего пользования, такси;</w:t>
      </w:r>
    </w:p>
    <w:p w:rsidR="00000000" w:rsidRDefault="00BD2610">
      <w:r>
        <w:t>- жилищно-коммунального хозяйства и энергетики;</w:t>
      </w:r>
    </w:p>
    <w:p w:rsidR="00000000" w:rsidRDefault="00BD2610">
      <w:r>
        <w:t xml:space="preserve">- салонов красоты, косметических салонов, СПА-салонов, массажных салонов, соляриев, бань, </w:t>
      </w:r>
      <w:r>
        <w:t>саун;</w:t>
      </w:r>
    </w:p>
    <w:p w:rsidR="00000000" w:rsidRDefault="00BD2610">
      <w:r>
        <w:t>- физкультурно-оздоровительных комплексов, фитнес-клубов, бассейнов;</w:t>
      </w:r>
    </w:p>
    <w:p w:rsidR="00000000" w:rsidRDefault="00BD2610">
      <w:r>
        <w:t>- театров, кинотеатров, концертных залов;</w:t>
      </w:r>
    </w:p>
    <w:p w:rsidR="00000000" w:rsidRDefault="00BD2610">
      <w:r>
        <w:t>- музеев, библиотек.</w:t>
      </w:r>
    </w:p>
    <w:p w:rsidR="00000000" w:rsidRDefault="00BD2610">
      <w:r>
        <w:t>Положения настоящего подпункта не распространяются на лиц, имеющих противопоказания к профилактической прививке против</w:t>
      </w:r>
      <w:r>
        <w:t xml:space="preserve"> новой коронавирусной инфекции (COVID-19).</w:t>
      </w:r>
    </w:p>
    <w:p w:rsidR="00000000" w:rsidRDefault="00BD2610">
      <w:bookmarkStart w:id="101" w:name="sub_422"/>
      <w:r>
        <w:t>42.2. Организовать в срок до 15.08.2021 проведение профилактических прививок первым компонентом вакцины от новой коронавирусной инфекции (COVID-19) или однокомпонентной вакциной и в срок до 15.09.2021 прове</w:t>
      </w:r>
      <w:r>
        <w:t>дение профилактических прививок вторым компонентом вакцины, прошедшей государственную регистрацию в Российской Федерации, не менее 60% от общей численности работников, сотрудников.</w:t>
      </w:r>
    </w:p>
    <w:bookmarkEnd w:id="101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261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по Владимирской области от 18 октября 2021 г. N 6 "О проведении профилактических прививок отдельным группам граждан по эпидемическим показаниям"</w:t>
      </w:r>
    </w:p>
    <w:p w:rsidR="00000000" w:rsidRDefault="00BD2610">
      <w:bookmarkStart w:id="102" w:name="sub_423"/>
      <w:r>
        <w:t>42.3. Обеспечить информационно-разъя</w:t>
      </w:r>
      <w:r>
        <w:t>снительную работу среди работников, сотрудников по вопросам профилактики новой коронавирусной инфекции (COVID-19), обратив особое внимание на соблюдение ограничительных мер и необходимость проведения профилактических прививок.</w:t>
      </w:r>
    </w:p>
    <w:p w:rsidR="00000000" w:rsidRDefault="00BD2610">
      <w:bookmarkStart w:id="103" w:name="sub_424"/>
      <w:bookmarkEnd w:id="102"/>
      <w:r>
        <w:t>42.4. Обеспечит</w:t>
      </w:r>
      <w:r>
        <w:t>ь контроль за исполнением положений настоящего пункта и представление соответствующей информации в Управление Роспотребнадзора по Владимирской области.</w:t>
      </w:r>
    </w:p>
    <w:p w:rsidR="00000000" w:rsidRDefault="00BD2610">
      <w:bookmarkStart w:id="104" w:name="sub_403"/>
      <w:bookmarkEnd w:id="103"/>
      <w:r>
        <w:t xml:space="preserve">43. Исключен с 15 декабря 2021 г. - </w:t>
      </w:r>
      <w:hyperlink r:id="rId104" w:history="1">
        <w:r>
          <w:rPr>
            <w:rStyle w:val="a4"/>
          </w:rPr>
          <w:t>Указ</w:t>
        </w:r>
      </w:hyperlink>
      <w:r>
        <w:t xml:space="preserve"> Губернатора Владимирской области от 14 декабря 2021 г. N 201</w:t>
      </w:r>
    </w:p>
    <w:bookmarkEnd w:id="104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pStyle w:val="a7"/>
        <w:rPr>
          <w:shd w:val="clear" w:color="auto" w:fill="F0F0F0"/>
        </w:rPr>
      </w:pPr>
      <w:r>
        <w:lastRenderedPageBreak/>
        <w:t xml:space="preserve"> </w:t>
      </w:r>
    </w:p>
    <w:p w:rsidR="00000000" w:rsidRDefault="00BD2610">
      <w:pPr>
        <w:pStyle w:val="a7"/>
        <w:rPr>
          <w:shd w:val="clear" w:color="auto" w:fill="F0F0F0"/>
        </w:rPr>
      </w:pPr>
      <w:bookmarkStart w:id="105" w:name="sub_135"/>
      <w:r>
        <w:t xml:space="preserve"> </w:t>
      </w:r>
      <w:r>
        <w:rPr>
          <w:shd w:val="clear" w:color="auto" w:fill="F0F0F0"/>
        </w:rPr>
        <w:t>Нумерация пункта изменена с 16 ноября 2020 г</w:t>
      </w:r>
      <w:r>
        <w:rPr>
          <w:shd w:val="clear" w:color="auto" w:fill="F0F0F0"/>
        </w:rPr>
        <w:t xml:space="preserve">. - </w:t>
      </w:r>
      <w:hyperlink r:id="rId106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16 ноября 2020 г. N 315</w:t>
      </w:r>
    </w:p>
    <w:bookmarkEnd w:id="105"/>
    <w:p w:rsidR="00000000" w:rsidRDefault="00BD2610">
      <w:r>
        <w:t>44. Контроль за исполнением настоящего Указа оставляю за собой.</w:t>
      </w:r>
    </w:p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16 ноября 2020 г. - </w:t>
      </w:r>
      <w:hyperlink r:id="rId107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16 ноября 2020 г. N 315</w:t>
      </w:r>
    </w:p>
    <w:p w:rsidR="00000000" w:rsidRDefault="00BD2610">
      <w:r>
        <w:t xml:space="preserve">45. Настоящий Указ вступает в силу со дня его </w:t>
      </w:r>
      <w:hyperlink r:id="rId10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BD261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2610">
            <w:pPr>
              <w:pStyle w:val="ac"/>
            </w:pPr>
            <w:r>
              <w:t>Губернатор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2610">
            <w:pPr>
              <w:pStyle w:val="aa"/>
              <w:jc w:val="right"/>
            </w:pPr>
            <w:r>
              <w:t>В.В. Сипягин</w:t>
            </w:r>
          </w:p>
        </w:tc>
      </w:tr>
    </w:tbl>
    <w:p w:rsidR="00000000" w:rsidRDefault="00BD2610"/>
    <w:p w:rsidR="00000000" w:rsidRDefault="00BD261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19 октября 2021 г. - </w:t>
      </w:r>
      <w:hyperlink r:id="rId10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Губернатора Владимирской области от 19 октября 2021 г. N 170</w:t>
      </w:r>
    </w:p>
    <w:p w:rsidR="00000000" w:rsidRDefault="00BD2610">
      <w:pPr>
        <w:pStyle w:val="a7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D261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Указу</w:t>
        </w:r>
      </w:hyperlink>
      <w:r>
        <w:rPr>
          <w:rStyle w:val="a3"/>
          <w:rFonts w:ascii="Arial" w:hAnsi="Arial" w:cs="Arial"/>
        </w:rPr>
        <w:br/>
        <w:t>Губернатора области</w:t>
      </w:r>
      <w:r>
        <w:rPr>
          <w:rStyle w:val="a3"/>
          <w:rFonts w:ascii="Arial" w:hAnsi="Arial" w:cs="Arial"/>
        </w:rPr>
        <w:br/>
        <w:t>от 17 марта 2</w:t>
      </w:r>
      <w:r>
        <w:rPr>
          <w:rStyle w:val="a3"/>
          <w:rFonts w:ascii="Arial" w:hAnsi="Arial" w:cs="Arial"/>
        </w:rPr>
        <w:t>020 г. N 38</w:t>
      </w:r>
    </w:p>
    <w:p w:rsidR="00000000" w:rsidRDefault="00BD2610"/>
    <w:p w:rsidR="00000000" w:rsidRDefault="00BD2610">
      <w:pPr>
        <w:pStyle w:val="1"/>
      </w:pPr>
      <w:r>
        <w:t>Состав</w:t>
      </w:r>
      <w:r>
        <w:br/>
        <w:t>оперативного штаба по контролю за выполнением мероприятий, проводимых органами управления и силами территориальной подсистемы единой государственной системы предупреждения и ликвидации чрезвычайной ситуации Владимирской области</w:t>
      </w:r>
    </w:p>
    <w:p w:rsidR="00000000" w:rsidRDefault="00BD2610">
      <w:pPr>
        <w:pStyle w:val="ab"/>
      </w:pPr>
      <w:r>
        <w:t>С измене</w:t>
      </w:r>
      <w:r>
        <w:t>ниями и дополнениями от:</w:t>
      </w:r>
    </w:p>
    <w:p w:rsidR="00000000" w:rsidRDefault="00BD261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24, 31 марта, 3 апреля, 6 августа, 15 декабря 2020 г., 8 февраля, 23 июля, 19 октября 2021 г.</w:t>
      </w:r>
    </w:p>
    <w:p w:rsidR="00000000" w:rsidRDefault="00BD26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D2610">
            <w:pPr>
              <w:pStyle w:val="aa"/>
            </w:pPr>
            <w:r>
              <w:t>Авдеев Александр Александрович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врио Губернатора Владимирской области, председатель оперативного штаба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Данилова Татьяна Евгеньевна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руководитель Управления Федеральной службы по надзору в сфере защиты прав потребителей и благополучия человека по Владимирской области, Главный государственный санитарный врач по Владимирской области, заместитель председателя оперативного штаба (по согла</w:t>
            </w:r>
            <w:r>
              <w:t>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Полузин Сергей Владимирович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председатель контрольного комитета администрации области, ответственный секретарь оперативного штаба, руководитель рабочей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1"/>
            </w:pPr>
            <w:r>
              <w:t>Члены оперативного штаба: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Баранов Константин Николаевич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директор Департамента здравоохранения Владимирской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Боцан-Харченко Аркадий Александрович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врио первого заместителя Губернатора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Вишневский Григорий Николаевич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врио заместителя Губернатора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Гиричев Алексей Иванович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 xml:space="preserve">- начальник Управления Федеральной службы исполнения наказаний России по Владимирской </w:t>
            </w:r>
            <w:r>
              <w:lastRenderedPageBreak/>
              <w:t>области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lastRenderedPageBreak/>
              <w:t>Горожанинов Вадим Михайлович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директор Департамента безопасности Владимирской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Елянюшкин Герман Вячеславович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врио заместителя Губерн</w:t>
            </w:r>
            <w:r>
              <w:t>атора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Качуровская Елена Олеговна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директор Департамента региональной политики Владимирской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Кузин Вячеслав Павлович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первый заместитель Губернатора области, директор департамента финансов, бюджетной и налоговой политики администрации обл</w:t>
            </w:r>
            <w:r>
              <w:t>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Кузьминых Александр Николаевич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начальник Управления Федеральной службы безопасности России по Владимирской области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Кукушкин Василий Петрович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начальник УМВД России по Владимирской области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Купин Алексей Владимирович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начальник Главного Управления МЧС России по Владимирской области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Медведев Андрей Михайлович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заместитель начальника Управления Федеральной службы войск национальной гвардии Российской Федерации по Владимирск</w:t>
            </w:r>
            <w:r>
              <w:t>ой области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Пантюшин Игорь Станиславович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прокурор Владимирской области, государственный советник юстиции 2 класса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610">
            <w:pPr>
              <w:pStyle w:val="aa"/>
            </w:pPr>
            <w:r>
              <w:t>Ремига Александр Александрович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610">
            <w:pPr>
              <w:pStyle w:val="aa"/>
            </w:pPr>
            <w:r>
              <w:t>- врио первого заместителя Губернатора области</w:t>
            </w:r>
          </w:p>
        </w:tc>
      </w:tr>
    </w:tbl>
    <w:p w:rsidR="00BD2610" w:rsidRDefault="00BD2610"/>
    <w:sectPr w:rsidR="00BD2610">
      <w:headerReference w:type="default" r:id="rId111"/>
      <w:footerReference w:type="default" r:id="rId1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10" w:rsidRDefault="00BD2610">
      <w:r>
        <w:separator/>
      </w:r>
    </w:p>
  </w:endnote>
  <w:endnote w:type="continuationSeparator" w:id="0">
    <w:p w:rsidR="00BD2610" w:rsidRDefault="00BD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D261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15.12.202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6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61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32C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32CB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32C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32CBD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10" w:rsidRDefault="00BD2610">
      <w:r>
        <w:separator/>
      </w:r>
    </w:p>
  </w:footnote>
  <w:footnote w:type="continuationSeparator" w:id="0">
    <w:p w:rsidR="00BD2610" w:rsidRDefault="00BD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261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Губернатора Владимирской области от 17 марта 2020 г. N 38 "О введении режима повышенной готовности"…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D"/>
    <w:rsid w:val="00732CBD"/>
    <w:rsid w:val="00B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4477833/112" TargetMode="External"/><Relationship Id="rId21" Type="http://schemas.openxmlformats.org/officeDocument/2006/relationships/hyperlink" Target="http://ivo.garant.ru/document/redirect/19483920/53" TargetMode="External"/><Relationship Id="rId42" Type="http://schemas.openxmlformats.org/officeDocument/2006/relationships/hyperlink" Target="http://ivo.garant.ru/document/redirect/73764449/0" TargetMode="External"/><Relationship Id="rId47" Type="http://schemas.openxmlformats.org/officeDocument/2006/relationships/hyperlink" Target="http://ivo.garant.ru/document/redirect/19461865/110" TargetMode="External"/><Relationship Id="rId63" Type="http://schemas.openxmlformats.org/officeDocument/2006/relationships/hyperlink" Target="http://ivo.garant.ru/document/redirect/74477833/17" TargetMode="External"/><Relationship Id="rId68" Type="http://schemas.openxmlformats.org/officeDocument/2006/relationships/hyperlink" Target="http://ivo.garant.ru/document/redirect/19459683/120" TargetMode="External"/><Relationship Id="rId84" Type="http://schemas.openxmlformats.org/officeDocument/2006/relationships/hyperlink" Target="http://ivo.garant.ru/document/redirect/19461914/134" TargetMode="External"/><Relationship Id="rId89" Type="http://schemas.openxmlformats.org/officeDocument/2006/relationships/hyperlink" Target="http://ivo.garant.ru/document/redirect/400404556/0" TargetMode="External"/><Relationship Id="rId1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4433996/0" TargetMode="External"/><Relationship Id="rId29" Type="http://schemas.openxmlformats.org/officeDocument/2006/relationships/hyperlink" Target="http://ivo.garant.ru/document/redirect/19459801/56" TargetMode="External"/><Relationship Id="rId107" Type="http://schemas.openxmlformats.org/officeDocument/2006/relationships/hyperlink" Target="http://ivo.garant.ru/document/redirect/74909138/14" TargetMode="External"/><Relationship Id="rId11" Type="http://schemas.openxmlformats.org/officeDocument/2006/relationships/hyperlink" Target="http://ivo.garant.ru/document/redirect/19312283/0" TargetMode="External"/><Relationship Id="rId24" Type="http://schemas.openxmlformats.org/officeDocument/2006/relationships/hyperlink" Target="http://ivo.garant.ru/document/redirect/403208854/113" TargetMode="External"/><Relationship Id="rId32" Type="http://schemas.openxmlformats.org/officeDocument/2006/relationships/hyperlink" Target="http://ivo.garant.ru/document/redirect/74628750/1" TargetMode="External"/><Relationship Id="rId37" Type="http://schemas.openxmlformats.org/officeDocument/2006/relationships/hyperlink" Target="http://ivo.garant.ru/document/redirect/19461865/107" TargetMode="External"/><Relationship Id="rId40" Type="http://schemas.openxmlformats.org/officeDocument/2006/relationships/hyperlink" Target="http://ivo.garant.ru/document/redirect/74477833/13" TargetMode="External"/><Relationship Id="rId45" Type="http://schemas.openxmlformats.org/officeDocument/2006/relationships/hyperlink" Target="http://ivo.garant.ru/document/redirect/402972806/13" TargetMode="External"/><Relationship Id="rId53" Type="http://schemas.openxmlformats.org/officeDocument/2006/relationships/hyperlink" Target="http://ivo.garant.ru/document/redirect/74477833/153" TargetMode="External"/><Relationship Id="rId58" Type="http://schemas.openxmlformats.org/officeDocument/2006/relationships/hyperlink" Target="http://ivo.garant.ru/document/redirect/19461865/69" TargetMode="External"/><Relationship Id="rId66" Type="http://schemas.openxmlformats.org/officeDocument/2006/relationships/hyperlink" Target="http://ivo.garant.ru/document/redirect/19461914/20" TargetMode="External"/><Relationship Id="rId74" Type="http://schemas.openxmlformats.org/officeDocument/2006/relationships/hyperlink" Target="http://ivo.garant.ru/document/redirect/19481119/126" TargetMode="External"/><Relationship Id="rId79" Type="http://schemas.openxmlformats.org/officeDocument/2006/relationships/hyperlink" Target="http://ivo.garant.ru/document/redirect/12164247/0" TargetMode="External"/><Relationship Id="rId87" Type="http://schemas.openxmlformats.org/officeDocument/2006/relationships/hyperlink" Target="http://ivo.garant.ru/document/redirect/403208854/12" TargetMode="External"/><Relationship Id="rId102" Type="http://schemas.openxmlformats.org/officeDocument/2006/relationships/hyperlink" Target="http://ivo.garant.ru/document/redirect/401510838/1" TargetMode="External"/><Relationship Id="rId110" Type="http://schemas.openxmlformats.org/officeDocument/2006/relationships/hyperlink" Target="http://ivo.garant.ru/document/redirect/19479489/1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vo.garant.ru/document/redirect/74390041/0" TargetMode="External"/><Relationship Id="rId82" Type="http://schemas.openxmlformats.org/officeDocument/2006/relationships/hyperlink" Target="http://ivo.garant.ru/document/redirect/74833441/12" TargetMode="External"/><Relationship Id="rId90" Type="http://schemas.openxmlformats.org/officeDocument/2006/relationships/hyperlink" Target="http://ivo.garant.ru/document/redirect/74199907/0" TargetMode="External"/><Relationship Id="rId95" Type="http://schemas.openxmlformats.org/officeDocument/2006/relationships/hyperlink" Target="http://ivo.garant.ru/document/redirect/19480983/139" TargetMode="External"/><Relationship Id="rId19" Type="http://schemas.openxmlformats.org/officeDocument/2006/relationships/hyperlink" Target="http://ivo.garant.ru/document/redirect/19477248/52" TargetMode="External"/><Relationship Id="rId14" Type="http://schemas.openxmlformats.org/officeDocument/2006/relationships/hyperlink" Target="http://ivo.garant.ru/document/redirect/74177903/1000" TargetMode="External"/><Relationship Id="rId22" Type="http://schemas.openxmlformats.org/officeDocument/2006/relationships/hyperlink" Target="http://ivo.garant.ru/document/redirect/403208854/112" TargetMode="External"/><Relationship Id="rId27" Type="http://schemas.openxmlformats.org/officeDocument/2006/relationships/hyperlink" Target="http://ivo.garant.ru/document/redirect/19461865/566" TargetMode="External"/><Relationship Id="rId30" Type="http://schemas.openxmlformats.org/officeDocument/2006/relationships/hyperlink" Target="http://ivo.garant.ru/document/redirect/74271760/11" TargetMode="External"/><Relationship Id="rId35" Type="http://schemas.openxmlformats.org/officeDocument/2006/relationships/hyperlink" Target="http://ivo.garant.ru/document/redirect/19481119/106" TargetMode="External"/><Relationship Id="rId43" Type="http://schemas.openxmlformats.org/officeDocument/2006/relationships/hyperlink" Target="http://ivo.garant.ru/document/redirect/401453864/12" TargetMode="External"/><Relationship Id="rId48" Type="http://schemas.openxmlformats.org/officeDocument/2006/relationships/hyperlink" Target="http://ivo.garant.ru/document/redirect/74477833/15" TargetMode="External"/><Relationship Id="rId56" Type="http://schemas.openxmlformats.org/officeDocument/2006/relationships/hyperlink" Target="http://ivo.garant.ru/document/redirect/19461865/68" TargetMode="External"/><Relationship Id="rId64" Type="http://schemas.openxmlformats.org/officeDocument/2006/relationships/hyperlink" Target="http://ivo.garant.ru/document/redirect/19461865/119" TargetMode="External"/><Relationship Id="rId69" Type="http://schemas.openxmlformats.org/officeDocument/2006/relationships/hyperlink" Target="http://ivo.garant.ru/document/redirect/75070068/11" TargetMode="External"/><Relationship Id="rId77" Type="http://schemas.openxmlformats.org/officeDocument/2006/relationships/hyperlink" Target="http://ivo.garant.ru/document/redirect/401453864/13" TargetMode="External"/><Relationship Id="rId100" Type="http://schemas.openxmlformats.org/officeDocument/2006/relationships/hyperlink" Target="http://ivo.garant.ru/document/redirect/401530538/11" TargetMode="External"/><Relationship Id="rId105" Type="http://schemas.openxmlformats.org/officeDocument/2006/relationships/hyperlink" Target="http://ivo.garant.ru/document/redirect/19483920/403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ivo.garant.ru/document/redirect/10107960/4162" TargetMode="External"/><Relationship Id="rId51" Type="http://schemas.openxmlformats.org/officeDocument/2006/relationships/hyperlink" Target="http://ivo.garant.ru/document/redirect/74477833/153" TargetMode="External"/><Relationship Id="rId72" Type="http://schemas.openxmlformats.org/officeDocument/2006/relationships/hyperlink" Target="http://ivo.garant.ru/document/redirect/19461865/125" TargetMode="External"/><Relationship Id="rId80" Type="http://schemas.openxmlformats.org/officeDocument/2006/relationships/hyperlink" Target="http://ivo.garant.ru/document/redirect/75057134/11" TargetMode="External"/><Relationship Id="rId85" Type="http://schemas.openxmlformats.org/officeDocument/2006/relationships/hyperlink" Target="http://ivo.garant.ru/document/redirect/402960710/13" TargetMode="External"/><Relationship Id="rId93" Type="http://schemas.openxmlformats.org/officeDocument/2006/relationships/hyperlink" Target="http://ivo.garant.ru/document/redirect/74893112/13" TargetMode="External"/><Relationship Id="rId98" Type="http://schemas.openxmlformats.org/officeDocument/2006/relationships/hyperlink" Target="http://ivo.garant.ru/document/redirect/19476385/4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402960710/111" TargetMode="External"/><Relationship Id="rId17" Type="http://schemas.openxmlformats.org/officeDocument/2006/relationships/hyperlink" Target="http://ivo.garant.ru/document/redirect/19314453/158" TargetMode="External"/><Relationship Id="rId25" Type="http://schemas.openxmlformats.org/officeDocument/2006/relationships/hyperlink" Target="http://ivo.garant.ru/document/redirect/19483920/551" TargetMode="External"/><Relationship Id="rId33" Type="http://schemas.openxmlformats.org/officeDocument/2006/relationships/hyperlink" Target="http://ivo.garant.ru/document/redirect/19463174/59" TargetMode="External"/><Relationship Id="rId38" Type="http://schemas.openxmlformats.org/officeDocument/2006/relationships/hyperlink" Target="http://ivo.garant.ru/document/redirect/74386147/13" TargetMode="External"/><Relationship Id="rId46" Type="http://schemas.openxmlformats.org/officeDocument/2006/relationships/hyperlink" Target="http://ivo.garant.ru/document/redirect/74477833/14" TargetMode="External"/><Relationship Id="rId59" Type="http://schemas.openxmlformats.org/officeDocument/2006/relationships/hyperlink" Target="http://ivo.garant.ru/document/redirect/74477833/16" TargetMode="External"/><Relationship Id="rId67" Type="http://schemas.openxmlformats.org/officeDocument/2006/relationships/hyperlink" Target="http://ivo.garant.ru/document/redirect/74276254/1" TargetMode="External"/><Relationship Id="rId103" Type="http://schemas.openxmlformats.org/officeDocument/2006/relationships/hyperlink" Target="http://ivo.garant.ru/document/redirect/402941117/2" TargetMode="External"/><Relationship Id="rId108" Type="http://schemas.openxmlformats.org/officeDocument/2006/relationships/hyperlink" Target="http://ivo.garant.ru/document/redirect/73754753/0" TargetMode="External"/><Relationship Id="rId20" Type="http://schemas.openxmlformats.org/officeDocument/2006/relationships/hyperlink" Target="http://ivo.garant.ru/document/redirect/403208854/111" TargetMode="External"/><Relationship Id="rId41" Type="http://schemas.openxmlformats.org/officeDocument/2006/relationships/hyperlink" Target="http://ivo.garant.ru/document/redirect/19461865/28" TargetMode="External"/><Relationship Id="rId54" Type="http://schemas.openxmlformats.org/officeDocument/2006/relationships/hyperlink" Target="http://ivo.garant.ru/document/redirect/19461865/67" TargetMode="External"/><Relationship Id="rId62" Type="http://schemas.openxmlformats.org/officeDocument/2006/relationships/hyperlink" Target="http://ivo.garant.ru/document/redirect/19314453/1811" TargetMode="External"/><Relationship Id="rId70" Type="http://schemas.openxmlformats.org/officeDocument/2006/relationships/hyperlink" Target="http://ivo.garant.ru/document/redirect/19464569/223" TargetMode="External"/><Relationship Id="rId75" Type="http://schemas.openxmlformats.org/officeDocument/2006/relationships/hyperlink" Target="http://ivo.garant.ru/document/redirect/74731648/1" TargetMode="External"/><Relationship Id="rId83" Type="http://schemas.openxmlformats.org/officeDocument/2006/relationships/hyperlink" Target="http://ivo.garant.ru/document/redirect/74485835/15" TargetMode="External"/><Relationship Id="rId88" Type="http://schemas.openxmlformats.org/officeDocument/2006/relationships/hyperlink" Target="http://ivo.garant.ru/document/redirect/19483920/1037" TargetMode="External"/><Relationship Id="rId91" Type="http://schemas.openxmlformats.org/officeDocument/2006/relationships/hyperlink" Target="http://ivo.garant.ru/document/redirect/74183333/0" TargetMode="External"/><Relationship Id="rId96" Type="http://schemas.openxmlformats.org/officeDocument/2006/relationships/hyperlink" Target="http://ivo.garant.ru/document/redirect/74249136/0" TargetMode="External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74177903/0" TargetMode="External"/><Relationship Id="rId23" Type="http://schemas.openxmlformats.org/officeDocument/2006/relationships/hyperlink" Target="http://ivo.garant.ru/document/redirect/19483920/54" TargetMode="External"/><Relationship Id="rId28" Type="http://schemas.openxmlformats.org/officeDocument/2006/relationships/hyperlink" Target="http://ivo.garant.ru/document/redirect/74300162/12" TargetMode="External"/><Relationship Id="rId36" Type="http://schemas.openxmlformats.org/officeDocument/2006/relationships/hyperlink" Target="http://ivo.garant.ru/document/redirect/74477833/12" TargetMode="External"/><Relationship Id="rId49" Type="http://schemas.openxmlformats.org/officeDocument/2006/relationships/hyperlink" Target="http://ivo.garant.ru/document/redirect/19461865/112" TargetMode="External"/><Relationship Id="rId57" Type="http://schemas.openxmlformats.org/officeDocument/2006/relationships/hyperlink" Target="http://ivo.garant.ru/document/redirect/74477833/154" TargetMode="External"/><Relationship Id="rId106" Type="http://schemas.openxmlformats.org/officeDocument/2006/relationships/hyperlink" Target="http://ivo.garant.ru/document/redirect/74909138/1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ivo.garant.ru/document/redirect/19312283/3000" TargetMode="External"/><Relationship Id="rId31" Type="http://schemas.openxmlformats.org/officeDocument/2006/relationships/hyperlink" Target="http://ivo.garant.ru/document/redirect/19459682/57" TargetMode="External"/><Relationship Id="rId44" Type="http://schemas.openxmlformats.org/officeDocument/2006/relationships/hyperlink" Target="http://ivo.garant.ru/document/redirect/19476549/95" TargetMode="External"/><Relationship Id="rId52" Type="http://schemas.openxmlformats.org/officeDocument/2006/relationships/hyperlink" Target="http://ivo.garant.ru/document/redirect/19461865/66" TargetMode="External"/><Relationship Id="rId60" Type="http://schemas.openxmlformats.org/officeDocument/2006/relationships/hyperlink" Target="http://ivo.garant.ru/document/redirect/19461865/1333" TargetMode="External"/><Relationship Id="rId65" Type="http://schemas.openxmlformats.org/officeDocument/2006/relationships/hyperlink" Target="http://ivo.garant.ru/document/redirect/74485835/13" TargetMode="External"/><Relationship Id="rId73" Type="http://schemas.openxmlformats.org/officeDocument/2006/relationships/hyperlink" Target="http://ivo.garant.ru/document/redirect/402972806/14" TargetMode="External"/><Relationship Id="rId78" Type="http://schemas.openxmlformats.org/officeDocument/2006/relationships/hyperlink" Target="http://ivo.garant.ru/document/redirect/19476549/30" TargetMode="External"/><Relationship Id="rId81" Type="http://schemas.openxmlformats.org/officeDocument/2006/relationships/hyperlink" Target="http://ivo.garant.ru/document/redirect/19470692/333" TargetMode="External"/><Relationship Id="rId86" Type="http://schemas.openxmlformats.org/officeDocument/2006/relationships/hyperlink" Target="http://ivo.garant.ru/document/redirect/19479555/1036" TargetMode="External"/><Relationship Id="rId94" Type="http://schemas.openxmlformats.org/officeDocument/2006/relationships/hyperlink" Target="http://ivo.garant.ru/document/redirect/402876885/13" TargetMode="External"/><Relationship Id="rId99" Type="http://schemas.openxmlformats.org/officeDocument/2006/relationships/hyperlink" Target="http://ivo.garant.ru/document/redirect/74909192/12" TargetMode="External"/><Relationship Id="rId101" Type="http://schemas.openxmlformats.org/officeDocument/2006/relationships/hyperlink" Target="http://ivo.garant.ru/document/redirect/19477569/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9312283/2000" TargetMode="External"/><Relationship Id="rId13" Type="http://schemas.openxmlformats.org/officeDocument/2006/relationships/hyperlink" Target="http://ivo.garant.ru/document/redirect/19479554/51" TargetMode="External"/><Relationship Id="rId18" Type="http://schemas.openxmlformats.org/officeDocument/2006/relationships/hyperlink" Target="http://ivo.garant.ru/document/redirect/401431212/1" TargetMode="External"/><Relationship Id="rId39" Type="http://schemas.openxmlformats.org/officeDocument/2006/relationships/hyperlink" Target="http://ivo.garant.ru/document/redirect/19461256/73" TargetMode="External"/><Relationship Id="rId109" Type="http://schemas.openxmlformats.org/officeDocument/2006/relationships/hyperlink" Target="http://ivo.garant.ru/document/redirect/402938293/13" TargetMode="External"/><Relationship Id="rId34" Type="http://schemas.openxmlformats.org/officeDocument/2006/relationships/hyperlink" Target="http://ivo.garant.ru/document/redirect/402972806/12" TargetMode="External"/><Relationship Id="rId50" Type="http://schemas.openxmlformats.org/officeDocument/2006/relationships/hyperlink" Target="http://ivo.garant.ru/document/redirect/74390041/0" TargetMode="External"/><Relationship Id="rId55" Type="http://schemas.openxmlformats.org/officeDocument/2006/relationships/hyperlink" Target="http://ivo.garant.ru/document/redirect/74477833/153" TargetMode="External"/><Relationship Id="rId76" Type="http://schemas.openxmlformats.org/officeDocument/2006/relationships/hyperlink" Target="http://ivo.garant.ru/document/redirect/74731648/1" TargetMode="External"/><Relationship Id="rId97" Type="http://schemas.openxmlformats.org/officeDocument/2006/relationships/hyperlink" Target="http://ivo.garant.ru/document/redirect/400914887/14" TargetMode="External"/><Relationship Id="rId104" Type="http://schemas.openxmlformats.org/officeDocument/2006/relationships/hyperlink" Target="http://ivo.garant.ru/document/redirect/403208854/1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74477833/18" TargetMode="External"/><Relationship Id="rId92" Type="http://schemas.openxmlformats.org/officeDocument/2006/relationships/hyperlink" Target="http://ivo.garant.ru/document/redirect/7425626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9673</Words>
  <Characters>55139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2021-12-15T12:48:00Z</dcterms:created>
  <dcterms:modified xsi:type="dcterms:W3CDTF">2021-12-15T12:48:00Z</dcterms:modified>
</cp:coreProperties>
</file>