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C3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Сувенирная продукция </w:t>
      </w:r>
      <w:r w:rsidR="004543A3">
        <w:rPr>
          <w:rFonts w:ascii="Times New Roman" w:hAnsi="Times New Roman" w:cs="Times New Roman"/>
          <w:sz w:val="28"/>
          <w:szCs w:val="28"/>
        </w:rPr>
        <w:t>на мероприятия «Вечер отдыха хорошее настроение» 23,27,28 декабря 2017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43A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4543A3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4543A3"/>
    <w:rsid w:val="006A3C13"/>
    <w:rsid w:val="006C2C03"/>
    <w:rsid w:val="0080763C"/>
    <w:rsid w:val="00852AEF"/>
    <w:rsid w:val="00A106EC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2017-11-30T06:44:00Z</dcterms:created>
  <dcterms:modified xsi:type="dcterms:W3CDTF">2017-11-30T06:44:00Z</dcterms:modified>
</cp:coreProperties>
</file>