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AE" w:rsidRDefault="003741A5" w:rsidP="00F40B8F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Развивающая настольная игра для детей старшего дошкольного возраста.</w:t>
      </w:r>
    </w:p>
    <w:p w:rsidR="003741A5" w:rsidRDefault="00F40B8F" w:rsidP="003741A5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«Военные действия»</w:t>
      </w:r>
    </w:p>
    <w:p w:rsidR="00F15773" w:rsidRDefault="003741A5" w:rsidP="003741A5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Автор: Н.Н. </w:t>
      </w:r>
      <w:proofErr w:type="spellStart"/>
      <w:r>
        <w:rPr>
          <w:rFonts w:ascii="Times New Roman" w:hAnsi="Times New Roman"/>
          <w:sz w:val="44"/>
          <w:szCs w:val="44"/>
        </w:rPr>
        <w:t>Кумпан</w:t>
      </w:r>
      <w:proofErr w:type="spellEnd"/>
      <w:r w:rsidR="002C5CAA">
        <w:rPr>
          <w:rFonts w:ascii="Times New Roman" w:hAnsi="Times New Roman"/>
          <w:sz w:val="44"/>
          <w:szCs w:val="44"/>
        </w:rPr>
        <w:t>, воспитатель детского сада</w:t>
      </w:r>
    </w:p>
    <w:p w:rsidR="003741A5" w:rsidRDefault="00F15773" w:rsidP="00F15773">
      <w:pPr>
        <w:jc w:val="center"/>
        <w:rPr>
          <w:rFonts w:ascii="Times New Roman" w:hAnsi="Times New Roman"/>
          <w:sz w:val="44"/>
          <w:szCs w:val="44"/>
        </w:rPr>
      </w:pPr>
      <w:r w:rsidRPr="00F15773">
        <w:rPr>
          <w:rFonts w:ascii="Times New Roman" w:hAnsi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4.65pt;height:573.35pt">
            <v:imagedata r:id="rId5" o:title="LFUg6pbVH7E"/>
          </v:shape>
        </w:pict>
      </w:r>
    </w:p>
    <w:p w:rsidR="00F40B8F" w:rsidRPr="00F15773" w:rsidRDefault="00F40B8F" w:rsidP="00F40B8F">
      <w:pPr>
        <w:rPr>
          <w:rFonts w:ascii="Times New Roman" w:hAnsi="Times New Roman"/>
          <w:sz w:val="28"/>
          <w:szCs w:val="28"/>
        </w:rPr>
      </w:pPr>
      <w:r w:rsidRPr="003741A5">
        <w:rPr>
          <w:rFonts w:ascii="Times New Roman" w:hAnsi="Times New Roman"/>
          <w:b/>
          <w:sz w:val="36"/>
          <w:szCs w:val="36"/>
        </w:rPr>
        <w:lastRenderedPageBreak/>
        <w:t>Цель</w:t>
      </w:r>
      <w:r w:rsidRPr="003741A5">
        <w:rPr>
          <w:rFonts w:ascii="Times New Roman" w:hAnsi="Times New Roman"/>
          <w:sz w:val="36"/>
          <w:szCs w:val="36"/>
        </w:rPr>
        <w:t xml:space="preserve">  </w:t>
      </w:r>
      <w:r w:rsidRPr="00F15773">
        <w:rPr>
          <w:rFonts w:ascii="Times New Roman" w:hAnsi="Times New Roman"/>
          <w:sz w:val="28"/>
          <w:szCs w:val="28"/>
        </w:rPr>
        <w:t>игры:</w:t>
      </w:r>
    </w:p>
    <w:p w:rsidR="00814BD0" w:rsidRPr="002C5CAA" w:rsidRDefault="00FE6D23" w:rsidP="002C5CAA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осмысленному  восприятию внешнего мира, ориентации на плоскости и в пространстве,</w:t>
      </w:r>
      <w:r w:rsidR="00814BD0" w:rsidRPr="002C5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си</w:t>
      </w:r>
      <w:r w:rsidR="003B1816" w:rsidRPr="002C5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стематизировать знания</w:t>
      </w:r>
      <w:r w:rsidR="00814BD0" w:rsidRPr="002C5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 по военной тематике.</w:t>
      </w:r>
    </w:p>
    <w:p w:rsidR="00FE6D23" w:rsidRPr="002C5CAA" w:rsidRDefault="00FE6D23" w:rsidP="002C5CA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2C5C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Настольная игра позволяет решить следующие</w:t>
      </w:r>
      <w:r w:rsidRPr="002C5CA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задачи:</w:t>
      </w:r>
    </w:p>
    <w:p w:rsidR="00FE6D23" w:rsidRPr="002C5CAA" w:rsidRDefault="002C5CAA" w:rsidP="002C5CA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дать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детям возможность совершенствовать на практике навыки, необходимые для успешного обучения в школе (произвольность поведения, умения действовать по правилам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умение слушать другого и </w:t>
      </w:r>
      <w:proofErr w:type="spellStart"/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Start"/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E6D23" w:rsidRPr="002C5CAA" w:rsidRDefault="002C5CAA" w:rsidP="002C5CA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личностные качества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честность и справедливость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B1816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чувство победы и поражения, </w:t>
      </w: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сосредоточенность, усидчивость, терпение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E6D23" w:rsidRPr="002C5CAA" w:rsidRDefault="002C5CAA" w:rsidP="002C5CA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память, словесно-логическое и образное мышление, внимание, воображение;</w:t>
      </w:r>
    </w:p>
    <w:p w:rsidR="00FE6D23" w:rsidRDefault="002C5CAA" w:rsidP="002C5CA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совершенствовать 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мелкую моторику </w:t>
      </w:r>
      <w:r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пальцев </w:t>
      </w:r>
      <w:r w:rsidR="00FE6D23" w:rsidRPr="002C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рук.</w:t>
      </w:r>
    </w:p>
    <w:p w:rsidR="00E2162B" w:rsidRPr="002C5CAA" w:rsidRDefault="00E2162B" w:rsidP="00E2162B">
      <w:pPr>
        <w:shd w:val="clear" w:color="auto" w:fill="FFFFFF"/>
        <w:spacing w:before="45"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6D23" w:rsidRPr="00FE6D23" w:rsidRDefault="00856B62" w:rsidP="00F40B8F">
      <w:pPr>
        <w:rPr>
          <w:rFonts w:ascii="Times New Roman" w:hAnsi="Times New Roman"/>
          <w:sz w:val="28"/>
          <w:szCs w:val="28"/>
        </w:rPr>
      </w:pPr>
      <w:r w:rsidRPr="00E2162B">
        <w:rPr>
          <w:rFonts w:ascii="Times New Roman" w:hAnsi="Times New Roman"/>
          <w:sz w:val="28"/>
          <w:szCs w:val="28"/>
        </w:rPr>
        <w:pict>
          <v:shape id="_x0000_i1035" type="#_x0000_t75" style="width:448pt;height:445.35pt">
            <v:imagedata r:id="rId6" o:title="KsnOPgPPWA8"/>
          </v:shape>
        </w:pict>
      </w:r>
    </w:p>
    <w:p w:rsidR="00F40B8F" w:rsidRDefault="00F40B8F" w:rsidP="002C5CAA">
      <w:pPr>
        <w:jc w:val="both"/>
        <w:rPr>
          <w:rFonts w:ascii="Times New Roman" w:hAnsi="Times New Roman"/>
          <w:sz w:val="32"/>
          <w:szCs w:val="32"/>
        </w:rPr>
      </w:pPr>
      <w:r w:rsidRPr="00F40B8F">
        <w:rPr>
          <w:rFonts w:ascii="Times New Roman" w:hAnsi="Times New Roman"/>
          <w:b/>
          <w:sz w:val="36"/>
          <w:szCs w:val="36"/>
        </w:rPr>
        <w:t>Правила</w:t>
      </w:r>
      <w:r>
        <w:rPr>
          <w:rFonts w:ascii="Times New Roman" w:hAnsi="Times New Roman"/>
          <w:sz w:val="32"/>
          <w:szCs w:val="32"/>
        </w:rPr>
        <w:t xml:space="preserve"> игры:</w:t>
      </w:r>
    </w:p>
    <w:p w:rsidR="00F40B8F" w:rsidRDefault="00F40B8F" w:rsidP="002C5CAA">
      <w:pPr>
        <w:jc w:val="both"/>
        <w:rPr>
          <w:rFonts w:ascii="Times New Roman" w:hAnsi="Times New Roman"/>
          <w:sz w:val="28"/>
          <w:szCs w:val="28"/>
        </w:rPr>
      </w:pPr>
      <w:r w:rsidRPr="00F40B8F">
        <w:rPr>
          <w:rFonts w:ascii="Times New Roman" w:hAnsi="Times New Roman"/>
          <w:sz w:val="28"/>
          <w:szCs w:val="28"/>
        </w:rPr>
        <w:t>В игре участвуют от 2 до 8 человек.</w:t>
      </w:r>
      <w:r>
        <w:rPr>
          <w:rFonts w:ascii="Times New Roman" w:hAnsi="Times New Roman"/>
          <w:sz w:val="28"/>
          <w:szCs w:val="28"/>
        </w:rPr>
        <w:t xml:space="preserve"> Если </w:t>
      </w:r>
      <w:r w:rsidR="0070382F">
        <w:rPr>
          <w:rFonts w:ascii="Times New Roman" w:hAnsi="Times New Roman"/>
          <w:sz w:val="28"/>
          <w:szCs w:val="28"/>
        </w:rPr>
        <w:t>число игроков превышает пред</w:t>
      </w:r>
      <w:r>
        <w:rPr>
          <w:rFonts w:ascii="Times New Roman" w:hAnsi="Times New Roman"/>
          <w:sz w:val="28"/>
          <w:szCs w:val="28"/>
        </w:rPr>
        <w:t>лагаемое количество</w:t>
      </w:r>
      <w:r w:rsidR="0070382F">
        <w:rPr>
          <w:rFonts w:ascii="Times New Roman" w:hAnsi="Times New Roman"/>
          <w:sz w:val="28"/>
          <w:szCs w:val="28"/>
        </w:rPr>
        <w:t>, то другие участники могут наблюдать и отслеживать ход боя.</w:t>
      </w:r>
    </w:p>
    <w:p w:rsidR="002C5CAA" w:rsidRPr="002C5CAA" w:rsidRDefault="002C5CAA" w:rsidP="002C5CAA">
      <w:pPr>
        <w:jc w:val="both"/>
        <w:rPr>
          <w:rFonts w:ascii="Times New Roman" w:hAnsi="Times New Roman"/>
          <w:b/>
          <w:sz w:val="28"/>
          <w:szCs w:val="28"/>
        </w:rPr>
      </w:pPr>
      <w:r w:rsidRPr="002C5CAA">
        <w:rPr>
          <w:rFonts w:ascii="Times New Roman" w:hAnsi="Times New Roman"/>
          <w:b/>
          <w:sz w:val="28"/>
          <w:szCs w:val="28"/>
        </w:rPr>
        <w:t>Вариант №1</w:t>
      </w:r>
    </w:p>
    <w:p w:rsidR="0070382F" w:rsidRDefault="0070382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с </w:t>
      </w:r>
      <w:r w:rsidRPr="0070382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-мя участниками:</w:t>
      </w:r>
    </w:p>
    <w:p w:rsidR="0070382F" w:rsidRDefault="0070382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каждым участником закреплено 4 вида войск Армии. У каждого игрока одинаковое количество единиц силы. Например: 10 единиц пехоты,3 танка, 2 самолета, 2 корабля.</w:t>
      </w:r>
    </w:p>
    <w:p w:rsidR="0070382F" w:rsidRDefault="0070382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аступление сил начинается с кружочка «СТАРТ». Путем кидания кубика они делают ходы поочередно с каждого вида войск, по одной единице.</w:t>
      </w:r>
    </w:p>
    <w:p w:rsidR="0070382F" w:rsidRDefault="0070382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пути наступления существуют препятствия:</w:t>
      </w:r>
    </w:p>
    <w:p w:rsidR="0070382F" w:rsidRDefault="0070382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95823">
        <w:rPr>
          <w:rFonts w:ascii="Times New Roman" w:hAnsi="Times New Roman"/>
          <w:sz w:val="28"/>
          <w:szCs w:val="28"/>
        </w:rPr>
        <w:t xml:space="preserve"> </w:t>
      </w:r>
      <w:r w:rsidR="00E821AE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ехотн</w:t>
      </w:r>
      <w:r w:rsidR="00E821AE">
        <w:rPr>
          <w:rFonts w:ascii="Times New Roman" w:hAnsi="Times New Roman"/>
          <w:sz w:val="28"/>
          <w:szCs w:val="28"/>
        </w:rPr>
        <w:t>ая еди</w:t>
      </w:r>
      <w:r>
        <w:rPr>
          <w:rFonts w:ascii="Times New Roman" w:hAnsi="Times New Roman"/>
          <w:sz w:val="28"/>
          <w:szCs w:val="28"/>
        </w:rPr>
        <w:t>ница может быть убита</w:t>
      </w:r>
      <w:r w:rsidR="00E821AE">
        <w:rPr>
          <w:rFonts w:ascii="Times New Roman" w:hAnsi="Times New Roman"/>
          <w:sz w:val="28"/>
          <w:szCs w:val="28"/>
        </w:rPr>
        <w:t xml:space="preserve"> или ранена, тем самым временно направлена в госпиталь.</w:t>
      </w:r>
    </w:p>
    <w:p w:rsidR="00E821AE" w:rsidRDefault="00E821A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95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Единица танковых, воздушных, морских войск может быть уничтожена или подбита (выведена из строя), тем самым отправлена на ремонт.</w:t>
      </w:r>
    </w:p>
    <w:p w:rsidR="00E821AE" w:rsidRDefault="00E821A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95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По пути следования может возникнуть препятствие - (отход) в виде перемещения на несколько шагов назад.</w:t>
      </w:r>
    </w:p>
    <w:p w:rsidR="00D95823" w:rsidRDefault="00E821A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5823">
        <w:rPr>
          <w:rFonts w:ascii="Times New Roman" w:hAnsi="Times New Roman"/>
          <w:sz w:val="28"/>
          <w:szCs w:val="28"/>
        </w:rPr>
        <w:t>в числе войск имеется резерв, где находится запасная военная сила. Игрок может воспользоваться ей тогда, когда заканчивается воюющая единица.</w:t>
      </w:r>
    </w:p>
    <w:p w:rsidR="00E821AE" w:rsidRDefault="00D95823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ак же один раз можно воспользоваться повторно боевой единицей силы из госпиталя или ремонта техники.</w:t>
      </w:r>
    </w:p>
    <w:p w:rsidR="00A260EA" w:rsidRDefault="0026789F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задача военной борьбы – это захват военной базы с масштабным числом сил</w:t>
      </w:r>
    </w:p>
    <w:p w:rsidR="0026789F" w:rsidRDefault="00A260EA" w:rsidP="00A260EA">
      <w:pPr>
        <w:jc w:val="center"/>
        <w:rPr>
          <w:rFonts w:ascii="Times New Roman" w:hAnsi="Times New Roman"/>
          <w:sz w:val="28"/>
          <w:szCs w:val="28"/>
        </w:rPr>
      </w:pPr>
      <w:r w:rsidRPr="00A260EA">
        <w:rPr>
          <w:rFonts w:ascii="Times New Roman" w:hAnsi="Times New Roman"/>
          <w:sz w:val="28"/>
          <w:szCs w:val="28"/>
        </w:rPr>
        <w:pict>
          <v:shape id="_x0000_i1084" type="#_x0000_t75" style="width:442.65pt;height:713.8pt">
            <v:imagedata r:id="rId7" o:title="I5pTiOoPkDA"/>
          </v:shape>
        </w:pict>
      </w:r>
      <w:r w:rsidR="0026789F">
        <w:rPr>
          <w:rFonts w:ascii="Times New Roman" w:hAnsi="Times New Roman"/>
          <w:sz w:val="28"/>
          <w:szCs w:val="28"/>
        </w:rPr>
        <w:t>.</w:t>
      </w:r>
    </w:p>
    <w:p w:rsidR="002C5CAA" w:rsidRPr="002C5CAA" w:rsidRDefault="002C5CAA" w:rsidP="002C5CAA">
      <w:pPr>
        <w:jc w:val="both"/>
        <w:rPr>
          <w:rFonts w:ascii="Times New Roman" w:hAnsi="Times New Roman"/>
          <w:b/>
          <w:sz w:val="28"/>
          <w:szCs w:val="28"/>
        </w:rPr>
      </w:pPr>
      <w:r w:rsidRPr="002C5CAA">
        <w:rPr>
          <w:rFonts w:ascii="Times New Roman" w:hAnsi="Times New Roman"/>
          <w:b/>
          <w:sz w:val="28"/>
          <w:szCs w:val="28"/>
        </w:rPr>
        <w:t>Вариант №2</w:t>
      </w:r>
    </w:p>
    <w:p w:rsidR="0025654E" w:rsidRDefault="0025654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с </w:t>
      </w:r>
      <w:r w:rsidRPr="0025654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-ю участниками:</w:t>
      </w:r>
    </w:p>
    <w:p w:rsidR="0025654E" w:rsidRDefault="0025654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каждым из четырех участников обоих сторон действий закреплено по одному роду войск. Правила игры одинаковы.</w:t>
      </w:r>
    </w:p>
    <w:p w:rsidR="00F30198" w:rsidRDefault="00F30198" w:rsidP="00F30198">
      <w:pPr>
        <w:jc w:val="center"/>
        <w:rPr>
          <w:rFonts w:ascii="Times New Roman" w:hAnsi="Times New Roman"/>
          <w:sz w:val="28"/>
          <w:szCs w:val="28"/>
        </w:rPr>
      </w:pPr>
      <w:r w:rsidRPr="00F30198">
        <w:rPr>
          <w:rFonts w:ascii="Times New Roman" w:hAnsi="Times New Roman"/>
          <w:sz w:val="28"/>
          <w:szCs w:val="28"/>
        </w:rPr>
        <w:pict>
          <v:shape id="_x0000_i1091" type="#_x0000_t75" style="width:464.9pt;height:281.8pt">
            <v:imagedata r:id="rId8" o:title="4Llt6atfwzA"/>
          </v:shape>
        </w:pict>
      </w:r>
    </w:p>
    <w:p w:rsidR="00A57087" w:rsidRDefault="00A57087" w:rsidP="00A57087">
      <w:pPr>
        <w:jc w:val="center"/>
        <w:rPr>
          <w:rFonts w:ascii="Times New Roman" w:hAnsi="Times New Roman"/>
          <w:sz w:val="28"/>
          <w:szCs w:val="28"/>
        </w:rPr>
      </w:pPr>
    </w:p>
    <w:p w:rsidR="0025654E" w:rsidRDefault="0025654E" w:rsidP="002C5C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победитель (завоеватель) определяется по тому, чья сторона  игроков быстрее подойдет к границе военной базы с наибольшим числом количества </w:t>
      </w:r>
      <w:r w:rsidR="00390407">
        <w:rPr>
          <w:rFonts w:ascii="Times New Roman" w:hAnsi="Times New Roman"/>
          <w:sz w:val="28"/>
          <w:szCs w:val="28"/>
        </w:rPr>
        <w:t>единиц силы.</w:t>
      </w:r>
    </w:p>
    <w:p w:rsidR="005F3F12" w:rsidRDefault="005F3F12" w:rsidP="005F3F12">
      <w:pPr>
        <w:jc w:val="center"/>
        <w:rPr>
          <w:rFonts w:ascii="Times New Roman" w:hAnsi="Times New Roman"/>
          <w:sz w:val="28"/>
          <w:szCs w:val="28"/>
        </w:rPr>
      </w:pPr>
    </w:p>
    <w:p w:rsidR="00E821AE" w:rsidRPr="00F40B8F" w:rsidRDefault="005F3F12" w:rsidP="005F3F12">
      <w:pPr>
        <w:jc w:val="center"/>
        <w:rPr>
          <w:rFonts w:ascii="Times New Roman" w:hAnsi="Times New Roman"/>
          <w:sz w:val="28"/>
          <w:szCs w:val="28"/>
        </w:rPr>
      </w:pPr>
      <w:r w:rsidRPr="005F3F12">
        <w:rPr>
          <w:rFonts w:ascii="Times New Roman" w:hAnsi="Times New Roman"/>
          <w:sz w:val="28"/>
          <w:szCs w:val="28"/>
        </w:rPr>
        <w:pict>
          <v:shape id="_x0000_i1102" type="#_x0000_t75" style="width:263.1pt;height:192.9pt">
            <v:imagedata r:id="rId9" o:title="0Oib6zJHMhQ"/>
          </v:shape>
        </w:pict>
      </w:r>
    </w:p>
    <w:sectPr w:rsidR="00E821AE" w:rsidRPr="00F4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72FD"/>
    <w:multiLevelType w:val="multilevel"/>
    <w:tmpl w:val="68A4F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5D549CA"/>
    <w:multiLevelType w:val="multilevel"/>
    <w:tmpl w:val="1402D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FF137CD"/>
    <w:multiLevelType w:val="multilevel"/>
    <w:tmpl w:val="C974E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B8F"/>
    <w:rsid w:val="0025654E"/>
    <w:rsid w:val="0026789F"/>
    <w:rsid w:val="002C5CAA"/>
    <w:rsid w:val="0035153D"/>
    <w:rsid w:val="003741A5"/>
    <w:rsid w:val="00390407"/>
    <w:rsid w:val="003B1816"/>
    <w:rsid w:val="00423EF8"/>
    <w:rsid w:val="005F3F12"/>
    <w:rsid w:val="0070382F"/>
    <w:rsid w:val="00814BD0"/>
    <w:rsid w:val="00856B62"/>
    <w:rsid w:val="009916DE"/>
    <w:rsid w:val="00A260EA"/>
    <w:rsid w:val="00A57087"/>
    <w:rsid w:val="00B36EF8"/>
    <w:rsid w:val="00B7596F"/>
    <w:rsid w:val="00D95823"/>
    <w:rsid w:val="00DA09C5"/>
    <w:rsid w:val="00DD05E3"/>
    <w:rsid w:val="00E2162B"/>
    <w:rsid w:val="00E478FE"/>
    <w:rsid w:val="00E728AE"/>
    <w:rsid w:val="00E821AE"/>
    <w:rsid w:val="00F15773"/>
    <w:rsid w:val="00F30198"/>
    <w:rsid w:val="00F40B8F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2018-02-28T13:08:00Z</dcterms:created>
  <dcterms:modified xsi:type="dcterms:W3CDTF">2018-02-28T13:08:00Z</dcterms:modified>
</cp:coreProperties>
</file>