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32" w:rsidRDefault="00BC3461">
      <w:pPr>
        <w:pStyle w:val="a3"/>
        <w:tabs>
          <w:tab w:val="left" w:pos="6872"/>
          <w:tab w:val="left" w:pos="9826"/>
        </w:tabs>
        <w:spacing w:before="121" w:line="187" w:lineRule="auto"/>
        <w:ind w:left="4454" w:right="118" w:firstLine="2376"/>
        <w:jc w:val="left"/>
        <w:rPr>
          <w:rFonts w:ascii="Times New Roman" w:hAnsi="Times New Roman"/>
        </w:rPr>
      </w:pPr>
      <w:r>
        <w:t>Приложение 4 к приказу 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15932" w:rsidRDefault="00B15932">
      <w:pPr>
        <w:pStyle w:val="a3"/>
        <w:spacing w:before="10"/>
        <w:ind w:left="0" w:firstLine="0"/>
        <w:jc w:val="left"/>
        <w:rPr>
          <w:rFonts w:ascii="Times New Roman"/>
          <w:sz w:val="19"/>
        </w:rPr>
      </w:pPr>
    </w:p>
    <w:p w:rsidR="00B15932" w:rsidRDefault="00BC3461">
      <w:pPr>
        <w:pStyle w:val="1"/>
        <w:spacing w:before="92"/>
        <w:ind w:left="2658" w:right="1169" w:hanging="1516"/>
      </w:pPr>
      <w:bookmarkStart w:id="0" w:name="_GoBack"/>
      <w:r>
        <w:t>Стандарт качества предоставления муниципальных услуг по дополнительному образованию</w:t>
      </w:r>
    </w:p>
    <w:bookmarkEnd w:id="0"/>
    <w:p w:rsidR="00B15932" w:rsidRDefault="00B15932">
      <w:pPr>
        <w:pStyle w:val="a3"/>
        <w:ind w:left="0" w:firstLine="0"/>
        <w:jc w:val="left"/>
        <w:rPr>
          <w:b/>
          <w:sz w:val="24"/>
        </w:rPr>
      </w:pPr>
    </w:p>
    <w:p w:rsidR="00B15932" w:rsidRDefault="00BC3461">
      <w:pPr>
        <w:pStyle w:val="a4"/>
        <w:numPr>
          <w:ilvl w:val="0"/>
          <w:numId w:val="18"/>
        </w:numPr>
        <w:tabs>
          <w:tab w:val="left" w:pos="3898"/>
        </w:tabs>
        <w:spacing w:before="0"/>
        <w:jc w:val="left"/>
        <w:rPr>
          <w:b/>
          <w:sz w:val="26"/>
        </w:rPr>
      </w:pPr>
      <w:r>
        <w:rPr>
          <w:b/>
          <w:sz w:val="26"/>
        </w:rPr>
        <w:t>Общие положения</w:t>
      </w:r>
    </w:p>
    <w:p w:rsidR="00B15932" w:rsidRDefault="00B15932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B15932" w:rsidRDefault="00BC3461">
      <w:pPr>
        <w:pStyle w:val="a4"/>
        <w:numPr>
          <w:ilvl w:val="1"/>
          <w:numId w:val="17"/>
        </w:numPr>
        <w:tabs>
          <w:tab w:val="left" w:pos="1638"/>
        </w:tabs>
        <w:spacing w:before="0"/>
        <w:ind w:left="135" w:right="181" w:firstLine="566"/>
        <w:jc w:val="both"/>
        <w:rPr>
          <w:i/>
          <w:sz w:val="26"/>
        </w:rPr>
      </w:pPr>
      <w:r>
        <w:rPr>
          <w:i/>
          <w:sz w:val="26"/>
        </w:rPr>
        <w:t>Разработчиком стандарта качества предоставления муниципальных услуг по дополнительному образованию (далее - Стандарт) является департамент культуры Администрации города Тюмени (далее — Департамент/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Учредитель).</w:t>
      </w:r>
    </w:p>
    <w:p w:rsidR="00B15932" w:rsidRDefault="00BC3461">
      <w:pPr>
        <w:pStyle w:val="a4"/>
        <w:numPr>
          <w:ilvl w:val="1"/>
          <w:numId w:val="17"/>
        </w:numPr>
        <w:tabs>
          <w:tab w:val="left" w:pos="1266"/>
        </w:tabs>
        <w:spacing w:before="4"/>
        <w:ind w:left="135" w:right="184" w:firstLine="566"/>
        <w:jc w:val="both"/>
        <w:rPr>
          <w:i/>
          <w:sz w:val="26"/>
        </w:rPr>
      </w:pPr>
      <w:r>
        <w:rPr>
          <w:i/>
          <w:sz w:val="26"/>
        </w:rPr>
        <w:t>Настоящий Стандарт устанавливает требования к качеству и доступности предоставления (далее — предоставление/оказание) следующих муниципальных услуг (далее -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услуг):</w:t>
      </w:r>
    </w:p>
    <w:p w:rsidR="00B15932" w:rsidRDefault="00BC3461">
      <w:pPr>
        <w:pStyle w:val="a3"/>
        <w:tabs>
          <w:tab w:val="left" w:pos="1791"/>
          <w:tab w:val="left" w:pos="4080"/>
          <w:tab w:val="left" w:pos="6970"/>
        </w:tabs>
        <w:spacing w:before="3"/>
        <w:ind w:right="186"/>
      </w:pPr>
      <w:r>
        <w:t>а)</w:t>
      </w:r>
      <w:r>
        <w:rPr>
          <w:rFonts w:ascii="Times New Roman" w:hAnsi="Times New Roman"/>
        </w:rPr>
        <w:tab/>
      </w:r>
      <w:r>
        <w:t>реализация</w:t>
      </w:r>
      <w:r>
        <w:rPr>
          <w:rFonts w:ascii="Times New Roman" w:hAnsi="Times New Roman"/>
        </w:rPr>
        <w:tab/>
      </w:r>
      <w:r>
        <w:t>дополнительных</w:t>
      </w:r>
      <w:r>
        <w:rPr>
          <w:rFonts w:ascii="Times New Roman" w:hAnsi="Times New Roman"/>
        </w:rPr>
        <w:tab/>
      </w:r>
      <w:r>
        <w:rPr>
          <w:spacing w:val="-1"/>
        </w:rPr>
        <w:t xml:space="preserve">общеобразовательных </w:t>
      </w:r>
      <w:r>
        <w:t>предпрофессиональных программ в области</w:t>
      </w:r>
      <w:r>
        <w:rPr>
          <w:spacing w:val="-3"/>
        </w:rPr>
        <w:t xml:space="preserve"> </w:t>
      </w:r>
      <w:r>
        <w:t>ис</w:t>
      </w:r>
      <w:r>
        <w:t>кусств;</w:t>
      </w:r>
    </w:p>
    <w:p w:rsidR="00B15932" w:rsidRDefault="00BC3461">
      <w:pPr>
        <w:pStyle w:val="a3"/>
        <w:tabs>
          <w:tab w:val="left" w:pos="1795"/>
          <w:tab w:val="left" w:pos="4082"/>
          <w:tab w:val="left" w:pos="6972"/>
        </w:tabs>
        <w:ind w:right="184"/>
      </w:pPr>
      <w:r>
        <w:t>б)</w:t>
      </w:r>
      <w:r>
        <w:rPr>
          <w:rFonts w:ascii="Times New Roman" w:hAnsi="Times New Roman"/>
        </w:rPr>
        <w:tab/>
      </w:r>
      <w:r>
        <w:t>реализация</w:t>
      </w:r>
      <w:r>
        <w:rPr>
          <w:rFonts w:ascii="Times New Roman" w:hAnsi="Times New Roman"/>
        </w:rPr>
        <w:tab/>
      </w:r>
      <w:r>
        <w:t>дополнительных</w:t>
      </w:r>
      <w:r>
        <w:rPr>
          <w:rFonts w:ascii="Times New Roman" w:hAnsi="Times New Roman"/>
        </w:rPr>
        <w:tab/>
      </w:r>
      <w:r>
        <w:rPr>
          <w:spacing w:val="-1"/>
        </w:rPr>
        <w:t xml:space="preserve">общеобразовательных </w:t>
      </w:r>
      <w:r>
        <w:t>общеразвивающих</w:t>
      </w:r>
      <w:r>
        <w:rPr>
          <w:spacing w:val="-1"/>
        </w:rPr>
        <w:t xml:space="preserve"> </w:t>
      </w:r>
      <w:r>
        <w:t>программ.</w:t>
      </w:r>
    </w:p>
    <w:p w:rsidR="00B15932" w:rsidRDefault="00BC3461">
      <w:pPr>
        <w:pStyle w:val="a4"/>
        <w:numPr>
          <w:ilvl w:val="1"/>
          <w:numId w:val="17"/>
        </w:numPr>
        <w:tabs>
          <w:tab w:val="left" w:pos="1224"/>
        </w:tabs>
        <w:ind w:left="135" w:right="186" w:firstLine="566"/>
        <w:jc w:val="both"/>
        <w:rPr>
          <w:sz w:val="26"/>
        </w:rPr>
      </w:pPr>
      <w:r>
        <w:rPr>
          <w:sz w:val="26"/>
        </w:rPr>
        <w:t>Услуги, указанные в пункте 1.2 настоящего Стандарта в электронной форме не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предоставляются.</w:t>
      </w:r>
    </w:p>
    <w:p w:rsidR="00B15932" w:rsidRDefault="00BC3461">
      <w:pPr>
        <w:pStyle w:val="a4"/>
        <w:numPr>
          <w:ilvl w:val="1"/>
          <w:numId w:val="17"/>
        </w:numPr>
        <w:tabs>
          <w:tab w:val="left" w:pos="1412"/>
        </w:tabs>
        <w:ind w:left="135" w:right="185" w:firstLine="566"/>
        <w:jc w:val="both"/>
        <w:rPr>
          <w:i/>
          <w:sz w:val="26"/>
        </w:rPr>
      </w:pPr>
      <w:r>
        <w:rPr>
          <w:i/>
          <w:sz w:val="26"/>
        </w:rPr>
        <w:t>Исполнителями услуг являются следующие муниципальные образовательные организации сферы искусства и культуры города Тюмени, закрепленные в ведении Департамента (далее —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Учреждения):</w:t>
      </w:r>
    </w:p>
    <w:p w:rsidR="00B15932" w:rsidRDefault="00B15932">
      <w:pPr>
        <w:pStyle w:val="a3"/>
        <w:spacing w:before="5"/>
        <w:ind w:left="0" w:firstLine="0"/>
        <w:jc w:val="left"/>
        <w:rPr>
          <w:i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6"/>
        <w:gridCol w:w="5304"/>
      </w:tblGrid>
      <w:tr w:rsidR="00B15932">
        <w:trPr>
          <w:trHeight w:val="228"/>
        </w:trPr>
        <w:tc>
          <w:tcPr>
            <w:tcW w:w="4296" w:type="dxa"/>
          </w:tcPr>
          <w:p w:rsidR="00B15932" w:rsidRDefault="00BC3461">
            <w:pPr>
              <w:pStyle w:val="TableParagraph"/>
              <w:spacing w:line="209" w:lineRule="exact"/>
              <w:ind w:left="1183"/>
              <w:rPr>
                <w:sz w:val="20"/>
              </w:rPr>
            </w:pPr>
            <w:r>
              <w:rPr>
                <w:sz w:val="20"/>
              </w:rPr>
              <w:t>Наименование услуг</w:t>
            </w:r>
          </w:p>
        </w:tc>
        <w:tc>
          <w:tcPr>
            <w:tcW w:w="5304" w:type="dxa"/>
          </w:tcPr>
          <w:p w:rsidR="00B15932" w:rsidRDefault="00BC3461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Наименование Учреждений, предоставляющих услуги</w:t>
            </w:r>
          </w:p>
        </w:tc>
      </w:tr>
      <w:tr w:rsidR="00B15932">
        <w:trPr>
          <w:trHeight w:val="921"/>
        </w:trPr>
        <w:tc>
          <w:tcPr>
            <w:tcW w:w="4296" w:type="dxa"/>
          </w:tcPr>
          <w:p w:rsidR="00B15932" w:rsidRDefault="00BC3461">
            <w:pPr>
              <w:pStyle w:val="TableParagraph"/>
              <w:tabs>
                <w:tab w:val="left" w:pos="2624"/>
                <w:tab w:val="left" w:pos="2782"/>
                <w:tab w:val="left" w:pos="4080"/>
              </w:tabs>
              <w:spacing w:before="1" w:line="230" w:lineRule="atLeast"/>
              <w:ind w:right="91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дополнительных </w:t>
            </w:r>
            <w:r>
              <w:rPr>
                <w:sz w:val="20"/>
              </w:rPr>
              <w:t>общеобразовательных предпрофессиональных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программ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в </w:t>
            </w:r>
            <w:r>
              <w:rPr>
                <w:sz w:val="20"/>
              </w:rPr>
              <w:t>области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искусств</w:t>
            </w:r>
          </w:p>
        </w:tc>
        <w:tc>
          <w:tcPr>
            <w:tcW w:w="5304" w:type="dxa"/>
          </w:tcPr>
          <w:p w:rsidR="00B15932" w:rsidRDefault="00BC3461">
            <w:pPr>
              <w:pStyle w:val="TableParagraph"/>
              <w:spacing w:before="1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МАУ ДО «ДШИ им. В.В. Знаменского», МАУ ДО «ДХШ им. А.П. Митинского», МАУ ДО «ДШИ «Гармония», МАУ ДО «ДШИ «Этюд»</w:t>
            </w:r>
          </w:p>
        </w:tc>
      </w:tr>
      <w:tr w:rsidR="00B15932">
        <w:trPr>
          <w:trHeight w:val="918"/>
        </w:trPr>
        <w:tc>
          <w:tcPr>
            <w:tcW w:w="4296" w:type="dxa"/>
          </w:tcPr>
          <w:p w:rsidR="00B15932" w:rsidRDefault="00BC3461">
            <w:pPr>
              <w:pStyle w:val="TableParagraph"/>
              <w:tabs>
                <w:tab w:val="left" w:pos="2624"/>
              </w:tabs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дополнительных </w:t>
            </w:r>
            <w:r>
              <w:rPr>
                <w:sz w:val="20"/>
              </w:rPr>
              <w:t>общеобразовательных общеразвивающих программ</w:t>
            </w:r>
          </w:p>
        </w:tc>
        <w:tc>
          <w:tcPr>
            <w:tcW w:w="5304" w:type="dxa"/>
          </w:tcPr>
          <w:p w:rsidR="00B15932" w:rsidRDefault="00BC3461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МАУ ДО «ДШИ им. В.В. Знаменского», МАУ ДО «ДХШ им. А.П. Митинского», МАУ ДО «ДШИ «Гармония», МАУ ДО «ДШИ «Этюд», МАУ ДО Центр ТР и ГО</w:t>
            </w:r>
          </w:p>
          <w:p w:rsidR="00B15932" w:rsidRDefault="00BC346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«Этнос»</w:t>
            </w:r>
          </w:p>
        </w:tc>
      </w:tr>
    </w:tbl>
    <w:p w:rsidR="00B15932" w:rsidRDefault="00B15932">
      <w:pPr>
        <w:pStyle w:val="a3"/>
        <w:spacing w:before="0"/>
        <w:ind w:left="0" w:firstLine="0"/>
        <w:jc w:val="left"/>
        <w:rPr>
          <w:i/>
          <w:sz w:val="24"/>
        </w:rPr>
      </w:pPr>
    </w:p>
    <w:p w:rsidR="00B15932" w:rsidRDefault="00BC3461">
      <w:pPr>
        <w:pStyle w:val="a4"/>
        <w:numPr>
          <w:ilvl w:val="1"/>
          <w:numId w:val="17"/>
        </w:numPr>
        <w:tabs>
          <w:tab w:val="left" w:pos="1208"/>
        </w:tabs>
        <w:spacing w:before="0"/>
        <w:ind w:left="1207" w:hanging="507"/>
        <w:jc w:val="both"/>
        <w:rPr>
          <w:i/>
          <w:sz w:val="26"/>
        </w:rPr>
      </w:pPr>
      <w:r>
        <w:rPr>
          <w:i/>
          <w:sz w:val="26"/>
        </w:rPr>
        <w:t>Потребителями услуг являются физические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лица.</w:t>
      </w:r>
    </w:p>
    <w:p w:rsidR="00B15932" w:rsidRDefault="00BC3461">
      <w:pPr>
        <w:pStyle w:val="a4"/>
        <w:numPr>
          <w:ilvl w:val="1"/>
          <w:numId w:val="17"/>
        </w:numPr>
        <w:tabs>
          <w:tab w:val="left" w:pos="1208"/>
        </w:tabs>
        <w:spacing w:before="1"/>
        <w:ind w:left="1207" w:hanging="507"/>
        <w:jc w:val="both"/>
        <w:rPr>
          <w:i/>
          <w:sz w:val="26"/>
        </w:rPr>
      </w:pPr>
      <w:r>
        <w:rPr>
          <w:i/>
          <w:sz w:val="26"/>
        </w:rPr>
        <w:t>Описание льготных кат</w:t>
      </w:r>
      <w:r>
        <w:rPr>
          <w:i/>
          <w:sz w:val="26"/>
        </w:rPr>
        <w:t>егорий потребителей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услуг.</w:t>
      </w:r>
    </w:p>
    <w:p w:rsidR="00B15932" w:rsidRDefault="00BC3461">
      <w:pPr>
        <w:pStyle w:val="a3"/>
        <w:spacing w:before="1"/>
        <w:ind w:right="184"/>
      </w:pPr>
      <w:r>
        <w:t>При организации платных услуг Учреждение вправе устанавливать льготные категории потребителей услуг.</w:t>
      </w:r>
    </w:p>
    <w:p w:rsidR="00B15932" w:rsidRDefault="00BC3461">
      <w:pPr>
        <w:pStyle w:val="a3"/>
        <w:ind w:right="180"/>
      </w:pPr>
      <w:r>
        <w:t>Решение об установлении льгот отдельным категориям потребителей услуг, за исключением категорий, установленных действующим законодательством Российской Федерации, определении перечня платных услуг, предоставляемых потребителям услуг на льготных условиях, и</w:t>
      </w:r>
      <w:r>
        <w:t xml:space="preserve"> размере льгот принимается Учреждением самостоятельно, исходя из своих финансовых, материально-технических и организационных возможностей.</w:t>
      </w:r>
    </w:p>
    <w:p w:rsidR="00B15932" w:rsidRDefault="00BC3461">
      <w:pPr>
        <w:pStyle w:val="a4"/>
        <w:numPr>
          <w:ilvl w:val="1"/>
          <w:numId w:val="17"/>
        </w:numPr>
        <w:tabs>
          <w:tab w:val="left" w:pos="1136"/>
        </w:tabs>
        <w:spacing w:before="7"/>
        <w:ind w:left="1136" w:hanging="435"/>
        <w:jc w:val="both"/>
        <w:rPr>
          <w:i/>
          <w:sz w:val="24"/>
        </w:rPr>
      </w:pPr>
      <w:r>
        <w:rPr>
          <w:i/>
          <w:sz w:val="26"/>
        </w:rPr>
        <w:t>Сфера применения и назначение настоящего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Стандарта.</w:t>
      </w:r>
    </w:p>
    <w:p w:rsidR="00B15932" w:rsidRDefault="00BC3461">
      <w:pPr>
        <w:pStyle w:val="a3"/>
        <w:spacing w:before="1"/>
        <w:ind w:right="187"/>
      </w:pPr>
      <w:r>
        <w:t>Настоящий Стандарт распространяется на услуги, указанные в пункте 1.2 настоящего Стандарта, предоставляемые Учреждениями, указанными в пункте 1.4 настоящего</w:t>
      </w:r>
      <w:r>
        <w:rPr>
          <w:spacing w:val="1"/>
        </w:rPr>
        <w:t xml:space="preserve"> </w:t>
      </w:r>
      <w:r>
        <w:t>Стандарта.</w:t>
      </w:r>
    </w:p>
    <w:p w:rsidR="00B15932" w:rsidRDefault="00B15932">
      <w:pPr>
        <w:sectPr w:rsidR="00B15932">
          <w:pgSz w:w="11910" w:h="16850"/>
          <w:pgMar w:top="800" w:right="340" w:bottom="280" w:left="1620" w:header="720" w:footer="720" w:gutter="0"/>
          <w:cols w:space="720"/>
        </w:sectPr>
      </w:pPr>
    </w:p>
    <w:p w:rsidR="00B15932" w:rsidRDefault="00BC3461">
      <w:pPr>
        <w:pStyle w:val="a4"/>
        <w:numPr>
          <w:ilvl w:val="1"/>
          <w:numId w:val="17"/>
        </w:numPr>
        <w:tabs>
          <w:tab w:val="left" w:pos="1302"/>
        </w:tabs>
        <w:spacing w:before="68"/>
        <w:ind w:left="135" w:right="188" w:firstLine="566"/>
        <w:jc w:val="both"/>
        <w:rPr>
          <w:i/>
          <w:sz w:val="26"/>
        </w:rPr>
      </w:pPr>
      <w:r>
        <w:rPr>
          <w:i/>
          <w:sz w:val="26"/>
        </w:rPr>
        <w:lastRenderedPageBreak/>
        <w:t>Понятия, используемые в Стандарте, применяются в тех же значениях, что и в</w:t>
      </w:r>
      <w:r>
        <w:rPr>
          <w:i/>
          <w:sz w:val="26"/>
        </w:rPr>
        <w:t xml:space="preserve"> нормативных правовых актах Российской Федерации, Тюменской области и муниципальных правовых актах города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Тюмени.</w:t>
      </w:r>
    </w:p>
    <w:p w:rsidR="00B15932" w:rsidRDefault="00BC3461">
      <w:pPr>
        <w:pStyle w:val="a4"/>
        <w:numPr>
          <w:ilvl w:val="1"/>
          <w:numId w:val="17"/>
        </w:numPr>
        <w:tabs>
          <w:tab w:val="left" w:pos="1382"/>
        </w:tabs>
        <w:spacing w:before="3"/>
        <w:ind w:left="135" w:right="184" w:firstLine="566"/>
        <w:jc w:val="both"/>
        <w:rPr>
          <w:i/>
          <w:sz w:val="26"/>
        </w:rPr>
      </w:pPr>
      <w:r>
        <w:rPr>
          <w:i/>
          <w:sz w:val="26"/>
        </w:rPr>
        <w:t>Перечень нормативных правовых актов, регламентирующих качество предоставления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услуг: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300"/>
        </w:tabs>
        <w:ind w:left="135" w:right="183" w:firstLine="566"/>
        <w:jc w:val="both"/>
        <w:rPr>
          <w:sz w:val="26"/>
        </w:rPr>
      </w:pPr>
      <w:r>
        <w:rPr>
          <w:sz w:val="26"/>
        </w:rPr>
        <w:t>Конституция Российской Федерации (принята всенародным гол</w:t>
      </w:r>
      <w:r>
        <w:rPr>
          <w:sz w:val="26"/>
        </w:rPr>
        <w:t>осованием</w:t>
      </w:r>
      <w:r>
        <w:rPr>
          <w:spacing w:val="2"/>
          <w:sz w:val="26"/>
        </w:rPr>
        <w:t xml:space="preserve"> </w:t>
      </w:r>
      <w:r>
        <w:rPr>
          <w:sz w:val="26"/>
        </w:rPr>
        <w:t>12.12.1993);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206"/>
        </w:tabs>
        <w:ind w:left="135" w:right="181" w:firstLine="566"/>
        <w:jc w:val="both"/>
        <w:rPr>
          <w:sz w:val="26"/>
        </w:rPr>
      </w:pPr>
      <w:r>
        <w:rPr>
          <w:sz w:val="26"/>
        </w:rPr>
        <w:t>Основы законодательства Российской Федерации о культуре, утвержденные Верховным Советом Российской Федерации 09.10.1992 № 3612-1;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230"/>
        </w:tabs>
        <w:spacing w:before="3"/>
        <w:ind w:left="135" w:right="190" w:firstLine="566"/>
        <w:jc w:val="both"/>
        <w:rPr>
          <w:sz w:val="26"/>
        </w:rPr>
      </w:pPr>
      <w:r>
        <w:rPr>
          <w:sz w:val="26"/>
        </w:rPr>
        <w:t>Федеральный закон от 21.12.1994 № 69-ФЗ «О пожарной безопасности»;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006"/>
        </w:tabs>
        <w:ind w:left="1005" w:hanging="305"/>
        <w:jc w:val="both"/>
        <w:rPr>
          <w:sz w:val="26"/>
        </w:rPr>
      </w:pPr>
      <w:r>
        <w:rPr>
          <w:sz w:val="26"/>
        </w:rPr>
        <w:t>Федеральный закон от 12.01.1995 № 5-ФЗ «О</w:t>
      </w:r>
      <w:r>
        <w:rPr>
          <w:spacing w:val="-6"/>
          <w:sz w:val="26"/>
        </w:rPr>
        <w:t xml:space="preserve"> </w:t>
      </w:r>
      <w:r>
        <w:rPr>
          <w:sz w:val="26"/>
        </w:rPr>
        <w:t>ветеранах».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054"/>
        </w:tabs>
        <w:spacing w:before="1"/>
        <w:ind w:left="135" w:right="184" w:firstLine="566"/>
        <w:jc w:val="both"/>
        <w:rPr>
          <w:sz w:val="26"/>
        </w:rPr>
      </w:pPr>
      <w:r>
        <w:rPr>
          <w:sz w:val="26"/>
        </w:rPr>
        <w:t>Федеральный закон от 24.11.1995 № 181-ФЗ «О социальной защите инвалидов в 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Федерации»;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032"/>
        </w:tabs>
        <w:ind w:left="135" w:right="185" w:firstLine="566"/>
        <w:jc w:val="both"/>
        <w:rPr>
          <w:sz w:val="26"/>
        </w:rPr>
      </w:pPr>
      <w:r>
        <w:rPr>
          <w:sz w:val="26"/>
        </w:rPr>
        <w:t>Федеральный закон от 24.07.1998 № 124-ФЗ «Об основных гарантиях прав ребенка в Российской Федерации»;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210"/>
        </w:tabs>
        <w:ind w:left="135" w:right="185" w:firstLine="566"/>
        <w:jc w:val="both"/>
        <w:rPr>
          <w:sz w:val="26"/>
        </w:rPr>
      </w:pPr>
      <w:r>
        <w:rPr>
          <w:sz w:val="26"/>
        </w:rPr>
        <w:t>Фед</w:t>
      </w:r>
      <w:r>
        <w:rPr>
          <w:sz w:val="26"/>
        </w:rPr>
        <w:t>еральный закон от 30.03.1999 № 52-ФЗ «О санитарно- эпидемиологическом благополучии</w:t>
      </w:r>
      <w:r>
        <w:rPr>
          <w:spacing w:val="3"/>
          <w:sz w:val="26"/>
        </w:rPr>
        <w:t xml:space="preserve"> </w:t>
      </w:r>
      <w:r>
        <w:rPr>
          <w:sz w:val="26"/>
        </w:rPr>
        <w:t>населения»;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028"/>
        </w:tabs>
        <w:ind w:left="135" w:right="193" w:firstLine="566"/>
        <w:jc w:val="both"/>
        <w:rPr>
          <w:sz w:val="26"/>
        </w:rPr>
      </w:pPr>
      <w:r>
        <w:rPr>
          <w:sz w:val="26"/>
        </w:rPr>
        <w:t>Федеральный закон от 02.05.2006 № 59-ФЗ «О порядке рассмотрения обращений граждан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Федерации»;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142"/>
        </w:tabs>
        <w:ind w:left="135" w:right="193" w:firstLine="566"/>
        <w:jc w:val="both"/>
        <w:rPr>
          <w:sz w:val="26"/>
        </w:rPr>
      </w:pPr>
      <w:r>
        <w:rPr>
          <w:sz w:val="26"/>
        </w:rPr>
        <w:t>Федеральный закон от 27.07.2006 № 152-ФЗ «О персональных</w:t>
      </w:r>
      <w:r>
        <w:rPr>
          <w:sz w:val="26"/>
        </w:rPr>
        <w:t xml:space="preserve"> данных»;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284"/>
        </w:tabs>
        <w:ind w:left="135" w:right="187" w:firstLine="566"/>
        <w:jc w:val="both"/>
        <w:rPr>
          <w:sz w:val="26"/>
        </w:rPr>
      </w:pPr>
      <w:r>
        <w:rPr>
          <w:sz w:val="26"/>
        </w:rPr>
        <w:t>Федеральный закон от 03.11.2006 № 174-ФЗ «Об автономных учреждениях»;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162"/>
        </w:tabs>
        <w:ind w:left="135" w:right="186" w:firstLine="566"/>
        <w:jc w:val="both"/>
        <w:rPr>
          <w:sz w:val="26"/>
        </w:rPr>
      </w:pPr>
      <w:r>
        <w:rPr>
          <w:sz w:val="26"/>
        </w:rPr>
        <w:t>Федеральный закон от 22.07.2008 № 123-ФЗ «Технический регламент о требованиях пожарной безопасности»;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162"/>
        </w:tabs>
        <w:ind w:left="135" w:right="186" w:firstLine="566"/>
        <w:jc w:val="both"/>
        <w:rPr>
          <w:sz w:val="26"/>
        </w:rPr>
      </w:pPr>
      <w:r>
        <w:rPr>
          <w:sz w:val="26"/>
        </w:rPr>
        <w:t>Федеральный закон от 30.12.2009 № 384-ФЗ «Технический регламент о безопасности зданий и</w:t>
      </w:r>
      <w:r>
        <w:rPr>
          <w:spacing w:val="-3"/>
          <w:sz w:val="26"/>
        </w:rPr>
        <w:t xml:space="preserve"> </w:t>
      </w:r>
      <w:r>
        <w:rPr>
          <w:sz w:val="26"/>
        </w:rPr>
        <w:t>сооружений»;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220"/>
        </w:tabs>
        <w:ind w:left="135" w:right="186" w:firstLine="566"/>
        <w:jc w:val="both"/>
        <w:rPr>
          <w:sz w:val="26"/>
        </w:rPr>
      </w:pPr>
      <w:r>
        <w:rPr>
          <w:sz w:val="26"/>
        </w:rPr>
        <w:t>Федеральный закон от 29.12.2010 № 436-ФЗ «О защите детей от информации, причиняющей вред их здоровью и развитию» (далее - Федеральный закон от 29.12.2010 №</w:t>
      </w:r>
      <w:r>
        <w:rPr>
          <w:spacing w:val="-2"/>
          <w:sz w:val="26"/>
        </w:rPr>
        <w:t xml:space="preserve"> </w:t>
      </w:r>
      <w:r>
        <w:rPr>
          <w:sz w:val="26"/>
        </w:rPr>
        <w:t>436-ФЗ;.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236"/>
        </w:tabs>
        <w:spacing w:before="4"/>
        <w:ind w:left="135" w:right="187" w:firstLine="566"/>
        <w:jc w:val="both"/>
        <w:rPr>
          <w:sz w:val="26"/>
        </w:rPr>
      </w:pPr>
      <w:r>
        <w:rPr>
          <w:sz w:val="26"/>
        </w:rPr>
        <w:t>Федеральный закон от 29.12.2012 № 273-ФЗ «Об образовании в Российской Федерации» (далее - Федеральный закон от 29.12.2012 № 273- ФЗ);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184"/>
        </w:tabs>
        <w:spacing w:before="3"/>
        <w:ind w:left="1183" w:hanging="483"/>
        <w:jc w:val="both"/>
        <w:rPr>
          <w:sz w:val="26"/>
        </w:rPr>
      </w:pPr>
      <w:r>
        <w:rPr>
          <w:sz w:val="26"/>
        </w:rPr>
        <w:t>Постановление Правительства Российской Федерации  от</w:t>
      </w:r>
      <w:r>
        <w:rPr>
          <w:spacing w:val="59"/>
          <w:sz w:val="26"/>
        </w:rPr>
        <w:t xml:space="preserve"> </w:t>
      </w:r>
      <w:r>
        <w:rPr>
          <w:sz w:val="26"/>
        </w:rPr>
        <w:t>20.10.2021</w:t>
      </w:r>
    </w:p>
    <w:p w:rsidR="00B15932" w:rsidRDefault="00BC3461">
      <w:pPr>
        <w:pStyle w:val="a3"/>
        <w:spacing w:before="1"/>
        <w:ind w:right="186" w:firstLine="0"/>
      </w:pPr>
      <w:r>
        <w:t>№ 1802 «Об утверждении Правил размещения на офиц</w:t>
      </w:r>
      <w:r>
        <w:t>иальном сайте образовательной организации в информационно-телекоммуникационной</w:t>
      </w:r>
      <w:r>
        <w:rPr>
          <w:spacing w:val="55"/>
        </w:rPr>
        <w:t xml:space="preserve"> </w:t>
      </w:r>
      <w:r>
        <w:t>сети</w:t>
      </w:r>
    </w:p>
    <w:p w:rsidR="00B15932" w:rsidRDefault="00BC3461">
      <w:pPr>
        <w:pStyle w:val="a3"/>
        <w:ind w:right="185" w:firstLine="0"/>
      </w:pPr>
      <w:r>
        <w:t xml:space="preserve">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</w:t>
      </w:r>
      <w:r>
        <w:t>Российской Федерации» (далее - Постановление Правительства РФ от 20.10.2021 №</w:t>
      </w:r>
      <w:r>
        <w:rPr>
          <w:spacing w:val="-3"/>
        </w:rPr>
        <w:t xml:space="preserve"> </w:t>
      </w:r>
      <w:r>
        <w:t>1802);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242"/>
        </w:tabs>
        <w:spacing w:before="4"/>
        <w:ind w:left="135" w:right="182" w:firstLine="566"/>
        <w:jc w:val="both"/>
        <w:rPr>
          <w:sz w:val="26"/>
        </w:rPr>
      </w:pPr>
      <w:r>
        <w:rPr>
          <w:sz w:val="26"/>
        </w:rPr>
        <w:t>Приказ Минфина России от 21.07.2011 № 86н «Об утверждении порядка предоставления информации государственным (муниципальным) учреждением, ее размещения на официальном сайте</w:t>
      </w:r>
      <w:r>
        <w:rPr>
          <w:sz w:val="26"/>
        </w:rPr>
        <w:t xml:space="preserve"> в сети Интернет и ведения указанного сайта» (далее - Приказ Минфина России от 21.07.2011 № 86н);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220"/>
        </w:tabs>
        <w:spacing w:before="5"/>
        <w:ind w:left="135" w:right="186" w:firstLine="566"/>
        <w:jc w:val="both"/>
        <w:rPr>
          <w:sz w:val="26"/>
        </w:rPr>
      </w:pPr>
      <w:r>
        <w:rPr>
          <w:sz w:val="26"/>
        </w:rPr>
        <w:t>Приказ Минтруда России от 26.04.2013 № 167н «Об утверждении рекомендаций по оформлению трудовых отношений с</w:t>
      </w:r>
      <w:r>
        <w:rPr>
          <w:spacing w:val="39"/>
          <w:sz w:val="26"/>
        </w:rPr>
        <w:t xml:space="preserve"> </w:t>
      </w:r>
      <w:r>
        <w:rPr>
          <w:sz w:val="26"/>
        </w:rPr>
        <w:t>работником</w:t>
      </w:r>
    </w:p>
    <w:p w:rsidR="00B15932" w:rsidRDefault="00B15932">
      <w:pPr>
        <w:jc w:val="both"/>
        <w:rPr>
          <w:sz w:val="26"/>
        </w:r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3"/>
        <w:spacing w:before="68"/>
        <w:ind w:right="186" w:firstLine="0"/>
      </w:pPr>
      <w:r>
        <w:lastRenderedPageBreak/>
        <w:t>государственного (муниципального) учреждения при введении эффективного контракта» (далее – приказ Минтруда России от 26.04.2013 № 167н);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172"/>
        </w:tabs>
        <w:ind w:left="135" w:right="189" w:firstLine="566"/>
        <w:jc w:val="both"/>
        <w:rPr>
          <w:sz w:val="26"/>
        </w:rPr>
      </w:pPr>
      <w:r>
        <w:rPr>
          <w:sz w:val="26"/>
        </w:rPr>
        <w:t>Приказ Минкультуры России от 14.08.2013 № 1145 «Об утверждении порядка приема на обучение по дополнительным предпрофесс</w:t>
      </w:r>
      <w:r>
        <w:rPr>
          <w:sz w:val="26"/>
        </w:rPr>
        <w:t>иональным программам в области искусств» (далее - Приказ Минкультуры России от 14.08.2013 №</w:t>
      </w:r>
      <w:r>
        <w:rPr>
          <w:spacing w:val="1"/>
          <w:sz w:val="26"/>
        </w:rPr>
        <w:t xml:space="preserve"> </w:t>
      </w:r>
      <w:r>
        <w:rPr>
          <w:sz w:val="26"/>
        </w:rPr>
        <w:t>1145);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188"/>
        </w:tabs>
        <w:spacing w:before="4"/>
        <w:ind w:left="135" w:right="183" w:firstLine="566"/>
        <w:jc w:val="both"/>
        <w:rPr>
          <w:sz w:val="26"/>
        </w:rPr>
      </w:pPr>
      <w:r>
        <w:rPr>
          <w:sz w:val="26"/>
        </w:rPr>
        <w:t xml:space="preserve">Приказ Минкультуры России от 20.02.2015 № 277 «Об утверждении требований к содержанию и форме предоставления информации о деятельности организаций культуры, </w:t>
      </w:r>
      <w:r>
        <w:rPr>
          <w:sz w:val="26"/>
        </w:rPr>
        <w:t>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(далее – Приказ Минкультуры</w:t>
      </w:r>
      <w:r>
        <w:rPr>
          <w:sz w:val="26"/>
        </w:rPr>
        <w:t xml:space="preserve"> России от 20.02.2015 № 277);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172"/>
        </w:tabs>
        <w:spacing w:before="7"/>
        <w:ind w:left="135" w:right="187" w:firstLine="566"/>
        <w:jc w:val="both"/>
        <w:rPr>
          <w:sz w:val="26"/>
        </w:rPr>
      </w:pPr>
      <w:r>
        <w:rPr>
          <w:sz w:val="26"/>
        </w:rPr>
        <w:t>Приказ Минкультуры России от 20.11.2015 № 2834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</w:t>
      </w:r>
      <w:r>
        <w:rPr>
          <w:sz w:val="26"/>
        </w:rPr>
        <w:t>тников истории и культуры) народов Российской</w:t>
      </w:r>
      <w:r>
        <w:rPr>
          <w:spacing w:val="35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36"/>
          <w:sz w:val="26"/>
        </w:rPr>
        <w:t xml:space="preserve"> </w:t>
      </w:r>
      <w:r>
        <w:rPr>
          <w:sz w:val="26"/>
        </w:rPr>
        <w:t>(далее</w:t>
      </w:r>
      <w:r>
        <w:rPr>
          <w:spacing w:val="35"/>
          <w:sz w:val="26"/>
        </w:rPr>
        <w:t xml:space="preserve"> </w:t>
      </w:r>
      <w:r>
        <w:rPr>
          <w:sz w:val="26"/>
        </w:rPr>
        <w:t>-</w:t>
      </w:r>
      <w:r>
        <w:rPr>
          <w:spacing w:val="35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37"/>
          <w:sz w:val="26"/>
        </w:rPr>
        <w:t xml:space="preserve"> </w:t>
      </w:r>
      <w:r>
        <w:rPr>
          <w:sz w:val="26"/>
        </w:rPr>
        <w:t>Минкультуры</w:t>
      </w:r>
      <w:r>
        <w:rPr>
          <w:spacing w:val="36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35"/>
          <w:sz w:val="26"/>
        </w:rPr>
        <w:t xml:space="preserve"> </w:t>
      </w:r>
      <w:r>
        <w:rPr>
          <w:sz w:val="26"/>
        </w:rPr>
        <w:t>от</w:t>
      </w:r>
      <w:r>
        <w:rPr>
          <w:spacing w:val="36"/>
          <w:sz w:val="26"/>
        </w:rPr>
        <w:t xml:space="preserve"> </w:t>
      </w:r>
      <w:r>
        <w:rPr>
          <w:sz w:val="26"/>
        </w:rPr>
        <w:t>20.11.2015</w:t>
      </w:r>
    </w:p>
    <w:p w:rsidR="00B15932" w:rsidRDefault="00BC3461">
      <w:pPr>
        <w:pStyle w:val="a3"/>
        <w:spacing w:before="5"/>
        <w:ind w:firstLine="0"/>
      </w:pPr>
      <w:r>
        <w:t>№ 2834);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336"/>
        </w:tabs>
        <w:spacing w:before="1"/>
        <w:ind w:left="135" w:right="183" w:firstLine="566"/>
        <w:jc w:val="both"/>
        <w:rPr>
          <w:sz w:val="26"/>
        </w:rPr>
      </w:pPr>
      <w:r>
        <w:rPr>
          <w:sz w:val="26"/>
        </w:rPr>
        <w:t>Приказ Минпросвещения России от 13.03.2019 № 114 «Об утверждении показателей, характеризующих общие критерии оценки качества условий осуществ</w:t>
      </w:r>
      <w:r>
        <w:rPr>
          <w:sz w:val="26"/>
        </w:rPr>
        <w:t>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</w:t>
      </w:r>
      <w:r>
        <w:rPr>
          <w:sz w:val="26"/>
        </w:rPr>
        <w:t>полнительным общеобразовательным программам» (далее - Приказ Минпросвещения России от 13.03.2019 №</w:t>
      </w:r>
      <w:r>
        <w:rPr>
          <w:spacing w:val="-3"/>
          <w:sz w:val="26"/>
        </w:rPr>
        <w:t xml:space="preserve"> </w:t>
      </w:r>
      <w:r>
        <w:rPr>
          <w:sz w:val="26"/>
        </w:rPr>
        <w:t>114);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336"/>
        </w:tabs>
        <w:spacing w:before="8"/>
        <w:ind w:left="135" w:right="183" w:firstLine="566"/>
        <w:jc w:val="both"/>
        <w:rPr>
          <w:sz w:val="26"/>
        </w:rPr>
      </w:pPr>
      <w:r>
        <w:rPr>
          <w:sz w:val="26"/>
        </w:rPr>
        <w:t>Приказ Минпросвещения России от 27.07.2022 № 629 «Об утверждении Порядка организации и осуществления образовательной деятельности по дополнительным общ</w:t>
      </w:r>
      <w:r>
        <w:rPr>
          <w:sz w:val="26"/>
        </w:rPr>
        <w:t>еобразовательным</w:t>
      </w:r>
      <w:r>
        <w:rPr>
          <w:spacing w:val="-9"/>
          <w:sz w:val="26"/>
        </w:rPr>
        <w:t xml:space="preserve"> </w:t>
      </w:r>
      <w:r>
        <w:rPr>
          <w:sz w:val="26"/>
        </w:rPr>
        <w:t>программам»;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348"/>
        </w:tabs>
        <w:spacing w:before="4"/>
        <w:ind w:left="135" w:right="182" w:firstLine="566"/>
        <w:jc w:val="both"/>
        <w:rPr>
          <w:sz w:val="26"/>
        </w:rPr>
      </w:pPr>
      <w:r>
        <w:rPr>
          <w:sz w:val="26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</w:t>
      </w:r>
      <w:r>
        <w:rPr>
          <w:sz w:val="26"/>
        </w:rPr>
        <w:t>молодежи»;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176"/>
        </w:tabs>
        <w:spacing w:before="5"/>
        <w:ind w:left="1175" w:hanging="475"/>
        <w:jc w:val="both"/>
        <w:rPr>
          <w:sz w:val="26"/>
        </w:rPr>
      </w:pPr>
      <w:r>
        <w:rPr>
          <w:sz w:val="26"/>
        </w:rPr>
        <w:t>Постановление Администрации города Тюмени от 13.01.2011 № 1-пк</w:t>
      </w:r>
    </w:p>
    <w:p w:rsidR="00B15932" w:rsidRDefault="00BC3461">
      <w:pPr>
        <w:pStyle w:val="a3"/>
        <w:spacing w:before="1"/>
        <w:ind w:right="186" w:firstLine="0"/>
      </w:pPr>
      <w:r>
        <w:t>«Об утверждении Положения о формировании и финансовом обеспечении выполнения муниципального задания муниципальными учреждениями города Тюмени»;</w:t>
      </w:r>
    </w:p>
    <w:p w:rsidR="00B15932" w:rsidRDefault="00BC3461">
      <w:pPr>
        <w:pStyle w:val="a4"/>
        <w:numPr>
          <w:ilvl w:val="0"/>
          <w:numId w:val="16"/>
        </w:numPr>
        <w:tabs>
          <w:tab w:val="left" w:pos="1156"/>
        </w:tabs>
        <w:spacing w:before="3"/>
        <w:ind w:left="1155" w:hanging="455"/>
        <w:jc w:val="both"/>
        <w:rPr>
          <w:sz w:val="26"/>
        </w:rPr>
      </w:pPr>
      <w:r>
        <w:rPr>
          <w:sz w:val="26"/>
        </w:rPr>
        <w:t>Постановление Администрации города Тюм</w:t>
      </w:r>
      <w:r>
        <w:rPr>
          <w:sz w:val="26"/>
        </w:rPr>
        <w:t>ени от 25.07.2011 №</w:t>
      </w:r>
      <w:r>
        <w:rPr>
          <w:spacing w:val="22"/>
          <w:sz w:val="26"/>
        </w:rPr>
        <w:t xml:space="preserve"> </w:t>
      </w:r>
      <w:r>
        <w:rPr>
          <w:sz w:val="26"/>
        </w:rPr>
        <w:t>78-пк</w:t>
      </w:r>
    </w:p>
    <w:p w:rsidR="00B15932" w:rsidRDefault="00BC3461">
      <w:pPr>
        <w:pStyle w:val="a3"/>
        <w:spacing w:before="1"/>
        <w:ind w:right="187" w:firstLine="0"/>
      </w:pPr>
      <w:r>
        <w:t>«О формировании фонда оплаты труда муниципальных образовательных организаций сферы искусства и культуры города Тюмени» (далее - Постановление Администрации города Тюмени от 25.07.2011 № 78-пк).</w:t>
      </w:r>
    </w:p>
    <w:p w:rsidR="00B15932" w:rsidRDefault="00B15932">
      <w:pPr>
        <w:pStyle w:val="a3"/>
        <w:spacing w:before="3"/>
        <w:ind w:left="0" w:firstLine="0"/>
        <w:jc w:val="left"/>
        <w:rPr>
          <w:sz w:val="24"/>
        </w:rPr>
      </w:pPr>
    </w:p>
    <w:p w:rsidR="00B15932" w:rsidRDefault="00BC3461">
      <w:pPr>
        <w:pStyle w:val="1"/>
        <w:numPr>
          <w:ilvl w:val="0"/>
          <w:numId w:val="18"/>
        </w:numPr>
        <w:tabs>
          <w:tab w:val="left" w:pos="1588"/>
        </w:tabs>
        <w:ind w:left="351" w:right="401" w:firstLine="948"/>
        <w:jc w:val="left"/>
      </w:pPr>
      <w:r>
        <w:t xml:space="preserve">Перечень требований к исполнителям </w:t>
      </w:r>
      <w:r>
        <w:t>услуг, к персоналу, непосредственно обеспечивающему предоставление услуг, к</w:t>
      </w:r>
      <w:r>
        <w:rPr>
          <w:spacing w:val="-31"/>
        </w:rPr>
        <w:t xml:space="preserve"> </w:t>
      </w:r>
      <w:r>
        <w:t>порядку</w:t>
      </w:r>
    </w:p>
    <w:p w:rsidR="00B15932" w:rsidRDefault="00BC3461">
      <w:pPr>
        <w:spacing w:before="2"/>
        <w:ind w:left="2674"/>
        <w:rPr>
          <w:b/>
          <w:sz w:val="26"/>
        </w:rPr>
      </w:pPr>
      <w:r>
        <w:rPr>
          <w:b/>
          <w:sz w:val="26"/>
        </w:rPr>
        <w:t>(процедуре) предоставления услуг</w:t>
      </w:r>
    </w:p>
    <w:p w:rsidR="00B15932" w:rsidRDefault="00B15932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B15932" w:rsidRDefault="00BC3461">
      <w:pPr>
        <w:pStyle w:val="a4"/>
        <w:numPr>
          <w:ilvl w:val="1"/>
          <w:numId w:val="18"/>
        </w:numPr>
        <w:tabs>
          <w:tab w:val="left" w:pos="3242"/>
        </w:tabs>
        <w:spacing w:before="0"/>
        <w:ind w:left="3241" w:hanging="506"/>
        <w:rPr>
          <w:b/>
          <w:sz w:val="26"/>
        </w:rPr>
      </w:pPr>
      <w:r>
        <w:rPr>
          <w:b/>
          <w:sz w:val="26"/>
        </w:rPr>
        <w:t>Требования к исполнителям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услуг</w:t>
      </w:r>
    </w:p>
    <w:p w:rsidR="00B15932" w:rsidRDefault="00B15932">
      <w:pPr>
        <w:rPr>
          <w:sz w:val="26"/>
        </w:r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4"/>
        <w:numPr>
          <w:ilvl w:val="2"/>
          <w:numId w:val="15"/>
        </w:numPr>
        <w:tabs>
          <w:tab w:val="left" w:pos="1426"/>
        </w:tabs>
        <w:spacing w:before="68"/>
        <w:ind w:hanging="725"/>
        <w:jc w:val="both"/>
        <w:rPr>
          <w:i/>
          <w:sz w:val="26"/>
        </w:rPr>
      </w:pPr>
      <w:r>
        <w:rPr>
          <w:i/>
          <w:sz w:val="26"/>
        </w:rPr>
        <w:lastRenderedPageBreak/>
        <w:t>Требования к наличию лицензий, сертификатов.</w:t>
      </w:r>
    </w:p>
    <w:p w:rsidR="00B15932" w:rsidRDefault="00BC3461">
      <w:pPr>
        <w:pStyle w:val="a3"/>
        <w:spacing w:before="1"/>
        <w:ind w:right="185"/>
      </w:pPr>
      <w:r>
        <w:t>Для предоставления услуг требуется лицензия на образовательную деятельность.</w:t>
      </w:r>
    </w:p>
    <w:p w:rsidR="00B15932" w:rsidRDefault="00BC3461">
      <w:pPr>
        <w:pStyle w:val="a3"/>
        <w:ind w:right="185"/>
      </w:pPr>
      <w:r>
        <w:t>На официальном сайте Учреждения размещаются сведения о действующей лицензии.</w:t>
      </w:r>
    </w:p>
    <w:p w:rsidR="00B15932" w:rsidRDefault="00BC3461">
      <w:pPr>
        <w:pStyle w:val="a4"/>
        <w:numPr>
          <w:ilvl w:val="2"/>
          <w:numId w:val="15"/>
        </w:numPr>
        <w:tabs>
          <w:tab w:val="left" w:pos="1466"/>
        </w:tabs>
        <w:ind w:left="135" w:right="188" w:firstLine="566"/>
        <w:jc w:val="both"/>
        <w:rPr>
          <w:i/>
          <w:sz w:val="26"/>
        </w:rPr>
      </w:pPr>
      <w:r>
        <w:rPr>
          <w:i/>
          <w:sz w:val="26"/>
        </w:rPr>
        <w:t>Требования к месту расположения исполнителя услуг с учетом ее транспортной и пешеходной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доступности.</w:t>
      </w:r>
    </w:p>
    <w:p w:rsidR="00B15932" w:rsidRDefault="00BC3461">
      <w:pPr>
        <w:pStyle w:val="a3"/>
        <w:ind w:right="185"/>
      </w:pPr>
      <w:r>
        <w:t>К</w:t>
      </w:r>
      <w:r>
        <w:t xml:space="preserve"> зданиям (помещениям) Учреждения должен быть обеспечен свободный и безопасный подход для посетителей, подъезд для производственных целей самого Учреждения, для транспорта, для специальной, в том числе пожарной техники.</w:t>
      </w:r>
    </w:p>
    <w:p w:rsidR="00B15932" w:rsidRDefault="00BC3461">
      <w:pPr>
        <w:pStyle w:val="a3"/>
        <w:spacing w:before="4"/>
        <w:ind w:right="184"/>
      </w:pPr>
      <w:r>
        <w:t>Учреждение должно быть размещено в пр</w:t>
      </w:r>
      <w:r>
        <w:t>еделах территориальной доступности для жителей одного или нескольких районов.</w:t>
      </w:r>
    </w:p>
    <w:p w:rsidR="00B15932" w:rsidRDefault="00BC3461">
      <w:pPr>
        <w:pStyle w:val="a4"/>
        <w:numPr>
          <w:ilvl w:val="2"/>
          <w:numId w:val="15"/>
        </w:numPr>
        <w:tabs>
          <w:tab w:val="left" w:pos="1426"/>
        </w:tabs>
        <w:ind w:hanging="725"/>
        <w:jc w:val="both"/>
        <w:rPr>
          <w:i/>
          <w:sz w:val="26"/>
        </w:rPr>
      </w:pPr>
      <w:r>
        <w:rPr>
          <w:i/>
          <w:sz w:val="26"/>
        </w:rPr>
        <w:t>Требования к режиму работы исполнителя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услуг.</w:t>
      </w:r>
    </w:p>
    <w:p w:rsidR="00B15932" w:rsidRDefault="00BC3461">
      <w:pPr>
        <w:pStyle w:val="a3"/>
        <w:spacing w:before="1"/>
        <w:ind w:right="185"/>
      </w:pPr>
      <w:r>
        <w:t>Режим работы Учреждения определяется локальным актом Учреждения самостоятельно.</w:t>
      </w:r>
    </w:p>
    <w:p w:rsidR="00B15932" w:rsidRDefault="00BC3461">
      <w:pPr>
        <w:pStyle w:val="a3"/>
        <w:ind w:right="188"/>
      </w:pPr>
      <w:r>
        <w:t>Услуги для несовершеннолетних в возрасте до 13 лет в</w:t>
      </w:r>
      <w:r>
        <w:t>ключительно предоставляются не ранее 08:00 часов утра и не позднее 20:00 часов вечера, за исключением случаев согласования иного времени с родителями (законными представителями) потребителей услуг.</w:t>
      </w:r>
    </w:p>
    <w:p w:rsidR="00B15932" w:rsidRDefault="00BC3461">
      <w:pPr>
        <w:pStyle w:val="a3"/>
        <w:spacing w:before="4"/>
        <w:ind w:right="186"/>
      </w:pPr>
      <w:r>
        <w:t>Услуги для несовершеннолетних в возрасте с 14 до 18 лет вк</w:t>
      </w:r>
      <w:r>
        <w:t>лючительно предоставляются не ранее 08:00 часов утра и не позднее 21:00 часов вечера, за исключением случаев согласования иного времени с родителями (законными представителями) потребителей услуг.</w:t>
      </w:r>
    </w:p>
    <w:p w:rsidR="00B15932" w:rsidRDefault="00BC3461">
      <w:pPr>
        <w:pStyle w:val="a4"/>
        <w:numPr>
          <w:ilvl w:val="2"/>
          <w:numId w:val="15"/>
        </w:numPr>
        <w:tabs>
          <w:tab w:val="left" w:pos="1426"/>
        </w:tabs>
        <w:spacing w:before="4"/>
        <w:ind w:hanging="725"/>
        <w:jc w:val="both"/>
        <w:rPr>
          <w:i/>
          <w:sz w:val="26"/>
        </w:rPr>
      </w:pPr>
      <w:r>
        <w:rPr>
          <w:i/>
          <w:sz w:val="26"/>
        </w:rPr>
        <w:t>Требования к помещению.</w:t>
      </w:r>
    </w:p>
    <w:p w:rsidR="00B15932" w:rsidRDefault="00BC3461">
      <w:pPr>
        <w:pStyle w:val="a3"/>
        <w:spacing w:before="1"/>
        <w:ind w:right="187"/>
      </w:pPr>
      <w:r>
        <w:t>Помещения Учреждения по размерам (площади) и расположению должны обеспечивать необходимые и безопасные условия для проведения в них</w:t>
      </w:r>
      <w:r>
        <w:rPr>
          <w:spacing w:val="-1"/>
        </w:rPr>
        <w:t xml:space="preserve"> </w:t>
      </w:r>
      <w:r>
        <w:t>занятий.</w:t>
      </w:r>
    </w:p>
    <w:p w:rsidR="00B15932" w:rsidRDefault="00BC3461">
      <w:pPr>
        <w:pStyle w:val="a3"/>
        <w:spacing w:before="3"/>
        <w:ind w:right="184"/>
      </w:pPr>
      <w:r>
        <w:t>Для предоставления услуг в Учреждении должны быть предусмотрены следующие помещения: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3"/>
        <w:ind w:left="861" w:hanging="161"/>
        <w:rPr>
          <w:sz w:val="26"/>
        </w:rPr>
      </w:pPr>
      <w:r>
        <w:rPr>
          <w:sz w:val="26"/>
        </w:rPr>
        <w:t>помещения, в которых организую</w:t>
      </w:r>
      <w:r>
        <w:rPr>
          <w:sz w:val="26"/>
        </w:rPr>
        <w:t>тся обучающие</w:t>
      </w:r>
      <w:r>
        <w:rPr>
          <w:spacing w:val="-3"/>
          <w:sz w:val="26"/>
        </w:rPr>
        <w:t xml:space="preserve"> </w:t>
      </w:r>
      <w:r>
        <w:rPr>
          <w:sz w:val="26"/>
        </w:rPr>
        <w:t>занятия;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1"/>
        <w:ind w:left="861" w:hanging="161"/>
        <w:rPr>
          <w:sz w:val="26"/>
        </w:rPr>
      </w:pPr>
      <w:r>
        <w:rPr>
          <w:sz w:val="26"/>
        </w:rPr>
        <w:t>входная</w:t>
      </w:r>
      <w:r>
        <w:rPr>
          <w:spacing w:val="-1"/>
          <w:sz w:val="26"/>
        </w:rPr>
        <w:t xml:space="preserve"> </w:t>
      </w:r>
      <w:r>
        <w:rPr>
          <w:sz w:val="26"/>
        </w:rPr>
        <w:t>зона;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1"/>
        <w:ind w:left="861" w:hanging="161"/>
        <w:rPr>
          <w:sz w:val="26"/>
        </w:rPr>
      </w:pPr>
      <w:r>
        <w:rPr>
          <w:sz w:val="26"/>
        </w:rPr>
        <w:t>гардероб;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1"/>
        <w:ind w:left="861" w:hanging="161"/>
        <w:rPr>
          <w:sz w:val="26"/>
        </w:rPr>
      </w:pPr>
      <w:r>
        <w:rPr>
          <w:sz w:val="26"/>
        </w:rPr>
        <w:t>санитарные узлы;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142"/>
        </w:tabs>
        <w:spacing w:before="1"/>
        <w:ind w:left="135" w:right="183" w:firstLine="566"/>
        <w:rPr>
          <w:sz w:val="26"/>
        </w:rPr>
      </w:pPr>
      <w:r>
        <w:rPr>
          <w:sz w:val="26"/>
        </w:rPr>
        <w:t>иные помещения, которые могут быть использованы для непосредственного предоставления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услуг.</w:t>
      </w:r>
    </w:p>
    <w:p w:rsidR="00B15932" w:rsidRDefault="00BC3461">
      <w:pPr>
        <w:pStyle w:val="a3"/>
        <w:ind w:right="182"/>
      </w:pPr>
      <w:r>
        <w:t>Помещения Учреждения должны соответствовать установленным действующим законодательством санитарно-ги</w:t>
      </w:r>
      <w:r>
        <w:t>гиеническим нормам и правилам, правилам противопожарной безопасности, должны быть пригодны к эксплуатации по техническому</w:t>
      </w:r>
      <w:r>
        <w:rPr>
          <w:spacing w:val="-2"/>
        </w:rPr>
        <w:t xml:space="preserve"> </w:t>
      </w:r>
      <w:r>
        <w:t>состоянию.</w:t>
      </w:r>
    </w:p>
    <w:p w:rsidR="00B15932" w:rsidRDefault="00BC3461">
      <w:pPr>
        <w:pStyle w:val="a3"/>
        <w:spacing w:before="4"/>
        <w:ind w:right="187"/>
      </w:pPr>
      <w:r>
        <w:t>В помещениях Учреждения необходимо поддерживать порядок и чистоту, соблюдать режим проветривания в соответствии с санитарны</w:t>
      </w:r>
      <w:r>
        <w:t>ми нормами, соблюдать санитарные требования к профилактике заболеваний.</w:t>
      </w:r>
    </w:p>
    <w:p w:rsidR="00B15932" w:rsidRDefault="00BC3461">
      <w:pPr>
        <w:pStyle w:val="a3"/>
        <w:spacing w:before="3"/>
        <w:ind w:right="184"/>
      </w:pPr>
      <w:r>
        <w:t>Учреждение должно быть оснащено исправным оборудованием и аппаратурой.</w:t>
      </w:r>
    </w:p>
    <w:p w:rsidR="00B15932" w:rsidRDefault="00BC3461">
      <w:pPr>
        <w:pStyle w:val="a3"/>
        <w:ind w:right="184"/>
      </w:pPr>
      <w:r>
        <w:t>Специальное оборудование и аппаратуру следует использовать строго по назначению в соответствии с эксплуатационным</w:t>
      </w:r>
      <w:r>
        <w:t>и документами, содержать в технически исправном состоянии и систематически проверять. Неисправное специальное оборудование и аппаратура должны быть сняты с эксплуатации, заменены или</w:t>
      </w:r>
      <w:r>
        <w:rPr>
          <w:spacing w:val="-1"/>
        </w:rPr>
        <w:t xml:space="preserve"> </w:t>
      </w:r>
      <w:r>
        <w:t>отремонтированы.</w:t>
      </w:r>
    </w:p>
    <w:p w:rsidR="00B15932" w:rsidRDefault="00B15932">
      <w:p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3"/>
        <w:spacing w:before="68"/>
        <w:ind w:right="188"/>
      </w:pPr>
      <w:r>
        <w:lastRenderedPageBreak/>
        <w:t>Оборудование и аппаратура должны быть разм</w:t>
      </w:r>
      <w:r>
        <w:t>ещены способом, обеспечивающим безопасность для потребителей услуг.</w:t>
      </w:r>
    </w:p>
    <w:p w:rsidR="00B15932" w:rsidRDefault="00BC3461">
      <w:pPr>
        <w:pStyle w:val="a3"/>
        <w:ind w:right="185"/>
      </w:pPr>
      <w:r>
        <w:t>Учреждение должно быть обеспечено необходимой для предоставления услуг материально-технической базой, а также всеми средствами коммунально-бытового обслуживания, телефонной связью, подключ</w:t>
      </w:r>
      <w:r>
        <w:t>ено к информационно-телекоммуникационной сети «Интернет» (далее – сеть</w:t>
      </w:r>
    </w:p>
    <w:p w:rsidR="00B15932" w:rsidRDefault="00BC3461">
      <w:pPr>
        <w:pStyle w:val="a3"/>
        <w:spacing w:before="4"/>
        <w:ind w:firstLine="0"/>
        <w:jc w:val="left"/>
      </w:pPr>
      <w:r>
        <w:t>«Интернет»).</w:t>
      </w:r>
    </w:p>
    <w:p w:rsidR="00B15932" w:rsidRDefault="00BC3461">
      <w:pPr>
        <w:pStyle w:val="a3"/>
        <w:spacing w:before="1"/>
        <w:ind w:right="181"/>
      </w:pPr>
      <w:r>
        <w:t>Доступ для инвалидов и других маломобильных групп населения обеспечивается в соответствии с требованиями, установленными нормативными правовыми актами Российской Федерации, Тюменской  области и муниципальными правовыми актами города Тюмени.</w:t>
      </w:r>
    </w:p>
    <w:p w:rsidR="00B15932" w:rsidRDefault="00B15932">
      <w:pPr>
        <w:pStyle w:val="a3"/>
        <w:spacing w:before="4"/>
        <w:ind w:left="0" w:firstLine="0"/>
        <w:jc w:val="left"/>
        <w:rPr>
          <w:sz w:val="24"/>
        </w:rPr>
      </w:pPr>
    </w:p>
    <w:p w:rsidR="00B15932" w:rsidRDefault="00BC3461">
      <w:pPr>
        <w:pStyle w:val="1"/>
        <w:numPr>
          <w:ilvl w:val="1"/>
          <w:numId w:val="18"/>
        </w:numPr>
        <w:tabs>
          <w:tab w:val="left" w:pos="1414"/>
        </w:tabs>
        <w:ind w:left="3496" w:right="389" w:hanging="2588"/>
      </w:pPr>
      <w:r>
        <w:t>Требования к п</w:t>
      </w:r>
      <w:r>
        <w:t>ерсоналу, непосредственно</w:t>
      </w:r>
      <w:r>
        <w:rPr>
          <w:spacing w:val="-30"/>
        </w:rPr>
        <w:t xml:space="preserve"> </w:t>
      </w:r>
      <w:r>
        <w:t>обеспечивающему предоставление</w:t>
      </w:r>
      <w:r>
        <w:rPr>
          <w:spacing w:val="-2"/>
        </w:rPr>
        <w:t xml:space="preserve"> </w:t>
      </w:r>
      <w:r>
        <w:t>услуг</w:t>
      </w:r>
    </w:p>
    <w:p w:rsidR="00B15932" w:rsidRDefault="00B15932">
      <w:pPr>
        <w:pStyle w:val="a3"/>
        <w:ind w:left="0" w:firstLine="0"/>
        <w:jc w:val="left"/>
        <w:rPr>
          <w:b/>
          <w:sz w:val="24"/>
        </w:rPr>
      </w:pPr>
    </w:p>
    <w:p w:rsidR="00B15932" w:rsidRDefault="00BC3461">
      <w:pPr>
        <w:pStyle w:val="a4"/>
        <w:numPr>
          <w:ilvl w:val="2"/>
          <w:numId w:val="14"/>
        </w:numPr>
        <w:tabs>
          <w:tab w:val="left" w:pos="1730"/>
        </w:tabs>
        <w:spacing w:before="0"/>
        <w:ind w:left="135" w:right="186" w:firstLine="566"/>
        <w:jc w:val="both"/>
        <w:rPr>
          <w:i/>
          <w:sz w:val="26"/>
        </w:rPr>
      </w:pPr>
      <w:r>
        <w:rPr>
          <w:i/>
          <w:sz w:val="26"/>
        </w:rPr>
        <w:t>Требования к количеству специалистов (работников), необходимому для качественного предоставления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услуг.</w:t>
      </w:r>
    </w:p>
    <w:p w:rsidR="00B15932" w:rsidRDefault="00BC3461">
      <w:pPr>
        <w:pStyle w:val="a3"/>
        <w:ind w:right="186"/>
      </w:pPr>
      <w:r>
        <w:t>Учреждение должно располагать необходимым числом специалистов (работников) (далее - работник/работники) в соответствии со штатным расписанием.</w:t>
      </w:r>
    </w:p>
    <w:p w:rsidR="00B15932" w:rsidRDefault="00BC3461">
      <w:pPr>
        <w:pStyle w:val="a3"/>
        <w:spacing w:before="3"/>
        <w:ind w:right="183" w:firstLine="540"/>
      </w:pPr>
      <w:r>
        <w:t>При формировании штатного расписания следует исходить из потребностей в работниках для надлежащего предоставления</w:t>
      </w:r>
      <w:r>
        <w:t xml:space="preserve"> услуг, а также из финансовых возможностей Учреждения.</w:t>
      </w:r>
    </w:p>
    <w:p w:rsidR="00B15932" w:rsidRDefault="00BC3461">
      <w:pPr>
        <w:pStyle w:val="a3"/>
        <w:spacing w:before="3"/>
        <w:ind w:right="186"/>
      </w:pPr>
      <w:r>
        <w:t>Определение количества штатных единиц осуществляется Учреждением самостоятельно с учетом Постановления Администрации города Тюмени от 25.07.2011 № 78-пк.</w:t>
      </w:r>
    </w:p>
    <w:p w:rsidR="00B15932" w:rsidRDefault="00BC3461">
      <w:pPr>
        <w:pStyle w:val="a4"/>
        <w:numPr>
          <w:ilvl w:val="2"/>
          <w:numId w:val="14"/>
        </w:numPr>
        <w:tabs>
          <w:tab w:val="left" w:pos="1544"/>
        </w:tabs>
        <w:spacing w:before="3"/>
        <w:ind w:left="135" w:right="184" w:firstLine="566"/>
        <w:jc w:val="both"/>
        <w:rPr>
          <w:i/>
          <w:sz w:val="26"/>
        </w:rPr>
      </w:pPr>
      <w:r>
        <w:rPr>
          <w:i/>
          <w:sz w:val="26"/>
        </w:rPr>
        <w:t>Требования к образованию, квалификации, опыту п</w:t>
      </w:r>
      <w:r>
        <w:rPr>
          <w:i/>
          <w:sz w:val="26"/>
        </w:rPr>
        <w:t>ерсонала, наличию лицензий на осуществление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деятельности.</w:t>
      </w:r>
    </w:p>
    <w:p w:rsidR="00B15932" w:rsidRDefault="00BC3461">
      <w:pPr>
        <w:pStyle w:val="a3"/>
        <w:ind w:right="186"/>
      </w:pPr>
      <w:r>
        <w:t xml:space="preserve">Работники Учреждения должны соответствовать требованиям, указанным в квалификационных справочниках, и (или) положениям профессиональных стандартов, а так же обладать знаниями и опытом, необходимыми </w:t>
      </w:r>
      <w:r>
        <w:t>для выполнения возложенных на них трудовых обязанностей.</w:t>
      </w:r>
    </w:p>
    <w:p w:rsidR="00B15932" w:rsidRDefault="00BC3461">
      <w:pPr>
        <w:pStyle w:val="a3"/>
        <w:spacing w:before="5"/>
        <w:ind w:right="185"/>
      </w:pPr>
      <w:r>
        <w:t>Лица, не имеющие специальной подготовки или стажа работы, установленных требованиями к квалификации, но обладающие достаточным практическим опытом и выполняющие качественно и в полном объеме возложен</w:t>
      </w:r>
      <w:r>
        <w:t>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</w:t>
      </w:r>
      <w:r>
        <w:rPr>
          <w:spacing w:val="-11"/>
        </w:rPr>
        <w:t xml:space="preserve"> </w:t>
      </w:r>
      <w:r>
        <w:t>работы.</w:t>
      </w:r>
    </w:p>
    <w:p w:rsidR="00B15932" w:rsidRDefault="00BC3461">
      <w:pPr>
        <w:pStyle w:val="a3"/>
        <w:spacing w:before="6"/>
        <w:ind w:right="189"/>
      </w:pPr>
      <w:r>
        <w:t xml:space="preserve">С каждым работником должен быть заключен трудовой договор в соответствии </w:t>
      </w:r>
      <w:r>
        <w:t>с трудовым законодательством и Приказом Минтруда России от 26.04.2013 № 167н.</w:t>
      </w:r>
    </w:p>
    <w:p w:rsidR="00B15932" w:rsidRDefault="00BC3461">
      <w:pPr>
        <w:pStyle w:val="a3"/>
        <w:spacing w:before="3"/>
        <w:ind w:right="187"/>
      </w:pPr>
      <w:r>
        <w:t>У каждого работника Учреждения должна быть должностная инструкция, содержащая задачи, трудовую функцию и конкретный перечень должностных обязанностей работника, права и пределы ответственности работника, а также квалификационные требования, предъявляемые к</w:t>
      </w:r>
      <w:r>
        <w:t xml:space="preserve"> занимаемой должности.</w:t>
      </w:r>
    </w:p>
    <w:p w:rsidR="00B15932" w:rsidRDefault="00BC3461">
      <w:pPr>
        <w:pStyle w:val="a3"/>
        <w:spacing w:before="5"/>
        <w:ind w:right="181"/>
      </w:pPr>
      <w:r>
        <w:t>Для предоставления услуг требуется наличие лицензии на образовательную деятельность.</w:t>
      </w:r>
    </w:p>
    <w:p w:rsidR="00B15932" w:rsidRDefault="00BC3461">
      <w:pPr>
        <w:pStyle w:val="a4"/>
        <w:numPr>
          <w:ilvl w:val="2"/>
          <w:numId w:val="14"/>
        </w:numPr>
        <w:tabs>
          <w:tab w:val="left" w:pos="1470"/>
        </w:tabs>
        <w:ind w:left="135" w:right="184" w:firstLine="566"/>
        <w:jc w:val="both"/>
        <w:rPr>
          <w:i/>
          <w:sz w:val="26"/>
        </w:rPr>
      </w:pPr>
      <w:r>
        <w:rPr>
          <w:i/>
          <w:sz w:val="26"/>
        </w:rPr>
        <w:t>Требования к служебному поведению персонала, внешнему виду, форме одежды, состоянию здоровья.</w:t>
      </w:r>
    </w:p>
    <w:p w:rsidR="00B15932" w:rsidRDefault="00B15932">
      <w:pPr>
        <w:jc w:val="both"/>
        <w:rPr>
          <w:sz w:val="26"/>
        </w:r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3"/>
        <w:spacing w:before="68"/>
        <w:ind w:right="186"/>
      </w:pPr>
      <w:r>
        <w:lastRenderedPageBreak/>
        <w:t>Работники Учреждения должны быть доброже</w:t>
      </w:r>
      <w:r>
        <w:t>лательными, вежливыми, компетентными, иметь опрятный внешний вид и быть годными по состоянию здоровья к выполнению возложенных на них трудовых обязанностей.</w:t>
      </w:r>
    </w:p>
    <w:p w:rsidR="00B15932" w:rsidRDefault="00BC3461">
      <w:pPr>
        <w:pStyle w:val="a3"/>
        <w:spacing w:before="3"/>
        <w:ind w:right="181"/>
      </w:pPr>
      <w:r>
        <w:t>Требования к форме одежды устанавливаются Учреждением самостоятельно.</w:t>
      </w:r>
    </w:p>
    <w:p w:rsidR="00B15932" w:rsidRDefault="00B15932">
      <w:pPr>
        <w:pStyle w:val="a3"/>
        <w:ind w:left="0" w:firstLine="0"/>
        <w:jc w:val="left"/>
        <w:rPr>
          <w:sz w:val="24"/>
        </w:rPr>
      </w:pPr>
    </w:p>
    <w:p w:rsidR="00B15932" w:rsidRDefault="00BC3461">
      <w:pPr>
        <w:pStyle w:val="1"/>
        <w:numPr>
          <w:ilvl w:val="1"/>
          <w:numId w:val="18"/>
        </w:numPr>
        <w:tabs>
          <w:tab w:val="left" w:pos="1726"/>
        </w:tabs>
        <w:ind w:left="1725" w:hanging="506"/>
      </w:pPr>
      <w:r>
        <w:t>Требования к порядку (процед</w:t>
      </w:r>
      <w:r>
        <w:t>уре) предоставления</w:t>
      </w:r>
      <w:r>
        <w:rPr>
          <w:spacing w:val="-9"/>
        </w:rPr>
        <w:t xml:space="preserve"> </w:t>
      </w:r>
      <w:r>
        <w:t>услуг</w:t>
      </w:r>
    </w:p>
    <w:p w:rsidR="00B15932" w:rsidRDefault="00B15932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B15932" w:rsidRDefault="00BC3461">
      <w:pPr>
        <w:pStyle w:val="a4"/>
        <w:numPr>
          <w:ilvl w:val="2"/>
          <w:numId w:val="13"/>
        </w:numPr>
        <w:tabs>
          <w:tab w:val="left" w:pos="1613"/>
          <w:tab w:val="left" w:pos="1614"/>
          <w:tab w:val="left" w:pos="2616"/>
          <w:tab w:val="left" w:pos="3019"/>
          <w:tab w:val="left" w:pos="4262"/>
          <w:tab w:val="left" w:pos="6585"/>
          <w:tab w:val="left" w:pos="8400"/>
          <w:tab w:val="left" w:pos="8951"/>
        </w:tabs>
        <w:spacing w:before="0"/>
        <w:ind w:left="135" w:right="178" w:firstLine="566"/>
        <w:rPr>
          <w:i/>
          <w:sz w:val="26"/>
        </w:rPr>
      </w:pPr>
      <w:r>
        <w:rPr>
          <w:i/>
          <w:sz w:val="26"/>
        </w:rPr>
        <w:t>Сроки</w:t>
      </w:r>
      <w:r>
        <w:rPr>
          <w:rFonts w:ascii="Times New Roman" w:hAnsi="Times New Roman"/>
          <w:sz w:val="26"/>
        </w:rPr>
        <w:tab/>
      </w:r>
      <w:r>
        <w:rPr>
          <w:i/>
          <w:sz w:val="26"/>
        </w:rPr>
        <w:t>и</w:t>
      </w:r>
      <w:r>
        <w:rPr>
          <w:rFonts w:ascii="Times New Roman" w:hAnsi="Times New Roman"/>
          <w:sz w:val="26"/>
        </w:rPr>
        <w:tab/>
      </w:r>
      <w:r>
        <w:rPr>
          <w:i/>
          <w:sz w:val="26"/>
        </w:rPr>
        <w:t>порядок</w:t>
      </w:r>
      <w:r>
        <w:rPr>
          <w:rFonts w:ascii="Times New Roman" w:hAnsi="Times New Roman"/>
          <w:sz w:val="26"/>
        </w:rPr>
        <w:tab/>
      </w:r>
      <w:r>
        <w:rPr>
          <w:i/>
          <w:sz w:val="26"/>
        </w:rPr>
        <w:t>предоставления</w:t>
      </w:r>
      <w:r>
        <w:rPr>
          <w:rFonts w:ascii="Times New Roman" w:hAnsi="Times New Roman"/>
          <w:sz w:val="26"/>
        </w:rPr>
        <w:tab/>
      </w:r>
      <w:r>
        <w:rPr>
          <w:i/>
          <w:sz w:val="26"/>
        </w:rPr>
        <w:t>информации</w:t>
      </w:r>
      <w:r>
        <w:rPr>
          <w:rFonts w:ascii="Times New Roman" w:hAnsi="Times New Roman"/>
          <w:sz w:val="26"/>
        </w:rPr>
        <w:tab/>
      </w:r>
      <w:r>
        <w:rPr>
          <w:i/>
          <w:sz w:val="26"/>
        </w:rPr>
        <w:t>об</w:t>
      </w:r>
      <w:r>
        <w:rPr>
          <w:rFonts w:ascii="Times New Roman" w:hAnsi="Times New Roman"/>
          <w:sz w:val="26"/>
        </w:rPr>
        <w:tab/>
      </w:r>
      <w:r>
        <w:rPr>
          <w:i/>
          <w:spacing w:val="-3"/>
          <w:sz w:val="26"/>
        </w:rPr>
        <w:t xml:space="preserve">услуге </w:t>
      </w:r>
      <w:r>
        <w:rPr>
          <w:i/>
          <w:sz w:val="26"/>
        </w:rPr>
        <w:t>исполнителем услуг, в том числе в электронном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виде.</w:t>
      </w:r>
    </w:p>
    <w:p w:rsidR="00B15932" w:rsidRDefault="00B15932">
      <w:pPr>
        <w:pStyle w:val="a3"/>
        <w:ind w:left="0" w:firstLine="0"/>
        <w:jc w:val="left"/>
        <w:rPr>
          <w:i/>
          <w:sz w:val="24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056"/>
        <w:gridCol w:w="3096"/>
        <w:gridCol w:w="2461"/>
        <w:gridCol w:w="1076"/>
      </w:tblGrid>
      <w:tr w:rsidR="00B15932">
        <w:trPr>
          <w:trHeight w:val="459"/>
        </w:trPr>
        <w:tc>
          <w:tcPr>
            <w:tcW w:w="2984" w:type="dxa"/>
            <w:gridSpan w:val="2"/>
          </w:tcPr>
          <w:p w:rsidR="00B15932" w:rsidRDefault="00BC3461">
            <w:pPr>
              <w:pStyle w:val="TableParagraph"/>
              <w:spacing w:before="2" w:line="230" w:lineRule="exact"/>
              <w:ind w:left="817" w:right="632" w:hanging="306"/>
              <w:rPr>
                <w:sz w:val="20"/>
              </w:rPr>
            </w:pPr>
            <w:r>
              <w:rPr>
                <w:sz w:val="20"/>
              </w:rPr>
              <w:t>Место размещения информации</w:t>
            </w:r>
          </w:p>
        </w:tc>
        <w:tc>
          <w:tcPr>
            <w:tcW w:w="3096" w:type="dxa"/>
          </w:tcPr>
          <w:p w:rsidR="00B15932" w:rsidRDefault="00BC3461">
            <w:pPr>
              <w:pStyle w:val="TableParagraph"/>
              <w:spacing w:line="229" w:lineRule="exact"/>
              <w:ind w:left="511"/>
              <w:rPr>
                <w:sz w:val="20"/>
              </w:rPr>
            </w:pPr>
            <w:r>
              <w:rPr>
                <w:sz w:val="20"/>
              </w:rPr>
              <w:t>Состав информации</w:t>
            </w:r>
          </w:p>
        </w:tc>
        <w:tc>
          <w:tcPr>
            <w:tcW w:w="3537" w:type="dxa"/>
            <w:gridSpan w:val="2"/>
          </w:tcPr>
          <w:p w:rsidR="00B15932" w:rsidRDefault="00BC3461">
            <w:pPr>
              <w:pStyle w:val="TableParagraph"/>
              <w:spacing w:before="2" w:line="230" w:lineRule="exact"/>
              <w:ind w:left="1091" w:hanging="892"/>
              <w:rPr>
                <w:sz w:val="20"/>
              </w:rPr>
            </w:pPr>
            <w:r>
              <w:rPr>
                <w:sz w:val="20"/>
              </w:rPr>
              <w:t>Срок размещения (обновления) информации</w:t>
            </w:r>
          </w:p>
        </w:tc>
      </w:tr>
      <w:tr w:rsidR="00B15932">
        <w:trPr>
          <w:trHeight w:val="1147"/>
        </w:trPr>
        <w:tc>
          <w:tcPr>
            <w:tcW w:w="2984" w:type="dxa"/>
            <w:gridSpan w:val="2"/>
          </w:tcPr>
          <w:p w:rsidR="00B15932" w:rsidRDefault="00BC346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Официальный  сайт  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</w:p>
          <w:p w:rsidR="00B15932" w:rsidRDefault="00BC34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«Интернет»</w:t>
            </w:r>
            <w:r>
              <w:rPr>
                <w:spacing w:val="-11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www.bus.gov.ru</w:t>
              </w:r>
            </w:hyperlink>
          </w:p>
        </w:tc>
        <w:tc>
          <w:tcPr>
            <w:tcW w:w="3096" w:type="dxa"/>
          </w:tcPr>
          <w:p w:rsidR="00B15932" w:rsidRDefault="00BC3461">
            <w:pPr>
              <w:pStyle w:val="TableParagraph"/>
              <w:tabs>
                <w:tab w:val="left" w:pos="1477"/>
                <w:tab w:val="left" w:pos="1924"/>
                <w:tab w:val="left" w:pos="2025"/>
                <w:tab w:val="left" w:pos="2626"/>
              </w:tabs>
              <w:spacing w:before="1" w:line="230" w:lineRule="exact"/>
              <w:ind w:left="109" w:right="248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перечню </w:t>
            </w:r>
            <w:r>
              <w:rPr>
                <w:sz w:val="20"/>
              </w:rPr>
              <w:t>информации, установленному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Приказом </w:t>
            </w:r>
            <w:r>
              <w:rPr>
                <w:sz w:val="20"/>
              </w:rPr>
              <w:t>Минфина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России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от </w:t>
            </w:r>
            <w:r>
              <w:rPr>
                <w:sz w:val="20"/>
              </w:rPr>
              <w:t>21.07.2011 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86н</w:t>
            </w:r>
          </w:p>
        </w:tc>
        <w:tc>
          <w:tcPr>
            <w:tcW w:w="3537" w:type="dxa"/>
            <w:gridSpan w:val="2"/>
          </w:tcPr>
          <w:p w:rsidR="00B15932" w:rsidRDefault="00BC3461">
            <w:pPr>
              <w:pStyle w:val="TableParagraph"/>
              <w:ind w:left="109" w:right="251"/>
              <w:jc w:val="both"/>
              <w:rPr>
                <w:sz w:val="20"/>
              </w:rPr>
            </w:pPr>
            <w:r>
              <w:rPr>
                <w:sz w:val="20"/>
              </w:rPr>
              <w:t>Не позднее 5 рабочих дней, следующих за днем принятия (издания, изменения) документов</w:t>
            </w:r>
          </w:p>
        </w:tc>
      </w:tr>
      <w:tr w:rsidR="00B15932">
        <w:trPr>
          <w:trHeight w:val="1494"/>
        </w:trPr>
        <w:tc>
          <w:tcPr>
            <w:tcW w:w="1928" w:type="dxa"/>
            <w:tcBorders>
              <w:bottom w:val="nil"/>
              <w:right w:val="nil"/>
            </w:tcBorders>
          </w:tcPr>
          <w:p w:rsidR="00B15932" w:rsidRDefault="00BC3461">
            <w:pPr>
              <w:pStyle w:val="TableParagraph"/>
              <w:ind w:right="434"/>
              <w:rPr>
                <w:sz w:val="20"/>
              </w:rPr>
            </w:pPr>
            <w:r>
              <w:rPr>
                <w:sz w:val="20"/>
              </w:rPr>
              <w:t>Официальный Учреждения</w:t>
            </w:r>
          </w:p>
        </w:tc>
        <w:tc>
          <w:tcPr>
            <w:tcW w:w="1056" w:type="dxa"/>
            <w:tcBorders>
              <w:left w:val="nil"/>
              <w:bottom w:val="nil"/>
            </w:tcBorders>
          </w:tcPr>
          <w:p w:rsidR="00B15932" w:rsidRDefault="00BC3461">
            <w:pPr>
              <w:pStyle w:val="TableParagraph"/>
              <w:spacing w:line="226" w:lineRule="exact"/>
              <w:ind w:left="0" w:right="248"/>
              <w:jc w:val="right"/>
              <w:rPr>
                <w:sz w:val="20"/>
              </w:rPr>
            </w:pPr>
            <w:r>
              <w:rPr>
                <w:sz w:val="20"/>
              </w:rPr>
              <w:t>сайт</w:t>
            </w:r>
          </w:p>
        </w:tc>
        <w:tc>
          <w:tcPr>
            <w:tcW w:w="3096" w:type="dxa"/>
            <w:tcBorders>
              <w:bottom w:val="nil"/>
            </w:tcBorders>
          </w:tcPr>
          <w:p w:rsidR="00B15932" w:rsidRDefault="00BC3461">
            <w:pPr>
              <w:pStyle w:val="TableParagraph"/>
              <w:tabs>
                <w:tab w:val="left" w:pos="1934"/>
                <w:tab w:val="left" w:pos="2025"/>
                <w:tab w:val="left" w:pos="2626"/>
              </w:tabs>
              <w:ind w:left="109" w:right="248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перечню </w:t>
            </w:r>
            <w:r>
              <w:rPr>
                <w:sz w:val="20"/>
              </w:rPr>
              <w:t>информации установленному пунктом 3 Постановление Правительства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РФ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от </w:t>
            </w:r>
            <w:r>
              <w:rPr>
                <w:sz w:val="20"/>
              </w:rPr>
              <w:t>20.10.2021 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1802;</w:t>
            </w:r>
          </w:p>
        </w:tc>
        <w:tc>
          <w:tcPr>
            <w:tcW w:w="3537" w:type="dxa"/>
            <w:gridSpan w:val="2"/>
            <w:tcBorders>
              <w:bottom w:val="nil"/>
            </w:tcBorders>
          </w:tcPr>
          <w:p w:rsidR="00B15932" w:rsidRDefault="00BC3461">
            <w:pPr>
              <w:pStyle w:val="TableParagraph"/>
              <w:tabs>
                <w:tab w:val="left" w:pos="1622"/>
              </w:tabs>
              <w:ind w:left="109" w:right="250"/>
              <w:jc w:val="both"/>
              <w:rPr>
                <w:sz w:val="20"/>
              </w:rPr>
            </w:pPr>
            <w:r>
              <w:rPr>
                <w:sz w:val="20"/>
              </w:rPr>
              <w:t>В течении 10 рабочих дней со дня ее создания, получения или внесения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соответствующих </w:t>
            </w:r>
            <w:r>
              <w:rPr>
                <w:sz w:val="20"/>
              </w:rPr>
              <w:t>изменений</w:t>
            </w:r>
          </w:p>
        </w:tc>
      </w:tr>
      <w:tr w:rsidR="00B15932">
        <w:trPr>
          <w:trHeight w:val="1951"/>
        </w:trPr>
        <w:tc>
          <w:tcPr>
            <w:tcW w:w="1928" w:type="dxa"/>
            <w:tcBorders>
              <w:top w:val="nil"/>
              <w:bottom w:val="nil"/>
              <w:right w:val="nil"/>
            </w:tcBorders>
          </w:tcPr>
          <w:p w:rsidR="00B15932" w:rsidRDefault="00B159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</w:tcBorders>
          </w:tcPr>
          <w:p w:rsidR="00B15932" w:rsidRDefault="00B159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 w:rsidR="00B15932" w:rsidRDefault="00BC3461">
            <w:pPr>
              <w:pStyle w:val="TableParagraph"/>
              <w:tabs>
                <w:tab w:val="left" w:pos="1654"/>
                <w:tab w:val="left" w:pos="1924"/>
                <w:tab w:val="left" w:pos="2025"/>
                <w:tab w:val="left" w:pos="2340"/>
                <w:tab w:val="left" w:pos="2626"/>
              </w:tabs>
              <w:spacing w:before="111" w:line="230" w:lineRule="atLeast"/>
              <w:ind w:left="109" w:right="248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перечню </w:t>
            </w:r>
            <w:r>
              <w:rPr>
                <w:sz w:val="20"/>
              </w:rPr>
              <w:t>информации, установленному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Приказом </w:t>
            </w:r>
            <w:r>
              <w:rPr>
                <w:sz w:val="20"/>
              </w:rPr>
              <w:t>Минкультуры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России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от </w:t>
            </w:r>
            <w:r>
              <w:rPr>
                <w:sz w:val="20"/>
              </w:rPr>
              <w:t>20.02.2015 № 277 (включая локальные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акты, </w:t>
            </w:r>
            <w:r>
              <w:rPr>
                <w:sz w:val="20"/>
              </w:rPr>
              <w:t>регламентирующие предоставление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услуги)</w:t>
            </w:r>
          </w:p>
        </w:tc>
        <w:tc>
          <w:tcPr>
            <w:tcW w:w="3537" w:type="dxa"/>
            <w:gridSpan w:val="2"/>
            <w:tcBorders>
              <w:top w:val="nil"/>
            </w:tcBorders>
          </w:tcPr>
          <w:p w:rsidR="00B15932" w:rsidRDefault="00B159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5932">
        <w:trPr>
          <w:trHeight w:val="1388"/>
        </w:trPr>
        <w:tc>
          <w:tcPr>
            <w:tcW w:w="1928" w:type="dxa"/>
            <w:tcBorders>
              <w:top w:val="nil"/>
              <w:right w:val="nil"/>
            </w:tcBorders>
          </w:tcPr>
          <w:p w:rsidR="00B15932" w:rsidRDefault="00B159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</w:tcBorders>
          </w:tcPr>
          <w:p w:rsidR="00B15932" w:rsidRDefault="00B159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 w:rsidR="00B15932" w:rsidRDefault="00BC3461">
            <w:pPr>
              <w:pStyle w:val="TableParagraph"/>
              <w:tabs>
                <w:tab w:val="left" w:pos="988"/>
                <w:tab w:val="left" w:pos="1402"/>
                <w:tab w:val="left" w:pos="1586"/>
                <w:tab w:val="left" w:pos="2025"/>
                <w:tab w:val="left" w:pos="2613"/>
              </w:tabs>
              <w:spacing w:before="1" w:line="230" w:lineRule="atLeast"/>
              <w:ind w:left="109" w:right="248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перечню </w:t>
            </w:r>
            <w:r>
              <w:rPr>
                <w:sz w:val="20"/>
              </w:rPr>
              <w:t>информации установленному пунктом 8 Приказа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Минкультуры </w:t>
            </w:r>
            <w:r>
              <w:rPr>
                <w:sz w:val="20"/>
              </w:rPr>
              <w:t>России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от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14.08.2013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5"/>
                <w:sz w:val="20"/>
              </w:rPr>
              <w:t xml:space="preserve">№ </w:t>
            </w:r>
            <w:r>
              <w:rPr>
                <w:sz w:val="20"/>
              </w:rPr>
              <w:t>1145</w:t>
            </w:r>
          </w:p>
        </w:tc>
        <w:tc>
          <w:tcPr>
            <w:tcW w:w="2461" w:type="dxa"/>
            <w:tcBorders>
              <w:right w:val="nil"/>
            </w:tcBorders>
          </w:tcPr>
          <w:p w:rsidR="00B15932" w:rsidRDefault="00BC3461">
            <w:pPr>
              <w:pStyle w:val="TableParagraph"/>
              <w:tabs>
                <w:tab w:val="left" w:pos="691"/>
                <w:tab w:val="left" w:pos="1834"/>
              </w:tabs>
              <w:spacing w:before="1"/>
              <w:ind w:left="109" w:right="4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позднее,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чем календарных дней до приема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076" w:type="dxa"/>
            <w:tcBorders>
              <w:left w:val="nil"/>
            </w:tcBorders>
          </w:tcPr>
          <w:p w:rsidR="00B15932" w:rsidRDefault="00BC3461">
            <w:pPr>
              <w:pStyle w:val="TableParagraph"/>
              <w:tabs>
                <w:tab w:val="left" w:pos="591"/>
              </w:tabs>
              <w:spacing w:before="1"/>
              <w:ind w:left="152" w:right="251" w:hanging="92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14 </w:t>
            </w:r>
            <w:r>
              <w:rPr>
                <w:spacing w:val="-1"/>
                <w:sz w:val="20"/>
              </w:rPr>
              <w:t>начала</w:t>
            </w:r>
          </w:p>
        </w:tc>
      </w:tr>
      <w:tr w:rsidR="00B15932">
        <w:trPr>
          <w:trHeight w:val="1499"/>
        </w:trPr>
        <w:tc>
          <w:tcPr>
            <w:tcW w:w="1928" w:type="dxa"/>
            <w:tcBorders>
              <w:bottom w:val="nil"/>
              <w:right w:val="nil"/>
            </w:tcBorders>
          </w:tcPr>
          <w:p w:rsidR="00B15932" w:rsidRDefault="00BC3461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Информационные Учреждения</w:t>
            </w:r>
          </w:p>
        </w:tc>
        <w:tc>
          <w:tcPr>
            <w:tcW w:w="1056" w:type="dxa"/>
            <w:tcBorders>
              <w:left w:val="nil"/>
              <w:bottom w:val="nil"/>
            </w:tcBorders>
          </w:tcPr>
          <w:p w:rsidR="00B15932" w:rsidRDefault="00BC3461">
            <w:pPr>
              <w:pStyle w:val="TableParagraph"/>
              <w:spacing w:before="1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стенды</w:t>
            </w:r>
          </w:p>
        </w:tc>
        <w:tc>
          <w:tcPr>
            <w:tcW w:w="3096" w:type="dxa"/>
            <w:tcBorders>
              <w:bottom w:val="nil"/>
            </w:tcBorders>
          </w:tcPr>
          <w:p w:rsidR="00B15932" w:rsidRDefault="00BC3461">
            <w:pPr>
              <w:pStyle w:val="TableParagraph"/>
              <w:tabs>
                <w:tab w:val="left" w:pos="1934"/>
                <w:tab w:val="left" w:pos="2025"/>
                <w:tab w:val="left" w:pos="2626"/>
              </w:tabs>
              <w:spacing w:before="1"/>
              <w:ind w:left="109" w:right="248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перечню </w:t>
            </w:r>
            <w:r>
              <w:rPr>
                <w:sz w:val="20"/>
              </w:rPr>
              <w:t>информации установленному пунктом 3 Постановление Правительства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РФ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от </w:t>
            </w:r>
            <w:r>
              <w:rPr>
                <w:sz w:val="20"/>
              </w:rPr>
              <w:t>20.10.2021 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1802</w:t>
            </w:r>
          </w:p>
        </w:tc>
        <w:tc>
          <w:tcPr>
            <w:tcW w:w="3537" w:type="dxa"/>
            <w:gridSpan w:val="2"/>
            <w:tcBorders>
              <w:bottom w:val="nil"/>
            </w:tcBorders>
          </w:tcPr>
          <w:p w:rsidR="00B15932" w:rsidRDefault="00BC3461">
            <w:pPr>
              <w:pStyle w:val="TableParagraph"/>
              <w:tabs>
                <w:tab w:val="left" w:pos="1622"/>
              </w:tabs>
              <w:spacing w:before="1"/>
              <w:ind w:left="109" w:right="250"/>
              <w:jc w:val="both"/>
              <w:rPr>
                <w:sz w:val="20"/>
              </w:rPr>
            </w:pPr>
            <w:r>
              <w:rPr>
                <w:sz w:val="20"/>
              </w:rPr>
              <w:t>В течении 10 рабочих дней со дня ее создания, получения или внесения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соответствующих </w:t>
            </w:r>
            <w:r>
              <w:rPr>
                <w:sz w:val="20"/>
              </w:rPr>
              <w:t>изменений</w:t>
            </w:r>
          </w:p>
        </w:tc>
      </w:tr>
      <w:tr w:rsidR="00B15932">
        <w:trPr>
          <w:trHeight w:val="1951"/>
        </w:trPr>
        <w:tc>
          <w:tcPr>
            <w:tcW w:w="1928" w:type="dxa"/>
            <w:tcBorders>
              <w:top w:val="nil"/>
              <w:bottom w:val="nil"/>
              <w:right w:val="nil"/>
            </w:tcBorders>
          </w:tcPr>
          <w:p w:rsidR="00B15932" w:rsidRDefault="00B159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</w:tcBorders>
          </w:tcPr>
          <w:p w:rsidR="00B15932" w:rsidRDefault="00B159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 w:rsidR="00B15932" w:rsidRDefault="00BC3461">
            <w:pPr>
              <w:pStyle w:val="TableParagraph"/>
              <w:tabs>
                <w:tab w:val="left" w:pos="1654"/>
                <w:tab w:val="left" w:pos="1924"/>
                <w:tab w:val="left" w:pos="2025"/>
                <w:tab w:val="left" w:pos="2340"/>
                <w:tab w:val="left" w:pos="2626"/>
              </w:tabs>
              <w:spacing w:before="111" w:line="230" w:lineRule="atLeast"/>
              <w:ind w:left="109" w:right="248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перечню </w:t>
            </w:r>
            <w:r>
              <w:rPr>
                <w:sz w:val="20"/>
              </w:rPr>
              <w:t>информации, установленному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Приказом </w:t>
            </w:r>
            <w:r>
              <w:rPr>
                <w:sz w:val="20"/>
              </w:rPr>
              <w:t>Минкультуры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России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от </w:t>
            </w:r>
            <w:r>
              <w:rPr>
                <w:sz w:val="20"/>
              </w:rPr>
              <w:t>20.02.2015 № 277 (включая локальные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акты, </w:t>
            </w:r>
            <w:r>
              <w:rPr>
                <w:sz w:val="20"/>
              </w:rPr>
              <w:t>регламентирующие предоставление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услуги)</w:t>
            </w:r>
          </w:p>
        </w:tc>
        <w:tc>
          <w:tcPr>
            <w:tcW w:w="3537" w:type="dxa"/>
            <w:gridSpan w:val="2"/>
            <w:tcBorders>
              <w:top w:val="nil"/>
            </w:tcBorders>
          </w:tcPr>
          <w:p w:rsidR="00B15932" w:rsidRDefault="00B159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5932">
        <w:trPr>
          <w:trHeight w:val="1379"/>
        </w:trPr>
        <w:tc>
          <w:tcPr>
            <w:tcW w:w="1928" w:type="dxa"/>
            <w:tcBorders>
              <w:top w:val="nil"/>
              <w:right w:val="nil"/>
            </w:tcBorders>
          </w:tcPr>
          <w:p w:rsidR="00B15932" w:rsidRDefault="00B159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</w:tcBorders>
          </w:tcPr>
          <w:p w:rsidR="00B15932" w:rsidRDefault="00B159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 w:rsidR="00B15932" w:rsidRDefault="00BC3461">
            <w:pPr>
              <w:pStyle w:val="TableParagraph"/>
              <w:tabs>
                <w:tab w:val="left" w:pos="988"/>
                <w:tab w:val="left" w:pos="1402"/>
                <w:tab w:val="left" w:pos="1586"/>
                <w:tab w:val="left" w:pos="2025"/>
                <w:tab w:val="left" w:pos="2613"/>
              </w:tabs>
              <w:spacing w:before="2" w:line="230" w:lineRule="exact"/>
              <w:ind w:left="109" w:right="248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перечню </w:t>
            </w:r>
            <w:r>
              <w:rPr>
                <w:sz w:val="20"/>
              </w:rPr>
              <w:t>информации установленному пунктом 8 Приказа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Минкультуры </w:t>
            </w:r>
            <w:r>
              <w:rPr>
                <w:sz w:val="20"/>
              </w:rPr>
              <w:t>России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от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14.08.2013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5"/>
                <w:sz w:val="20"/>
              </w:rPr>
              <w:t xml:space="preserve">№ </w:t>
            </w:r>
            <w:r>
              <w:rPr>
                <w:sz w:val="20"/>
              </w:rPr>
              <w:t>1145</w:t>
            </w:r>
          </w:p>
        </w:tc>
        <w:tc>
          <w:tcPr>
            <w:tcW w:w="2461" w:type="dxa"/>
            <w:tcBorders>
              <w:right w:val="nil"/>
            </w:tcBorders>
          </w:tcPr>
          <w:p w:rsidR="00B15932" w:rsidRDefault="00BC3461">
            <w:pPr>
              <w:pStyle w:val="TableParagraph"/>
              <w:tabs>
                <w:tab w:val="left" w:pos="691"/>
                <w:tab w:val="left" w:pos="1834"/>
              </w:tabs>
              <w:ind w:left="109" w:right="4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позднее,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чем календарных дней до приема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076" w:type="dxa"/>
            <w:tcBorders>
              <w:left w:val="nil"/>
            </w:tcBorders>
          </w:tcPr>
          <w:p w:rsidR="00B15932" w:rsidRDefault="00BC3461">
            <w:pPr>
              <w:pStyle w:val="TableParagraph"/>
              <w:tabs>
                <w:tab w:val="left" w:pos="591"/>
              </w:tabs>
              <w:ind w:left="152" w:right="251" w:hanging="92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14 </w:t>
            </w:r>
            <w:r>
              <w:rPr>
                <w:spacing w:val="-1"/>
                <w:sz w:val="20"/>
              </w:rPr>
              <w:t>начала</w:t>
            </w:r>
          </w:p>
        </w:tc>
      </w:tr>
    </w:tbl>
    <w:p w:rsidR="00B15932" w:rsidRDefault="00B15932">
      <w:pPr>
        <w:rPr>
          <w:sz w:val="20"/>
        </w:r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3"/>
        <w:spacing w:before="68"/>
        <w:ind w:right="185"/>
      </w:pPr>
      <w:r>
        <w:lastRenderedPageBreak/>
        <w:t>Информирование потребителей также может осуществляться любым иным способом, предусмотренным законодательством Российской Федерации и обеспечивающим доступность информации, в том числе посредством консультации по телефону, распространения информационной и р</w:t>
      </w:r>
      <w:r>
        <w:t>екламной продукции (афиши, листовки, устное оповещение, использование средств массовой информации и др.).</w:t>
      </w:r>
    </w:p>
    <w:p w:rsidR="00B15932" w:rsidRDefault="00BC3461">
      <w:pPr>
        <w:pStyle w:val="a4"/>
        <w:numPr>
          <w:ilvl w:val="2"/>
          <w:numId w:val="13"/>
        </w:numPr>
        <w:tabs>
          <w:tab w:val="left" w:pos="1436"/>
        </w:tabs>
        <w:spacing w:before="6"/>
        <w:ind w:left="135" w:right="185" w:firstLine="566"/>
        <w:jc w:val="both"/>
        <w:rPr>
          <w:i/>
          <w:sz w:val="26"/>
        </w:rPr>
      </w:pPr>
      <w:r>
        <w:rPr>
          <w:i/>
          <w:sz w:val="26"/>
        </w:rPr>
        <w:t>Очередность предоставления услуг, в том числе сроки и условия ожидания предоставления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услуг.</w:t>
      </w:r>
    </w:p>
    <w:p w:rsidR="00B15932" w:rsidRDefault="00BC3461">
      <w:pPr>
        <w:pStyle w:val="a3"/>
        <w:ind w:firstLine="680"/>
        <w:jc w:val="left"/>
      </w:pPr>
      <w:r>
        <w:t>Предоставление услуг осуществляется в соответствии с расписанием занятий без установления очередности.</w:t>
      </w:r>
    </w:p>
    <w:p w:rsidR="00B15932" w:rsidRDefault="00BC3461">
      <w:pPr>
        <w:pStyle w:val="a3"/>
        <w:tabs>
          <w:tab w:val="left" w:pos="2011"/>
          <w:tab w:val="left" w:pos="3492"/>
          <w:tab w:val="left" w:pos="5768"/>
          <w:tab w:val="left" w:pos="6842"/>
          <w:tab w:val="left" w:pos="8087"/>
        </w:tabs>
        <w:ind w:right="187"/>
        <w:jc w:val="left"/>
      </w:pPr>
      <w:r>
        <w:t>Условия</w:t>
      </w:r>
      <w:r>
        <w:rPr>
          <w:rFonts w:ascii="Times New Roman" w:hAnsi="Times New Roman"/>
        </w:rPr>
        <w:tab/>
      </w:r>
      <w:r>
        <w:t>ожидания</w:t>
      </w:r>
      <w:r>
        <w:rPr>
          <w:rFonts w:ascii="Times New Roman" w:hAnsi="Times New Roman"/>
        </w:rPr>
        <w:tab/>
      </w:r>
      <w:r>
        <w:t>предоставления</w:t>
      </w:r>
      <w:r>
        <w:rPr>
          <w:rFonts w:ascii="Times New Roman" w:hAnsi="Times New Roman"/>
        </w:rPr>
        <w:tab/>
      </w:r>
      <w:r>
        <w:t>услуги</w:t>
      </w:r>
      <w:r>
        <w:rPr>
          <w:rFonts w:ascii="Times New Roman" w:hAnsi="Times New Roman"/>
        </w:rPr>
        <w:tab/>
      </w:r>
      <w:r>
        <w:t>должны</w:t>
      </w:r>
      <w:r>
        <w:rPr>
          <w:rFonts w:ascii="Times New Roman" w:hAnsi="Times New Roman"/>
        </w:rPr>
        <w:tab/>
      </w:r>
      <w:r>
        <w:rPr>
          <w:spacing w:val="-3"/>
        </w:rPr>
        <w:t xml:space="preserve">обеспечивать </w:t>
      </w:r>
      <w:r>
        <w:t>комфорт и безопасность потребителя</w:t>
      </w:r>
      <w:r>
        <w:rPr>
          <w:spacing w:val="-1"/>
        </w:rPr>
        <w:t xml:space="preserve"> </w:t>
      </w:r>
      <w:r>
        <w:t>услуги.</w:t>
      </w:r>
    </w:p>
    <w:p w:rsidR="00B15932" w:rsidRDefault="00BC3461">
      <w:pPr>
        <w:pStyle w:val="a3"/>
        <w:jc w:val="left"/>
      </w:pPr>
      <w:r>
        <w:t>Срок ожидания предоставления услуги – не более 15 м</w:t>
      </w:r>
      <w:r>
        <w:t>инут со времени, указанного в расписании занятий.</w:t>
      </w:r>
    </w:p>
    <w:p w:rsidR="00B15932" w:rsidRDefault="00BC3461">
      <w:pPr>
        <w:pStyle w:val="a3"/>
        <w:tabs>
          <w:tab w:val="left" w:pos="2992"/>
          <w:tab w:val="left" w:pos="4032"/>
          <w:tab w:val="left" w:pos="6268"/>
          <w:tab w:val="left" w:pos="6655"/>
          <w:tab w:val="left" w:pos="7967"/>
          <w:tab w:val="left" w:pos="9625"/>
        </w:tabs>
        <w:ind w:right="181"/>
        <w:jc w:val="left"/>
      </w:pPr>
      <w:r>
        <w:t>Предоставление</w:t>
      </w:r>
      <w:r>
        <w:rPr>
          <w:rFonts w:ascii="Times New Roman" w:hAnsi="Times New Roman"/>
        </w:rPr>
        <w:tab/>
      </w:r>
      <w:r>
        <w:t>услуги</w:t>
      </w:r>
      <w:r>
        <w:rPr>
          <w:rFonts w:ascii="Times New Roman" w:hAnsi="Times New Roman"/>
        </w:rPr>
        <w:tab/>
      </w:r>
      <w:r>
        <w:t>осуществляется</w:t>
      </w:r>
      <w:r>
        <w:rPr>
          <w:rFonts w:ascii="Times New Roman" w:hAnsi="Times New Roman"/>
        </w:rPr>
        <w:tab/>
      </w:r>
      <w:r>
        <w:t>с</w:t>
      </w:r>
      <w:r>
        <w:rPr>
          <w:rFonts w:ascii="Times New Roman" w:hAnsi="Times New Roman"/>
        </w:rPr>
        <w:tab/>
      </w:r>
      <w:r>
        <w:t>момента</w:t>
      </w:r>
      <w:r>
        <w:rPr>
          <w:rFonts w:ascii="Times New Roman" w:hAnsi="Times New Roman"/>
        </w:rPr>
        <w:tab/>
      </w:r>
      <w:r>
        <w:t>зачисления</w:t>
      </w:r>
      <w:r>
        <w:rPr>
          <w:rFonts w:ascii="Times New Roman" w:hAnsi="Times New Roman"/>
        </w:rPr>
        <w:tab/>
      </w:r>
      <w:r>
        <w:rPr>
          <w:spacing w:val="-17"/>
        </w:rPr>
        <w:t xml:space="preserve">в </w:t>
      </w:r>
      <w:r>
        <w:t>Учреждение приказом директора на основании решения приемной</w:t>
      </w:r>
      <w:r>
        <w:rPr>
          <w:spacing w:val="-20"/>
        </w:rPr>
        <w:t xml:space="preserve"> </w:t>
      </w:r>
      <w:r>
        <w:t>комиссии.</w:t>
      </w:r>
    </w:p>
    <w:p w:rsidR="00B15932" w:rsidRDefault="00BC3461">
      <w:pPr>
        <w:pStyle w:val="a3"/>
        <w:ind w:left="701" w:firstLine="0"/>
        <w:jc w:val="left"/>
      </w:pPr>
      <w:r>
        <w:t>Предоставление услуги осуществляется каждый учебный год.</w:t>
      </w:r>
    </w:p>
    <w:p w:rsidR="00B15932" w:rsidRDefault="00BC3461">
      <w:pPr>
        <w:pStyle w:val="a4"/>
        <w:numPr>
          <w:ilvl w:val="2"/>
          <w:numId w:val="13"/>
        </w:numPr>
        <w:tabs>
          <w:tab w:val="left" w:pos="1432"/>
        </w:tabs>
        <w:spacing w:before="1"/>
        <w:ind w:left="135" w:right="186" w:firstLine="566"/>
        <w:rPr>
          <w:i/>
          <w:sz w:val="26"/>
        </w:rPr>
      </w:pPr>
      <w:r>
        <w:rPr>
          <w:i/>
          <w:sz w:val="26"/>
        </w:rPr>
        <w:t>Требования к местам ожидания, местам получения информации и местам заполнения необходимых документов.</w:t>
      </w:r>
    </w:p>
    <w:p w:rsidR="00B15932" w:rsidRDefault="00BC3461">
      <w:pPr>
        <w:pStyle w:val="a3"/>
        <w:ind w:right="187"/>
      </w:pPr>
      <w:r>
        <w:t>Вход в помещение(я) с местами ожидания, местами получения информации и местами заполнения необходимых документов (далее – Помещения) должен быть свободным</w:t>
      </w:r>
      <w:r>
        <w:t xml:space="preserve"> для потребителей.</w:t>
      </w:r>
    </w:p>
    <w:p w:rsidR="00B15932" w:rsidRDefault="00BC3461">
      <w:pPr>
        <w:pStyle w:val="a3"/>
        <w:spacing w:before="3"/>
        <w:ind w:right="186"/>
      </w:pPr>
      <w:r>
        <w:t>Помещения должны соответствовать требованиям, установленным пунктом 2.1.4 настоящего Стандарта.</w:t>
      </w:r>
    </w:p>
    <w:p w:rsidR="00B15932" w:rsidRDefault="00BC3461">
      <w:pPr>
        <w:pStyle w:val="a3"/>
        <w:ind w:right="184"/>
      </w:pPr>
      <w:r>
        <w:t>На здании рядом со входом в Учреждение должна быть размещена информационная табличка (вывеска), содержащая наименование Учреждения, место его</w:t>
      </w:r>
      <w:r>
        <w:t xml:space="preserve"> нахождения (адрес) и режим</w:t>
      </w:r>
      <w:r>
        <w:rPr>
          <w:spacing w:val="-3"/>
        </w:rPr>
        <w:t xml:space="preserve"> </w:t>
      </w:r>
      <w:r>
        <w:t>работы.</w:t>
      </w:r>
    </w:p>
    <w:p w:rsidR="00B15932" w:rsidRDefault="00BC3461">
      <w:pPr>
        <w:pStyle w:val="a3"/>
        <w:spacing w:before="3"/>
        <w:ind w:right="182"/>
      </w:pPr>
      <w:r>
        <w:t>Места получения информации оборудуются информационными стендами, содержащими информацию о видах и порядке предоставления услуг.</w:t>
      </w:r>
    </w:p>
    <w:p w:rsidR="00B15932" w:rsidRDefault="00BC3461">
      <w:pPr>
        <w:pStyle w:val="a3"/>
        <w:spacing w:before="4"/>
        <w:ind w:right="188"/>
      </w:pPr>
      <w:r>
        <w:t>В местах для ожидания устанавливаются стулья (кресельные секции, кресла) для потребителей.</w:t>
      </w:r>
    </w:p>
    <w:p w:rsidR="00B15932" w:rsidRDefault="00BC3461">
      <w:pPr>
        <w:pStyle w:val="a3"/>
        <w:ind w:right="187"/>
      </w:pPr>
      <w:r>
        <w:t>В местах для заполнения необходимых документов должен располагаться стол с канцелярскими принадлежностями для заполнения необходимых документов.</w:t>
      </w:r>
    </w:p>
    <w:p w:rsidR="00B15932" w:rsidRDefault="00BC3461">
      <w:pPr>
        <w:pStyle w:val="a4"/>
        <w:numPr>
          <w:ilvl w:val="2"/>
          <w:numId w:val="13"/>
        </w:numPr>
        <w:tabs>
          <w:tab w:val="left" w:pos="1668"/>
        </w:tabs>
        <w:spacing w:before="3"/>
        <w:ind w:left="135" w:right="176" w:firstLine="566"/>
        <w:jc w:val="both"/>
        <w:rPr>
          <w:i/>
          <w:sz w:val="26"/>
        </w:rPr>
      </w:pPr>
      <w:r>
        <w:rPr>
          <w:i/>
          <w:sz w:val="26"/>
        </w:rPr>
        <w:t>Исчерпывающий перечень документов, необходимых для получения услуг, способы их получения, в том числе в электро</w:t>
      </w:r>
      <w:r>
        <w:rPr>
          <w:i/>
          <w:sz w:val="26"/>
        </w:rPr>
        <w:t>нной форме и порядок их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представления.</w:t>
      </w:r>
    </w:p>
    <w:p w:rsidR="00B15932" w:rsidRDefault="00BC3461">
      <w:pPr>
        <w:pStyle w:val="a3"/>
        <w:spacing w:before="3"/>
        <w:ind w:right="187"/>
      </w:pPr>
      <w:r>
        <w:t>Исчерпывающий перечень документов, необходимых для получения услуг, порядок и сроки их представления.</w:t>
      </w:r>
    </w:p>
    <w:p w:rsidR="00B15932" w:rsidRDefault="00B15932">
      <w:pPr>
        <w:pStyle w:val="a3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4436"/>
        <w:gridCol w:w="2684"/>
      </w:tblGrid>
      <w:tr w:rsidR="00B15932">
        <w:trPr>
          <w:trHeight w:val="688"/>
        </w:trPr>
        <w:tc>
          <w:tcPr>
            <w:tcW w:w="2496" w:type="dxa"/>
          </w:tcPr>
          <w:p w:rsidR="00B15932" w:rsidRDefault="00BC3461">
            <w:pPr>
              <w:pStyle w:val="TableParagraph"/>
              <w:spacing w:line="229" w:lineRule="exact"/>
              <w:ind w:left="147"/>
              <w:rPr>
                <w:sz w:val="20"/>
              </w:rPr>
            </w:pPr>
            <w:r>
              <w:rPr>
                <w:sz w:val="20"/>
              </w:rPr>
              <w:t>Наименование услуги</w:t>
            </w:r>
          </w:p>
        </w:tc>
        <w:tc>
          <w:tcPr>
            <w:tcW w:w="4436" w:type="dxa"/>
          </w:tcPr>
          <w:p w:rsidR="00B15932" w:rsidRDefault="00BC3461">
            <w:pPr>
              <w:pStyle w:val="TableParagraph"/>
              <w:spacing w:line="229" w:lineRule="exact"/>
              <w:ind w:left="583"/>
              <w:rPr>
                <w:sz w:val="20"/>
              </w:rPr>
            </w:pPr>
            <w:r>
              <w:rPr>
                <w:sz w:val="20"/>
              </w:rPr>
              <w:t>Перечень документов (сведений)</w:t>
            </w:r>
          </w:p>
        </w:tc>
        <w:tc>
          <w:tcPr>
            <w:tcW w:w="2684" w:type="dxa"/>
          </w:tcPr>
          <w:p w:rsidR="00B15932" w:rsidRDefault="00BC3461">
            <w:pPr>
              <w:pStyle w:val="TableParagraph"/>
              <w:spacing w:before="2" w:line="230" w:lineRule="exact"/>
              <w:ind w:left="477" w:right="616"/>
              <w:jc w:val="center"/>
              <w:rPr>
                <w:sz w:val="20"/>
              </w:rPr>
            </w:pPr>
            <w:r>
              <w:rPr>
                <w:sz w:val="20"/>
              </w:rPr>
              <w:t>Порядок и сроки предоставления документов</w:t>
            </w:r>
          </w:p>
        </w:tc>
      </w:tr>
      <w:tr w:rsidR="00B15932">
        <w:trPr>
          <w:trHeight w:val="1378"/>
        </w:trPr>
        <w:tc>
          <w:tcPr>
            <w:tcW w:w="2496" w:type="dxa"/>
          </w:tcPr>
          <w:p w:rsidR="00B15932" w:rsidRDefault="00BC3461">
            <w:pPr>
              <w:pStyle w:val="TableParagraph"/>
              <w:tabs>
                <w:tab w:val="left" w:pos="1268"/>
                <w:tab w:val="left" w:pos="1630"/>
              </w:tabs>
              <w:spacing w:before="1" w:line="230" w:lineRule="exact"/>
              <w:ind w:right="91"/>
              <w:rPr>
                <w:sz w:val="20"/>
              </w:rPr>
            </w:pPr>
            <w:r>
              <w:rPr>
                <w:sz w:val="20"/>
              </w:rPr>
              <w:t>Реализация дополнительных общеобразовательных предпрофессиональных программ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области </w:t>
            </w:r>
            <w:r>
              <w:rPr>
                <w:sz w:val="20"/>
              </w:rPr>
              <w:t>искусств</w:t>
            </w:r>
          </w:p>
        </w:tc>
        <w:tc>
          <w:tcPr>
            <w:tcW w:w="4436" w:type="dxa"/>
            <w:vMerge w:val="restart"/>
          </w:tcPr>
          <w:p w:rsidR="00B15932" w:rsidRDefault="00BC3461">
            <w:pPr>
              <w:pStyle w:val="TableParagraph"/>
              <w:numPr>
                <w:ilvl w:val="0"/>
                <w:numId w:val="12"/>
              </w:numPr>
              <w:tabs>
                <w:tab w:val="left" w:pos="618"/>
                <w:tab w:val="left" w:pos="2098"/>
                <w:tab w:val="left" w:pos="3949"/>
              </w:tabs>
              <w:ind w:right="250" w:firstLine="0"/>
              <w:jc w:val="both"/>
              <w:rPr>
                <w:sz w:val="20"/>
              </w:rPr>
            </w:pPr>
            <w:r>
              <w:rPr>
                <w:sz w:val="20"/>
              </w:rPr>
              <w:t>Заявление родителя (законного представителя) ребенка на имя руководителя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Учреждения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по </w:t>
            </w:r>
            <w:r>
              <w:rPr>
                <w:sz w:val="20"/>
              </w:rPr>
              <w:t xml:space="preserve">установленной в Учреждении форме с согласием на прохождение вступительных </w:t>
            </w:r>
            <w:r>
              <w:rPr>
                <w:sz w:val="20"/>
              </w:rPr>
              <w:t>испытаний (при наличии вступительных испытаний).</w:t>
            </w:r>
          </w:p>
          <w:p w:rsidR="00B15932" w:rsidRDefault="00BC3461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30" w:lineRule="atLeast"/>
              <w:ind w:right="248" w:firstLine="0"/>
              <w:jc w:val="both"/>
              <w:rPr>
                <w:sz w:val="20"/>
              </w:rPr>
            </w:pPr>
            <w:r>
              <w:rPr>
                <w:sz w:val="20"/>
              </w:rPr>
              <w:t>Документ, подтверждающий отсутствие медицинских противопоказаний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684" w:type="dxa"/>
            <w:vMerge w:val="restart"/>
          </w:tcPr>
          <w:p w:rsidR="00B15932" w:rsidRDefault="00BC3461">
            <w:pPr>
              <w:pStyle w:val="TableParagraph"/>
              <w:tabs>
                <w:tab w:val="left" w:pos="1284"/>
                <w:tab w:val="left" w:pos="1358"/>
                <w:tab w:val="left" w:pos="1506"/>
                <w:tab w:val="left" w:pos="1842"/>
                <w:tab w:val="left" w:pos="2310"/>
              </w:tabs>
              <w:ind w:right="249"/>
              <w:rPr>
                <w:sz w:val="20"/>
              </w:rPr>
            </w:pPr>
            <w:r>
              <w:rPr>
                <w:sz w:val="20"/>
              </w:rPr>
              <w:t>Документы предоставляются секретарю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приёмной </w:t>
            </w:r>
            <w:r>
              <w:rPr>
                <w:sz w:val="20"/>
              </w:rPr>
              <w:t>комиссии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сроки, </w:t>
            </w:r>
            <w:r>
              <w:rPr>
                <w:sz w:val="20"/>
              </w:rPr>
              <w:t xml:space="preserve">указанные в </w:t>
            </w:r>
            <w:r>
              <w:rPr>
                <w:spacing w:val="-3"/>
                <w:sz w:val="20"/>
              </w:rPr>
              <w:t xml:space="preserve">Порядках </w:t>
            </w:r>
            <w:r>
              <w:rPr>
                <w:sz w:val="20"/>
              </w:rPr>
              <w:t>приема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детей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в </w:t>
            </w:r>
            <w:r>
              <w:rPr>
                <w:sz w:val="20"/>
              </w:rPr>
              <w:t>Учреждение.</w:t>
            </w:r>
          </w:p>
        </w:tc>
      </w:tr>
      <w:tr w:rsidR="00B15932">
        <w:trPr>
          <w:trHeight w:val="686"/>
        </w:trPr>
        <w:tc>
          <w:tcPr>
            <w:tcW w:w="2496" w:type="dxa"/>
          </w:tcPr>
          <w:p w:rsidR="00B15932" w:rsidRDefault="00BC3461">
            <w:pPr>
              <w:pStyle w:val="TableParagraph"/>
              <w:ind w:right="786"/>
              <w:rPr>
                <w:sz w:val="20"/>
              </w:rPr>
            </w:pPr>
            <w:r>
              <w:rPr>
                <w:sz w:val="20"/>
              </w:rPr>
              <w:t>Реализация дополнительных</w:t>
            </w:r>
          </w:p>
          <w:p w:rsidR="00B15932" w:rsidRDefault="00BC346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общеобразовательных</w:t>
            </w:r>
          </w:p>
        </w:tc>
        <w:tc>
          <w:tcPr>
            <w:tcW w:w="4436" w:type="dxa"/>
            <w:vMerge/>
            <w:tcBorders>
              <w:top w:val="nil"/>
            </w:tcBorders>
          </w:tcPr>
          <w:p w:rsidR="00B15932" w:rsidRDefault="00B15932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</w:tcBorders>
          </w:tcPr>
          <w:p w:rsidR="00B15932" w:rsidRDefault="00B15932">
            <w:pPr>
              <w:rPr>
                <w:sz w:val="2"/>
                <w:szCs w:val="2"/>
              </w:rPr>
            </w:pPr>
          </w:p>
        </w:tc>
      </w:tr>
    </w:tbl>
    <w:p w:rsidR="00B15932" w:rsidRDefault="00B15932">
      <w:pPr>
        <w:rPr>
          <w:sz w:val="2"/>
          <w:szCs w:val="2"/>
        </w:r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4436"/>
        <w:gridCol w:w="2684"/>
      </w:tblGrid>
      <w:tr w:rsidR="00B15932">
        <w:trPr>
          <w:trHeight w:val="5748"/>
        </w:trPr>
        <w:tc>
          <w:tcPr>
            <w:tcW w:w="2496" w:type="dxa"/>
          </w:tcPr>
          <w:p w:rsidR="00B15932" w:rsidRDefault="00BC3461">
            <w:pPr>
              <w:pStyle w:val="TableParagraph"/>
              <w:ind w:right="573"/>
              <w:rPr>
                <w:sz w:val="20"/>
              </w:rPr>
            </w:pPr>
            <w:r>
              <w:rPr>
                <w:sz w:val="20"/>
              </w:rPr>
              <w:lastRenderedPageBreak/>
              <w:t>общеразвивающих программ</w:t>
            </w:r>
          </w:p>
        </w:tc>
        <w:tc>
          <w:tcPr>
            <w:tcW w:w="4436" w:type="dxa"/>
          </w:tcPr>
          <w:p w:rsidR="00B15932" w:rsidRDefault="00BC3461">
            <w:pPr>
              <w:pStyle w:val="TableParagraph"/>
              <w:ind w:right="251"/>
              <w:jc w:val="both"/>
              <w:rPr>
                <w:sz w:val="20"/>
              </w:rPr>
            </w:pPr>
            <w:r>
              <w:rPr>
                <w:sz w:val="20"/>
              </w:rPr>
              <w:t>освоения образовательной программы по выбранному профилю.</w:t>
            </w:r>
          </w:p>
          <w:p w:rsidR="00B15932" w:rsidRDefault="00BC3461">
            <w:pPr>
              <w:pStyle w:val="TableParagraph"/>
              <w:numPr>
                <w:ilvl w:val="0"/>
                <w:numId w:val="11"/>
              </w:numPr>
              <w:tabs>
                <w:tab w:val="left" w:pos="496"/>
              </w:tabs>
              <w:ind w:right="251" w:firstLine="0"/>
              <w:jc w:val="both"/>
              <w:rPr>
                <w:sz w:val="20"/>
              </w:rPr>
            </w:pPr>
            <w:r>
              <w:rPr>
                <w:sz w:val="20"/>
              </w:rPr>
              <w:t>Оригинал и копия паспорта (при наличии) или свидетельства о рождении ребенка.</w:t>
            </w:r>
          </w:p>
          <w:p w:rsidR="00B15932" w:rsidRDefault="00BC3461">
            <w:pPr>
              <w:pStyle w:val="TableParagraph"/>
              <w:numPr>
                <w:ilvl w:val="0"/>
                <w:numId w:val="11"/>
              </w:numPr>
              <w:tabs>
                <w:tab w:val="left" w:pos="402"/>
              </w:tabs>
              <w:ind w:right="250" w:firstLine="0"/>
              <w:jc w:val="both"/>
              <w:rPr>
                <w:sz w:val="20"/>
              </w:rPr>
            </w:pPr>
            <w:r>
              <w:rPr>
                <w:sz w:val="20"/>
              </w:rPr>
              <w:t>Согласие на обработку персональных данных по установленной в Учреждении форме (заполняется в отношении законного представителя 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ребенка).</w:t>
            </w:r>
          </w:p>
          <w:p w:rsidR="00B15932" w:rsidRDefault="00BC3461">
            <w:pPr>
              <w:pStyle w:val="TableParagraph"/>
              <w:numPr>
                <w:ilvl w:val="0"/>
                <w:numId w:val="11"/>
              </w:numPr>
              <w:tabs>
                <w:tab w:val="left" w:pos="438"/>
              </w:tabs>
              <w:ind w:right="250" w:firstLine="0"/>
              <w:jc w:val="both"/>
              <w:rPr>
                <w:sz w:val="20"/>
              </w:rPr>
            </w:pPr>
            <w:r>
              <w:rPr>
                <w:sz w:val="20"/>
              </w:rPr>
              <w:t>Академическая справка учащегося с предыдущего места учебы (для учащихся, поступающих в Учреждение в порядке перевода).</w:t>
            </w:r>
          </w:p>
          <w:p w:rsidR="00B15932" w:rsidRDefault="00BC3461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249" w:firstLine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Индивидуальный план учащегося с предыдущего места учебы при его наличии (для учащихся, поступающих в Учреждение в порядке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перевода).</w:t>
            </w:r>
          </w:p>
          <w:p w:rsidR="00B15932" w:rsidRDefault="00BC3461">
            <w:pPr>
              <w:pStyle w:val="TableParagraph"/>
              <w:numPr>
                <w:ilvl w:val="0"/>
                <w:numId w:val="11"/>
              </w:numPr>
              <w:tabs>
                <w:tab w:val="left" w:pos="618"/>
              </w:tabs>
              <w:ind w:right="250" w:firstLine="0"/>
              <w:jc w:val="both"/>
              <w:rPr>
                <w:sz w:val="20"/>
              </w:rPr>
            </w:pPr>
            <w:r>
              <w:rPr>
                <w:sz w:val="20"/>
              </w:rPr>
              <w:t>Заяв</w:t>
            </w:r>
            <w:r>
              <w:rPr>
                <w:sz w:val="20"/>
              </w:rPr>
              <w:t>ление родителя (законного представителя) ребенка о сопровождении ребенка в (из) Учреждение и лицах, осуществляющих сопровождение ребенка (для детей в возрасте до 13 лет включительно).</w:t>
            </w:r>
          </w:p>
          <w:p w:rsidR="00B15932" w:rsidRDefault="00BC3461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spacing w:line="230" w:lineRule="atLeast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Оригинал и копия паспорта родителя (законного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представителя).</w:t>
            </w:r>
          </w:p>
        </w:tc>
        <w:tc>
          <w:tcPr>
            <w:tcW w:w="2684" w:type="dxa"/>
          </w:tcPr>
          <w:p w:rsidR="00B15932" w:rsidRDefault="00B1593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B15932" w:rsidRDefault="00B15932">
      <w:pPr>
        <w:pStyle w:val="a3"/>
        <w:spacing w:before="9"/>
        <w:ind w:left="0" w:firstLine="0"/>
        <w:jc w:val="left"/>
        <w:rPr>
          <w:sz w:val="16"/>
        </w:rPr>
      </w:pPr>
    </w:p>
    <w:p w:rsidR="00B15932" w:rsidRDefault="00BC3461">
      <w:pPr>
        <w:pStyle w:val="a3"/>
        <w:spacing w:before="92"/>
        <w:ind w:right="179" w:firstLine="538"/>
      </w:pPr>
      <w:r>
        <w:t>Получение и предоставление документов осуществляется потребителем самостоятельно.</w:t>
      </w:r>
    </w:p>
    <w:p w:rsidR="00B15932" w:rsidRDefault="00BC3461">
      <w:pPr>
        <w:pStyle w:val="a3"/>
        <w:ind w:right="177" w:firstLine="538"/>
      </w:pPr>
      <w:r>
        <w:t>Формы документов, предусмотренных пунктами 1, 4, 7 размещаются на официальном сайте Учреждения.</w:t>
      </w:r>
    </w:p>
    <w:p w:rsidR="00B15932" w:rsidRDefault="00BC3461">
      <w:pPr>
        <w:pStyle w:val="a4"/>
        <w:numPr>
          <w:ilvl w:val="2"/>
          <w:numId w:val="13"/>
        </w:numPr>
        <w:tabs>
          <w:tab w:val="left" w:pos="1478"/>
        </w:tabs>
        <w:ind w:left="135" w:right="185" w:firstLine="566"/>
        <w:jc w:val="both"/>
        <w:rPr>
          <w:i/>
          <w:sz w:val="26"/>
        </w:rPr>
      </w:pPr>
      <w:r>
        <w:rPr>
          <w:i/>
          <w:sz w:val="26"/>
        </w:rPr>
        <w:t>Состав и последовательность действий потребителя услуг и исполнителя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услуг.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1682"/>
        </w:tabs>
        <w:ind w:left="135" w:right="185" w:firstLine="566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целях предоставления услуги по реализации дополнительных общеобразовательных предпрофессиональных программ в области искусств исполнитель услуги и потребитель осуществляют следующие</w:t>
      </w:r>
      <w:r>
        <w:rPr>
          <w:spacing w:val="-11"/>
          <w:sz w:val="26"/>
        </w:rPr>
        <w:t xml:space="preserve"> </w:t>
      </w:r>
      <w:r>
        <w:rPr>
          <w:sz w:val="26"/>
        </w:rPr>
        <w:t>действия: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032"/>
        </w:tabs>
        <w:spacing w:before="3"/>
        <w:ind w:left="135" w:right="184" w:firstLine="566"/>
        <w:rPr>
          <w:sz w:val="26"/>
        </w:rPr>
      </w:pPr>
      <w:r>
        <w:rPr>
          <w:sz w:val="26"/>
        </w:rPr>
        <w:t>размещение Учреждением на своем официальном сайте и на информаци</w:t>
      </w:r>
      <w:r>
        <w:rPr>
          <w:sz w:val="26"/>
        </w:rPr>
        <w:t>онном стенде информации о приеме на</w:t>
      </w:r>
      <w:r>
        <w:rPr>
          <w:spacing w:val="-4"/>
          <w:sz w:val="26"/>
        </w:rPr>
        <w:t xml:space="preserve"> </w:t>
      </w:r>
      <w:r>
        <w:rPr>
          <w:sz w:val="26"/>
        </w:rPr>
        <w:t>обучение;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6"/>
        </w:tabs>
        <w:ind w:left="135" w:right="187" w:firstLine="566"/>
        <w:rPr>
          <w:sz w:val="26"/>
        </w:rPr>
      </w:pPr>
      <w:r>
        <w:rPr>
          <w:sz w:val="26"/>
        </w:rPr>
        <w:t>подача потребителем услуги заявления и документов, необходимых для предоставления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услуги;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076"/>
        </w:tabs>
        <w:ind w:left="135" w:right="191" w:firstLine="566"/>
        <w:rPr>
          <w:sz w:val="26"/>
        </w:rPr>
      </w:pPr>
      <w:r>
        <w:rPr>
          <w:sz w:val="26"/>
        </w:rPr>
        <w:t>прием и регистрация Учреждением заявления и документов, необходимых для предоставления</w:t>
      </w:r>
      <w:r>
        <w:rPr>
          <w:spacing w:val="71"/>
          <w:sz w:val="26"/>
        </w:rPr>
        <w:t xml:space="preserve"> </w:t>
      </w:r>
      <w:r>
        <w:rPr>
          <w:sz w:val="26"/>
        </w:rPr>
        <w:t>услуги;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90"/>
        </w:tabs>
        <w:ind w:left="135" w:right="183" w:firstLine="566"/>
        <w:rPr>
          <w:sz w:val="26"/>
        </w:rPr>
      </w:pPr>
      <w:r>
        <w:rPr>
          <w:sz w:val="26"/>
        </w:rPr>
        <w:t>принятие решения о предоставлении (об отказе предоставления) услуги Учреждением, проверка индивидуальных способностей поступающих приемной комиссией</w:t>
      </w:r>
      <w:r>
        <w:rPr>
          <w:spacing w:val="3"/>
          <w:sz w:val="26"/>
        </w:rPr>
        <w:t xml:space="preserve"> </w:t>
      </w:r>
      <w:r>
        <w:rPr>
          <w:sz w:val="26"/>
        </w:rPr>
        <w:t>Учреждения;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3"/>
        <w:ind w:left="861" w:hanging="161"/>
        <w:rPr>
          <w:sz w:val="26"/>
        </w:rPr>
      </w:pPr>
      <w:r>
        <w:rPr>
          <w:sz w:val="26"/>
        </w:rPr>
        <w:t>зачисление ребенка 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1"/>
        <w:ind w:left="861" w:hanging="161"/>
        <w:rPr>
          <w:sz w:val="26"/>
        </w:rPr>
      </w:pPr>
      <w:r>
        <w:rPr>
          <w:sz w:val="26"/>
        </w:rPr>
        <w:t>проведение теоретических и практических занятий с</w:t>
      </w:r>
      <w:r>
        <w:rPr>
          <w:spacing w:val="-13"/>
          <w:sz w:val="26"/>
        </w:rPr>
        <w:t xml:space="preserve"> </w:t>
      </w:r>
      <w:r>
        <w:rPr>
          <w:sz w:val="26"/>
        </w:rPr>
        <w:t>обучающимся;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16"/>
        </w:tabs>
        <w:spacing w:before="1"/>
        <w:ind w:left="135" w:right="184" w:firstLine="566"/>
        <w:rPr>
          <w:sz w:val="26"/>
        </w:rPr>
      </w:pPr>
      <w:r>
        <w:rPr>
          <w:sz w:val="26"/>
        </w:rPr>
        <w:t>проведение текущего контроля успеваемости и принятие решения по итогам текущего контроля в порядке, определенном локальным актом Учреждения;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00"/>
        </w:tabs>
        <w:spacing w:before="3"/>
        <w:ind w:left="135" w:right="179" w:firstLine="566"/>
        <w:rPr>
          <w:sz w:val="26"/>
        </w:rPr>
      </w:pPr>
      <w:r>
        <w:rPr>
          <w:sz w:val="26"/>
        </w:rPr>
        <w:t>итоговая аттестация и выдача документа об обучении или справки об обучении или о периоде обучения по образцу, уста</w:t>
      </w:r>
      <w:r>
        <w:rPr>
          <w:sz w:val="26"/>
        </w:rPr>
        <w:t>новленному</w:t>
      </w:r>
      <w:r>
        <w:rPr>
          <w:spacing w:val="-24"/>
          <w:sz w:val="26"/>
        </w:rPr>
        <w:t xml:space="preserve"> </w:t>
      </w:r>
      <w:r>
        <w:rPr>
          <w:sz w:val="26"/>
        </w:rPr>
        <w:t>Учреждением.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1682"/>
        </w:tabs>
        <w:ind w:left="135" w:right="182" w:firstLine="566"/>
        <w:jc w:val="both"/>
        <w:rPr>
          <w:sz w:val="26"/>
        </w:rPr>
      </w:pPr>
      <w:r>
        <w:rPr>
          <w:sz w:val="26"/>
        </w:rPr>
        <w:t>В целях предоставления услуги по реализации дополнительных общеобразовательных общеразвивающих программ исполнитель услуги и потребитель осуществляют следующие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действия: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032"/>
        </w:tabs>
        <w:spacing w:before="3"/>
        <w:ind w:left="135" w:right="184" w:firstLine="566"/>
        <w:rPr>
          <w:sz w:val="26"/>
        </w:rPr>
      </w:pPr>
      <w:r>
        <w:rPr>
          <w:sz w:val="26"/>
        </w:rPr>
        <w:t>размещение Учреждением на своем официальном сайте и на информационном стенде информации о приеме на</w:t>
      </w:r>
      <w:r>
        <w:rPr>
          <w:spacing w:val="-4"/>
          <w:sz w:val="26"/>
        </w:rPr>
        <w:t xml:space="preserve"> </w:t>
      </w:r>
      <w:r>
        <w:rPr>
          <w:sz w:val="26"/>
        </w:rPr>
        <w:t>обучение;</w:t>
      </w:r>
    </w:p>
    <w:p w:rsidR="00B15932" w:rsidRDefault="00B15932">
      <w:pPr>
        <w:jc w:val="both"/>
        <w:rPr>
          <w:sz w:val="26"/>
        </w:rPr>
        <w:sectPr w:rsidR="00B15932">
          <w:pgSz w:w="11910" w:h="16850"/>
          <w:pgMar w:top="560" w:right="340" w:bottom="280" w:left="1620" w:header="720" w:footer="720" w:gutter="0"/>
          <w:cols w:space="720"/>
        </w:sectPr>
      </w:pPr>
    </w:p>
    <w:p w:rsidR="00B15932" w:rsidRDefault="00BC3461">
      <w:pPr>
        <w:pStyle w:val="a4"/>
        <w:numPr>
          <w:ilvl w:val="1"/>
          <w:numId w:val="21"/>
        </w:numPr>
        <w:tabs>
          <w:tab w:val="left" w:pos="866"/>
        </w:tabs>
        <w:spacing w:before="68"/>
        <w:ind w:left="135" w:right="187" w:firstLine="566"/>
        <w:rPr>
          <w:sz w:val="26"/>
        </w:rPr>
      </w:pPr>
      <w:r>
        <w:rPr>
          <w:sz w:val="26"/>
        </w:rPr>
        <w:lastRenderedPageBreak/>
        <w:t>подача потребителем услуги заявления и документов, необходимых для предоставления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услуги;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076"/>
        </w:tabs>
        <w:ind w:left="135" w:right="191" w:firstLine="566"/>
        <w:rPr>
          <w:sz w:val="26"/>
        </w:rPr>
      </w:pPr>
      <w:r>
        <w:rPr>
          <w:sz w:val="26"/>
        </w:rPr>
        <w:t xml:space="preserve">прием и регистрация Учреждением заявления </w:t>
      </w:r>
      <w:r>
        <w:rPr>
          <w:sz w:val="26"/>
        </w:rPr>
        <w:t>и документов, необходимых для предоставления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услуги;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90"/>
        </w:tabs>
        <w:ind w:left="135" w:right="183" w:firstLine="566"/>
        <w:rPr>
          <w:sz w:val="26"/>
        </w:rPr>
      </w:pPr>
      <w:r>
        <w:rPr>
          <w:sz w:val="26"/>
        </w:rPr>
        <w:t>принятие решения о предоставлении (об отказе предоставления) услуги Учреждением, проверка индивидуальных способностей поступающих приемной комиссией</w:t>
      </w:r>
      <w:r>
        <w:rPr>
          <w:spacing w:val="3"/>
          <w:sz w:val="26"/>
        </w:rPr>
        <w:t xml:space="preserve"> </w:t>
      </w:r>
      <w:r>
        <w:rPr>
          <w:sz w:val="26"/>
        </w:rPr>
        <w:t>Учреждения;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3"/>
        <w:ind w:left="861" w:hanging="161"/>
        <w:rPr>
          <w:sz w:val="26"/>
        </w:rPr>
      </w:pPr>
      <w:r>
        <w:rPr>
          <w:sz w:val="26"/>
        </w:rPr>
        <w:t>зачисление ребенка 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Учреждение.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1"/>
        <w:ind w:left="861" w:hanging="161"/>
        <w:rPr>
          <w:sz w:val="26"/>
        </w:rPr>
      </w:pPr>
      <w:r>
        <w:rPr>
          <w:sz w:val="26"/>
        </w:rPr>
        <w:t>проведени</w:t>
      </w:r>
      <w:r>
        <w:rPr>
          <w:sz w:val="26"/>
        </w:rPr>
        <w:t>е теоретических и практических занятий с</w:t>
      </w:r>
      <w:r>
        <w:rPr>
          <w:spacing w:val="-12"/>
          <w:sz w:val="26"/>
        </w:rPr>
        <w:t xml:space="preserve"> </w:t>
      </w:r>
      <w:r>
        <w:rPr>
          <w:sz w:val="26"/>
        </w:rPr>
        <w:t>обучающимся;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070"/>
        </w:tabs>
        <w:spacing w:before="1"/>
        <w:ind w:left="135" w:right="184" w:firstLine="566"/>
        <w:rPr>
          <w:sz w:val="26"/>
        </w:rPr>
      </w:pPr>
      <w:r>
        <w:rPr>
          <w:sz w:val="26"/>
        </w:rPr>
        <w:t>текущий контроль успеваемости в рамках учебного процесса (поддержание учебной дисциплины, выявление отношения к изучаемому предмету, организация регулярных домашних занятий, повышение уровня освоения те</w:t>
      </w:r>
      <w:r>
        <w:rPr>
          <w:sz w:val="26"/>
        </w:rPr>
        <w:t>кущего учебного</w:t>
      </w:r>
      <w:r>
        <w:rPr>
          <w:spacing w:val="4"/>
          <w:sz w:val="26"/>
        </w:rPr>
        <w:t xml:space="preserve"> </w:t>
      </w:r>
      <w:r>
        <w:rPr>
          <w:sz w:val="26"/>
        </w:rPr>
        <w:t>материала);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16"/>
        </w:tabs>
        <w:spacing w:before="4"/>
        <w:ind w:left="135" w:right="184" w:firstLine="566"/>
        <w:rPr>
          <w:sz w:val="26"/>
        </w:rPr>
      </w:pPr>
      <w:r>
        <w:rPr>
          <w:sz w:val="26"/>
        </w:rPr>
        <w:t>проведение текущего контроля успеваемости и принятие решения по итогам текущего контроля в порядке, определенном локальным актом Учреждения;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98"/>
        </w:tabs>
        <w:spacing w:before="3"/>
        <w:ind w:left="135" w:right="186" w:firstLine="566"/>
        <w:rPr>
          <w:sz w:val="26"/>
        </w:rPr>
      </w:pPr>
      <w:r>
        <w:rPr>
          <w:sz w:val="26"/>
        </w:rPr>
        <w:t>итоговая аттестация и выдача документа об обучении (в случае, если прохождение итоговой аттестации предусмотрено локальным актом Учреждения) или справки об обучении или о периоде обучения по образцу, установленному</w:t>
      </w:r>
      <w:r>
        <w:rPr>
          <w:spacing w:val="2"/>
          <w:sz w:val="26"/>
        </w:rPr>
        <w:t xml:space="preserve"> </w:t>
      </w:r>
      <w:r>
        <w:rPr>
          <w:sz w:val="26"/>
        </w:rPr>
        <w:t>Учреждением.</w:t>
      </w:r>
    </w:p>
    <w:p w:rsidR="00B15932" w:rsidRDefault="00BC3461">
      <w:pPr>
        <w:pStyle w:val="a4"/>
        <w:numPr>
          <w:ilvl w:val="2"/>
          <w:numId w:val="13"/>
        </w:numPr>
        <w:tabs>
          <w:tab w:val="left" w:pos="1672"/>
        </w:tabs>
        <w:spacing w:before="4"/>
        <w:ind w:left="135" w:right="182" w:firstLine="566"/>
        <w:jc w:val="both"/>
        <w:rPr>
          <w:i/>
          <w:sz w:val="26"/>
        </w:rPr>
      </w:pPr>
      <w:r>
        <w:rPr>
          <w:i/>
          <w:sz w:val="26"/>
        </w:rPr>
        <w:t>Требования к объему, содержа</w:t>
      </w:r>
      <w:r>
        <w:rPr>
          <w:i/>
          <w:sz w:val="26"/>
        </w:rPr>
        <w:t>нию, продолжительности, периодичности предоставления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услуг.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1712"/>
        </w:tabs>
        <w:ind w:left="135" w:right="185" w:firstLine="538"/>
        <w:jc w:val="both"/>
        <w:rPr>
          <w:sz w:val="26"/>
        </w:rPr>
      </w:pPr>
      <w:r>
        <w:rPr>
          <w:sz w:val="26"/>
        </w:rPr>
        <w:t>Показатели, характеризующие качество, объем и содержание услуг устанавливаются Департаментом при формировании и доведении муниципального задания до</w:t>
      </w:r>
      <w:r>
        <w:rPr>
          <w:spacing w:val="-2"/>
          <w:sz w:val="26"/>
        </w:rPr>
        <w:t xml:space="preserve"> </w:t>
      </w:r>
      <w:r>
        <w:rPr>
          <w:sz w:val="26"/>
        </w:rPr>
        <w:t>Учреждения.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1664"/>
        </w:tabs>
        <w:spacing w:before="3"/>
        <w:ind w:left="135" w:right="178" w:firstLine="538"/>
        <w:jc w:val="both"/>
        <w:rPr>
          <w:sz w:val="26"/>
        </w:rPr>
      </w:pPr>
      <w:r>
        <w:rPr>
          <w:sz w:val="26"/>
        </w:rPr>
        <w:t>Периодичность и продолжительность пр</w:t>
      </w:r>
      <w:r>
        <w:rPr>
          <w:sz w:val="26"/>
        </w:rPr>
        <w:t>едоставления услуги по реализации дополнительных общеобразовательных предпрофессиональных программ в области искусств должна соответствовать требованиям, установленным Федеральным законом от 29.12.2012 №</w:t>
      </w:r>
      <w:r>
        <w:rPr>
          <w:spacing w:val="-2"/>
          <w:sz w:val="26"/>
        </w:rPr>
        <w:t xml:space="preserve"> </w:t>
      </w:r>
      <w:r>
        <w:rPr>
          <w:sz w:val="26"/>
        </w:rPr>
        <w:t>273-ФЗ.</w:t>
      </w:r>
    </w:p>
    <w:p w:rsidR="00B15932" w:rsidRDefault="00BC3461">
      <w:pPr>
        <w:pStyle w:val="a3"/>
        <w:spacing w:before="4"/>
        <w:ind w:right="180" w:firstLine="538"/>
      </w:pPr>
      <w:r>
        <w:t>Периодичность и продолжительность предоставл</w:t>
      </w:r>
      <w:r>
        <w:t>ения услуги по реализации дополнительных общеразвивающих программ определяется образовательной программой, разработанной и утвержденной Учреждением самостоятельно.</w:t>
      </w:r>
    </w:p>
    <w:p w:rsidR="00B15932" w:rsidRDefault="00BC3461">
      <w:pPr>
        <w:pStyle w:val="a4"/>
        <w:numPr>
          <w:ilvl w:val="2"/>
          <w:numId w:val="13"/>
        </w:numPr>
        <w:tabs>
          <w:tab w:val="left" w:pos="1468"/>
        </w:tabs>
        <w:spacing w:before="5"/>
        <w:ind w:left="135" w:right="184" w:firstLine="566"/>
        <w:jc w:val="both"/>
        <w:rPr>
          <w:i/>
          <w:sz w:val="26"/>
        </w:rPr>
      </w:pPr>
      <w:r>
        <w:rPr>
          <w:i/>
          <w:sz w:val="26"/>
        </w:rPr>
        <w:t>Требования к сроку предоставления услуг, а также к срокам на совершение действий, принятие р</w:t>
      </w:r>
      <w:r>
        <w:rPr>
          <w:i/>
          <w:sz w:val="26"/>
        </w:rPr>
        <w:t>ешений в процессе предоставления услуг.</w:t>
      </w:r>
    </w:p>
    <w:p w:rsidR="00B15932" w:rsidRDefault="00BC3461">
      <w:pPr>
        <w:pStyle w:val="a3"/>
        <w:spacing w:before="3"/>
        <w:ind w:right="180"/>
      </w:pPr>
      <w:r>
        <w:t xml:space="preserve">Срок предоставления услуги по реализации дополнительных общеобразовательных предпрофессиональных программ в области искусств устанавливается Учреждением в соответствии с учебным планом и образовательными программами </w:t>
      </w:r>
      <w:r>
        <w:t>Учреждения с учетом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искусств и срокам обучения по этим программам.</w:t>
      </w:r>
    </w:p>
    <w:p w:rsidR="00B15932" w:rsidRDefault="00BC3461">
      <w:pPr>
        <w:pStyle w:val="a3"/>
        <w:spacing w:before="7"/>
        <w:ind w:right="186"/>
      </w:pPr>
      <w:r>
        <w:t>Учреждение вправе организовать обучение для отдельных категорий обучающихся по индивидуальному учебному плану, в том числе ускоренное обучение в пределах осваиваемой образовательной программы в порядке, установленном локальными нормативными актами Учрежден</w:t>
      </w:r>
      <w:r>
        <w:t>ия.</w:t>
      </w:r>
    </w:p>
    <w:p w:rsidR="00B15932" w:rsidRDefault="00BC3461">
      <w:pPr>
        <w:pStyle w:val="a3"/>
        <w:spacing w:before="4"/>
        <w:ind w:right="181"/>
      </w:pPr>
      <w:r>
        <w:t>Срок предоставления услуги по реализации дополнительных общеобразовательных общеразвивающих программ устанавливается</w:t>
      </w:r>
    </w:p>
    <w:p w:rsidR="00B15932" w:rsidRDefault="00B15932">
      <w:p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3"/>
        <w:spacing w:before="68"/>
        <w:ind w:right="185" w:firstLine="0"/>
      </w:pPr>
      <w:r>
        <w:lastRenderedPageBreak/>
        <w:t>Учреждением в соответствии с учебными планами и образовательными программами Учреждения.</w:t>
      </w:r>
    </w:p>
    <w:p w:rsidR="00B15932" w:rsidRDefault="00BC3461">
      <w:pPr>
        <w:pStyle w:val="a3"/>
        <w:ind w:right="183"/>
      </w:pPr>
      <w:r>
        <w:t>Сроки на совершение действий и принятие решений в процессе предоставления услуги регламентируются законодательством Российской Федерации, Тюменской области, муниципальными правовыми актами города Тюмени, локальными актами Учреждения.</w:t>
      </w:r>
    </w:p>
    <w:p w:rsidR="00B15932" w:rsidRDefault="00BC3461">
      <w:pPr>
        <w:pStyle w:val="a4"/>
        <w:numPr>
          <w:ilvl w:val="2"/>
          <w:numId w:val="13"/>
        </w:numPr>
        <w:tabs>
          <w:tab w:val="left" w:pos="1768"/>
        </w:tabs>
        <w:spacing w:before="4"/>
        <w:ind w:left="135" w:right="183" w:firstLine="566"/>
        <w:jc w:val="both"/>
        <w:rPr>
          <w:i/>
          <w:sz w:val="26"/>
        </w:rPr>
      </w:pPr>
      <w:r>
        <w:rPr>
          <w:i/>
          <w:sz w:val="26"/>
        </w:rPr>
        <w:t>Исчерпывающий перечень</w:t>
      </w:r>
      <w:r>
        <w:rPr>
          <w:i/>
          <w:sz w:val="26"/>
        </w:rPr>
        <w:t xml:space="preserve"> оснований для отказа в предоставлении услуг.</w:t>
      </w:r>
    </w:p>
    <w:p w:rsidR="00B15932" w:rsidRDefault="00BC3461">
      <w:pPr>
        <w:pStyle w:val="a3"/>
        <w:ind w:left="701" w:right="184" w:hanging="28"/>
      </w:pPr>
      <w:r>
        <w:t xml:space="preserve">Исчерпывающий перечень оснований для отказа в предоставлении услуг: а)     непредставление     или     неполное     представление   </w:t>
      </w:r>
      <w:r>
        <w:rPr>
          <w:spacing w:val="14"/>
        </w:rPr>
        <w:t xml:space="preserve"> </w:t>
      </w:r>
      <w:r>
        <w:t>документов,</w:t>
      </w:r>
    </w:p>
    <w:p w:rsidR="00B15932" w:rsidRDefault="00BC3461">
      <w:pPr>
        <w:pStyle w:val="a3"/>
        <w:ind w:firstLine="0"/>
      </w:pPr>
      <w:r>
        <w:t>предусмотренных пунктом 2.3.4 настоящего Стандарта;</w:t>
      </w:r>
    </w:p>
    <w:p w:rsidR="00B15932" w:rsidRDefault="00BC3461">
      <w:pPr>
        <w:pStyle w:val="a3"/>
        <w:tabs>
          <w:tab w:val="left" w:pos="1427"/>
          <w:tab w:val="left" w:pos="2927"/>
          <w:tab w:val="left" w:pos="4993"/>
          <w:tab w:val="left" w:pos="7700"/>
          <w:tab w:val="left" w:pos="8633"/>
        </w:tabs>
        <w:spacing w:before="1"/>
        <w:ind w:right="181"/>
        <w:jc w:val="right"/>
      </w:pPr>
      <w:r>
        <w:t>б)</w:t>
      </w:r>
      <w:r>
        <w:rPr>
          <w:rFonts w:ascii="Times New Roman" w:hAnsi="Times New Roman"/>
        </w:rPr>
        <w:tab/>
      </w:r>
      <w:r>
        <w:t>наличие</w:t>
      </w:r>
      <w:r>
        <w:rPr>
          <w:rFonts w:ascii="Times New Roman" w:hAnsi="Times New Roman"/>
        </w:rPr>
        <w:tab/>
      </w:r>
      <w:r>
        <w:t>ме</w:t>
      </w:r>
      <w:r>
        <w:t>дицинских</w:t>
      </w:r>
      <w:r>
        <w:rPr>
          <w:rFonts w:ascii="Times New Roman" w:hAnsi="Times New Roman"/>
        </w:rPr>
        <w:tab/>
      </w:r>
      <w:r>
        <w:t>противопоказаний</w:t>
      </w:r>
      <w:r>
        <w:rPr>
          <w:rFonts w:ascii="Times New Roman" w:hAnsi="Times New Roman"/>
        </w:rPr>
        <w:tab/>
      </w:r>
      <w:r>
        <w:t>для</w:t>
      </w:r>
      <w:r>
        <w:rPr>
          <w:rFonts w:ascii="Times New Roman" w:hAnsi="Times New Roman"/>
        </w:rPr>
        <w:tab/>
      </w:r>
      <w:r>
        <w:rPr>
          <w:spacing w:val="-3"/>
        </w:rPr>
        <w:t xml:space="preserve">освоения </w:t>
      </w:r>
      <w:r>
        <w:t>образовательной программы (посещения выбранного</w:t>
      </w:r>
      <w:r>
        <w:rPr>
          <w:spacing w:val="-2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обучения);</w:t>
      </w:r>
      <w:r>
        <w:rPr>
          <w:rFonts w:ascii="Times New Roman" w:hAnsi="Times New Roman"/>
        </w:rPr>
        <w:t xml:space="preserve"> </w:t>
      </w:r>
      <w:r>
        <w:t>в)</w:t>
      </w:r>
      <w:r>
        <w:rPr>
          <w:spacing w:val="34"/>
        </w:rPr>
        <w:t xml:space="preserve"> </w:t>
      </w:r>
      <w:r>
        <w:t>неуспешное</w:t>
      </w:r>
      <w:r>
        <w:rPr>
          <w:spacing w:val="39"/>
        </w:rPr>
        <w:t xml:space="preserve"> </w:t>
      </w:r>
      <w:r>
        <w:t>прохождение</w:t>
      </w:r>
      <w:r>
        <w:rPr>
          <w:spacing w:val="35"/>
        </w:rPr>
        <w:t xml:space="preserve"> </w:t>
      </w:r>
      <w:r>
        <w:t>вступительных</w:t>
      </w:r>
      <w:r>
        <w:rPr>
          <w:spacing w:val="36"/>
        </w:rPr>
        <w:t xml:space="preserve"> </w:t>
      </w:r>
      <w:r>
        <w:t>испытаний</w:t>
      </w:r>
      <w:r>
        <w:rPr>
          <w:spacing w:val="35"/>
        </w:rPr>
        <w:t xml:space="preserve"> </w:t>
      </w:r>
      <w:r>
        <w:t>(при</w:t>
      </w:r>
      <w:r>
        <w:rPr>
          <w:spacing w:val="37"/>
        </w:rPr>
        <w:t xml:space="preserve"> </w:t>
      </w:r>
      <w:r>
        <w:t>наличии</w:t>
      </w:r>
    </w:p>
    <w:p w:rsidR="00B15932" w:rsidRDefault="00BC3461">
      <w:pPr>
        <w:pStyle w:val="a3"/>
        <w:spacing w:before="3"/>
        <w:ind w:firstLine="0"/>
      </w:pPr>
      <w:r>
        <w:t>вступительных испытаний);</w:t>
      </w:r>
    </w:p>
    <w:p w:rsidR="00B15932" w:rsidRDefault="00BC3461">
      <w:pPr>
        <w:pStyle w:val="a3"/>
        <w:spacing w:before="1"/>
        <w:ind w:left="701" w:firstLine="0"/>
      </w:pPr>
      <w:r>
        <w:t>г) отсутствие свободных мест в Учреждении.</w:t>
      </w:r>
    </w:p>
    <w:p w:rsidR="00B15932" w:rsidRDefault="00BC3461">
      <w:pPr>
        <w:pStyle w:val="a4"/>
        <w:numPr>
          <w:ilvl w:val="2"/>
          <w:numId w:val="13"/>
        </w:numPr>
        <w:tabs>
          <w:tab w:val="left" w:pos="1398"/>
        </w:tabs>
        <w:spacing w:before="1"/>
        <w:ind w:left="135" w:right="182" w:firstLine="538"/>
        <w:jc w:val="both"/>
        <w:rPr>
          <w:sz w:val="26"/>
        </w:rPr>
      </w:pPr>
      <w:r>
        <w:rPr>
          <w:sz w:val="26"/>
        </w:rPr>
        <w:t>Приостановлен</w:t>
      </w:r>
      <w:r>
        <w:rPr>
          <w:sz w:val="26"/>
        </w:rPr>
        <w:t>ие предоставления услуг допускается по</w:t>
      </w:r>
      <w:r>
        <w:rPr>
          <w:spacing w:val="-22"/>
          <w:sz w:val="26"/>
        </w:rPr>
        <w:t xml:space="preserve"> </w:t>
      </w:r>
      <w:r>
        <w:rPr>
          <w:sz w:val="26"/>
        </w:rPr>
        <w:t>следующим основаниям:</w:t>
      </w:r>
    </w:p>
    <w:p w:rsidR="00B15932" w:rsidRDefault="00BC3461">
      <w:pPr>
        <w:pStyle w:val="a3"/>
        <w:ind w:left="674" w:firstLine="0"/>
      </w:pPr>
      <w:r>
        <w:t>а) неблагоприятные климатические (погодные) условия: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54"/>
        </w:tabs>
        <w:spacing w:before="1"/>
        <w:ind w:left="135" w:right="185" w:firstLine="538"/>
        <w:rPr>
          <w:sz w:val="26"/>
        </w:rPr>
      </w:pPr>
      <w:r>
        <w:rPr>
          <w:sz w:val="26"/>
        </w:rPr>
        <w:t>официальное объявление о чрезвычайной ситуации, в том числе штормовом</w:t>
      </w:r>
      <w:r>
        <w:rPr>
          <w:spacing w:val="2"/>
          <w:sz w:val="26"/>
        </w:rPr>
        <w:t xml:space="preserve"> </w:t>
      </w:r>
      <w:r>
        <w:rPr>
          <w:sz w:val="26"/>
        </w:rPr>
        <w:t>предупреждении;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34"/>
        </w:tabs>
        <w:ind w:left="833"/>
        <w:rPr>
          <w:sz w:val="26"/>
        </w:rPr>
      </w:pPr>
      <w:r>
        <w:rPr>
          <w:sz w:val="26"/>
        </w:rPr>
        <w:t>официальные данные (прогноз) об аномально холодной</w:t>
      </w:r>
      <w:r>
        <w:rPr>
          <w:spacing w:val="-3"/>
          <w:sz w:val="26"/>
        </w:rPr>
        <w:t xml:space="preserve"> </w:t>
      </w:r>
      <w:r>
        <w:rPr>
          <w:sz w:val="26"/>
        </w:rPr>
        <w:t>погоде.</w:t>
      </w:r>
    </w:p>
    <w:p w:rsidR="00B15932" w:rsidRDefault="00BC3461">
      <w:pPr>
        <w:pStyle w:val="a3"/>
        <w:spacing w:before="1"/>
        <w:ind w:left="674" w:firstLine="0"/>
      </w:pPr>
      <w:r>
        <w:t>б) санитарно-противоэпидемические ограничительные мероприятия;</w:t>
      </w:r>
    </w:p>
    <w:p w:rsidR="00B15932" w:rsidRDefault="00BC3461">
      <w:pPr>
        <w:pStyle w:val="a3"/>
        <w:spacing w:before="1"/>
        <w:ind w:right="189" w:firstLine="538"/>
      </w:pPr>
      <w:r>
        <w:t>в) внезапно возникшая аварийная ситуация в помещениях (на территориях), в которых осуществляется предоставление услуги;</w:t>
      </w:r>
    </w:p>
    <w:p w:rsidR="00B15932" w:rsidRDefault="00BC3461">
      <w:pPr>
        <w:pStyle w:val="a3"/>
        <w:ind w:right="185" w:firstLine="538"/>
      </w:pPr>
      <w:r>
        <w:t>г) возникновение реальной угрозы нормальному функционированию Учр</w:t>
      </w:r>
      <w:r>
        <w:t>еждению, а также угрозы безопасности потребителей услуг и нарушения общественного порядка.</w:t>
      </w:r>
    </w:p>
    <w:p w:rsidR="00B15932" w:rsidRDefault="00BC3461">
      <w:pPr>
        <w:pStyle w:val="a4"/>
        <w:numPr>
          <w:ilvl w:val="2"/>
          <w:numId w:val="13"/>
        </w:numPr>
        <w:tabs>
          <w:tab w:val="left" w:pos="1786"/>
        </w:tabs>
        <w:spacing w:before="3"/>
        <w:ind w:left="135" w:right="185" w:firstLine="566"/>
        <w:jc w:val="both"/>
        <w:rPr>
          <w:i/>
          <w:sz w:val="26"/>
        </w:rPr>
      </w:pPr>
      <w:r>
        <w:rPr>
          <w:i/>
          <w:sz w:val="26"/>
        </w:rPr>
        <w:t>Исчерпывающее описание результата, который должен получить потребитель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услуг.</w:t>
      </w:r>
    </w:p>
    <w:p w:rsidR="00B15932" w:rsidRDefault="00BC3461">
      <w:pPr>
        <w:pStyle w:val="a3"/>
        <w:spacing w:before="3"/>
        <w:ind w:right="110" w:firstLine="538"/>
      </w:pPr>
      <w:r>
        <w:t>Результатом предоставления услуги по реализации дополнительных общеобразовательных предпрофессиональных программ в области искусств является:</w:t>
      </w:r>
    </w:p>
    <w:p w:rsidR="00B15932" w:rsidRDefault="00BC3461">
      <w:pPr>
        <w:pStyle w:val="a3"/>
        <w:spacing w:before="3"/>
        <w:ind w:left="674" w:firstLine="0"/>
      </w:pPr>
      <w:r>
        <w:t>художественно-эстетическое развитие личности;</w:t>
      </w:r>
    </w:p>
    <w:p w:rsidR="00B15932" w:rsidRDefault="00BC3461">
      <w:pPr>
        <w:pStyle w:val="a3"/>
        <w:spacing w:before="1"/>
        <w:ind w:right="118" w:firstLine="538"/>
      </w:pPr>
      <w:r>
        <w:t>приобретение обучающимся знаний, умений и навыков в предметной облас</w:t>
      </w:r>
      <w:r>
        <w:t>ти.</w:t>
      </w:r>
    </w:p>
    <w:p w:rsidR="00B15932" w:rsidRDefault="00BC3461">
      <w:pPr>
        <w:pStyle w:val="a3"/>
        <w:ind w:right="181"/>
      </w:pPr>
      <w:r>
        <w:t>Потребителю может быть отказано в предоставлении услуги по основаниям, предусмотренным пунктом 2.3.8 настоящего Стандарта.</w:t>
      </w:r>
    </w:p>
    <w:p w:rsidR="00B15932" w:rsidRDefault="00BC3461">
      <w:pPr>
        <w:pStyle w:val="a3"/>
        <w:ind w:right="111" w:firstLine="538"/>
      </w:pPr>
      <w:r>
        <w:t>Результатом предоставления услуги по реализации дополнительных общеобразовательных общеразвивающих программ является:</w:t>
      </w:r>
    </w:p>
    <w:p w:rsidR="00B15932" w:rsidRDefault="00BC3461">
      <w:pPr>
        <w:pStyle w:val="a3"/>
        <w:ind w:left="674" w:firstLine="0"/>
      </w:pPr>
      <w:r>
        <w:t>художественно-эстетическое развитие личности;</w:t>
      </w:r>
    </w:p>
    <w:p w:rsidR="00B15932" w:rsidRDefault="00BC3461">
      <w:pPr>
        <w:pStyle w:val="a3"/>
        <w:spacing w:before="1"/>
        <w:ind w:right="113" w:firstLine="538"/>
      </w:pPr>
      <w:r>
        <w:t>приобретение обучающимся базовых знаний, умений и навыков в предметной области.</w:t>
      </w:r>
    </w:p>
    <w:p w:rsidR="00B15932" w:rsidRDefault="00BC3461">
      <w:pPr>
        <w:pStyle w:val="a3"/>
        <w:ind w:right="184"/>
      </w:pPr>
      <w:r>
        <w:t>Потребителю может быть отказано в предоставлении услуги по основаниям, предусмотренным пунктом 2.3.8 настоящего Стандарта.</w:t>
      </w:r>
    </w:p>
    <w:p w:rsidR="00B15932" w:rsidRDefault="00BC3461">
      <w:pPr>
        <w:pStyle w:val="a4"/>
        <w:numPr>
          <w:ilvl w:val="2"/>
          <w:numId w:val="13"/>
        </w:numPr>
        <w:tabs>
          <w:tab w:val="left" w:pos="1738"/>
        </w:tabs>
        <w:ind w:left="135" w:right="178" w:firstLine="566"/>
        <w:jc w:val="both"/>
        <w:rPr>
          <w:i/>
          <w:sz w:val="26"/>
        </w:rPr>
      </w:pPr>
      <w:r>
        <w:rPr>
          <w:i/>
          <w:sz w:val="26"/>
        </w:rPr>
        <w:t>Порядок</w:t>
      </w:r>
      <w:r>
        <w:rPr>
          <w:i/>
          <w:sz w:val="26"/>
        </w:rPr>
        <w:t xml:space="preserve"> подачи, регистрации и рассмотрения жалоб на несоблюдение исполнителем услуги стандарта качества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услуг.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2011"/>
        </w:tabs>
        <w:ind w:left="135" w:right="187" w:firstLine="566"/>
        <w:jc w:val="both"/>
        <w:rPr>
          <w:sz w:val="26"/>
        </w:rPr>
      </w:pPr>
      <w:r>
        <w:rPr>
          <w:sz w:val="26"/>
        </w:rPr>
        <w:t xml:space="preserve">Граждане вправе направить жалобу на несоблюдение настоящего   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Стандарта   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руководителю   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Учреждения   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или   </w:t>
      </w:r>
      <w:r>
        <w:rPr>
          <w:spacing w:val="11"/>
          <w:sz w:val="26"/>
        </w:rPr>
        <w:t xml:space="preserve"> </w:t>
      </w:r>
      <w:r>
        <w:rPr>
          <w:sz w:val="26"/>
        </w:rPr>
        <w:t>руководителю</w:t>
      </w:r>
    </w:p>
    <w:p w:rsidR="00B15932" w:rsidRDefault="00B15932">
      <w:pPr>
        <w:jc w:val="both"/>
        <w:rPr>
          <w:sz w:val="26"/>
        </w:r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3"/>
        <w:spacing w:before="68"/>
        <w:ind w:right="188" w:firstLine="0"/>
      </w:pPr>
      <w:r>
        <w:lastRenderedPageBreak/>
        <w:t>Учредителя п</w:t>
      </w:r>
      <w:r>
        <w:t>ри личном приеме устно или в форме письменного обращения (в том числе, в электронной форме).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1786"/>
        </w:tabs>
        <w:ind w:left="1785" w:hanging="1085"/>
        <w:jc w:val="both"/>
        <w:rPr>
          <w:sz w:val="26"/>
        </w:rPr>
      </w:pPr>
      <w:r>
        <w:rPr>
          <w:sz w:val="26"/>
        </w:rPr>
        <w:t>Рассмотрение обращений граждан осуществляется</w:t>
      </w:r>
      <w:r>
        <w:rPr>
          <w:spacing w:val="-5"/>
          <w:sz w:val="26"/>
        </w:rPr>
        <w:t xml:space="preserve"> </w:t>
      </w:r>
      <w:r>
        <w:rPr>
          <w:sz w:val="26"/>
        </w:rPr>
        <w:t>бесплатно.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1828"/>
        </w:tabs>
        <w:spacing w:before="1"/>
        <w:ind w:left="135" w:right="185" w:firstLine="566"/>
        <w:jc w:val="both"/>
        <w:rPr>
          <w:sz w:val="26"/>
        </w:rPr>
      </w:pPr>
      <w:r>
        <w:rPr>
          <w:sz w:val="26"/>
        </w:rPr>
        <w:t>Письменное обращение подлежит обязательной регистрации в течении трех дней с момента</w:t>
      </w:r>
      <w:r>
        <w:rPr>
          <w:spacing w:val="-2"/>
          <w:sz w:val="26"/>
        </w:rPr>
        <w:t xml:space="preserve"> </w:t>
      </w:r>
      <w:r>
        <w:rPr>
          <w:sz w:val="26"/>
        </w:rPr>
        <w:t>поступления.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1992"/>
        </w:tabs>
        <w:ind w:left="135" w:right="185" w:firstLine="566"/>
        <w:jc w:val="both"/>
        <w:rPr>
          <w:sz w:val="26"/>
        </w:rPr>
      </w:pPr>
      <w:r>
        <w:rPr>
          <w:sz w:val="26"/>
        </w:rPr>
        <w:t>Письменн</w:t>
      </w:r>
      <w:r>
        <w:rPr>
          <w:sz w:val="26"/>
        </w:rPr>
        <w:t>ое обращение, содержащее вопросы, решение которых не входит в компетенцию Учреждения,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</w:t>
      </w:r>
      <w:r>
        <w:rPr>
          <w:sz w:val="26"/>
        </w:rPr>
        <w:t>ращении вопросов, с уведомлением гражданина, направившего обращение, о переадресации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обращения.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1790"/>
        </w:tabs>
        <w:spacing w:before="6"/>
        <w:ind w:left="135" w:right="180" w:firstLine="566"/>
        <w:jc w:val="both"/>
        <w:rPr>
          <w:sz w:val="26"/>
        </w:rPr>
      </w:pPr>
      <w:r>
        <w:rPr>
          <w:sz w:val="26"/>
        </w:rPr>
        <w:t>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</w:t>
      </w:r>
      <w:r>
        <w:rPr>
          <w:sz w:val="26"/>
        </w:rPr>
        <w:t>етствующие государственные органы, органы местного самоуправления или соответствующим должностным</w:t>
      </w:r>
      <w:r>
        <w:rPr>
          <w:spacing w:val="-2"/>
          <w:sz w:val="26"/>
        </w:rPr>
        <w:t xml:space="preserve"> </w:t>
      </w:r>
      <w:r>
        <w:rPr>
          <w:sz w:val="26"/>
        </w:rPr>
        <w:t>лицам.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1806"/>
        </w:tabs>
        <w:spacing w:before="6"/>
        <w:ind w:left="135" w:right="114" w:firstLine="566"/>
        <w:jc w:val="both"/>
        <w:rPr>
          <w:sz w:val="26"/>
        </w:rPr>
      </w:pPr>
      <w:r>
        <w:rPr>
          <w:sz w:val="26"/>
        </w:rPr>
        <w:t>Срок рассмотрения письменного обращения - в течение 30 дней со дня регистрации письменного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обращения.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2004"/>
        </w:tabs>
        <w:ind w:left="135" w:right="110" w:firstLine="566"/>
        <w:jc w:val="both"/>
        <w:rPr>
          <w:sz w:val="26"/>
        </w:rPr>
      </w:pPr>
      <w:r>
        <w:rPr>
          <w:sz w:val="26"/>
        </w:rPr>
        <w:t xml:space="preserve">Личный прием проводится уполномоченными лицами в </w:t>
      </w:r>
      <w:r>
        <w:rPr>
          <w:sz w:val="26"/>
        </w:rPr>
        <w:t>соответствии с установленным графиком приема, информация о котором размещается в доступном для посетителей месте, на информационном стенде, официальном сайте Учреждения (Учредителя). При личном приеме гражданин предъявляет документ, удостоверяющий его личн</w:t>
      </w:r>
      <w:r>
        <w:rPr>
          <w:sz w:val="26"/>
        </w:rPr>
        <w:t>ость. Содержание устного обращения заносится в карточку личного приема</w:t>
      </w:r>
      <w:r>
        <w:rPr>
          <w:spacing w:val="-5"/>
          <w:sz w:val="26"/>
        </w:rPr>
        <w:t xml:space="preserve"> </w:t>
      </w:r>
      <w:r>
        <w:rPr>
          <w:sz w:val="26"/>
        </w:rPr>
        <w:t>гражданина.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1902"/>
        </w:tabs>
        <w:spacing w:before="6"/>
        <w:ind w:left="135" w:right="109" w:firstLine="566"/>
        <w:jc w:val="both"/>
        <w:rPr>
          <w:sz w:val="26"/>
        </w:rPr>
      </w:pPr>
      <w:r>
        <w:rPr>
          <w:sz w:val="26"/>
        </w:rPr>
        <w:t xml:space="preserve"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</w:t>
      </w:r>
      <w:r>
        <w:rPr>
          <w:sz w:val="26"/>
        </w:rPr>
        <w:t>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1916"/>
        </w:tabs>
        <w:spacing w:before="7"/>
        <w:ind w:left="135" w:right="108" w:firstLine="566"/>
        <w:jc w:val="both"/>
        <w:rPr>
          <w:sz w:val="26"/>
        </w:rPr>
      </w:pPr>
      <w:r>
        <w:rPr>
          <w:sz w:val="26"/>
        </w:rPr>
        <w:t>Письменное обращение, принятое в ходе личного приема, подлежит реги</w:t>
      </w:r>
      <w:r>
        <w:rPr>
          <w:sz w:val="26"/>
        </w:rPr>
        <w:t>страции и рассмотрению в порядке, установленном для письменных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обращений.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2010"/>
        </w:tabs>
        <w:spacing w:before="3"/>
        <w:ind w:left="135" w:right="112" w:firstLine="566"/>
        <w:jc w:val="both"/>
        <w:rPr>
          <w:sz w:val="26"/>
        </w:rPr>
      </w:pPr>
      <w:r>
        <w:rPr>
          <w:sz w:val="26"/>
        </w:rPr>
        <w:t>В случае, если в обращении содержатся вопросы, решение которых не входит в компетенцию данного Учреждения, государственного органа, органа местного самоуправления или должностного ли</w:t>
      </w:r>
      <w:r>
        <w:rPr>
          <w:sz w:val="26"/>
        </w:rPr>
        <w:t>ца, гражданину дается разъяснение, куда и в каком порядке ему следует</w:t>
      </w:r>
      <w:r>
        <w:rPr>
          <w:spacing w:val="-11"/>
          <w:sz w:val="26"/>
        </w:rPr>
        <w:t xml:space="preserve"> </w:t>
      </w:r>
      <w:r>
        <w:rPr>
          <w:sz w:val="26"/>
        </w:rPr>
        <w:t>обратиться.</w:t>
      </w:r>
    </w:p>
    <w:p w:rsidR="00B15932" w:rsidRDefault="00BC3461">
      <w:pPr>
        <w:pStyle w:val="a4"/>
        <w:numPr>
          <w:ilvl w:val="2"/>
          <w:numId w:val="13"/>
        </w:numPr>
        <w:tabs>
          <w:tab w:val="left" w:pos="1570"/>
        </w:tabs>
        <w:spacing w:before="4"/>
        <w:ind w:left="1569" w:hanging="869"/>
        <w:jc w:val="both"/>
        <w:rPr>
          <w:i/>
          <w:sz w:val="26"/>
        </w:rPr>
      </w:pPr>
      <w:r>
        <w:rPr>
          <w:i/>
          <w:sz w:val="26"/>
        </w:rPr>
        <w:t>Порядок контроля за предоставлением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услуг.</w:t>
      </w:r>
    </w:p>
    <w:p w:rsidR="00B15932" w:rsidRDefault="00BC3461">
      <w:pPr>
        <w:pStyle w:val="a4"/>
        <w:numPr>
          <w:ilvl w:val="3"/>
          <w:numId w:val="13"/>
        </w:numPr>
        <w:tabs>
          <w:tab w:val="left" w:pos="2088"/>
        </w:tabs>
        <w:spacing w:before="1"/>
        <w:ind w:left="135" w:right="184" w:firstLine="566"/>
        <w:jc w:val="both"/>
        <w:rPr>
          <w:sz w:val="26"/>
        </w:rPr>
      </w:pPr>
      <w:r>
        <w:rPr>
          <w:sz w:val="26"/>
        </w:rPr>
        <w:t>Контроль за предоставлением услуг осуществляется Учредителем в следующих</w:t>
      </w:r>
      <w:r>
        <w:rPr>
          <w:spacing w:val="-3"/>
          <w:sz w:val="26"/>
        </w:rPr>
        <w:t xml:space="preserve"> </w:t>
      </w:r>
      <w:r>
        <w:rPr>
          <w:sz w:val="26"/>
        </w:rPr>
        <w:t>формах:</w:t>
      </w:r>
    </w:p>
    <w:p w:rsidR="00B15932" w:rsidRDefault="00BC3461">
      <w:pPr>
        <w:pStyle w:val="a3"/>
        <w:ind w:right="184"/>
      </w:pPr>
      <w:r>
        <w:t>а) рассмотрение отчета Учреждения о выполнении муниципального задания;</w:t>
      </w:r>
    </w:p>
    <w:p w:rsidR="00B15932" w:rsidRDefault="00BC3461">
      <w:pPr>
        <w:pStyle w:val="a3"/>
        <w:ind w:left="701" w:right="2623" w:firstLine="0"/>
      </w:pPr>
      <w:r>
        <w:t>б) контроль за исполнением муниципального задания; в) проведение финансового контроля.</w:t>
      </w:r>
    </w:p>
    <w:p w:rsidR="00B15932" w:rsidRDefault="00BC3461">
      <w:pPr>
        <w:pStyle w:val="a4"/>
        <w:numPr>
          <w:ilvl w:val="3"/>
          <w:numId w:val="10"/>
        </w:numPr>
        <w:tabs>
          <w:tab w:val="left" w:pos="1866"/>
        </w:tabs>
        <w:ind w:left="135" w:right="185" w:firstLine="566"/>
        <w:jc w:val="both"/>
        <w:rPr>
          <w:sz w:val="26"/>
        </w:rPr>
      </w:pPr>
      <w:r>
        <w:rPr>
          <w:sz w:val="26"/>
        </w:rPr>
        <w:t>В рамках контроля за исполнением муниципального задания Учредитель осуществляет проведение плановы</w:t>
      </w:r>
      <w:r>
        <w:rPr>
          <w:sz w:val="26"/>
        </w:rPr>
        <w:t>х и внеплановых проверок оказания Учреждением услуг, а также проведение профилактических мероприятий.</w:t>
      </w:r>
    </w:p>
    <w:p w:rsidR="00B15932" w:rsidRDefault="00B15932">
      <w:pPr>
        <w:jc w:val="both"/>
        <w:rPr>
          <w:sz w:val="26"/>
        </w:r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4"/>
        <w:numPr>
          <w:ilvl w:val="3"/>
          <w:numId w:val="10"/>
        </w:numPr>
        <w:tabs>
          <w:tab w:val="left" w:pos="1806"/>
        </w:tabs>
        <w:spacing w:before="68"/>
        <w:ind w:left="135" w:right="182" w:firstLine="566"/>
        <w:jc w:val="both"/>
        <w:rPr>
          <w:sz w:val="26"/>
        </w:rPr>
      </w:pPr>
      <w:r>
        <w:rPr>
          <w:sz w:val="26"/>
        </w:rPr>
        <w:lastRenderedPageBreak/>
        <w:t>Проверки могут быть камеральными (без выезда в Учреждение, на основе представленных или (и) имеющихся у Учредителя документов) или выездными</w:t>
      </w:r>
      <w:r>
        <w:rPr>
          <w:sz w:val="26"/>
        </w:rPr>
        <w:t xml:space="preserve"> (по месту фактического предоставления</w:t>
      </w:r>
      <w:r>
        <w:rPr>
          <w:spacing w:val="3"/>
          <w:sz w:val="26"/>
        </w:rPr>
        <w:t xml:space="preserve"> </w:t>
      </w:r>
      <w:r>
        <w:rPr>
          <w:sz w:val="26"/>
        </w:rPr>
        <w:t>услуг).</w:t>
      </w:r>
    </w:p>
    <w:p w:rsidR="00B15932" w:rsidRDefault="00BC3461">
      <w:pPr>
        <w:pStyle w:val="a4"/>
        <w:numPr>
          <w:ilvl w:val="3"/>
          <w:numId w:val="10"/>
        </w:numPr>
        <w:tabs>
          <w:tab w:val="left" w:pos="1790"/>
        </w:tabs>
        <w:spacing w:before="3"/>
        <w:ind w:left="135" w:right="183" w:firstLine="566"/>
        <w:jc w:val="both"/>
        <w:rPr>
          <w:sz w:val="26"/>
        </w:rPr>
      </w:pPr>
      <w:r>
        <w:rPr>
          <w:sz w:val="26"/>
        </w:rPr>
        <w:t>О проведении проверки должен быть издан приказ руководителя Учредителя.</w:t>
      </w:r>
    </w:p>
    <w:p w:rsidR="00B15932" w:rsidRDefault="00BC3461">
      <w:pPr>
        <w:pStyle w:val="a4"/>
        <w:numPr>
          <w:ilvl w:val="3"/>
          <w:numId w:val="10"/>
        </w:numPr>
        <w:tabs>
          <w:tab w:val="left" w:pos="1810"/>
        </w:tabs>
        <w:ind w:left="135" w:right="186" w:firstLine="566"/>
        <w:jc w:val="both"/>
        <w:rPr>
          <w:sz w:val="26"/>
        </w:rPr>
      </w:pPr>
      <w:r>
        <w:rPr>
          <w:sz w:val="26"/>
        </w:rPr>
        <w:t>Плановые проверки могут быть комплексными и тематическими и проводятся в соответствии с ежегодным планом проведения проверок, утвержденны</w:t>
      </w:r>
      <w:r>
        <w:rPr>
          <w:sz w:val="26"/>
        </w:rPr>
        <w:t>м приказом руководителя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Учредителя.</w:t>
      </w:r>
    </w:p>
    <w:p w:rsidR="00B15932" w:rsidRDefault="00BC3461">
      <w:pPr>
        <w:pStyle w:val="a4"/>
        <w:numPr>
          <w:ilvl w:val="3"/>
          <w:numId w:val="10"/>
        </w:numPr>
        <w:tabs>
          <w:tab w:val="left" w:pos="2020"/>
        </w:tabs>
        <w:spacing w:before="3"/>
        <w:ind w:left="135" w:right="183" w:firstLine="566"/>
        <w:jc w:val="both"/>
        <w:rPr>
          <w:sz w:val="26"/>
        </w:rPr>
      </w:pPr>
      <w:r>
        <w:rPr>
          <w:sz w:val="26"/>
        </w:rPr>
        <w:t>Периодичность плановых проверок устанавливается на основании риск - ориентированного подхода при осуществлении контроля за исполнением Учреждением 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задания.</w:t>
      </w:r>
    </w:p>
    <w:p w:rsidR="00B15932" w:rsidRDefault="00BC3461">
      <w:pPr>
        <w:pStyle w:val="a4"/>
        <w:numPr>
          <w:ilvl w:val="3"/>
          <w:numId w:val="10"/>
        </w:numPr>
        <w:tabs>
          <w:tab w:val="left" w:pos="2042"/>
        </w:tabs>
        <w:spacing w:before="3"/>
        <w:ind w:left="135" w:right="186" w:firstLine="566"/>
        <w:jc w:val="both"/>
        <w:rPr>
          <w:sz w:val="26"/>
        </w:rPr>
      </w:pPr>
      <w:r>
        <w:rPr>
          <w:sz w:val="26"/>
        </w:rPr>
        <w:t>Внеплановые проверки проводятся вне утвержденного ежегодного плана проведения проверок, в соответствии с приказом руководителя Учредителя о проведении внеплановой проверки при наличии следующих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оснований: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080"/>
        </w:tabs>
        <w:spacing w:before="4"/>
        <w:ind w:left="135" w:right="186" w:firstLine="566"/>
        <w:rPr>
          <w:sz w:val="26"/>
        </w:rPr>
      </w:pPr>
      <w:r>
        <w:rPr>
          <w:sz w:val="26"/>
        </w:rPr>
        <w:t>обращение физического или юридического лица, поступ</w:t>
      </w:r>
      <w:r>
        <w:rPr>
          <w:sz w:val="26"/>
        </w:rPr>
        <w:t>ление информации от органов государственной власти, органов местного самоуправлении, получение информации из средств массовой информации о признаках нарушения муниципальными учреждениями установленных требований, при наличии данных о том, что нарушение ука</w:t>
      </w:r>
      <w:r>
        <w:rPr>
          <w:sz w:val="26"/>
        </w:rPr>
        <w:t>занных требований привело к нарушению прав физических и (или) юридических лиц, являющихся потребителями соответствующих услуг;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30"/>
        </w:tabs>
        <w:spacing w:before="7"/>
        <w:ind w:left="135" w:right="184" w:firstLine="566"/>
        <w:rPr>
          <w:sz w:val="26"/>
        </w:rPr>
      </w:pPr>
      <w:r>
        <w:rPr>
          <w:sz w:val="26"/>
        </w:rPr>
        <w:t xml:space="preserve">неполучение в установленный в предостережении о недопустимости нарушения установленных требований и о необходимости принятия мер </w:t>
      </w:r>
      <w:r>
        <w:rPr>
          <w:sz w:val="26"/>
        </w:rPr>
        <w:t>по обеспечению их соблюдения, срок от Учреждения информации, подтверждающей устранение (отсутствие)</w:t>
      </w:r>
      <w:r>
        <w:rPr>
          <w:spacing w:val="-3"/>
          <w:sz w:val="26"/>
        </w:rPr>
        <w:t xml:space="preserve"> </w:t>
      </w:r>
      <w:r>
        <w:rPr>
          <w:sz w:val="26"/>
        </w:rPr>
        <w:t>нарушения;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28"/>
        </w:tabs>
        <w:spacing w:before="4"/>
        <w:ind w:left="135" w:right="187" w:firstLine="566"/>
        <w:rPr>
          <w:sz w:val="26"/>
        </w:rPr>
      </w:pPr>
      <w:r>
        <w:rPr>
          <w:sz w:val="26"/>
        </w:rPr>
        <w:t>отклонение выполнения показателей, установленных муниципальным заданием, на 15% и</w:t>
      </w:r>
      <w:r>
        <w:rPr>
          <w:spacing w:val="-2"/>
          <w:sz w:val="26"/>
        </w:rPr>
        <w:t xml:space="preserve"> </w:t>
      </w:r>
      <w:r>
        <w:rPr>
          <w:sz w:val="26"/>
        </w:rPr>
        <w:t>более.</w:t>
      </w:r>
    </w:p>
    <w:p w:rsidR="00B15932" w:rsidRDefault="00B15932">
      <w:pPr>
        <w:pStyle w:val="a3"/>
        <w:ind w:left="0" w:firstLine="0"/>
        <w:jc w:val="left"/>
        <w:rPr>
          <w:sz w:val="24"/>
        </w:rPr>
      </w:pPr>
    </w:p>
    <w:p w:rsidR="00B15932" w:rsidRDefault="00BC3461">
      <w:pPr>
        <w:pStyle w:val="1"/>
        <w:numPr>
          <w:ilvl w:val="0"/>
          <w:numId w:val="18"/>
        </w:numPr>
        <w:tabs>
          <w:tab w:val="left" w:pos="1002"/>
        </w:tabs>
        <w:ind w:left="1001"/>
        <w:jc w:val="left"/>
      </w:pPr>
      <w:r>
        <w:t>Показатели (индикаторы) оценки качества предоставляемых</w:t>
      </w:r>
      <w:r>
        <w:rPr>
          <w:spacing w:val="-19"/>
        </w:rPr>
        <w:t xml:space="preserve"> </w:t>
      </w:r>
      <w:r>
        <w:t>услуг</w:t>
      </w:r>
    </w:p>
    <w:p w:rsidR="00B15932" w:rsidRDefault="00B15932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B15932" w:rsidRDefault="00BC3461">
      <w:pPr>
        <w:pStyle w:val="a4"/>
        <w:numPr>
          <w:ilvl w:val="1"/>
          <w:numId w:val="18"/>
        </w:numPr>
        <w:tabs>
          <w:tab w:val="left" w:pos="1186"/>
        </w:tabs>
        <w:spacing w:before="1"/>
        <w:ind w:left="135" w:right="189" w:firstLine="538"/>
        <w:jc w:val="both"/>
        <w:rPr>
          <w:sz w:val="26"/>
        </w:rPr>
      </w:pPr>
      <w:r>
        <w:rPr>
          <w:sz w:val="26"/>
        </w:rPr>
        <w:t>Приказом Минпросвещения России от 13.03.2019 № 114 установлены следующие показатели, характеризующие общие критерии оценки качества условий осуществления 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деятельности:</w:t>
      </w:r>
    </w:p>
    <w:p w:rsidR="00B15932" w:rsidRDefault="00BC3461">
      <w:pPr>
        <w:pStyle w:val="a4"/>
        <w:numPr>
          <w:ilvl w:val="2"/>
          <w:numId w:val="18"/>
        </w:numPr>
        <w:tabs>
          <w:tab w:val="left" w:pos="1704"/>
        </w:tabs>
        <w:spacing w:before="3"/>
        <w:ind w:left="135" w:right="187" w:firstLine="566"/>
        <w:jc w:val="both"/>
        <w:rPr>
          <w:sz w:val="26"/>
        </w:rPr>
      </w:pPr>
      <w:r>
        <w:rPr>
          <w:sz w:val="26"/>
        </w:rPr>
        <w:t>Показатели, характеризующие открытость и доступность информации об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Учреждении:</w:t>
      </w:r>
    </w:p>
    <w:p w:rsidR="00B15932" w:rsidRDefault="00BC3461">
      <w:pPr>
        <w:pStyle w:val="a3"/>
        <w:ind w:right="190"/>
      </w:pPr>
      <w:r>
        <w:t>а) соответствие информации о деятельности Учреждения, размещенной на общедоступных информационных ресурсах, ее содержанию и порядку (форме) размещения, установленным нормативным</w:t>
      </w:r>
      <w:r>
        <w:t>и правовыми актами: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3"/>
        <w:ind w:left="861" w:hanging="161"/>
        <w:rPr>
          <w:sz w:val="26"/>
        </w:rPr>
      </w:pPr>
      <w:r>
        <w:rPr>
          <w:sz w:val="26"/>
        </w:rPr>
        <w:t>на информационных стендах в помещении Учреждения;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224"/>
        </w:tabs>
        <w:spacing w:before="1"/>
        <w:ind w:left="135" w:right="191" w:firstLine="566"/>
        <w:rPr>
          <w:sz w:val="26"/>
        </w:rPr>
      </w:pPr>
      <w:r>
        <w:rPr>
          <w:sz w:val="26"/>
        </w:rPr>
        <w:t>на официальном сайте Учреждения в информационно- телекоммуникационной сети</w:t>
      </w:r>
      <w:r>
        <w:rPr>
          <w:spacing w:val="2"/>
          <w:sz w:val="26"/>
        </w:rPr>
        <w:t xml:space="preserve"> </w:t>
      </w:r>
      <w:r>
        <w:rPr>
          <w:sz w:val="26"/>
        </w:rPr>
        <w:t>«Интернет»;</w:t>
      </w:r>
    </w:p>
    <w:p w:rsidR="00B15932" w:rsidRDefault="00BC3461">
      <w:pPr>
        <w:pStyle w:val="a3"/>
        <w:ind w:right="180"/>
      </w:pPr>
      <w:r>
        <w:t>б) наличие на официальном сайте Учреждения информации о дистанционных способах обратной связи и вза</w:t>
      </w:r>
      <w:r>
        <w:t>имодействия с получателями (потребителями) услуг и их функционирование: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3"/>
        <w:ind w:left="861" w:hanging="161"/>
        <w:rPr>
          <w:sz w:val="26"/>
        </w:rPr>
      </w:pPr>
      <w:r>
        <w:rPr>
          <w:sz w:val="26"/>
        </w:rPr>
        <w:t>телефона;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1"/>
        <w:ind w:left="861" w:hanging="161"/>
        <w:rPr>
          <w:sz w:val="26"/>
        </w:rPr>
      </w:pPr>
      <w:r>
        <w:rPr>
          <w:sz w:val="26"/>
        </w:rPr>
        <w:t>электронной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почты;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34"/>
        </w:tabs>
        <w:spacing w:before="1"/>
        <w:ind w:left="135" w:right="178" w:firstLine="566"/>
        <w:rPr>
          <w:sz w:val="26"/>
        </w:rPr>
      </w:pPr>
      <w:r>
        <w:rPr>
          <w:sz w:val="26"/>
        </w:rPr>
        <w:t>электронных сервисов (форма для подачи электронного обращения, получение консультации по оказываемым (предоставляемым)  услугам, раздел «Часто задаваемые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>опросы»);</w:t>
      </w:r>
    </w:p>
    <w:p w:rsidR="00B15932" w:rsidRDefault="00B15932">
      <w:pPr>
        <w:jc w:val="both"/>
        <w:rPr>
          <w:sz w:val="26"/>
        </w:r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4"/>
        <w:numPr>
          <w:ilvl w:val="1"/>
          <w:numId w:val="21"/>
        </w:numPr>
        <w:tabs>
          <w:tab w:val="left" w:pos="942"/>
        </w:tabs>
        <w:spacing w:before="68"/>
        <w:ind w:left="135" w:right="179" w:firstLine="566"/>
        <w:rPr>
          <w:sz w:val="26"/>
        </w:rPr>
      </w:pPr>
      <w:r>
        <w:rPr>
          <w:sz w:val="26"/>
        </w:rPr>
        <w:lastRenderedPageBreak/>
        <w:t>технической возможности выражения получателями (потребителями) образовательных услуг мнения о качестве оказания (предоставления) услуг (наличие анкеты для опроса граждан или гиперссылки на</w:t>
      </w:r>
      <w:r>
        <w:rPr>
          <w:spacing w:val="-4"/>
          <w:sz w:val="26"/>
        </w:rPr>
        <w:t xml:space="preserve"> </w:t>
      </w:r>
      <w:r>
        <w:rPr>
          <w:sz w:val="26"/>
        </w:rPr>
        <w:t>нее);</w:t>
      </w:r>
    </w:p>
    <w:p w:rsidR="00B15932" w:rsidRDefault="00BC3461">
      <w:pPr>
        <w:pStyle w:val="a3"/>
        <w:spacing w:before="3"/>
        <w:ind w:right="179"/>
      </w:pPr>
      <w:r>
        <w:t xml:space="preserve">в) доля получателей (потребителей) образовательных услуг, удовлетворенных открытостью, полнотой и доступностью информации о деятельности Учреждения, размещенной на информационных стендах, на сайте (в % от общего числа опрошенных получателей (потребителей) </w:t>
      </w:r>
      <w:r>
        <w:t>образовательных услуг).</w:t>
      </w:r>
    </w:p>
    <w:p w:rsidR="00B15932" w:rsidRDefault="00BC3461">
      <w:pPr>
        <w:pStyle w:val="a4"/>
        <w:numPr>
          <w:ilvl w:val="2"/>
          <w:numId w:val="18"/>
        </w:numPr>
        <w:tabs>
          <w:tab w:val="left" w:pos="1492"/>
        </w:tabs>
        <w:spacing w:before="5"/>
        <w:ind w:left="135" w:right="189" w:firstLine="566"/>
        <w:jc w:val="both"/>
        <w:rPr>
          <w:sz w:val="26"/>
        </w:rPr>
      </w:pPr>
      <w:r>
        <w:rPr>
          <w:sz w:val="26"/>
        </w:rPr>
        <w:t>Показатели, характеризующие комфортность условий, в которых осуществляется образовательная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деятельность:</w:t>
      </w:r>
    </w:p>
    <w:p w:rsidR="00B15932" w:rsidRDefault="00BC3461">
      <w:pPr>
        <w:pStyle w:val="a3"/>
        <w:ind w:right="188"/>
      </w:pPr>
      <w:r>
        <w:t>а) обеспечение в Учреждении комфортных условий, в которых осуществляется образовательная деятельность: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ind w:left="861" w:hanging="161"/>
        <w:rPr>
          <w:sz w:val="26"/>
        </w:rPr>
      </w:pPr>
      <w:r>
        <w:rPr>
          <w:sz w:val="26"/>
        </w:rPr>
        <w:t>наличие зоны отдыха</w:t>
      </w:r>
      <w:r>
        <w:rPr>
          <w:spacing w:val="-3"/>
          <w:sz w:val="26"/>
        </w:rPr>
        <w:t xml:space="preserve"> </w:t>
      </w:r>
      <w:r>
        <w:rPr>
          <w:sz w:val="26"/>
        </w:rPr>
        <w:t>(ожи</w:t>
      </w:r>
      <w:r>
        <w:rPr>
          <w:sz w:val="26"/>
        </w:rPr>
        <w:t>дания);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1"/>
        <w:ind w:left="861" w:hanging="161"/>
        <w:rPr>
          <w:sz w:val="26"/>
        </w:rPr>
      </w:pPr>
      <w:r>
        <w:rPr>
          <w:sz w:val="26"/>
        </w:rPr>
        <w:t>наличие и понятность навигации внутри Учреждения;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1"/>
        <w:ind w:left="861" w:hanging="161"/>
        <w:rPr>
          <w:sz w:val="26"/>
        </w:rPr>
      </w:pPr>
      <w:r>
        <w:rPr>
          <w:sz w:val="26"/>
        </w:rPr>
        <w:t>наличие и доступность питьевой</w:t>
      </w:r>
      <w:r>
        <w:rPr>
          <w:spacing w:val="-2"/>
          <w:sz w:val="26"/>
        </w:rPr>
        <w:t xml:space="preserve"> </w:t>
      </w:r>
      <w:r>
        <w:rPr>
          <w:sz w:val="26"/>
        </w:rPr>
        <w:t>воды;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1"/>
        <w:ind w:left="861" w:hanging="161"/>
        <w:rPr>
          <w:sz w:val="26"/>
        </w:rPr>
      </w:pPr>
      <w:r>
        <w:rPr>
          <w:sz w:val="26"/>
        </w:rPr>
        <w:t>наличие и доступность санитарно-гигиенических</w:t>
      </w:r>
      <w:r>
        <w:rPr>
          <w:spacing w:val="-6"/>
          <w:sz w:val="26"/>
        </w:rPr>
        <w:t xml:space="preserve"> </w:t>
      </w:r>
      <w:r>
        <w:rPr>
          <w:sz w:val="26"/>
        </w:rPr>
        <w:t>помещений;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1"/>
        <w:ind w:left="861" w:hanging="161"/>
        <w:rPr>
          <w:sz w:val="26"/>
        </w:rPr>
      </w:pPr>
      <w:r>
        <w:rPr>
          <w:sz w:val="26"/>
        </w:rPr>
        <w:t>санитарное состояние помещений Учреждения;</w:t>
      </w:r>
    </w:p>
    <w:p w:rsidR="00B15932" w:rsidRDefault="00BC3461">
      <w:pPr>
        <w:pStyle w:val="a3"/>
        <w:spacing w:before="1"/>
        <w:ind w:right="181"/>
      </w:pPr>
      <w:r>
        <w:t>б) доля получателей (потребителей) образовательных услуг, удо</w:t>
      </w:r>
      <w:r>
        <w:t>влетворенных комфортностью условий, в которых осуществляется образовательная деятельность (в % от общего числа опрошенных получателей (потребителей) образовательных услуг).</w:t>
      </w:r>
    </w:p>
    <w:p w:rsidR="00B15932" w:rsidRDefault="00BC3461">
      <w:pPr>
        <w:pStyle w:val="a4"/>
        <w:numPr>
          <w:ilvl w:val="2"/>
          <w:numId w:val="18"/>
        </w:numPr>
        <w:tabs>
          <w:tab w:val="left" w:pos="1640"/>
        </w:tabs>
        <w:spacing w:before="4"/>
        <w:ind w:left="135" w:right="187" w:firstLine="566"/>
        <w:jc w:val="both"/>
        <w:rPr>
          <w:sz w:val="26"/>
        </w:rPr>
      </w:pPr>
      <w:r>
        <w:rPr>
          <w:sz w:val="26"/>
        </w:rPr>
        <w:t>Показатели, характеризующие доступность образовательной деятельности для</w:t>
      </w:r>
      <w:r>
        <w:rPr>
          <w:spacing w:val="-2"/>
          <w:sz w:val="26"/>
        </w:rPr>
        <w:t xml:space="preserve"> </w:t>
      </w:r>
      <w:r>
        <w:rPr>
          <w:sz w:val="26"/>
        </w:rPr>
        <w:t>инвалидов:</w:t>
      </w:r>
    </w:p>
    <w:p w:rsidR="00B15932" w:rsidRDefault="00BC3461">
      <w:pPr>
        <w:pStyle w:val="a3"/>
        <w:ind w:right="184"/>
      </w:pPr>
      <w:r>
        <w:t>а) оборудование территории, прилегающей к зданиям Учреждения, и помещений с учетом доступности для инвалидов: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ind w:left="861" w:hanging="161"/>
        <w:rPr>
          <w:sz w:val="26"/>
        </w:rPr>
      </w:pPr>
      <w:r>
        <w:rPr>
          <w:sz w:val="26"/>
        </w:rPr>
        <w:t>оборудование входных групп пандусами (подъемными</w:t>
      </w:r>
      <w:r>
        <w:rPr>
          <w:spacing w:val="-7"/>
          <w:sz w:val="26"/>
        </w:rPr>
        <w:t xml:space="preserve"> </w:t>
      </w:r>
      <w:r>
        <w:rPr>
          <w:sz w:val="26"/>
        </w:rPr>
        <w:t>платформами);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100"/>
        </w:tabs>
        <w:spacing w:before="1"/>
        <w:ind w:left="135" w:right="186" w:firstLine="566"/>
        <w:rPr>
          <w:sz w:val="26"/>
        </w:rPr>
      </w:pPr>
      <w:r>
        <w:rPr>
          <w:sz w:val="26"/>
        </w:rPr>
        <w:t>наличие выделенных стоянок для автотранспортных средств инвалидов;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64"/>
        </w:tabs>
        <w:ind w:left="135" w:right="187" w:firstLine="566"/>
        <w:rPr>
          <w:sz w:val="26"/>
        </w:rPr>
      </w:pPr>
      <w:r>
        <w:rPr>
          <w:sz w:val="26"/>
        </w:rPr>
        <w:t>наличие адаптированных лифтов, поручней, расширенных дверных проемов;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3"/>
        <w:ind w:left="861" w:hanging="161"/>
        <w:rPr>
          <w:sz w:val="26"/>
        </w:rPr>
      </w:pPr>
      <w:r>
        <w:rPr>
          <w:sz w:val="26"/>
        </w:rPr>
        <w:t>наличие сменных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кресел-колясок;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184"/>
        </w:tabs>
        <w:spacing w:before="1"/>
        <w:ind w:left="135" w:right="184" w:firstLine="566"/>
        <w:rPr>
          <w:sz w:val="26"/>
        </w:rPr>
      </w:pPr>
      <w:r>
        <w:rPr>
          <w:sz w:val="26"/>
        </w:rPr>
        <w:t>наличие специально оборудованных санитарно-гигиенических помещений в Учреждении.</w:t>
      </w:r>
    </w:p>
    <w:p w:rsidR="00B15932" w:rsidRDefault="00BC3461">
      <w:pPr>
        <w:pStyle w:val="a3"/>
        <w:ind w:right="184"/>
      </w:pPr>
      <w:r>
        <w:t>б) обеспечение в Учреждении условий доступности, позволяющих инвалидам по</w:t>
      </w:r>
      <w:r>
        <w:t>лучать образовательные услуги наравне с другими: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78"/>
        </w:tabs>
        <w:ind w:left="135" w:right="187" w:firstLine="566"/>
        <w:rPr>
          <w:sz w:val="26"/>
        </w:rPr>
      </w:pPr>
      <w:r>
        <w:rPr>
          <w:sz w:val="26"/>
        </w:rPr>
        <w:t>дублирование для инвалидов по слуху и зрению звуковой и зрительной информации;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88"/>
        </w:tabs>
        <w:ind w:left="135" w:right="191" w:firstLine="566"/>
        <w:rPr>
          <w:sz w:val="26"/>
        </w:rPr>
      </w:pPr>
      <w:r>
        <w:rPr>
          <w:sz w:val="26"/>
        </w:rPr>
        <w:t>дублирование надписей, знаков и иной текстовой и графической информации знаками, выполненными рельефно-точечным шрифтом</w:t>
      </w:r>
      <w:r>
        <w:rPr>
          <w:spacing w:val="-22"/>
          <w:sz w:val="26"/>
        </w:rPr>
        <w:t xml:space="preserve"> </w:t>
      </w:r>
      <w:r>
        <w:rPr>
          <w:sz w:val="26"/>
        </w:rPr>
        <w:t>Брайля;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44"/>
        </w:tabs>
        <w:ind w:left="135" w:right="189" w:firstLine="566"/>
        <w:rPr>
          <w:sz w:val="26"/>
        </w:rPr>
      </w:pPr>
      <w:r>
        <w:rPr>
          <w:sz w:val="26"/>
        </w:rPr>
        <w:t>возможность предоставления инвалидам по слуху (слуху и зрению) услуг сурдопереводчика</w:t>
      </w:r>
      <w:r>
        <w:rPr>
          <w:spacing w:val="-2"/>
          <w:sz w:val="26"/>
        </w:rPr>
        <w:t xml:space="preserve"> </w:t>
      </w:r>
      <w:r>
        <w:rPr>
          <w:sz w:val="26"/>
        </w:rPr>
        <w:t>(тифлосурдопереводчика);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ind w:left="861" w:hanging="161"/>
        <w:rPr>
          <w:sz w:val="26"/>
        </w:rPr>
      </w:pPr>
      <w:r>
        <w:rPr>
          <w:sz w:val="26"/>
        </w:rPr>
        <w:t>альтернативной версии сайта Учреждения для инвалидов по</w:t>
      </w:r>
      <w:r>
        <w:rPr>
          <w:spacing w:val="-14"/>
          <w:sz w:val="26"/>
        </w:rPr>
        <w:t xml:space="preserve"> </w:t>
      </w:r>
      <w:r>
        <w:rPr>
          <w:sz w:val="26"/>
        </w:rPr>
        <w:t>зрению;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108"/>
        </w:tabs>
        <w:spacing w:before="1"/>
        <w:ind w:left="135" w:right="184" w:firstLine="566"/>
        <w:rPr>
          <w:sz w:val="26"/>
        </w:rPr>
      </w:pPr>
      <w:r>
        <w:rPr>
          <w:sz w:val="26"/>
        </w:rPr>
        <w:t>помощь, оказываемая работниками Учреждения, прошедшими необходимое обучение (инструктирование), по сопровождению инвалидов в помещении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92"/>
        </w:tabs>
        <w:spacing w:before="3"/>
        <w:ind w:left="135" w:right="189" w:firstLine="566"/>
        <w:rPr>
          <w:sz w:val="26"/>
        </w:rPr>
      </w:pPr>
      <w:r>
        <w:rPr>
          <w:sz w:val="26"/>
        </w:rPr>
        <w:t>возможность предоставления образовательных услуг в дистанционном режиме или на</w:t>
      </w:r>
      <w:r>
        <w:rPr>
          <w:spacing w:val="-1"/>
          <w:sz w:val="26"/>
        </w:rPr>
        <w:t xml:space="preserve"> </w:t>
      </w:r>
      <w:r>
        <w:rPr>
          <w:sz w:val="26"/>
        </w:rPr>
        <w:t>дому;</w:t>
      </w:r>
    </w:p>
    <w:p w:rsidR="00B15932" w:rsidRDefault="00BC3461">
      <w:pPr>
        <w:pStyle w:val="a3"/>
        <w:ind w:right="181"/>
      </w:pPr>
      <w:r>
        <w:t>в) доля получателей (пот</w:t>
      </w:r>
      <w:r>
        <w:t>ребителей) образовательных услуг, удовлетворенных доступностью образовательных услуг для инвалидов (в %</w:t>
      </w:r>
    </w:p>
    <w:p w:rsidR="00B15932" w:rsidRDefault="00B15932">
      <w:p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3"/>
        <w:spacing w:before="68"/>
        <w:ind w:right="180" w:firstLine="0"/>
      </w:pPr>
      <w:r>
        <w:lastRenderedPageBreak/>
        <w:t>от общего числа опрошенных получателей (потребителей) образовательных услуг — инвалидов).</w:t>
      </w:r>
    </w:p>
    <w:p w:rsidR="00B15932" w:rsidRDefault="00BC3461">
      <w:pPr>
        <w:pStyle w:val="a3"/>
        <w:ind w:right="187"/>
      </w:pPr>
      <w:r>
        <w:t>В случае если Учреждение размещено в объекте культурного наследия, доступность услуг для инвалидов обеспечивается в соответствии с приказом Минкультуры России от 20.11.2015 № 2834.</w:t>
      </w:r>
    </w:p>
    <w:p w:rsidR="00B15932" w:rsidRDefault="00BC3461">
      <w:pPr>
        <w:pStyle w:val="a4"/>
        <w:numPr>
          <w:ilvl w:val="2"/>
          <w:numId w:val="18"/>
        </w:numPr>
        <w:tabs>
          <w:tab w:val="left" w:pos="1524"/>
        </w:tabs>
        <w:spacing w:before="3"/>
        <w:ind w:left="135" w:right="186" w:firstLine="566"/>
        <w:jc w:val="both"/>
        <w:rPr>
          <w:sz w:val="26"/>
        </w:rPr>
      </w:pPr>
      <w:r>
        <w:rPr>
          <w:sz w:val="26"/>
        </w:rPr>
        <w:t>Показатели, характеризующие доброжелательность, вежливость работников Учреж</w:t>
      </w:r>
      <w:r>
        <w:rPr>
          <w:sz w:val="26"/>
        </w:rPr>
        <w:t>дения:</w:t>
      </w:r>
    </w:p>
    <w:p w:rsidR="00B15932" w:rsidRDefault="00BC3461">
      <w:pPr>
        <w:pStyle w:val="a3"/>
        <w:ind w:right="183"/>
      </w:pPr>
      <w:r>
        <w:t xml:space="preserve">а) доля получателей (потребителей) образовательных услуг, удовлетворенных доброжелательностью, вежливостью работников Учреждения, обеспечивающих первичный контакт и информирование получателя (потребителя) образовательной услуги при непосредственном </w:t>
      </w:r>
      <w:r>
        <w:t>обращении в Учреждение (например, работники приемной комиссии, секретариата, учебной части) (в % от общего числа опрошенных получателей (потребителей) образовательных услуг);</w:t>
      </w:r>
    </w:p>
    <w:p w:rsidR="00B15932" w:rsidRDefault="00BC3461">
      <w:pPr>
        <w:pStyle w:val="a3"/>
        <w:spacing w:before="7"/>
        <w:ind w:right="180"/>
      </w:pPr>
      <w:r>
        <w:t>б) доля получателей (потребителей) образовательных услуг, удовлетворенных доброже</w:t>
      </w:r>
      <w:r>
        <w:t>лательностью, вежливостью работников Учреждения, обеспечивающих непосредственное оказание образовательной услуги при обращении в Учреждение (например, преподаватели, воспитатели, тренеры, инструкторы) (в % от общего числа опрошенных получателей (потребител</w:t>
      </w:r>
      <w:r>
        <w:t>ей) образовательных</w:t>
      </w:r>
      <w:r>
        <w:rPr>
          <w:spacing w:val="1"/>
        </w:rPr>
        <w:t xml:space="preserve"> </w:t>
      </w:r>
      <w:r>
        <w:t>услуг);</w:t>
      </w:r>
    </w:p>
    <w:p w:rsidR="00B15932" w:rsidRDefault="00BC3461">
      <w:pPr>
        <w:pStyle w:val="a3"/>
        <w:spacing w:before="6"/>
        <w:ind w:right="180"/>
      </w:pPr>
      <w:r>
        <w:t>в) доля получателей (потребителей) образовательных услуг, удовлетворенных доброжелательностью, вежливостью работников Учреждения при использовании дистанционных форм взаимодействия (в % от общего числа опрошенных получателей (по</w:t>
      </w:r>
      <w:r>
        <w:t>требителей) образовательных услуг).</w:t>
      </w:r>
    </w:p>
    <w:p w:rsidR="00B15932" w:rsidRDefault="00BC3461">
      <w:pPr>
        <w:pStyle w:val="a4"/>
        <w:numPr>
          <w:ilvl w:val="2"/>
          <w:numId w:val="18"/>
        </w:numPr>
        <w:tabs>
          <w:tab w:val="left" w:pos="1622"/>
        </w:tabs>
        <w:spacing w:before="5"/>
        <w:ind w:left="135" w:right="181" w:firstLine="566"/>
        <w:jc w:val="both"/>
        <w:rPr>
          <w:sz w:val="26"/>
        </w:rPr>
      </w:pPr>
      <w:r>
        <w:rPr>
          <w:sz w:val="26"/>
        </w:rPr>
        <w:t>Показатели, характеризующие удовлетворенность условиями осуществления образовательной 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Учреждения:</w:t>
      </w:r>
    </w:p>
    <w:p w:rsidR="00B15932" w:rsidRDefault="00BC3461">
      <w:pPr>
        <w:pStyle w:val="a3"/>
        <w:ind w:right="184"/>
      </w:pPr>
      <w:r>
        <w:t>а) доля получателей (потребителей) образовательных услуг, которые готовы рекомендовать Учреждение родственникам и знакомым (могли бы ее рекомендовать, если бы была возможность выбора организации) (в % от общего числа опрошенных получателей (потребителей) о</w:t>
      </w:r>
      <w:r>
        <w:t>бразовательных услуг);</w:t>
      </w:r>
    </w:p>
    <w:p w:rsidR="00B15932" w:rsidRDefault="00BC3461">
      <w:pPr>
        <w:pStyle w:val="a3"/>
        <w:spacing w:before="6"/>
        <w:ind w:right="180"/>
      </w:pPr>
      <w:r>
        <w:t>б) доля получателей (потребителей) образовательных услуг, удовлетворенных удобством графика работы Учреждения (в % от общего числа опрошенных получателей (потребителей) образовательных услуг);</w:t>
      </w:r>
    </w:p>
    <w:p w:rsidR="00B15932" w:rsidRDefault="00BC3461">
      <w:pPr>
        <w:pStyle w:val="a3"/>
        <w:spacing w:before="3"/>
        <w:ind w:right="179"/>
      </w:pPr>
      <w:r>
        <w:t>в) доля получателей (потребителей) образ</w:t>
      </w:r>
      <w:r>
        <w:t>овательных услуг, удовлетворенных в целом условиями оказания образовательных услуг в Учреждении (в % от общего числа опрошенных получателей (потребителей) услуг).</w:t>
      </w:r>
    </w:p>
    <w:p w:rsidR="00B15932" w:rsidRDefault="00B15932">
      <w:p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3"/>
        <w:tabs>
          <w:tab w:val="left" w:pos="6870"/>
          <w:tab w:val="left" w:pos="9826"/>
        </w:tabs>
        <w:spacing w:before="121" w:line="187" w:lineRule="auto"/>
        <w:ind w:left="4452" w:right="118" w:firstLine="2378"/>
        <w:jc w:val="left"/>
        <w:rPr>
          <w:rFonts w:ascii="Times New Roman" w:hAnsi="Times New Roman"/>
        </w:rPr>
      </w:pPr>
      <w:r>
        <w:lastRenderedPageBreak/>
        <w:t>Приложение 5 к приказу 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15932" w:rsidRDefault="00B15932">
      <w:pPr>
        <w:pStyle w:val="a3"/>
        <w:spacing w:before="0"/>
        <w:ind w:left="0" w:firstLine="0"/>
        <w:jc w:val="left"/>
        <w:rPr>
          <w:rFonts w:ascii="Times New Roman"/>
          <w:sz w:val="22"/>
        </w:rPr>
      </w:pPr>
    </w:p>
    <w:p w:rsidR="00B15932" w:rsidRDefault="00BC3461">
      <w:pPr>
        <w:pStyle w:val="1"/>
        <w:spacing w:before="91"/>
        <w:ind w:left="1064" w:right="1114"/>
        <w:jc w:val="center"/>
      </w:pPr>
      <w:r>
        <w:t>Стандарт качества предоставления муниципально</w:t>
      </w:r>
      <w:r>
        <w:t>й услуги</w:t>
      </w:r>
    </w:p>
    <w:p w:rsidR="00B15932" w:rsidRDefault="00BC3461">
      <w:pPr>
        <w:spacing w:before="47"/>
        <w:ind w:left="1064" w:right="1112"/>
        <w:jc w:val="center"/>
        <w:rPr>
          <w:b/>
          <w:sz w:val="26"/>
        </w:rPr>
      </w:pPr>
      <w:r>
        <w:rPr>
          <w:b/>
          <w:sz w:val="26"/>
        </w:rPr>
        <w:t>«Организация отдыха детей и молодежи»</w:t>
      </w:r>
    </w:p>
    <w:p w:rsidR="00B15932" w:rsidRDefault="00B15932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B15932" w:rsidRDefault="00BC3461">
      <w:pPr>
        <w:pStyle w:val="a4"/>
        <w:numPr>
          <w:ilvl w:val="3"/>
          <w:numId w:val="18"/>
        </w:numPr>
        <w:tabs>
          <w:tab w:val="left" w:pos="3898"/>
        </w:tabs>
        <w:spacing w:before="0"/>
        <w:jc w:val="left"/>
        <w:rPr>
          <w:b/>
          <w:sz w:val="26"/>
        </w:rPr>
      </w:pPr>
      <w:r>
        <w:rPr>
          <w:b/>
          <w:sz w:val="26"/>
        </w:rPr>
        <w:t>Общие положения</w:t>
      </w:r>
    </w:p>
    <w:p w:rsidR="00B15932" w:rsidRDefault="00B15932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B15932" w:rsidRDefault="00BC3461">
      <w:pPr>
        <w:pStyle w:val="a4"/>
        <w:numPr>
          <w:ilvl w:val="1"/>
          <w:numId w:val="9"/>
        </w:numPr>
        <w:tabs>
          <w:tab w:val="left" w:pos="1638"/>
        </w:tabs>
        <w:spacing w:before="0"/>
        <w:ind w:left="135" w:right="181" w:firstLine="566"/>
        <w:jc w:val="both"/>
        <w:rPr>
          <w:i/>
          <w:sz w:val="26"/>
        </w:rPr>
      </w:pPr>
      <w:r>
        <w:rPr>
          <w:i/>
          <w:sz w:val="26"/>
        </w:rPr>
        <w:t>Разработчиком стандарта качества предоставления муниципальной услуги «Организация отдыха детей и молодежи» (далее - Стандарт) является департамент культуры Администрации города Тюмени (далее — Департамент/Учредитель).</w:t>
      </w:r>
    </w:p>
    <w:p w:rsidR="00B15932" w:rsidRDefault="00BC3461">
      <w:pPr>
        <w:pStyle w:val="a4"/>
        <w:numPr>
          <w:ilvl w:val="1"/>
          <w:numId w:val="9"/>
        </w:numPr>
        <w:tabs>
          <w:tab w:val="left" w:pos="1266"/>
        </w:tabs>
        <w:spacing w:before="4"/>
        <w:ind w:left="135" w:right="183" w:firstLine="566"/>
        <w:jc w:val="both"/>
        <w:rPr>
          <w:i/>
          <w:sz w:val="26"/>
        </w:rPr>
      </w:pPr>
      <w:r>
        <w:rPr>
          <w:i/>
          <w:sz w:val="26"/>
        </w:rPr>
        <w:t>Настоящий Стандарт устанавливает требо</w:t>
      </w:r>
      <w:r>
        <w:rPr>
          <w:i/>
          <w:sz w:val="26"/>
        </w:rPr>
        <w:t>вания к качеству и доступности предоставления (далее — предоставление/оказание) муниципальной услуги «Организация отдыха детей и молодежи» (далее - услуга).</w:t>
      </w:r>
    </w:p>
    <w:p w:rsidR="00B15932" w:rsidRDefault="00BC3461">
      <w:pPr>
        <w:pStyle w:val="a4"/>
        <w:numPr>
          <w:ilvl w:val="1"/>
          <w:numId w:val="9"/>
        </w:numPr>
        <w:tabs>
          <w:tab w:val="left" w:pos="1374"/>
        </w:tabs>
        <w:spacing w:before="4"/>
        <w:ind w:left="135" w:right="183" w:firstLine="566"/>
        <w:jc w:val="both"/>
        <w:rPr>
          <w:i/>
          <w:sz w:val="26"/>
        </w:rPr>
      </w:pPr>
      <w:r>
        <w:rPr>
          <w:i/>
          <w:sz w:val="26"/>
        </w:rPr>
        <w:t>Услуга, указанная в пункте 1.2 настоящего Стандарта в электронной форме не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предоставляется.</w:t>
      </w:r>
    </w:p>
    <w:p w:rsidR="00B15932" w:rsidRDefault="00BC3461">
      <w:pPr>
        <w:pStyle w:val="a4"/>
        <w:numPr>
          <w:ilvl w:val="1"/>
          <w:numId w:val="9"/>
        </w:numPr>
        <w:tabs>
          <w:tab w:val="left" w:pos="1382"/>
        </w:tabs>
        <w:ind w:left="135" w:right="180" w:firstLine="566"/>
        <w:jc w:val="both"/>
        <w:rPr>
          <w:i/>
          <w:sz w:val="26"/>
        </w:rPr>
      </w:pPr>
      <w:r>
        <w:rPr>
          <w:i/>
          <w:sz w:val="26"/>
        </w:rPr>
        <w:t>Исполни</w:t>
      </w:r>
      <w:r>
        <w:rPr>
          <w:i/>
          <w:sz w:val="26"/>
        </w:rPr>
        <w:t>телями услуги являются следующие муниципальные автономные учреждения сферы искусства и культуры, закрепленные в ведении Департамента (далее – Учреждения), на базе которых могут быть организованы детские оздоровительные лагеря с дневным пребыванием (далее –</w:t>
      </w:r>
      <w:r>
        <w:rPr>
          <w:i/>
          <w:sz w:val="26"/>
        </w:rPr>
        <w:t>Лагеря):</w:t>
      </w:r>
    </w:p>
    <w:p w:rsidR="00B15932" w:rsidRDefault="00BC3461">
      <w:pPr>
        <w:pStyle w:val="a3"/>
        <w:spacing w:before="5"/>
        <w:ind w:left="701" w:right="4544" w:firstLine="0"/>
        <w:jc w:val="left"/>
      </w:pPr>
      <w:r>
        <w:t>МАУ ДО «ДШИ им. В.В. Знаменского»; МАУ ДО «ДШИ «Гармония»;</w:t>
      </w:r>
    </w:p>
    <w:p w:rsidR="00B15932" w:rsidRDefault="00BC3461">
      <w:pPr>
        <w:pStyle w:val="a3"/>
        <w:ind w:left="701" w:firstLine="0"/>
        <w:jc w:val="left"/>
      </w:pPr>
      <w:r>
        <w:t>МАУ ДО «ДШИ «Этюд»;</w:t>
      </w:r>
    </w:p>
    <w:p w:rsidR="00B15932" w:rsidRDefault="00BC3461">
      <w:pPr>
        <w:pStyle w:val="a3"/>
        <w:spacing w:before="1"/>
        <w:ind w:left="701" w:right="4686" w:firstLine="0"/>
        <w:jc w:val="left"/>
      </w:pPr>
      <w:r>
        <w:t>МАУ ДО «ДХШ им. А.П. Митинского»; МАУ ДО Центр ТР и ГО «Этнос»; МАУК «ДК «Поиск»;</w:t>
      </w:r>
    </w:p>
    <w:p w:rsidR="00B15932" w:rsidRDefault="00BC3461">
      <w:pPr>
        <w:pStyle w:val="a3"/>
        <w:spacing w:before="4"/>
        <w:ind w:left="701" w:firstLine="0"/>
        <w:jc w:val="left"/>
      </w:pPr>
      <w:r>
        <w:t>МАУК «ЦКиТ «Тюмень».</w:t>
      </w:r>
    </w:p>
    <w:p w:rsidR="00B15932" w:rsidRDefault="00BC3461">
      <w:pPr>
        <w:pStyle w:val="a4"/>
        <w:numPr>
          <w:ilvl w:val="1"/>
          <w:numId w:val="9"/>
        </w:numPr>
        <w:tabs>
          <w:tab w:val="left" w:pos="1362"/>
        </w:tabs>
        <w:spacing w:before="1"/>
        <w:ind w:left="135" w:right="182" w:firstLine="566"/>
        <w:jc w:val="both"/>
        <w:rPr>
          <w:i/>
          <w:sz w:val="26"/>
        </w:rPr>
      </w:pPr>
      <w:r>
        <w:rPr>
          <w:i/>
          <w:sz w:val="26"/>
        </w:rPr>
        <w:t>Потребителями услуги являются физические лица (дети в возрасте от 6 лет 6 месяцев до 17 лет включительно).</w:t>
      </w:r>
    </w:p>
    <w:p w:rsidR="00B15932" w:rsidRDefault="00BC3461">
      <w:pPr>
        <w:pStyle w:val="a4"/>
        <w:numPr>
          <w:ilvl w:val="1"/>
          <w:numId w:val="9"/>
        </w:numPr>
        <w:tabs>
          <w:tab w:val="left" w:pos="1208"/>
        </w:tabs>
        <w:ind w:left="1207" w:hanging="507"/>
        <w:jc w:val="both"/>
        <w:rPr>
          <w:i/>
          <w:sz w:val="26"/>
        </w:rPr>
      </w:pPr>
      <w:r>
        <w:rPr>
          <w:i/>
          <w:sz w:val="26"/>
        </w:rPr>
        <w:t>Описание льготных категорий потребителей услуги.</w:t>
      </w:r>
    </w:p>
    <w:p w:rsidR="00B15932" w:rsidRDefault="00BC3461">
      <w:pPr>
        <w:pStyle w:val="a3"/>
        <w:spacing w:before="1"/>
        <w:ind w:right="184"/>
      </w:pPr>
      <w:r>
        <w:t>При организации платных услуг Учреждение вправе устанавливать льготные категории потребителей услуг.</w:t>
      </w:r>
    </w:p>
    <w:p w:rsidR="00B15932" w:rsidRDefault="00BC3461">
      <w:pPr>
        <w:pStyle w:val="a3"/>
        <w:ind w:right="180"/>
      </w:pPr>
      <w:r>
        <w:t xml:space="preserve">Решение об установлении льгот отдельным категориям потребителей услуг, за исключением категорий, установленных действующим законодательством Российской Федерации, определении перечня платных услуг, предоставляемых потребителям услуг на льготных условиях, </w:t>
      </w:r>
      <w:r>
        <w:t>и размере льгот принимается Учреждением самостоятельно, исходя из своих финансовых, материально-технических и организационных возможностей.</w:t>
      </w:r>
    </w:p>
    <w:p w:rsidR="00B15932" w:rsidRDefault="00BC3461">
      <w:pPr>
        <w:pStyle w:val="a3"/>
        <w:spacing w:before="6"/>
        <w:ind w:right="191"/>
      </w:pPr>
      <w:r>
        <w:t>Для детей, находящихся в трудной жизненной ситуации, категории которых установлены Федеральным законом от 24.07.1998</w:t>
      </w:r>
      <w:r>
        <w:t xml:space="preserve"> № 124-ФЗ «Об основных гарантиях прав ребенка в Российской Федерации» отдых в Лагерях осуществляется безвозмездно.</w:t>
      </w:r>
    </w:p>
    <w:p w:rsidR="00B15932" w:rsidRDefault="00BC3461">
      <w:pPr>
        <w:pStyle w:val="a4"/>
        <w:numPr>
          <w:ilvl w:val="1"/>
          <w:numId w:val="9"/>
        </w:numPr>
        <w:tabs>
          <w:tab w:val="left" w:pos="1136"/>
        </w:tabs>
        <w:spacing w:before="4"/>
        <w:ind w:left="1136" w:hanging="435"/>
        <w:jc w:val="both"/>
        <w:rPr>
          <w:i/>
          <w:sz w:val="26"/>
        </w:rPr>
      </w:pPr>
      <w:r>
        <w:rPr>
          <w:i/>
          <w:sz w:val="26"/>
        </w:rPr>
        <w:t>Сфера применения и назначение настоящего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Стандарта.</w:t>
      </w:r>
    </w:p>
    <w:p w:rsidR="00B15932" w:rsidRDefault="00BC3461">
      <w:pPr>
        <w:pStyle w:val="a3"/>
        <w:spacing w:before="1"/>
        <w:ind w:right="183"/>
      </w:pPr>
      <w:r>
        <w:t>Настоящий Стандарт распространяется на услугу, указанную в пункте 1.2 настоящего Стандарт</w:t>
      </w:r>
      <w:r>
        <w:t>а, предоставляемую Учреждениями, указанными в пункте 1.4 настоящего</w:t>
      </w:r>
      <w:r>
        <w:rPr>
          <w:spacing w:val="1"/>
        </w:rPr>
        <w:t xml:space="preserve"> </w:t>
      </w:r>
      <w:r>
        <w:t>Стандарта.</w:t>
      </w:r>
    </w:p>
    <w:p w:rsidR="00B15932" w:rsidRDefault="00B15932">
      <w:pPr>
        <w:sectPr w:rsidR="00B15932">
          <w:pgSz w:w="11910" w:h="16850"/>
          <w:pgMar w:top="800" w:right="340" w:bottom="280" w:left="1620" w:header="720" w:footer="720" w:gutter="0"/>
          <w:cols w:space="720"/>
        </w:sectPr>
      </w:pPr>
    </w:p>
    <w:p w:rsidR="00B15932" w:rsidRDefault="00BC3461">
      <w:pPr>
        <w:pStyle w:val="a4"/>
        <w:numPr>
          <w:ilvl w:val="1"/>
          <w:numId w:val="9"/>
        </w:numPr>
        <w:tabs>
          <w:tab w:val="left" w:pos="1302"/>
        </w:tabs>
        <w:spacing w:before="68"/>
        <w:ind w:left="135" w:right="188" w:firstLine="566"/>
        <w:jc w:val="both"/>
        <w:rPr>
          <w:i/>
          <w:sz w:val="26"/>
        </w:rPr>
      </w:pPr>
      <w:r>
        <w:rPr>
          <w:i/>
          <w:sz w:val="26"/>
        </w:rPr>
        <w:lastRenderedPageBreak/>
        <w:t>Понятия, используемые в Стандарте, применяются в тех же значениях, что и в нормативных правовых актах Российской Федерации, Тюменской области и муниципальных право</w:t>
      </w:r>
      <w:r>
        <w:rPr>
          <w:i/>
          <w:sz w:val="26"/>
        </w:rPr>
        <w:t>вых актах города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Тюмени.</w:t>
      </w:r>
    </w:p>
    <w:p w:rsidR="00B15932" w:rsidRDefault="00BC3461">
      <w:pPr>
        <w:pStyle w:val="a4"/>
        <w:numPr>
          <w:ilvl w:val="1"/>
          <w:numId w:val="9"/>
        </w:numPr>
        <w:tabs>
          <w:tab w:val="left" w:pos="1382"/>
        </w:tabs>
        <w:spacing w:before="3"/>
        <w:ind w:left="135" w:right="184" w:firstLine="566"/>
        <w:jc w:val="both"/>
        <w:rPr>
          <w:i/>
          <w:sz w:val="26"/>
        </w:rPr>
      </w:pPr>
      <w:r>
        <w:rPr>
          <w:i/>
          <w:sz w:val="26"/>
        </w:rPr>
        <w:t>Перечень нормативных правовых актов, регламентирующих качество предоставления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услуги:</w:t>
      </w:r>
    </w:p>
    <w:p w:rsidR="00B15932" w:rsidRDefault="00BC3461">
      <w:pPr>
        <w:pStyle w:val="a4"/>
        <w:numPr>
          <w:ilvl w:val="0"/>
          <w:numId w:val="8"/>
        </w:numPr>
        <w:tabs>
          <w:tab w:val="left" w:pos="1300"/>
        </w:tabs>
        <w:ind w:left="135" w:right="183" w:firstLine="566"/>
        <w:jc w:val="both"/>
        <w:rPr>
          <w:sz w:val="26"/>
        </w:rPr>
      </w:pPr>
      <w:r>
        <w:rPr>
          <w:sz w:val="26"/>
        </w:rPr>
        <w:t>Конституция Российской Федерации (принята всенародным голосованием</w:t>
      </w:r>
      <w:r>
        <w:rPr>
          <w:spacing w:val="2"/>
          <w:sz w:val="26"/>
        </w:rPr>
        <w:t xml:space="preserve"> </w:t>
      </w:r>
      <w:r>
        <w:rPr>
          <w:sz w:val="26"/>
        </w:rPr>
        <w:t>12.12.1993);</w:t>
      </w:r>
    </w:p>
    <w:p w:rsidR="00B15932" w:rsidRDefault="00BC3461">
      <w:pPr>
        <w:pStyle w:val="a4"/>
        <w:numPr>
          <w:ilvl w:val="0"/>
          <w:numId w:val="8"/>
        </w:numPr>
        <w:tabs>
          <w:tab w:val="left" w:pos="1230"/>
        </w:tabs>
        <w:ind w:left="135" w:right="190" w:firstLine="566"/>
        <w:jc w:val="both"/>
        <w:rPr>
          <w:sz w:val="26"/>
        </w:rPr>
      </w:pPr>
      <w:r>
        <w:rPr>
          <w:sz w:val="26"/>
        </w:rPr>
        <w:t>Федеральный закон от 21.12.1994 № 69-ФЗ «О пожарной безопасности»;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006"/>
        </w:tabs>
        <w:ind w:hanging="305"/>
        <w:jc w:val="both"/>
        <w:rPr>
          <w:sz w:val="26"/>
        </w:rPr>
      </w:pPr>
      <w:r>
        <w:rPr>
          <w:sz w:val="26"/>
        </w:rPr>
        <w:t>Федеральный закон от 12.01.1995 № 5-ФЗ «О</w:t>
      </w:r>
      <w:r>
        <w:rPr>
          <w:spacing w:val="-6"/>
          <w:sz w:val="26"/>
        </w:rPr>
        <w:t xml:space="preserve"> </w:t>
      </w:r>
      <w:r>
        <w:rPr>
          <w:sz w:val="26"/>
        </w:rPr>
        <w:t>ветеранах»;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054"/>
        </w:tabs>
        <w:spacing w:before="1"/>
        <w:ind w:left="135" w:right="184" w:firstLine="566"/>
        <w:jc w:val="both"/>
        <w:rPr>
          <w:sz w:val="26"/>
        </w:rPr>
      </w:pPr>
      <w:r>
        <w:rPr>
          <w:sz w:val="26"/>
        </w:rPr>
        <w:t>Федеральный закон от 24.11.1995 № 181-ФЗ «О социальной защите инвалидов в 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032"/>
        </w:tabs>
        <w:ind w:left="135" w:right="185" w:firstLine="566"/>
        <w:jc w:val="both"/>
        <w:rPr>
          <w:sz w:val="26"/>
        </w:rPr>
      </w:pPr>
      <w:r>
        <w:rPr>
          <w:sz w:val="26"/>
        </w:rPr>
        <w:t>Федеральный закон от 24.07.1998 № 124-</w:t>
      </w:r>
      <w:r>
        <w:rPr>
          <w:sz w:val="26"/>
        </w:rPr>
        <w:t>ФЗ «Об основных гарантиях прав ребенка в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210"/>
        </w:tabs>
        <w:ind w:left="135" w:right="185" w:firstLine="566"/>
        <w:jc w:val="both"/>
        <w:rPr>
          <w:sz w:val="26"/>
        </w:rPr>
      </w:pPr>
      <w:r>
        <w:rPr>
          <w:sz w:val="26"/>
        </w:rPr>
        <w:t>Федеральный закон от 30.03.1999 № 52-ФЗ «О санитарно- эпидемиологическом благополучии</w:t>
      </w:r>
      <w:r>
        <w:rPr>
          <w:spacing w:val="1"/>
          <w:sz w:val="26"/>
        </w:rPr>
        <w:t xml:space="preserve"> </w:t>
      </w:r>
      <w:r>
        <w:rPr>
          <w:sz w:val="26"/>
        </w:rPr>
        <w:t>населения»;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028"/>
        </w:tabs>
        <w:ind w:left="135" w:right="193" w:firstLine="566"/>
        <w:jc w:val="both"/>
        <w:rPr>
          <w:sz w:val="26"/>
        </w:rPr>
      </w:pPr>
      <w:r>
        <w:rPr>
          <w:sz w:val="26"/>
        </w:rPr>
        <w:t>Федеральный закон от 02.05.2006 № 59-ФЗ «О порядке рассмотрения обращений граждан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</w:t>
      </w:r>
      <w:r>
        <w:rPr>
          <w:sz w:val="26"/>
        </w:rPr>
        <w:t>едерации»;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142"/>
        </w:tabs>
        <w:ind w:left="135" w:right="193" w:firstLine="566"/>
        <w:jc w:val="both"/>
        <w:rPr>
          <w:sz w:val="26"/>
        </w:rPr>
      </w:pPr>
      <w:r>
        <w:rPr>
          <w:sz w:val="26"/>
        </w:rPr>
        <w:t>Федеральный закон от 27.07.2006 № 152-ФЗ «О персональных данных»;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284"/>
        </w:tabs>
        <w:ind w:left="135" w:right="187" w:firstLine="566"/>
        <w:jc w:val="both"/>
        <w:rPr>
          <w:sz w:val="26"/>
        </w:rPr>
      </w:pPr>
      <w:r>
        <w:rPr>
          <w:sz w:val="26"/>
        </w:rPr>
        <w:t>Федеральный закон от 03.11.2006 № 174-ФЗ «Об автономных учреждениях»;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162"/>
        </w:tabs>
        <w:ind w:left="135" w:right="186" w:firstLine="566"/>
        <w:jc w:val="both"/>
        <w:rPr>
          <w:sz w:val="26"/>
        </w:rPr>
      </w:pPr>
      <w:r>
        <w:rPr>
          <w:sz w:val="26"/>
        </w:rPr>
        <w:t>Федеральный закон от 22.07.2008 № 123-ФЗ «Технический регламент о требованиях пожарной безопасности»;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162"/>
        </w:tabs>
        <w:ind w:left="135" w:right="186" w:firstLine="566"/>
        <w:jc w:val="both"/>
        <w:rPr>
          <w:sz w:val="26"/>
        </w:rPr>
      </w:pPr>
      <w:r>
        <w:rPr>
          <w:sz w:val="26"/>
        </w:rPr>
        <w:t>Федеральный закон от 30.12.2009 № 384-ФЗ «Технический регламент о безопасности зданий и</w:t>
      </w:r>
      <w:r>
        <w:rPr>
          <w:spacing w:val="-3"/>
          <w:sz w:val="26"/>
        </w:rPr>
        <w:t xml:space="preserve"> </w:t>
      </w:r>
      <w:r>
        <w:rPr>
          <w:sz w:val="26"/>
        </w:rPr>
        <w:t>сооружений»;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220"/>
        </w:tabs>
        <w:ind w:left="135" w:right="186" w:firstLine="566"/>
        <w:jc w:val="both"/>
        <w:rPr>
          <w:sz w:val="26"/>
        </w:rPr>
      </w:pPr>
      <w:r>
        <w:rPr>
          <w:sz w:val="26"/>
        </w:rPr>
        <w:t>Федеральный закон от 29.12.2010 № 436-ФЗ «О защите детей от информации, причиняющей вред их здоровью и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развитию»;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240"/>
        </w:tabs>
        <w:ind w:left="135" w:right="183" w:firstLine="566"/>
        <w:jc w:val="both"/>
        <w:rPr>
          <w:sz w:val="26"/>
        </w:rPr>
      </w:pPr>
      <w:r>
        <w:rPr>
          <w:sz w:val="26"/>
        </w:rPr>
        <w:t>Приказ Минфина России от 21.07.2011 № 86н</w:t>
      </w:r>
      <w:r>
        <w:rPr>
          <w:sz w:val="26"/>
        </w:rPr>
        <w:t xml:space="preserve">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(далее - Приказ Минфина России от 21.07.2011 № 86н);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220"/>
        </w:tabs>
        <w:spacing w:before="6"/>
        <w:ind w:left="135" w:right="186" w:firstLine="566"/>
        <w:jc w:val="both"/>
        <w:rPr>
          <w:sz w:val="26"/>
        </w:rPr>
      </w:pPr>
      <w:r>
        <w:rPr>
          <w:sz w:val="26"/>
        </w:rPr>
        <w:t>Приказ Минтруда России от 26</w:t>
      </w:r>
      <w:r>
        <w:rPr>
          <w:sz w:val="26"/>
        </w:rPr>
        <w:t>.04.2013 № 167н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 (далее – приказ Минтруда России от 26.04.2013 №</w:t>
      </w:r>
      <w:r>
        <w:rPr>
          <w:spacing w:val="-9"/>
          <w:sz w:val="26"/>
        </w:rPr>
        <w:t xml:space="preserve"> </w:t>
      </w:r>
      <w:r>
        <w:rPr>
          <w:sz w:val="26"/>
        </w:rPr>
        <w:t>167н);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188"/>
        </w:tabs>
        <w:spacing w:before="4"/>
        <w:ind w:left="135" w:right="183" w:firstLine="566"/>
        <w:jc w:val="both"/>
        <w:rPr>
          <w:sz w:val="26"/>
        </w:rPr>
      </w:pPr>
      <w:r>
        <w:rPr>
          <w:sz w:val="26"/>
        </w:rPr>
        <w:t>Приказ Минкультуры России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</w:t>
      </w:r>
      <w:r>
        <w:rPr>
          <w:sz w:val="26"/>
        </w:rPr>
        <w:t>в государственной власти субъектов Российской Федерации, органов местного самоуправления и организаций культуры в сети «Интернет» (далее – Приказ Минкультуры России от 20.02.2015 № 277);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172"/>
        </w:tabs>
        <w:spacing w:before="7"/>
        <w:ind w:left="135" w:right="187" w:firstLine="566"/>
        <w:jc w:val="both"/>
        <w:rPr>
          <w:sz w:val="26"/>
        </w:rPr>
      </w:pPr>
      <w:r>
        <w:rPr>
          <w:sz w:val="26"/>
        </w:rPr>
        <w:t>Приказ Минкультуры России от 20.11.2015 № 2834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</w:t>
      </w:r>
      <w:r>
        <w:rPr>
          <w:sz w:val="26"/>
        </w:rPr>
        <w:t>одов Российской</w:t>
      </w:r>
      <w:r>
        <w:rPr>
          <w:spacing w:val="35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36"/>
          <w:sz w:val="26"/>
        </w:rPr>
        <w:t xml:space="preserve"> </w:t>
      </w:r>
      <w:r>
        <w:rPr>
          <w:sz w:val="26"/>
        </w:rPr>
        <w:t>(далее</w:t>
      </w:r>
      <w:r>
        <w:rPr>
          <w:spacing w:val="35"/>
          <w:sz w:val="26"/>
        </w:rPr>
        <w:t xml:space="preserve"> </w:t>
      </w:r>
      <w:r>
        <w:rPr>
          <w:sz w:val="26"/>
        </w:rPr>
        <w:t>-</w:t>
      </w:r>
      <w:r>
        <w:rPr>
          <w:spacing w:val="35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37"/>
          <w:sz w:val="26"/>
        </w:rPr>
        <w:t xml:space="preserve"> </w:t>
      </w:r>
      <w:r>
        <w:rPr>
          <w:sz w:val="26"/>
        </w:rPr>
        <w:t>Минкультуры</w:t>
      </w:r>
      <w:r>
        <w:rPr>
          <w:spacing w:val="36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35"/>
          <w:sz w:val="26"/>
        </w:rPr>
        <w:t xml:space="preserve"> </w:t>
      </w:r>
      <w:r>
        <w:rPr>
          <w:sz w:val="26"/>
        </w:rPr>
        <w:t>от</w:t>
      </w:r>
      <w:r>
        <w:rPr>
          <w:spacing w:val="36"/>
          <w:sz w:val="26"/>
        </w:rPr>
        <w:t xml:space="preserve"> </w:t>
      </w:r>
      <w:r>
        <w:rPr>
          <w:sz w:val="26"/>
        </w:rPr>
        <w:t>20.11.2015</w:t>
      </w:r>
    </w:p>
    <w:p w:rsidR="00B15932" w:rsidRDefault="00BC3461">
      <w:pPr>
        <w:pStyle w:val="a3"/>
        <w:spacing w:before="5"/>
        <w:ind w:firstLine="0"/>
      </w:pPr>
      <w:r>
        <w:t>№ 2834);</w:t>
      </w:r>
    </w:p>
    <w:p w:rsidR="00B15932" w:rsidRDefault="00B15932">
      <w:p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4"/>
        <w:numPr>
          <w:ilvl w:val="0"/>
          <w:numId w:val="7"/>
        </w:numPr>
        <w:tabs>
          <w:tab w:val="left" w:pos="1188"/>
        </w:tabs>
        <w:spacing w:before="68"/>
        <w:ind w:left="135" w:right="184" w:firstLine="566"/>
        <w:jc w:val="both"/>
        <w:rPr>
          <w:sz w:val="26"/>
        </w:rPr>
      </w:pPr>
      <w:r>
        <w:rPr>
          <w:sz w:val="26"/>
        </w:rPr>
        <w:lastRenderedPageBreak/>
        <w:t>Приказ Минкультуры России от 27.04.2018 № 599 «Об утверждении показателей, характеризующих общие критерии оценки качества условий оказания услуг организациям</w:t>
      </w:r>
      <w:r>
        <w:rPr>
          <w:sz w:val="26"/>
        </w:rPr>
        <w:t>и культуры» (далее - Приказ Минкультуры России от 27.04.2018 № 599);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348"/>
        </w:tabs>
        <w:spacing w:before="4"/>
        <w:ind w:left="135" w:right="182" w:firstLine="566"/>
        <w:jc w:val="both"/>
        <w:rPr>
          <w:sz w:val="26"/>
        </w:rPr>
      </w:pPr>
      <w:r>
        <w:rPr>
          <w:sz w:val="26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</w:t>
      </w:r>
      <w:r>
        <w:rPr>
          <w:sz w:val="26"/>
        </w:rPr>
        <w:t xml:space="preserve"> к организациям воспитания и обучения, отдыха и оздоровления детей и молодежи»;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256"/>
        </w:tabs>
        <w:spacing w:before="5"/>
        <w:ind w:left="135" w:right="182" w:firstLine="566"/>
        <w:jc w:val="both"/>
        <w:rPr>
          <w:sz w:val="26"/>
        </w:rPr>
      </w:pPr>
      <w:r>
        <w:rPr>
          <w:sz w:val="26"/>
        </w:rPr>
        <w:t>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</w:t>
      </w:r>
      <w:r>
        <w:rPr>
          <w:sz w:val="26"/>
        </w:rPr>
        <w:t xml:space="preserve"> оздоровления детей и молодежи. Методические рекомендации (утверждены Главным государственным санитарным врачом Российской Федерации</w:t>
      </w:r>
      <w:r>
        <w:rPr>
          <w:spacing w:val="-11"/>
          <w:sz w:val="26"/>
        </w:rPr>
        <w:t xml:space="preserve"> </w:t>
      </w:r>
      <w:r>
        <w:rPr>
          <w:sz w:val="26"/>
        </w:rPr>
        <w:t>17.05.2021);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254"/>
        </w:tabs>
        <w:spacing w:before="5"/>
        <w:ind w:left="1254" w:hanging="553"/>
        <w:jc w:val="both"/>
        <w:rPr>
          <w:sz w:val="26"/>
        </w:rPr>
      </w:pPr>
      <w:r>
        <w:rPr>
          <w:sz w:val="26"/>
        </w:rPr>
        <w:t>Постановление Правительства Тюменской области от</w:t>
      </w:r>
      <w:r>
        <w:rPr>
          <w:spacing w:val="-8"/>
          <w:sz w:val="26"/>
        </w:rPr>
        <w:t xml:space="preserve"> </w:t>
      </w:r>
      <w:r>
        <w:rPr>
          <w:sz w:val="26"/>
        </w:rPr>
        <w:t>07.06.2010</w:t>
      </w:r>
    </w:p>
    <w:p w:rsidR="00B15932" w:rsidRDefault="00BC3461">
      <w:pPr>
        <w:pStyle w:val="a3"/>
        <w:spacing w:before="1"/>
        <w:ind w:right="186" w:firstLine="0"/>
      </w:pPr>
      <w:r>
        <w:t xml:space="preserve">№160-п «Об утверждении Положения об организации в </w:t>
      </w:r>
      <w:r>
        <w:t>Тюменской области лагерей с дневным пребыванием, осуществляющих организацию отдыха и оздоровления детей в каникулярное время»;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174"/>
        </w:tabs>
        <w:spacing w:before="3"/>
        <w:ind w:left="1173" w:hanging="473"/>
        <w:jc w:val="both"/>
        <w:rPr>
          <w:sz w:val="26"/>
        </w:rPr>
      </w:pPr>
      <w:r>
        <w:rPr>
          <w:sz w:val="26"/>
        </w:rPr>
        <w:t>Постановление Администрации города Тюмени от 13.01.2011 №</w:t>
      </w:r>
      <w:r>
        <w:rPr>
          <w:spacing w:val="2"/>
          <w:sz w:val="26"/>
        </w:rPr>
        <w:t xml:space="preserve"> </w:t>
      </w:r>
      <w:r>
        <w:rPr>
          <w:sz w:val="26"/>
        </w:rPr>
        <w:t>1-пк</w:t>
      </w:r>
    </w:p>
    <w:p w:rsidR="00B15932" w:rsidRDefault="00BC3461">
      <w:pPr>
        <w:pStyle w:val="a3"/>
        <w:spacing w:before="1"/>
        <w:ind w:right="186" w:firstLine="0"/>
      </w:pPr>
      <w:r>
        <w:t>«Об утверждении Положения о формировании и финансовом обеспечении выполнения муниципального задания муниципальными учреждениями города Тюмени»;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156"/>
        </w:tabs>
        <w:spacing w:before="3"/>
        <w:ind w:left="1155" w:hanging="455"/>
        <w:jc w:val="both"/>
        <w:rPr>
          <w:sz w:val="26"/>
        </w:rPr>
      </w:pPr>
      <w:r>
        <w:rPr>
          <w:sz w:val="26"/>
        </w:rPr>
        <w:t>Постановление Администрации города Тюмени от 14.03.2011 №</w:t>
      </w:r>
      <w:r>
        <w:rPr>
          <w:spacing w:val="22"/>
          <w:sz w:val="26"/>
        </w:rPr>
        <w:t xml:space="preserve"> </w:t>
      </w:r>
      <w:r>
        <w:rPr>
          <w:sz w:val="26"/>
        </w:rPr>
        <w:t>17-пк</w:t>
      </w:r>
    </w:p>
    <w:p w:rsidR="00B15932" w:rsidRDefault="00BC3461">
      <w:pPr>
        <w:pStyle w:val="a3"/>
        <w:spacing w:before="1"/>
        <w:ind w:right="186" w:firstLine="0"/>
      </w:pPr>
      <w:r>
        <w:t>«Об утверждении порядка расчета, размера, порядк</w:t>
      </w:r>
      <w:r>
        <w:t>а и условий внесения родительской платы за услугу по организации отдыха детей в каникулярное время в детских оздоровительных лагерях с дневным пребыванием, созданных на базе муниципальных учреждений города Тюмени»;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156"/>
        </w:tabs>
        <w:spacing w:before="4"/>
        <w:ind w:left="1155" w:hanging="455"/>
        <w:jc w:val="both"/>
        <w:rPr>
          <w:sz w:val="26"/>
        </w:rPr>
      </w:pPr>
      <w:r>
        <w:rPr>
          <w:sz w:val="26"/>
        </w:rPr>
        <w:t>Постановление Администрации города Тюмени</w:t>
      </w:r>
      <w:r>
        <w:rPr>
          <w:sz w:val="26"/>
        </w:rPr>
        <w:t xml:space="preserve"> от 25.07.2011 №</w:t>
      </w:r>
      <w:r>
        <w:rPr>
          <w:spacing w:val="22"/>
          <w:sz w:val="26"/>
        </w:rPr>
        <w:t xml:space="preserve"> </w:t>
      </w:r>
      <w:r>
        <w:rPr>
          <w:sz w:val="26"/>
        </w:rPr>
        <w:t>78-пк</w:t>
      </w:r>
    </w:p>
    <w:p w:rsidR="00B15932" w:rsidRDefault="00BC3461">
      <w:pPr>
        <w:pStyle w:val="a3"/>
        <w:spacing w:before="1"/>
        <w:ind w:right="187" w:firstLine="0"/>
      </w:pPr>
      <w:r>
        <w:t>«О формировании фонда оплаты труда муниципальных образовательных организаций сферы искусства и культуры города Тюмени» (далее - Постановление Администрации города Тюмени от 25.07.2011 № 78-пк);</w:t>
      </w:r>
    </w:p>
    <w:p w:rsidR="00B15932" w:rsidRDefault="00BC3461">
      <w:pPr>
        <w:pStyle w:val="a4"/>
        <w:numPr>
          <w:ilvl w:val="0"/>
          <w:numId w:val="7"/>
        </w:numPr>
        <w:tabs>
          <w:tab w:val="left" w:pos="1170"/>
        </w:tabs>
        <w:spacing w:before="4"/>
        <w:ind w:left="135" w:right="185" w:firstLine="566"/>
        <w:jc w:val="both"/>
        <w:rPr>
          <w:sz w:val="26"/>
        </w:rPr>
      </w:pPr>
      <w:r>
        <w:rPr>
          <w:sz w:val="26"/>
        </w:rPr>
        <w:t>Постановление Администрации города Тюме</w:t>
      </w:r>
      <w:r>
        <w:rPr>
          <w:sz w:val="26"/>
        </w:rPr>
        <w:t>ни от 26.12.2016 № 507- пк «О формировании фонда оплаты труда муниципальных учреждений культуры города Тюмени» (далее - Постановление Администрации города Тюмени от 26.12.2016 № 507-пк).</w:t>
      </w:r>
    </w:p>
    <w:p w:rsidR="00B15932" w:rsidRDefault="00B15932">
      <w:pPr>
        <w:pStyle w:val="a3"/>
        <w:spacing w:before="3"/>
        <w:ind w:left="0" w:firstLine="0"/>
        <w:jc w:val="left"/>
        <w:rPr>
          <w:sz w:val="24"/>
        </w:rPr>
      </w:pPr>
    </w:p>
    <w:p w:rsidR="00B15932" w:rsidRDefault="00BC3461">
      <w:pPr>
        <w:pStyle w:val="1"/>
        <w:numPr>
          <w:ilvl w:val="3"/>
          <w:numId w:val="18"/>
        </w:numPr>
        <w:tabs>
          <w:tab w:val="left" w:pos="1508"/>
        </w:tabs>
        <w:spacing w:before="1"/>
        <w:ind w:left="271" w:right="321" w:firstLine="948"/>
        <w:jc w:val="left"/>
      </w:pPr>
      <w:r>
        <w:t>Перечень требований к исполнителям услуги, к персоналу, непосредстве</w:t>
      </w:r>
      <w:r>
        <w:t>нно обеспечивающему предоставление услуги, к</w:t>
      </w:r>
      <w:r>
        <w:rPr>
          <w:spacing w:val="-32"/>
        </w:rPr>
        <w:t xml:space="preserve"> </w:t>
      </w:r>
      <w:r>
        <w:t>порядку</w:t>
      </w:r>
    </w:p>
    <w:p w:rsidR="00B15932" w:rsidRDefault="00BC3461">
      <w:pPr>
        <w:spacing w:before="2"/>
        <w:ind w:left="2594"/>
        <w:rPr>
          <w:b/>
          <w:sz w:val="26"/>
        </w:rPr>
      </w:pPr>
      <w:r>
        <w:rPr>
          <w:b/>
          <w:sz w:val="26"/>
        </w:rPr>
        <w:t>(процедуре) предоставления услуги</w:t>
      </w:r>
    </w:p>
    <w:p w:rsidR="00B15932" w:rsidRDefault="00B15932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B15932" w:rsidRDefault="00BC3461">
      <w:pPr>
        <w:pStyle w:val="a4"/>
        <w:numPr>
          <w:ilvl w:val="4"/>
          <w:numId w:val="18"/>
        </w:numPr>
        <w:tabs>
          <w:tab w:val="left" w:pos="3162"/>
        </w:tabs>
        <w:spacing w:before="0"/>
        <w:jc w:val="left"/>
        <w:rPr>
          <w:b/>
          <w:sz w:val="26"/>
        </w:rPr>
      </w:pPr>
      <w:r>
        <w:rPr>
          <w:b/>
          <w:sz w:val="26"/>
        </w:rPr>
        <w:t>Требования к исполнителям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услуги</w:t>
      </w:r>
    </w:p>
    <w:p w:rsidR="00B15932" w:rsidRDefault="00B15932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B15932" w:rsidRDefault="00BC3461">
      <w:pPr>
        <w:pStyle w:val="a4"/>
        <w:numPr>
          <w:ilvl w:val="2"/>
          <w:numId w:val="6"/>
        </w:numPr>
        <w:tabs>
          <w:tab w:val="left" w:pos="1426"/>
        </w:tabs>
        <w:spacing w:before="0"/>
        <w:ind w:hanging="725"/>
        <w:rPr>
          <w:i/>
          <w:sz w:val="26"/>
        </w:rPr>
      </w:pPr>
      <w:r>
        <w:rPr>
          <w:i/>
          <w:sz w:val="26"/>
        </w:rPr>
        <w:t>Требования к наличию лицензий, сертификатов.</w:t>
      </w:r>
    </w:p>
    <w:p w:rsidR="00B15932" w:rsidRDefault="00BC3461">
      <w:pPr>
        <w:pStyle w:val="a3"/>
        <w:spacing w:before="1"/>
        <w:jc w:val="left"/>
      </w:pPr>
      <w:r>
        <w:t>Для предоставления услуги наличие лицензий или сертификатов не требуется.</w:t>
      </w:r>
    </w:p>
    <w:p w:rsidR="00B15932" w:rsidRDefault="00BC3461">
      <w:pPr>
        <w:pStyle w:val="a4"/>
        <w:numPr>
          <w:ilvl w:val="2"/>
          <w:numId w:val="6"/>
        </w:numPr>
        <w:tabs>
          <w:tab w:val="left" w:pos="1448"/>
        </w:tabs>
        <w:ind w:left="135" w:right="189" w:firstLine="566"/>
        <w:rPr>
          <w:i/>
          <w:sz w:val="26"/>
        </w:rPr>
      </w:pPr>
      <w:r>
        <w:rPr>
          <w:i/>
          <w:sz w:val="26"/>
        </w:rPr>
        <w:t>Требования к месту расположения исполнителя услуги с учетом ее транспортной и пешеходной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доступности.</w:t>
      </w:r>
    </w:p>
    <w:p w:rsidR="00B15932" w:rsidRDefault="00BC3461">
      <w:pPr>
        <w:pStyle w:val="a3"/>
        <w:ind w:right="118"/>
        <w:jc w:val="left"/>
      </w:pPr>
      <w:r>
        <w:t>К зданиям (помещениям) Учреждения должен быть обеспечен свободный и безопасный подход для посетителей, подъезд для производственных</w:t>
      </w:r>
      <w:r>
        <w:rPr>
          <w:spacing w:val="56"/>
        </w:rPr>
        <w:t xml:space="preserve"> </w:t>
      </w:r>
      <w:r>
        <w:t>целей</w:t>
      </w:r>
    </w:p>
    <w:p w:rsidR="00B15932" w:rsidRDefault="00B15932">
      <w:p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3"/>
        <w:spacing w:before="68"/>
        <w:ind w:right="191" w:firstLine="0"/>
      </w:pPr>
      <w:r>
        <w:lastRenderedPageBreak/>
        <w:t>са</w:t>
      </w:r>
      <w:r>
        <w:t>мого Учреждения, для транспорта, для специальной, в том числе пожарной техники.</w:t>
      </w:r>
    </w:p>
    <w:p w:rsidR="00B15932" w:rsidRDefault="00BC3461">
      <w:pPr>
        <w:pStyle w:val="a3"/>
        <w:ind w:right="184"/>
      </w:pPr>
      <w:r>
        <w:t>Учреждение должно быть размещено в пределах территориальной доступности для жителей одного или нескольких районов.</w:t>
      </w:r>
    </w:p>
    <w:p w:rsidR="00B15932" w:rsidRDefault="00BC3461">
      <w:pPr>
        <w:pStyle w:val="a4"/>
        <w:numPr>
          <w:ilvl w:val="2"/>
          <w:numId w:val="6"/>
        </w:numPr>
        <w:tabs>
          <w:tab w:val="left" w:pos="1426"/>
        </w:tabs>
        <w:ind w:hanging="725"/>
        <w:jc w:val="both"/>
        <w:rPr>
          <w:i/>
          <w:sz w:val="26"/>
        </w:rPr>
      </w:pPr>
      <w:r>
        <w:rPr>
          <w:i/>
          <w:sz w:val="26"/>
        </w:rPr>
        <w:t>Требования к режиму работы исполнителя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услуги.</w:t>
      </w:r>
    </w:p>
    <w:p w:rsidR="00B15932" w:rsidRDefault="00BC3461">
      <w:pPr>
        <w:pStyle w:val="a3"/>
        <w:spacing w:before="1"/>
        <w:ind w:right="185"/>
      </w:pPr>
      <w:r>
        <w:t>Режим работы У</w:t>
      </w:r>
      <w:r>
        <w:t>чреждения определяется локальным актом Учреждения самостоятельно.</w:t>
      </w:r>
    </w:p>
    <w:p w:rsidR="00B15932" w:rsidRDefault="00BC3461">
      <w:pPr>
        <w:pStyle w:val="a3"/>
        <w:ind w:right="188"/>
      </w:pPr>
      <w:r>
        <w:t>Услуга для несовершеннолетних в возрасте до 13 лет включительно предоставляется не ранее 08:00 часов утра и не позднее 20:00 часов вечера, за исключением случаев согласования иного времени с</w:t>
      </w:r>
      <w:r>
        <w:t xml:space="preserve"> родителями (законными представителями) потребителей</w:t>
      </w:r>
      <w:r>
        <w:rPr>
          <w:spacing w:val="1"/>
        </w:rPr>
        <w:t xml:space="preserve"> </w:t>
      </w:r>
      <w:r>
        <w:t>услуги.</w:t>
      </w:r>
    </w:p>
    <w:p w:rsidR="00B15932" w:rsidRDefault="00BC3461">
      <w:pPr>
        <w:pStyle w:val="a3"/>
        <w:spacing w:before="4"/>
        <w:ind w:right="186"/>
      </w:pPr>
      <w:r>
        <w:t>Услуга для несовершеннолетних в возрасте с 14 до 17 лет включительно предоставляется не ранее 08:00 часов утра и не позднее 21:00 часов вечера, за исключением случаев согласования иного времени с</w:t>
      </w:r>
      <w:r>
        <w:t xml:space="preserve"> родителями (законными представителями) потребителей услуги.</w:t>
      </w:r>
    </w:p>
    <w:p w:rsidR="00B15932" w:rsidRDefault="00BC3461">
      <w:pPr>
        <w:pStyle w:val="a4"/>
        <w:numPr>
          <w:ilvl w:val="2"/>
          <w:numId w:val="6"/>
        </w:numPr>
        <w:tabs>
          <w:tab w:val="left" w:pos="1426"/>
        </w:tabs>
        <w:spacing w:before="4"/>
        <w:ind w:hanging="725"/>
        <w:jc w:val="both"/>
        <w:rPr>
          <w:i/>
          <w:sz w:val="26"/>
        </w:rPr>
      </w:pPr>
      <w:r>
        <w:rPr>
          <w:i/>
          <w:sz w:val="26"/>
        </w:rPr>
        <w:t>Требования к помещению.</w:t>
      </w:r>
    </w:p>
    <w:p w:rsidR="00B15932" w:rsidRDefault="00BC3461">
      <w:pPr>
        <w:pStyle w:val="a3"/>
        <w:spacing w:before="1"/>
        <w:ind w:right="187"/>
      </w:pPr>
      <w:r>
        <w:t>Помещения Учреждения по размерам (площади) и расположению должны обеспечивать необходимые и безопасные условия для нахождения в них потребителей</w:t>
      </w:r>
      <w:r>
        <w:rPr>
          <w:spacing w:val="1"/>
        </w:rPr>
        <w:t xml:space="preserve"> </w:t>
      </w:r>
      <w:r>
        <w:t>услуги.</w:t>
      </w:r>
    </w:p>
    <w:p w:rsidR="00B15932" w:rsidRDefault="00BC3461">
      <w:pPr>
        <w:pStyle w:val="a3"/>
        <w:spacing w:before="3"/>
        <w:ind w:right="186"/>
      </w:pPr>
      <w:r>
        <w:t>Для предоставления услуги в Учреждении должны быть предусмотрены следующие помещения: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ind w:left="861" w:hanging="161"/>
        <w:rPr>
          <w:sz w:val="26"/>
        </w:rPr>
      </w:pPr>
      <w:r>
        <w:rPr>
          <w:sz w:val="26"/>
        </w:rPr>
        <w:t>помещения, в которых организуются досуговые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56"/>
        </w:tabs>
        <w:spacing w:before="1"/>
        <w:ind w:left="135" w:right="191" w:firstLine="566"/>
        <w:rPr>
          <w:sz w:val="26"/>
        </w:rPr>
      </w:pPr>
      <w:r>
        <w:rPr>
          <w:sz w:val="26"/>
        </w:rPr>
        <w:t>помещения со спальными местами (в случае, если потребителями услуги являются дети в возрасте младше 10</w:t>
      </w:r>
      <w:r>
        <w:rPr>
          <w:spacing w:val="-2"/>
          <w:sz w:val="26"/>
        </w:rPr>
        <w:t xml:space="preserve"> </w:t>
      </w:r>
      <w:r>
        <w:rPr>
          <w:sz w:val="26"/>
        </w:rPr>
        <w:t>лет);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ind w:left="861" w:hanging="161"/>
        <w:rPr>
          <w:sz w:val="26"/>
        </w:rPr>
      </w:pPr>
      <w:r>
        <w:rPr>
          <w:sz w:val="26"/>
        </w:rPr>
        <w:t>вход</w:t>
      </w:r>
      <w:r>
        <w:rPr>
          <w:sz w:val="26"/>
        </w:rPr>
        <w:t>ная</w:t>
      </w:r>
      <w:r>
        <w:rPr>
          <w:spacing w:val="-1"/>
          <w:sz w:val="26"/>
        </w:rPr>
        <w:t xml:space="preserve"> </w:t>
      </w:r>
      <w:r>
        <w:rPr>
          <w:sz w:val="26"/>
        </w:rPr>
        <w:t>зона;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1"/>
        <w:ind w:left="861" w:hanging="161"/>
        <w:rPr>
          <w:sz w:val="26"/>
        </w:rPr>
      </w:pPr>
      <w:r>
        <w:rPr>
          <w:sz w:val="26"/>
        </w:rPr>
        <w:t>гардероб;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02"/>
        </w:tabs>
        <w:spacing w:before="1"/>
        <w:ind w:left="135" w:right="183" w:firstLine="566"/>
        <w:rPr>
          <w:sz w:val="26"/>
        </w:rPr>
      </w:pPr>
      <w:r>
        <w:rPr>
          <w:sz w:val="26"/>
        </w:rPr>
        <w:t>санитарные узлы (санитарные узлы для мальчиков и девочек должны быть раздельные и оборудованы кабинами, для персонала должен быть выделен отдельный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санузел);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142"/>
        </w:tabs>
        <w:spacing w:before="3"/>
        <w:ind w:left="135" w:right="183" w:firstLine="566"/>
        <w:rPr>
          <w:sz w:val="26"/>
        </w:rPr>
      </w:pPr>
      <w:r>
        <w:rPr>
          <w:sz w:val="26"/>
        </w:rPr>
        <w:t>иные помещения, которые могут быть использованы для непосредственного предоста</w:t>
      </w:r>
      <w:r>
        <w:rPr>
          <w:sz w:val="26"/>
        </w:rPr>
        <w:t>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услуги.</w:t>
      </w:r>
    </w:p>
    <w:p w:rsidR="00B15932" w:rsidRDefault="00BC3461">
      <w:pPr>
        <w:pStyle w:val="a3"/>
        <w:spacing w:before="3"/>
        <w:ind w:right="182"/>
      </w:pPr>
      <w:r>
        <w:t>Помещения Учреждения должны соответствовать установленным действующим законодательством санитарно-гигиеническим нормам и правилам, правилам противопожарной безопасности, должны быть пригодны к эксплуатации по техническому</w:t>
      </w:r>
      <w:r>
        <w:rPr>
          <w:spacing w:val="-2"/>
        </w:rPr>
        <w:t xml:space="preserve"> </w:t>
      </w:r>
      <w:r>
        <w:t>состоянию.</w:t>
      </w:r>
    </w:p>
    <w:p w:rsidR="00B15932" w:rsidRDefault="00BC3461">
      <w:pPr>
        <w:pStyle w:val="a3"/>
        <w:spacing w:before="4"/>
        <w:ind w:right="187"/>
      </w:pPr>
      <w:r>
        <w:t>В помеще</w:t>
      </w:r>
      <w:r>
        <w:t>ниях Учреждения необходимо поддерживать порядок и чистоту, соблюдать режим проветривания в соответствии с санитарными нормами, соблюдать санитарные требования к профилактике заболеваний.</w:t>
      </w:r>
    </w:p>
    <w:p w:rsidR="00B15932" w:rsidRDefault="00BC3461">
      <w:pPr>
        <w:pStyle w:val="a3"/>
        <w:spacing w:before="3"/>
        <w:ind w:right="184"/>
      </w:pPr>
      <w:r>
        <w:t>Учреждение должно быть оснащено исправным оборудованием и аппаратурой.</w:t>
      </w:r>
    </w:p>
    <w:p w:rsidR="00B15932" w:rsidRDefault="00BC3461">
      <w:pPr>
        <w:pStyle w:val="a3"/>
        <w:ind w:right="184"/>
      </w:pPr>
      <w:r>
        <w:t>Специальное оборудование и аппаратуру следует использовать строго по назначению в соответствии с эксплуатационными документами, содержать в технически исправном состоянии и систематичес</w:t>
      </w:r>
      <w:r>
        <w:t>ки проверять. Неисправное специальное оборудование и аппаратура должны быть сняты с эксплуатации, заменены или</w:t>
      </w:r>
      <w:r>
        <w:rPr>
          <w:spacing w:val="-1"/>
        </w:rPr>
        <w:t xml:space="preserve"> </w:t>
      </w:r>
      <w:r>
        <w:t>отремонтированы.</w:t>
      </w:r>
    </w:p>
    <w:p w:rsidR="00B15932" w:rsidRDefault="00BC3461">
      <w:pPr>
        <w:pStyle w:val="a3"/>
        <w:spacing w:before="5"/>
        <w:ind w:right="188"/>
      </w:pPr>
      <w:r>
        <w:t>Оборудование и аппаратура должны быть размещены способом, обеспечивающим безопасность для потребителей услуг.</w:t>
      </w:r>
    </w:p>
    <w:p w:rsidR="00B15932" w:rsidRDefault="00BC3461">
      <w:pPr>
        <w:pStyle w:val="a3"/>
        <w:ind w:right="185"/>
      </w:pPr>
      <w:r>
        <w:t>Учреждение должно быть обеспечено необходимой для предоставления услуги материально-технической базой, а также всеми средствами коммунально-бытового обслуживания, телефонной связью, подключено к</w:t>
      </w:r>
    </w:p>
    <w:p w:rsidR="00B15932" w:rsidRDefault="00B15932">
      <w:p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3"/>
        <w:tabs>
          <w:tab w:val="left" w:pos="5316"/>
          <w:tab w:val="left" w:pos="6097"/>
          <w:tab w:val="left" w:pos="7776"/>
          <w:tab w:val="left" w:pos="8842"/>
          <w:tab w:val="left" w:pos="9229"/>
        </w:tabs>
        <w:spacing w:before="68"/>
        <w:ind w:firstLine="0"/>
        <w:jc w:val="left"/>
      </w:pPr>
      <w:r>
        <w:lastRenderedPageBreak/>
        <w:t>информационно-телекоммуникационной</w:t>
      </w:r>
      <w:r>
        <w:rPr>
          <w:rFonts w:ascii="Times New Roman" w:hAnsi="Times New Roman"/>
        </w:rPr>
        <w:tab/>
      </w:r>
      <w:r>
        <w:t>сети</w:t>
      </w:r>
      <w:r>
        <w:rPr>
          <w:rFonts w:ascii="Times New Roman" w:hAnsi="Times New Roman"/>
        </w:rPr>
        <w:tab/>
      </w:r>
      <w:r>
        <w:t>«Интерн</w:t>
      </w:r>
      <w:r>
        <w:t>ет»</w:t>
      </w:r>
      <w:r>
        <w:rPr>
          <w:rFonts w:ascii="Times New Roman" w:hAnsi="Times New Roman"/>
        </w:rPr>
        <w:tab/>
      </w:r>
      <w:r>
        <w:t>(далее</w:t>
      </w:r>
      <w:r>
        <w:rPr>
          <w:rFonts w:ascii="Times New Roman" w:hAnsi="Times New Roman"/>
        </w:rPr>
        <w:tab/>
      </w:r>
      <w:r>
        <w:t>–</w:t>
      </w:r>
      <w:r>
        <w:rPr>
          <w:rFonts w:ascii="Times New Roman" w:hAnsi="Times New Roman"/>
        </w:rPr>
        <w:tab/>
      </w:r>
      <w:r>
        <w:t>сеть</w:t>
      </w:r>
    </w:p>
    <w:p w:rsidR="00B15932" w:rsidRDefault="00BC3461">
      <w:pPr>
        <w:pStyle w:val="a3"/>
        <w:spacing w:before="1"/>
        <w:ind w:firstLine="0"/>
        <w:jc w:val="left"/>
      </w:pPr>
      <w:r>
        <w:t>«Интернет»).</w:t>
      </w:r>
    </w:p>
    <w:p w:rsidR="00B15932" w:rsidRDefault="00BC3461">
      <w:pPr>
        <w:pStyle w:val="a3"/>
        <w:spacing w:before="1"/>
        <w:ind w:right="181"/>
      </w:pPr>
      <w:r>
        <w:t>Доступ для инвалидов и других маломобильных групп населения обеспечивается в соответствии с требованиями, установленными нормативными правовыми актами Российской Федерации, Тюменской  области и муниципальными правовыми актами</w:t>
      </w:r>
      <w:r>
        <w:t xml:space="preserve"> города Тюмени.</w:t>
      </w:r>
    </w:p>
    <w:p w:rsidR="00B15932" w:rsidRDefault="00B15932">
      <w:pPr>
        <w:pStyle w:val="a3"/>
        <w:spacing w:before="4"/>
        <w:ind w:left="0" w:firstLine="0"/>
        <w:jc w:val="left"/>
        <w:rPr>
          <w:sz w:val="24"/>
        </w:rPr>
      </w:pPr>
    </w:p>
    <w:p w:rsidR="00B15932" w:rsidRDefault="00BC3461">
      <w:pPr>
        <w:pStyle w:val="1"/>
        <w:numPr>
          <w:ilvl w:val="4"/>
          <w:numId w:val="18"/>
        </w:numPr>
        <w:tabs>
          <w:tab w:val="left" w:pos="1414"/>
        </w:tabs>
        <w:ind w:left="3416" w:right="389" w:hanging="2508"/>
        <w:jc w:val="left"/>
      </w:pPr>
      <w:r>
        <w:t>Требования к персоналу, непосредственно</w:t>
      </w:r>
      <w:r>
        <w:rPr>
          <w:spacing w:val="-30"/>
        </w:rPr>
        <w:t xml:space="preserve"> </w:t>
      </w:r>
      <w:r>
        <w:t>обеспечивающему предоставление</w:t>
      </w:r>
      <w:r>
        <w:rPr>
          <w:spacing w:val="-2"/>
        </w:rPr>
        <w:t xml:space="preserve"> </w:t>
      </w:r>
      <w:r>
        <w:t>услуги</w:t>
      </w:r>
    </w:p>
    <w:p w:rsidR="00B15932" w:rsidRDefault="00B15932">
      <w:pPr>
        <w:pStyle w:val="a3"/>
        <w:ind w:left="0" w:firstLine="0"/>
        <w:jc w:val="left"/>
        <w:rPr>
          <w:b/>
          <w:sz w:val="24"/>
        </w:rPr>
      </w:pPr>
    </w:p>
    <w:p w:rsidR="00B15932" w:rsidRDefault="00BC3461">
      <w:pPr>
        <w:pStyle w:val="a4"/>
        <w:numPr>
          <w:ilvl w:val="2"/>
          <w:numId w:val="5"/>
        </w:numPr>
        <w:tabs>
          <w:tab w:val="left" w:pos="1730"/>
        </w:tabs>
        <w:spacing w:before="0"/>
        <w:ind w:left="135" w:right="186" w:firstLine="566"/>
        <w:jc w:val="both"/>
        <w:rPr>
          <w:i/>
          <w:sz w:val="26"/>
        </w:rPr>
      </w:pPr>
      <w:r>
        <w:rPr>
          <w:i/>
          <w:sz w:val="26"/>
        </w:rPr>
        <w:t>Требования к количеству специалистов (работников), необходимому для качественного предоставления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услуги.</w:t>
      </w:r>
    </w:p>
    <w:p w:rsidR="00B15932" w:rsidRDefault="00BC3461">
      <w:pPr>
        <w:pStyle w:val="a3"/>
        <w:ind w:right="183"/>
      </w:pPr>
      <w:r>
        <w:t>Лагерь должен располагать необходимым числом специалистов (работников) (далее — работник/работники) в соответствии со штатным расписанием.</w:t>
      </w:r>
    </w:p>
    <w:p w:rsidR="00B15932" w:rsidRDefault="00BC3461">
      <w:pPr>
        <w:pStyle w:val="a3"/>
        <w:spacing w:before="3"/>
        <w:ind w:right="183" w:firstLine="540"/>
      </w:pPr>
      <w:r>
        <w:t>При формировании штатного расписания следует исходить из потребностей в работниках для надлежащего предоставления усл</w:t>
      </w:r>
      <w:r>
        <w:t>уги, а также из финансовых возможностей Учреждения.</w:t>
      </w:r>
    </w:p>
    <w:p w:rsidR="00B15932" w:rsidRDefault="00BC3461">
      <w:pPr>
        <w:pStyle w:val="a3"/>
        <w:spacing w:before="3"/>
        <w:ind w:right="184"/>
      </w:pPr>
      <w:r>
        <w:t>Определение количества штатных единиц Лагеря осуществляется Учреждением самостоятельно.</w:t>
      </w:r>
    </w:p>
    <w:p w:rsidR="00B15932" w:rsidRDefault="00BC3461">
      <w:pPr>
        <w:pStyle w:val="a3"/>
        <w:ind w:right="184"/>
      </w:pPr>
      <w:r>
        <w:t>Штатное расписание Лагеря утверждается руководителем Учреждения в течение 10 рабочих дней со дня издания приказа о с</w:t>
      </w:r>
      <w:r>
        <w:t>оздании Лагеря.</w:t>
      </w:r>
    </w:p>
    <w:p w:rsidR="00B15932" w:rsidRDefault="00BC3461">
      <w:pPr>
        <w:pStyle w:val="a4"/>
        <w:numPr>
          <w:ilvl w:val="2"/>
          <w:numId w:val="5"/>
        </w:numPr>
        <w:tabs>
          <w:tab w:val="left" w:pos="1544"/>
        </w:tabs>
        <w:ind w:left="135" w:right="182" w:firstLine="566"/>
        <w:jc w:val="both"/>
        <w:rPr>
          <w:sz w:val="26"/>
        </w:rPr>
      </w:pPr>
      <w:r>
        <w:rPr>
          <w:i/>
          <w:sz w:val="26"/>
        </w:rPr>
        <w:t>Требования к образованию, квалификации, опыту персонала, наличию лицензий на осуществление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деятельности.</w:t>
      </w:r>
      <w:r>
        <w:rPr>
          <w:sz w:val="26"/>
        </w:rPr>
        <w:t>.</w:t>
      </w:r>
    </w:p>
    <w:p w:rsidR="00B15932" w:rsidRDefault="00BC3461">
      <w:pPr>
        <w:pStyle w:val="a3"/>
        <w:ind w:right="188"/>
      </w:pPr>
      <w:r>
        <w:t>Работники Лагеря должны соответствовать требованиям, указанным в квалификационных справочниках, и (или) положениям профессиональных ст</w:t>
      </w:r>
      <w:r>
        <w:t>андартов, а так же обладать знаниями и опытом, необходимыми для выполнения возложенных на них трудовых обязанностей.</w:t>
      </w:r>
    </w:p>
    <w:p w:rsidR="00B15932" w:rsidRDefault="00BC3461">
      <w:pPr>
        <w:pStyle w:val="a3"/>
        <w:spacing w:before="4"/>
        <w:ind w:right="185"/>
      </w:pPr>
      <w:r>
        <w:t>Лица, не имеющие специальной подготовки или стажа работы, установленных требованиями к квалификации, но обладающие достаточным практическим</w:t>
      </w:r>
      <w:r>
        <w:t xml:space="preserve">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</w:t>
      </w:r>
      <w:r>
        <w:rPr>
          <w:spacing w:val="-11"/>
        </w:rPr>
        <w:t xml:space="preserve"> </w:t>
      </w:r>
      <w:r>
        <w:t>работы.</w:t>
      </w:r>
    </w:p>
    <w:p w:rsidR="00B15932" w:rsidRDefault="00BC3461">
      <w:pPr>
        <w:pStyle w:val="a3"/>
        <w:spacing w:before="7"/>
        <w:ind w:right="189"/>
      </w:pPr>
      <w:r>
        <w:t>С каждым рабо</w:t>
      </w:r>
      <w:r>
        <w:t>тником должен быть заключен трудовой договор в соответствии с трудовым законодательством и Приказом Минтруда России от 26.04.2013 № 167н.</w:t>
      </w:r>
    </w:p>
    <w:p w:rsidR="00B15932" w:rsidRDefault="00BC3461">
      <w:pPr>
        <w:pStyle w:val="a3"/>
        <w:spacing w:before="3"/>
        <w:ind w:right="187"/>
      </w:pPr>
      <w:r>
        <w:t>У каждого работника Лагеря должна быть должностная инструкция, содержащая задачи, трудовую функцию и конкретный перече</w:t>
      </w:r>
      <w:r>
        <w:t>нь должностных обязанностей работника, права и пределы ответственности работника, а также квалификационные требования, предъявляемые к занимаемой должности.</w:t>
      </w:r>
    </w:p>
    <w:p w:rsidR="00B15932" w:rsidRDefault="00BC3461">
      <w:pPr>
        <w:pStyle w:val="a3"/>
        <w:spacing w:before="5"/>
        <w:ind w:right="186"/>
      </w:pPr>
      <w:r>
        <w:t>Для предоставления услуги наличие лицензий или сертификатов не требуется.</w:t>
      </w:r>
    </w:p>
    <w:p w:rsidR="00B15932" w:rsidRDefault="00BC3461">
      <w:pPr>
        <w:pStyle w:val="a4"/>
        <w:numPr>
          <w:ilvl w:val="2"/>
          <w:numId w:val="5"/>
        </w:numPr>
        <w:tabs>
          <w:tab w:val="left" w:pos="1470"/>
        </w:tabs>
        <w:ind w:left="135" w:right="184" w:firstLine="566"/>
        <w:jc w:val="both"/>
        <w:rPr>
          <w:i/>
          <w:sz w:val="26"/>
        </w:rPr>
      </w:pPr>
      <w:r>
        <w:rPr>
          <w:i/>
          <w:sz w:val="26"/>
        </w:rPr>
        <w:t>Требования к служебному п</w:t>
      </w:r>
      <w:r>
        <w:rPr>
          <w:i/>
          <w:sz w:val="26"/>
        </w:rPr>
        <w:t>оведению персонала, внешнему виду, форме одежды, состоянию здоровья.</w:t>
      </w:r>
    </w:p>
    <w:p w:rsidR="00B15932" w:rsidRDefault="00BC3461">
      <w:pPr>
        <w:pStyle w:val="a3"/>
        <w:ind w:right="186"/>
      </w:pPr>
      <w:r>
        <w:t>Работники Лагеря должны быть доброжелательными, вежливыми, компетентными, иметь опрятный внешний вид и быть годными по состоянию здоровья к выполнению возложенных на них трудовых обязанно</w:t>
      </w:r>
      <w:r>
        <w:t>стей.</w:t>
      </w:r>
    </w:p>
    <w:p w:rsidR="00B15932" w:rsidRDefault="00B15932">
      <w:p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3"/>
        <w:spacing w:before="68"/>
        <w:ind w:right="181"/>
      </w:pPr>
      <w:r>
        <w:lastRenderedPageBreak/>
        <w:t>Требования к форме одежды работников Лагеря устанавливаются Учреждением самостоятельно.</w:t>
      </w:r>
    </w:p>
    <w:p w:rsidR="00B15932" w:rsidRDefault="00B15932">
      <w:pPr>
        <w:pStyle w:val="a3"/>
        <w:ind w:left="0" w:firstLine="0"/>
        <w:jc w:val="left"/>
        <w:rPr>
          <w:sz w:val="24"/>
        </w:rPr>
      </w:pPr>
    </w:p>
    <w:p w:rsidR="00B15932" w:rsidRDefault="00BC3461">
      <w:pPr>
        <w:pStyle w:val="1"/>
        <w:numPr>
          <w:ilvl w:val="4"/>
          <w:numId w:val="18"/>
        </w:numPr>
        <w:tabs>
          <w:tab w:val="left" w:pos="1646"/>
        </w:tabs>
        <w:ind w:left="1645"/>
        <w:jc w:val="left"/>
      </w:pPr>
      <w:r>
        <w:t>Требования к порядку (процедуре) предоставления</w:t>
      </w:r>
      <w:r>
        <w:rPr>
          <w:spacing w:val="-10"/>
        </w:rPr>
        <w:t xml:space="preserve"> </w:t>
      </w:r>
      <w:r>
        <w:t>услуги</w:t>
      </w:r>
    </w:p>
    <w:p w:rsidR="00B15932" w:rsidRDefault="00B15932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B15932" w:rsidRDefault="00BC3461">
      <w:pPr>
        <w:pStyle w:val="a4"/>
        <w:numPr>
          <w:ilvl w:val="2"/>
          <w:numId w:val="4"/>
        </w:numPr>
        <w:tabs>
          <w:tab w:val="left" w:pos="1614"/>
        </w:tabs>
        <w:spacing w:before="0"/>
        <w:ind w:left="135" w:right="184" w:firstLine="566"/>
        <w:jc w:val="both"/>
        <w:rPr>
          <w:i/>
          <w:sz w:val="26"/>
        </w:rPr>
      </w:pPr>
      <w:r>
        <w:rPr>
          <w:i/>
          <w:sz w:val="26"/>
        </w:rPr>
        <w:t>Сроки и порядок предоставления информации об услуге исполнителем услуги, в том числе в электронном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виде.</w:t>
      </w:r>
    </w:p>
    <w:p w:rsidR="00B15932" w:rsidRDefault="00B15932">
      <w:pPr>
        <w:pStyle w:val="a3"/>
        <w:ind w:left="0" w:firstLine="0"/>
        <w:jc w:val="left"/>
        <w:rPr>
          <w:i/>
          <w:sz w:val="24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3096"/>
        <w:gridCol w:w="3536"/>
      </w:tblGrid>
      <w:tr w:rsidR="00B15932">
        <w:trPr>
          <w:trHeight w:val="459"/>
        </w:trPr>
        <w:tc>
          <w:tcPr>
            <w:tcW w:w="2968" w:type="dxa"/>
          </w:tcPr>
          <w:p w:rsidR="00B15932" w:rsidRDefault="00BC3461">
            <w:pPr>
              <w:pStyle w:val="TableParagraph"/>
              <w:spacing w:before="2" w:line="230" w:lineRule="exact"/>
              <w:ind w:left="810" w:right="623" w:hanging="306"/>
              <w:rPr>
                <w:sz w:val="20"/>
              </w:rPr>
            </w:pPr>
            <w:r>
              <w:rPr>
                <w:sz w:val="20"/>
              </w:rPr>
              <w:t>Место размещения информации</w:t>
            </w:r>
          </w:p>
        </w:tc>
        <w:tc>
          <w:tcPr>
            <w:tcW w:w="3096" w:type="dxa"/>
          </w:tcPr>
          <w:p w:rsidR="00B15932" w:rsidRDefault="00BC3461">
            <w:pPr>
              <w:pStyle w:val="TableParagraph"/>
              <w:spacing w:line="229" w:lineRule="exact"/>
              <w:ind w:left="511"/>
              <w:rPr>
                <w:sz w:val="20"/>
              </w:rPr>
            </w:pPr>
            <w:r>
              <w:rPr>
                <w:sz w:val="20"/>
              </w:rPr>
              <w:t>Состав информации</w:t>
            </w:r>
          </w:p>
        </w:tc>
        <w:tc>
          <w:tcPr>
            <w:tcW w:w="3536" w:type="dxa"/>
          </w:tcPr>
          <w:p w:rsidR="00B15932" w:rsidRDefault="00BC3461">
            <w:pPr>
              <w:pStyle w:val="TableParagraph"/>
              <w:spacing w:before="2" w:line="230" w:lineRule="exact"/>
              <w:ind w:left="1091" w:hanging="892"/>
              <w:rPr>
                <w:sz w:val="20"/>
              </w:rPr>
            </w:pPr>
            <w:r>
              <w:rPr>
                <w:sz w:val="20"/>
              </w:rPr>
              <w:t>Срок размещения (обновления) информации</w:t>
            </w:r>
          </w:p>
        </w:tc>
      </w:tr>
      <w:tr w:rsidR="00B15932">
        <w:trPr>
          <w:trHeight w:val="1147"/>
        </w:trPr>
        <w:tc>
          <w:tcPr>
            <w:tcW w:w="2968" w:type="dxa"/>
          </w:tcPr>
          <w:p w:rsidR="00B15932" w:rsidRDefault="00BC346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Официальный  сайт  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</w:p>
          <w:p w:rsidR="00B15932" w:rsidRDefault="00BC34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«Интернет»</w:t>
            </w:r>
            <w:r>
              <w:rPr>
                <w:spacing w:val="-11"/>
                <w:sz w:val="20"/>
              </w:rPr>
              <w:t xml:space="preserve"> </w:t>
            </w:r>
            <w:hyperlink r:id="rId6">
              <w:r>
                <w:rPr>
                  <w:sz w:val="20"/>
                </w:rPr>
                <w:t>www.bus.gov.ru</w:t>
              </w:r>
            </w:hyperlink>
          </w:p>
        </w:tc>
        <w:tc>
          <w:tcPr>
            <w:tcW w:w="3096" w:type="dxa"/>
          </w:tcPr>
          <w:p w:rsidR="00B15932" w:rsidRDefault="00BC3461">
            <w:pPr>
              <w:pStyle w:val="TableParagraph"/>
              <w:tabs>
                <w:tab w:val="left" w:pos="1477"/>
                <w:tab w:val="left" w:pos="1924"/>
                <w:tab w:val="left" w:pos="2025"/>
                <w:tab w:val="left" w:pos="2626"/>
              </w:tabs>
              <w:spacing w:before="1" w:line="230" w:lineRule="exact"/>
              <w:ind w:right="248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перечню </w:t>
            </w:r>
            <w:r>
              <w:rPr>
                <w:sz w:val="20"/>
              </w:rPr>
              <w:t>информации, установленному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Приказом </w:t>
            </w:r>
            <w:r>
              <w:rPr>
                <w:sz w:val="20"/>
              </w:rPr>
              <w:t>Минфина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России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от </w:t>
            </w:r>
            <w:r>
              <w:rPr>
                <w:sz w:val="20"/>
              </w:rPr>
              <w:t>21.07.2011 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86н</w:t>
            </w:r>
          </w:p>
        </w:tc>
        <w:tc>
          <w:tcPr>
            <w:tcW w:w="3536" w:type="dxa"/>
          </w:tcPr>
          <w:p w:rsidR="00B15932" w:rsidRDefault="00BC3461">
            <w:pPr>
              <w:pStyle w:val="TableParagraph"/>
              <w:ind w:left="109" w:right="250"/>
              <w:jc w:val="both"/>
              <w:rPr>
                <w:sz w:val="20"/>
              </w:rPr>
            </w:pPr>
            <w:r>
              <w:rPr>
                <w:sz w:val="20"/>
              </w:rPr>
              <w:t>Не позднее 5 рабочих дней, следующих за днем принятия (издания, изменения) документов</w:t>
            </w:r>
          </w:p>
        </w:tc>
      </w:tr>
      <w:tr w:rsidR="00B15932">
        <w:trPr>
          <w:trHeight w:val="1964"/>
        </w:trPr>
        <w:tc>
          <w:tcPr>
            <w:tcW w:w="2968" w:type="dxa"/>
            <w:vMerge w:val="restart"/>
          </w:tcPr>
          <w:p w:rsidR="00B15932" w:rsidRDefault="00BC3461">
            <w:pPr>
              <w:pStyle w:val="TableParagraph"/>
              <w:tabs>
                <w:tab w:val="left" w:pos="2288"/>
              </w:tabs>
              <w:ind w:right="248"/>
              <w:rPr>
                <w:sz w:val="20"/>
              </w:rPr>
            </w:pPr>
            <w:r>
              <w:rPr>
                <w:sz w:val="20"/>
              </w:rPr>
              <w:t>Официальный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сайт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3096" w:type="dxa"/>
          </w:tcPr>
          <w:p w:rsidR="00B15932" w:rsidRDefault="00BC3461">
            <w:pPr>
              <w:pStyle w:val="TableParagraph"/>
              <w:tabs>
                <w:tab w:val="left" w:pos="1654"/>
                <w:tab w:val="left" w:pos="1924"/>
                <w:tab w:val="left" w:pos="2025"/>
                <w:tab w:val="left" w:pos="2340"/>
                <w:tab w:val="left" w:pos="2626"/>
              </w:tabs>
              <w:ind w:right="248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перечню </w:t>
            </w:r>
            <w:r>
              <w:rPr>
                <w:sz w:val="20"/>
              </w:rPr>
              <w:t>информации, установленному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Приказом </w:t>
            </w:r>
            <w:r>
              <w:rPr>
                <w:sz w:val="20"/>
              </w:rPr>
              <w:t>Минкультуры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России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от </w:t>
            </w:r>
            <w:r>
              <w:rPr>
                <w:sz w:val="20"/>
              </w:rPr>
              <w:t>20.02.2015 № 277) (включая локальные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акты, </w:t>
            </w:r>
            <w:r>
              <w:rPr>
                <w:sz w:val="20"/>
              </w:rPr>
              <w:t>регламентирующие предоставление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услуги)</w:t>
            </w:r>
          </w:p>
        </w:tc>
        <w:tc>
          <w:tcPr>
            <w:tcW w:w="3536" w:type="dxa"/>
            <w:vMerge w:val="restart"/>
          </w:tcPr>
          <w:p w:rsidR="00B15932" w:rsidRDefault="00BC3461">
            <w:pPr>
              <w:pStyle w:val="TableParagraph"/>
              <w:tabs>
                <w:tab w:val="left" w:pos="1622"/>
              </w:tabs>
              <w:ind w:left="109" w:right="249"/>
              <w:jc w:val="both"/>
              <w:rPr>
                <w:sz w:val="20"/>
              </w:rPr>
            </w:pPr>
            <w:r>
              <w:rPr>
                <w:sz w:val="20"/>
              </w:rPr>
              <w:t>В течении 10 рабочих дней со дня ее создания, получения или внесения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"/>
                <w:sz w:val="20"/>
              </w:rPr>
              <w:t>соответству</w:t>
            </w:r>
            <w:r>
              <w:rPr>
                <w:spacing w:val="-1"/>
                <w:sz w:val="20"/>
              </w:rPr>
              <w:t xml:space="preserve">ющих </w:t>
            </w:r>
            <w:r>
              <w:rPr>
                <w:sz w:val="20"/>
              </w:rPr>
              <w:t>изменений</w:t>
            </w:r>
          </w:p>
        </w:tc>
      </w:tr>
      <w:tr w:rsidR="00B15932">
        <w:trPr>
          <w:trHeight w:val="878"/>
        </w:trPr>
        <w:tc>
          <w:tcPr>
            <w:tcW w:w="2968" w:type="dxa"/>
            <w:vMerge/>
            <w:tcBorders>
              <w:top w:val="nil"/>
            </w:tcBorders>
          </w:tcPr>
          <w:p w:rsidR="00B15932" w:rsidRDefault="00B15932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B15932" w:rsidRDefault="00BC3461">
            <w:pPr>
              <w:pStyle w:val="TableParagraph"/>
              <w:spacing w:before="1"/>
              <w:ind w:right="2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Информация о </w:t>
            </w:r>
            <w:r>
              <w:rPr>
                <w:spacing w:val="-3"/>
                <w:sz w:val="20"/>
              </w:rPr>
              <w:t xml:space="preserve">программах  </w:t>
            </w:r>
            <w:r>
              <w:rPr>
                <w:sz w:val="20"/>
              </w:rPr>
              <w:t>и условиях пребывания детей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Лагере</w:t>
            </w:r>
          </w:p>
        </w:tc>
        <w:tc>
          <w:tcPr>
            <w:tcW w:w="3536" w:type="dxa"/>
            <w:vMerge/>
            <w:tcBorders>
              <w:top w:val="nil"/>
            </w:tcBorders>
          </w:tcPr>
          <w:p w:rsidR="00B15932" w:rsidRDefault="00B15932">
            <w:pPr>
              <w:rPr>
                <w:sz w:val="2"/>
                <w:szCs w:val="2"/>
              </w:rPr>
            </w:pPr>
          </w:p>
        </w:tc>
      </w:tr>
      <w:tr w:rsidR="00B15932">
        <w:trPr>
          <w:trHeight w:val="1178"/>
        </w:trPr>
        <w:tc>
          <w:tcPr>
            <w:tcW w:w="2968" w:type="dxa"/>
            <w:vMerge/>
            <w:tcBorders>
              <w:top w:val="nil"/>
            </w:tcBorders>
          </w:tcPr>
          <w:p w:rsidR="00B15932" w:rsidRDefault="00B15932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B15932" w:rsidRDefault="00BC3461">
            <w:pPr>
              <w:pStyle w:val="TableParagraph"/>
              <w:tabs>
                <w:tab w:val="left" w:pos="1820"/>
              </w:tabs>
              <w:spacing w:before="1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Правила нахождения на территории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организации </w:t>
            </w:r>
            <w:r>
              <w:rPr>
                <w:sz w:val="20"/>
              </w:rPr>
              <w:t xml:space="preserve">отдыха детей и </w:t>
            </w:r>
            <w:r>
              <w:rPr>
                <w:spacing w:val="-7"/>
                <w:sz w:val="20"/>
              </w:rPr>
              <w:t xml:space="preserve">их </w:t>
            </w:r>
            <w:r>
              <w:rPr>
                <w:sz w:val="20"/>
              </w:rPr>
              <w:t>оздоровления</w:t>
            </w:r>
          </w:p>
        </w:tc>
        <w:tc>
          <w:tcPr>
            <w:tcW w:w="3536" w:type="dxa"/>
            <w:vMerge/>
            <w:tcBorders>
              <w:top w:val="nil"/>
            </w:tcBorders>
          </w:tcPr>
          <w:p w:rsidR="00B15932" w:rsidRDefault="00B15932">
            <w:pPr>
              <w:rPr>
                <w:sz w:val="2"/>
                <w:szCs w:val="2"/>
              </w:rPr>
            </w:pPr>
          </w:p>
        </w:tc>
      </w:tr>
      <w:tr w:rsidR="00B15932">
        <w:trPr>
          <w:trHeight w:val="1942"/>
        </w:trPr>
        <w:tc>
          <w:tcPr>
            <w:tcW w:w="2968" w:type="dxa"/>
            <w:vMerge w:val="restart"/>
          </w:tcPr>
          <w:p w:rsidR="00B15932" w:rsidRDefault="00BC3461">
            <w:pPr>
              <w:pStyle w:val="TableParagraph"/>
              <w:tabs>
                <w:tab w:val="left" w:pos="2028"/>
              </w:tabs>
              <w:spacing w:before="1"/>
              <w:ind w:right="249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стенды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3096" w:type="dxa"/>
          </w:tcPr>
          <w:p w:rsidR="00B15932" w:rsidRDefault="00BC3461">
            <w:pPr>
              <w:pStyle w:val="TableParagraph"/>
              <w:tabs>
                <w:tab w:val="left" w:pos="1654"/>
                <w:tab w:val="left" w:pos="1924"/>
                <w:tab w:val="left" w:pos="2025"/>
                <w:tab w:val="left" w:pos="2340"/>
                <w:tab w:val="left" w:pos="2626"/>
              </w:tabs>
              <w:spacing w:before="1"/>
              <w:ind w:right="248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перечню </w:t>
            </w:r>
            <w:r>
              <w:rPr>
                <w:sz w:val="20"/>
              </w:rPr>
              <w:t>информации, установленному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Приказом </w:t>
            </w:r>
            <w:r>
              <w:rPr>
                <w:sz w:val="20"/>
              </w:rPr>
              <w:t>Минкультуры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России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от </w:t>
            </w:r>
            <w:r>
              <w:rPr>
                <w:sz w:val="20"/>
              </w:rPr>
              <w:t>20.02.2015 № 277) (включая локальные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акты, </w:t>
            </w:r>
            <w:r>
              <w:rPr>
                <w:sz w:val="20"/>
              </w:rPr>
              <w:t>регламентирующие предоставление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услуги)</w:t>
            </w:r>
          </w:p>
        </w:tc>
        <w:tc>
          <w:tcPr>
            <w:tcW w:w="3536" w:type="dxa"/>
            <w:vMerge/>
            <w:tcBorders>
              <w:top w:val="nil"/>
            </w:tcBorders>
          </w:tcPr>
          <w:p w:rsidR="00B15932" w:rsidRDefault="00B15932">
            <w:pPr>
              <w:rPr>
                <w:sz w:val="2"/>
                <w:szCs w:val="2"/>
              </w:rPr>
            </w:pPr>
          </w:p>
        </w:tc>
      </w:tr>
      <w:tr w:rsidR="00B15932">
        <w:trPr>
          <w:trHeight w:val="785"/>
        </w:trPr>
        <w:tc>
          <w:tcPr>
            <w:tcW w:w="2968" w:type="dxa"/>
            <w:vMerge/>
            <w:tcBorders>
              <w:top w:val="nil"/>
            </w:tcBorders>
          </w:tcPr>
          <w:p w:rsidR="00B15932" w:rsidRDefault="00B15932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B15932" w:rsidRDefault="00BC3461">
            <w:pPr>
              <w:pStyle w:val="TableParagraph"/>
              <w:spacing w:before="1"/>
              <w:ind w:right="2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Информация о </w:t>
            </w:r>
            <w:r>
              <w:rPr>
                <w:spacing w:val="-3"/>
                <w:sz w:val="20"/>
              </w:rPr>
              <w:t xml:space="preserve">программах  </w:t>
            </w:r>
            <w:r>
              <w:rPr>
                <w:sz w:val="20"/>
              </w:rPr>
              <w:t>и условиях пребывания детей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Лагере</w:t>
            </w:r>
          </w:p>
        </w:tc>
        <w:tc>
          <w:tcPr>
            <w:tcW w:w="3536" w:type="dxa"/>
            <w:vMerge/>
            <w:tcBorders>
              <w:top w:val="nil"/>
            </w:tcBorders>
          </w:tcPr>
          <w:p w:rsidR="00B15932" w:rsidRDefault="00B15932">
            <w:pPr>
              <w:rPr>
                <w:sz w:val="2"/>
                <w:szCs w:val="2"/>
              </w:rPr>
            </w:pPr>
          </w:p>
        </w:tc>
      </w:tr>
      <w:tr w:rsidR="00B15932">
        <w:trPr>
          <w:trHeight w:val="1103"/>
        </w:trPr>
        <w:tc>
          <w:tcPr>
            <w:tcW w:w="2968" w:type="dxa"/>
            <w:vMerge/>
            <w:tcBorders>
              <w:top w:val="nil"/>
            </w:tcBorders>
          </w:tcPr>
          <w:p w:rsidR="00B15932" w:rsidRDefault="00B15932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B15932" w:rsidRDefault="00BC3461">
            <w:pPr>
              <w:pStyle w:val="TableParagraph"/>
              <w:tabs>
                <w:tab w:val="left" w:pos="1820"/>
              </w:tabs>
              <w:spacing w:before="1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Правила нахождения на территории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организации </w:t>
            </w:r>
            <w:r>
              <w:rPr>
                <w:sz w:val="20"/>
              </w:rPr>
              <w:t xml:space="preserve">отдыха детей и </w:t>
            </w:r>
            <w:r>
              <w:rPr>
                <w:spacing w:val="-7"/>
                <w:sz w:val="20"/>
              </w:rPr>
              <w:t xml:space="preserve">их </w:t>
            </w:r>
            <w:r>
              <w:rPr>
                <w:sz w:val="20"/>
              </w:rPr>
              <w:t>оздоровления</w:t>
            </w:r>
          </w:p>
        </w:tc>
        <w:tc>
          <w:tcPr>
            <w:tcW w:w="3536" w:type="dxa"/>
            <w:vMerge/>
            <w:tcBorders>
              <w:top w:val="nil"/>
            </w:tcBorders>
          </w:tcPr>
          <w:p w:rsidR="00B15932" w:rsidRDefault="00B15932">
            <w:pPr>
              <w:rPr>
                <w:sz w:val="2"/>
                <w:szCs w:val="2"/>
              </w:rPr>
            </w:pPr>
          </w:p>
        </w:tc>
      </w:tr>
    </w:tbl>
    <w:p w:rsidR="00B15932" w:rsidRDefault="00B15932">
      <w:pPr>
        <w:pStyle w:val="a3"/>
        <w:spacing w:before="0"/>
        <w:ind w:left="0" w:firstLine="0"/>
        <w:jc w:val="left"/>
        <w:rPr>
          <w:i/>
          <w:sz w:val="24"/>
        </w:rPr>
      </w:pPr>
    </w:p>
    <w:p w:rsidR="00B15932" w:rsidRDefault="00BC3461">
      <w:pPr>
        <w:pStyle w:val="a3"/>
        <w:spacing w:before="0"/>
        <w:ind w:right="185"/>
      </w:pPr>
      <w:r>
        <w:t>Информирование потребителей также может осуществляться любым иным способом, предусмотренным законодательством Российской Федерации и обеспечивающим доступность информации, в том числе посредством консультации по телефону, распространения информационной и р</w:t>
      </w:r>
      <w:r>
        <w:t>екламной продукции (афиши, листовки, устное оповещение, использование средств массовой информации и др.).</w:t>
      </w:r>
    </w:p>
    <w:p w:rsidR="00B15932" w:rsidRDefault="00BC3461">
      <w:pPr>
        <w:pStyle w:val="a4"/>
        <w:numPr>
          <w:ilvl w:val="2"/>
          <w:numId w:val="4"/>
        </w:numPr>
        <w:tabs>
          <w:tab w:val="left" w:pos="1550"/>
        </w:tabs>
        <w:spacing w:before="6"/>
        <w:ind w:left="135" w:right="190" w:firstLine="566"/>
        <w:jc w:val="both"/>
        <w:rPr>
          <w:i/>
          <w:sz w:val="26"/>
        </w:rPr>
      </w:pPr>
      <w:r>
        <w:rPr>
          <w:i/>
          <w:sz w:val="26"/>
        </w:rPr>
        <w:t>Очередность предоставления услуги, в том числе сроки и условия ожидания предоставления услуги.</w:t>
      </w:r>
    </w:p>
    <w:p w:rsidR="00B15932" w:rsidRDefault="00B15932">
      <w:pPr>
        <w:jc w:val="both"/>
        <w:rPr>
          <w:sz w:val="26"/>
        </w:r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3"/>
        <w:spacing w:before="68"/>
        <w:ind w:right="184" w:firstLine="680"/>
      </w:pPr>
      <w:r>
        <w:lastRenderedPageBreak/>
        <w:t>Предоставление услуги осуществляется в соответствии с режимом работы Лагеря и программой по организации отдыха и оздоровления детей, утвержденными локальными актами Учреждения, потребителям единовременно, без установления очередности.</w:t>
      </w:r>
    </w:p>
    <w:p w:rsidR="00B15932" w:rsidRDefault="00BC3461">
      <w:pPr>
        <w:pStyle w:val="a3"/>
        <w:spacing w:before="4"/>
        <w:ind w:right="184" w:firstLine="680"/>
      </w:pPr>
      <w:r>
        <w:t>Условия ожидания пред</w:t>
      </w:r>
      <w:r>
        <w:t>оставления услуги должны обеспечивать комфорт и безопасность потребителя услуг.</w:t>
      </w:r>
    </w:p>
    <w:p w:rsidR="00B15932" w:rsidRDefault="00BC3461">
      <w:pPr>
        <w:pStyle w:val="a3"/>
        <w:ind w:right="189" w:firstLine="680"/>
      </w:pPr>
      <w:r>
        <w:t>Срок ожидания предоставления услуги – не более 15 минут с начала рабочего дня, установленного режимом работы Лагеря.</w:t>
      </w:r>
    </w:p>
    <w:p w:rsidR="00B15932" w:rsidRDefault="00BC3461">
      <w:pPr>
        <w:pStyle w:val="a4"/>
        <w:numPr>
          <w:ilvl w:val="2"/>
          <w:numId w:val="4"/>
        </w:numPr>
        <w:tabs>
          <w:tab w:val="left" w:pos="1562"/>
        </w:tabs>
        <w:ind w:left="135" w:right="187" w:firstLine="680"/>
        <w:jc w:val="both"/>
        <w:rPr>
          <w:i/>
          <w:sz w:val="26"/>
        </w:rPr>
      </w:pPr>
      <w:r>
        <w:rPr>
          <w:i/>
          <w:sz w:val="26"/>
        </w:rPr>
        <w:t>Требования к местам ожидания, местам получения информации и местам заполнения необходимых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документов.</w:t>
      </w:r>
    </w:p>
    <w:p w:rsidR="00B15932" w:rsidRDefault="00BC3461">
      <w:pPr>
        <w:pStyle w:val="a3"/>
        <w:ind w:right="187"/>
      </w:pPr>
      <w:r>
        <w:t>Вход в помещение(я) с местами ожидания, местами получения информации и местами заполнения необходимых документов (далее – Помещения) должен быть свободным</w:t>
      </w:r>
      <w:r>
        <w:t xml:space="preserve"> для потребителей.</w:t>
      </w:r>
    </w:p>
    <w:p w:rsidR="00B15932" w:rsidRDefault="00BC3461">
      <w:pPr>
        <w:pStyle w:val="a3"/>
        <w:spacing w:before="3"/>
        <w:ind w:right="186"/>
      </w:pPr>
      <w:r>
        <w:t>Помещения должны соответствовать требованиям, установленным пунктом 2.1.4 настоящего Стандарта.</w:t>
      </w:r>
    </w:p>
    <w:p w:rsidR="00B15932" w:rsidRDefault="00BC3461">
      <w:pPr>
        <w:pStyle w:val="a3"/>
        <w:ind w:right="184"/>
      </w:pPr>
      <w:r>
        <w:t>На здании рядом со входом в Учреждение должна быть размещена информационная табличка (вывеска), содержащая наименование Учреждения, место его</w:t>
      </w:r>
      <w:r>
        <w:t xml:space="preserve"> нахождения (адрес) и режим</w:t>
      </w:r>
      <w:r>
        <w:rPr>
          <w:spacing w:val="-3"/>
        </w:rPr>
        <w:t xml:space="preserve"> </w:t>
      </w:r>
      <w:r>
        <w:t>работы.</w:t>
      </w:r>
    </w:p>
    <w:p w:rsidR="00B15932" w:rsidRDefault="00BC3461">
      <w:pPr>
        <w:pStyle w:val="a3"/>
        <w:spacing w:before="3"/>
        <w:ind w:right="184"/>
      </w:pPr>
      <w:r>
        <w:t>Места получения информации оборудуются информационными стендами, содержащими информацию о виде и порядке предоставления услуги.</w:t>
      </w:r>
    </w:p>
    <w:p w:rsidR="00B15932" w:rsidRDefault="00BC3461">
      <w:pPr>
        <w:pStyle w:val="a3"/>
        <w:spacing w:before="3"/>
        <w:ind w:right="188"/>
      </w:pPr>
      <w:r>
        <w:t>В местах для ожидания устанавливаются стулья (кресельные секции, кресла) для потребителей.</w:t>
      </w:r>
    </w:p>
    <w:p w:rsidR="00B15932" w:rsidRDefault="00BC3461">
      <w:pPr>
        <w:pStyle w:val="a3"/>
        <w:ind w:right="187"/>
      </w:pPr>
      <w:r>
        <w:t>В</w:t>
      </w:r>
      <w:r>
        <w:t xml:space="preserve"> местах для заполнения необходимых документов должен располагаться стол с канцелярскими принадлежностями для заполнения необходимых документов.</w:t>
      </w:r>
    </w:p>
    <w:p w:rsidR="00B15932" w:rsidRDefault="00BC3461">
      <w:pPr>
        <w:pStyle w:val="a4"/>
        <w:numPr>
          <w:ilvl w:val="2"/>
          <w:numId w:val="4"/>
        </w:numPr>
        <w:tabs>
          <w:tab w:val="left" w:pos="1668"/>
        </w:tabs>
        <w:spacing w:before="3"/>
        <w:ind w:left="135" w:right="184" w:firstLine="566"/>
        <w:jc w:val="both"/>
        <w:rPr>
          <w:i/>
          <w:sz w:val="26"/>
        </w:rPr>
      </w:pPr>
      <w:r>
        <w:rPr>
          <w:i/>
          <w:sz w:val="26"/>
        </w:rPr>
        <w:t>Исчерпывающий перечень документов, необходимых для получения услуги, способы их получения, в том числе в электро</w:t>
      </w:r>
      <w:r>
        <w:rPr>
          <w:i/>
          <w:sz w:val="26"/>
        </w:rPr>
        <w:t>нной форме и порядок их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представления.</w:t>
      </w:r>
    </w:p>
    <w:p w:rsidR="00B15932" w:rsidRDefault="00BC3461">
      <w:pPr>
        <w:pStyle w:val="a3"/>
        <w:spacing w:before="3"/>
        <w:ind w:right="184"/>
      </w:pPr>
      <w:r>
        <w:t>Исчерпывающий перечень документов, необходимых для получения услуги, порядок и сроки их представления:</w:t>
      </w:r>
    </w:p>
    <w:p w:rsidR="00B15932" w:rsidRDefault="00B15932">
      <w:pPr>
        <w:pStyle w:val="a3"/>
        <w:spacing w:before="3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4264"/>
        <w:gridCol w:w="3536"/>
      </w:tblGrid>
      <w:tr w:rsidR="00B15932">
        <w:trPr>
          <w:trHeight w:val="919"/>
        </w:trPr>
        <w:tc>
          <w:tcPr>
            <w:tcW w:w="1862" w:type="dxa"/>
          </w:tcPr>
          <w:p w:rsidR="00B15932" w:rsidRDefault="00BC3461">
            <w:pPr>
              <w:pStyle w:val="TableParagraph"/>
              <w:ind w:left="631" w:right="201" w:hanging="394"/>
              <w:rPr>
                <w:sz w:val="20"/>
              </w:rPr>
            </w:pPr>
            <w:r>
              <w:rPr>
                <w:sz w:val="20"/>
              </w:rPr>
              <w:t>Наименование услуги</w:t>
            </w:r>
          </w:p>
        </w:tc>
        <w:tc>
          <w:tcPr>
            <w:tcW w:w="4264" w:type="dxa"/>
          </w:tcPr>
          <w:p w:rsidR="00B15932" w:rsidRDefault="00BC3461">
            <w:pPr>
              <w:pStyle w:val="TableParagraph"/>
              <w:spacing w:line="229" w:lineRule="exact"/>
              <w:ind w:left="576"/>
              <w:rPr>
                <w:sz w:val="20"/>
              </w:rPr>
            </w:pPr>
            <w:r>
              <w:rPr>
                <w:sz w:val="20"/>
              </w:rPr>
              <w:t>Перечень документов (сведений)</w:t>
            </w:r>
          </w:p>
        </w:tc>
        <w:tc>
          <w:tcPr>
            <w:tcW w:w="3536" w:type="dxa"/>
          </w:tcPr>
          <w:p w:rsidR="00B15932" w:rsidRDefault="00BC3461">
            <w:pPr>
              <w:pStyle w:val="TableParagraph"/>
              <w:ind w:left="1228" w:hanging="1016"/>
              <w:rPr>
                <w:sz w:val="20"/>
              </w:rPr>
            </w:pPr>
            <w:r>
              <w:rPr>
                <w:sz w:val="20"/>
              </w:rPr>
              <w:t>Порядок и сроки предоставления документов</w:t>
            </w:r>
          </w:p>
        </w:tc>
      </w:tr>
      <w:tr w:rsidR="00B15932">
        <w:trPr>
          <w:trHeight w:val="4370"/>
        </w:trPr>
        <w:tc>
          <w:tcPr>
            <w:tcW w:w="1862" w:type="dxa"/>
          </w:tcPr>
          <w:p w:rsidR="00B15932" w:rsidRDefault="00BC3461">
            <w:pPr>
              <w:pStyle w:val="TableParagraph"/>
              <w:spacing w:before="1"/>
              <w:ind w:right="201"/>
              <w:rPr>
                <w:sz w:val="20"/>
              </w:rPr>
            </w:pPr>
            <w:r>
              <w:rPr>
                <w:sz w:val="20"/>
              </w:rPr>
              <w:t>Организация отдыха детей и молодежи</w:t>
            </w:r>
          </w:p>
        </w:tc>
        <w:tc>
          <w:tcPr>
            <w:tcW w:w="4264" w:type="dxa"/>
          </w:tcPr>
          <w:p w:rsidR="00B15932" w:rsidRDefault="00BC3461">
            <w:pPr>
              <w:pStyle w:val="TableParagraph"/>
              <w:numPr>
                <w:ilvl w:val="0"/>
                <w:numId w:val="3"/>
              </w:numPr>
              <w:tabs>
                <w:tab w:val="left" w:pos="614"/>
                <w:tab w:val="left" w:pos="2092"/>
                <w:tab w:val="left" w:pos="3935"/>
              </w:tabs>
              <w:spacing w:before="1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Заявление родителя (законного представителя) ребенка на имя руководителя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Учреждения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по </w:t>
            </w:r>
            <w:r>
              <w:rPr>
                <w:sz w:val="20"/>
              </w:rPr>
              <w:t>установленной в Учреждении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  <w:p w:rsidR="00B15932" w:rsidRDefault="00BC3461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Документ, подтверждающий отсутствие медицинских противопоказаний для пребывания ребенка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Лагере.</w:t>
            </w:r>
          </w:p>
          <w:p w:rsidR="00B15932" w:rsidRDefault="00BC3461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Оригинал и копия паспорта родителя (законного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представителя).</w:t>
            </w:r>
          </w:p>
          <w:p w:rsidR="00B15932" w:rsidRDefault="00BC3461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Оригинал и копия паспорта (при наличии) или свидетельства о рождении ребенка.</w:t>
            </w:r>
          </w:p>
          <w:p w:rsidR="00B15932" w:rsidRDefault="00BC3461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Согласие на обработку персональных данных по установленной в Учреждении Форме (заполняется в отношении законного пре</w:t>
            </w:r>
            <w:r>
              <w:rPr>
                <w:sz w:val="20"/>
              </w:rPr>
              <w:t>дставителя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ребенка).</w:t>
            </w:r>
          </w:p>
          <w:p w:rsidR="00B15932" w:rsidRDefault="00BC3461">
            <w:pPr>
              <w:pStyle w:val="TableParagraph"/>
              <w:numPr>
                <w:ilvl w:val="0"/>
                <w:numId w:val="3"/>
              </w:numPr>
              <w:tabs>
                <w:tab w:val="left" w:pos="614"/>
              </w:tabs>
              <w:spacing w:line="230" w:lineRule="atLeast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Заявление родителя (законного представителя) ребенка о сопровождении ребенка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(из)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лицах,</w:t>
            </w:r>
          </w:p>
        </w:tc>
        <w:tc>
          <w:tcPr>
            <w:tcW w:w="3536" w:type="dxa"/>
          </w:tcPr>
          <w:p w:rsidR="00B15932" w:rsidRDefault="00BC3461">
            <w:pPr>
              <w:pStyle w:val="TableParagraph"/>
              <w:tabs>
                <w:tab w:val="left" w:pos="2056"/>
                <w:tab w:val="left" w:pos="2964"/>
              </w:tabs>
              <w:spacing w:before="1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Документы предоставляются в Учреждение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срок, </w:t>
            </w:r>
            <w:r>
              <w:rPr>
                <w:sz w:val="20"/>
              </w:rPr>
              <w:t>установленный локальным актом Учреждения.</w:t>
            </w:r>
          </w:p>
        </w:tc>
      </w:tr>
    </w:tbl>
    <w:p w:rsidR="00B15932" w:rsidRDefault="00B15932">
      <w:pPr>
        <w:jc w:val="both"/>
        <w:rPr>
          <w:sz w:val="20"/>
        </w:r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4264"/>
        <w:gridCol w:w="3536"/>
      </w:tblGrid>
      <w:tr w:rsidR="00B15932">
        <w:trPr>
          <w:trHeight w:val="1608"/>
        </w:trPr>
        <w:tc>
          <w:tcPr>
            <w:tcW w:w="1862" w:type="dxa"/>
          </w:tcPr>
          <w:p w:rsidR="00B15932" w:rsidRDefault="00B159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264" w:type="dxa"/>
          </w:tcPr>
          <w:p w:rsidR="00B15932" w:rsidRDefault="00BC3461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осуществляющих сопровождение ребенка (для детей в возрасте до 13 лет включительно).</w:t>
            </w:r>
          </w:p>
          <w:p w:rsidR="00B15932" w:rsidRDefault="00BC3461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7. Документ, подтверждающий отношение лица к льготной категории (при необходимости).</w:t>
            </w:r>
          </w:p>
        </w:tc>
        <w:tc>
          <w:tcPr>
            <w:tcW w:w="3536" w:type="dxa"/>
          </w:tcPr>
          <w:p w:rsidR="00B15932" w:rsidRDefault="00B159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B15932" w:rsidRDefault="00B15932">
      <w:pPr>
        <w:pStyle w:val="a3"/>
        <w:spacing w:before="9"/>
        <w:ind w:left="0" w:firstLine="0"/>
        <w:jc w:val="left"/>
        <w:rPr>
          <w:sz w:val="16"/>
        </w:rPr>
      </w:pPr>
    </w:p>
    <w:p w:rsidR="00B15932" w:rsidRDefault="00BC3461">
      <w:pPr>
        <w:pStyle w:val="a3"/>
        <w:spacing w:before="92"/>
        <w:ind w:right="184" w:firstLine="538"/>
      </w:pPr>
      <w:r>
        <w:t>Получение и предоставление документов осуществляется потребителем самостоятельно.</w:t>
      </w:r>
    </w:p>
    <w:p w:rsidR="00B15932" w:rsidRDefault="00BC3461">
      <w:pPr>
        <w:pStyle w:val="a3"/>
        <w:ind w:right="185" w:firstLine="538"/>
      </w:pPr>
      <w:r>
        <w:t>Формы документов, предусмотренных пунктами 1, 5, 6 размещаются на официальном сайте Учреждения.</w:t>
      </w:r>
    </w:p>
    <w:p w:rsidR="00B15932" w:rsidRDefault="00BC3461">
      <w:pPr>
        <w:pStyle w:val="a4"/>
        <w:numPr>
          <w:ilvl w:val="2"/>
          <w:numId w:val="4"/>
        </w:numPr>
        <w:tabs>
          <w:tab w:val="left" w:pos="1456"/>
        </w:tabs>
        <w:ind w:left="135" w:right="188" w:firstLine="566"/>
        <w:jc w:val="both"/>
        <w:rPr>
          <w:i/>
          <w:sz w:val="26"/>
        </w:rPr>
      </w:pPr>
      <w:r>
        <w:rPr>
          <w:i/>
          <w:sz w:val="26"/>
        </w:rPr>
        <w:t>Состав и последовательность действий потребителя услуги и исполнителя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услуги.</w:t>
      </w:r>
    </w:p>
    <w:p w:rsidR="00B15932" w:rsidRDefault="00BC3461">
      <w:pPr>
        <w:pStyle w:val="a3"/>
        <w:ind w:right="190"/>
      </w:pPr>
      <w:r>
        <w:t>В целях предоставления услуги исполнитель услуги и потребитель осуществляют следую</w:t>
      </w:r>
      <w:r>
        <w:t>щие действия: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032"/>
        </w:tabs>
        <w:ind w:left="135" w:right="184" w:firstLine="566"/>
        <w:rPr>
          <w:sz w:val="26"/>
        </w:rPr>
      </w:pPr>
      <w:r>
        <w:rPr>
          <w:sz w:val="26"/>
        </w:rPr>
        <w:t>размещение Учреждением на своем официальном сайте и на информационном стенде информации о приеме в</w:t>
      </w:r>
      <w:r>
        <w:rPr>
          <w:spacing w:val="-3"/>
          <w:sz w:val="26"/>
        </w:rPr>
        <w:t xml:space="preserve"> </w:t>
      </w:r>
      <w:r>
        <w:rPr>
          <w:sz w:val="26"/>
        </w:rPr>
        <w:t>Лагерь;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6"/>
        </w:tabs>
        <w:ind w:left="135" w:right="187" w:firstLine="566"/>
        <w:rPr>
          <w:sz w:val="26"/>
        </w:rPr>
      </w:pPr>
      <w:r>
        <w:rPr>
          <w:sz w:val="26"/>
        </w:rPr>
        <w:t>подача потребителем услуги заявления и документов, необходимых для предоставления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услуги;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076"/>
        </w:tabs>
        <w:ind w:left="135" w:right="191" w:firstLine="566"/>
        <w:rPr>
          <w:sz w:val="26"/>
        </w:rPr>
      </w:pPr>
      <w:r>
        <w:rPr>
          <w:sz w:val="26"/>
        </w:rPr>
        <w:t>прием и регистрация Учреждением заявления и д</w:t>
      </w:r>
      <w:r>
        <w:rPr>
          <w:sz w:val="26"/>
        </w:rPr>
        <w:t>окументов, необходимых для предоставления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услуги;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8"/>
        </w:tabs>
        <w:ind w:left="135" w:right="190" w:firstLine="566"/>
        <w:rPr>
          <w:sz w:val="26"/>
        </w:rPr>
      </w:pPr>
      <w:r>
        <w:rPr>
          <w:sz w:val="26"/>
        </w:rPr>
        <w:t>принятие решения о предоставлении (об отказе предоставления) услуги Учреждением;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28"/>
        </w:tabs>
        <w:ind w:left="135" w:right="187" w:firstLine="566"/>
        <w:rPr>
          <w:sz w:val="26"/>
        </w:rPr>
      </w:pPr>
      <w:r>
        <w:rPr>
          <w:sz w:val="26"/>
        </w:rPr>
        <w:t>заключение договора между Учреждением и потребителем услуги, в случае принятия Учреждением положительного решения о предоставлении услуги;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2"/>
        </w:tabs>
        <w:spacing w:before="3"/>
        <w:ind w:left="861" w:hanging="161"/>
        <w:rPr>
          <w:sz w:val="26"/>
        </w:rPr>
      </w:pPr>
      <w:r>
        <w:rPr>
          <w:sz w:val="26"/>
        </w:rPr>
        <w:t>ежедневный прием детей в Лагерь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Учреждением;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70"/>
        </w:tabs>
        <w:spacing w:before="1"/>
        <w:ind w:left="135" w:right="182" w:firstLine="566"/>
        <w:rPr>
          <w:sz w:val="26"/>
        </w:rPr>
      </w:pPr>
      <w:r>
        <w:rPr>
          <w:sz w:val="26"/>
        </w:rPr>
        <w:t>организация отдыха и досуга детей согласно программе по организации отды</w:t>
      </w:r>
      <w:r>
        <w:rPr>
          <w:sz w:val="26"/>
        </w:rPr>
        <w:t>ха и оздоровления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B15932" w:rsidRDefault="00BC3461">
      <w:pPr>
        <w:pStyle w:val="a4"/>
        <w:numPr>
          <w:ilvl w:val="2"/>
          <w:numId w:val="4"/>
        </w:numPr>
        <w:tabs>
          <w:tab w:val="left" w:pos="1672"/>
        </w:tabs>
        <w:ind w:left="135" w:right="182" w:firstLine="566"/>
        <w:jc w:val="both"/>
        <w:rPr>
          <w:i/>
          <w:sz w:val="26"/>
        </w:rPr>
      </w:pPr>
      <w:r>
        <w:rPr>
          <w:i/>
          <w:sz w:val="26"/>
        </w:rPr>
        <w:t>Требования к объему, содержанию, продолжительности, периодичности предоставления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услуги.</w:t>
      </w:r>
    </w:p>
    <w:p w:rsidR="00B15932" w:rsidRDefault="00BC3461">
      <w:pPr>
        <w:pStyle w:val="a4"/>
        <w:numPr>
          <w:ilvl w:val="3"/>
          <w:numId w:val="4"/>
        </w:numPr>
        <w:tabs>
          <w:tab w:val="left" w:pos="1712"/>
        </w:tabs>
        <w:ind w:left="135" w:right="183" w:firstLine="538"/>
        <w:jc w:val="both"/>
        <w:rPr>
          <w:sz w:val="26"/>
        </w:rPr>
      </w:pPr>
      <w:r>
        <w:rPr>
          <w:sz w:val="26"/>
        </w:rPr>
        <w:t>Показатели, характеризующие качество, объем и содержание услуги устанавливаются Департаментом при формировании и доведении муниципального зада</w:t>
      </w:r>
      <w:r>
        <w:rPr>
          <w:sz w:val="26"/>
        </w:rPr>
        <w:t>ния до</w:t>
      </w:r>
      <w:r>
        <w:rPr>
          <w:spacing w:val="-2"/>
          <w:sz w:val="26"/>
        </w:rPr>
        <w:t xml:space="preserve"> </w:t>
      </w:r>
      <w:r>
        <w:rPr>
          <w:sz w:val="26"/>
        </w:rPr>
        <w:t>Учреждения.</w:t>
      </w:r>
    </w:p>
    <w:p w:rsidR="00B15932" w:rsidRDefault="00BC3461">
      <w:pPr>
        <w:pStyle w:val="a4"/>
        <w:numPr>
          <w:ilvl w:val="3"/>
          <w:numId w:val="4"/>
        </w:numPr>
        <w:tabs>
          <w:tab w:val="left" w:pos="1700"/>
        </w:tabs>
        <w:spacing w:before="3"/>
        <w:ind w:left="135" w:right="184" w:firstLine="538"/>
        <w:jc w:val="both"/>
        <w:rPr>
          <w:sz w:val="26"/>
        </w:rPr>
      </w:pPr>
      <w:r>
        <w:rPr>
          <w:sz w:val="26"/>
        </w:rPr>
        <w:t>Услуга предоставляется ежегодно в период летних каникул в течение лагерной смены в Учреждении продолжительностью не менее 21 календарного</w:t>
      </w:r>
      <w:r>
        <w:rPr>
          <w:spacing w:val="2"/>
          <w:sz w:val="26"/>
        </w:rPr>
        <w:t xml:space="preserve"> </w:t>
      </w:r>
      <w:r>
        <w:rPr>
          <w:sz w:val="26"/>
        </w:rPr>
        <w:t>дня.</w:t>
      </w:r>
    </w:p>
    <w:p w:rsidR="00B15932" w:rsidRDefault="00BC3461">
      <w:pPr>
        <w:pStyle w:val="a3"/>
        <w:spacing w:before="4"/>
        <w:ind w:right="187" w:firstLine="538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B15932" w:rsidRDefault="00BC3461">
      <w:pPr>
        <w:pStyle w:val="a3"/>
        <w:spacing w:before="3"/>
        <w:ind w:right="186" w:firstLine="680"/>
      </w:pPr>
      <w:r>
        <w:t>Предоставление услуги осуществляется с момента начала работы смены Лагеря до окончан</w:t>
      </w:r>
      <w:r>
        <w:t>ия работы смены</w:t>
      </w:r>
      <w:r>
        <w:rPr>
          <w:spacing w:val="-5"/>
        </w:rPr>
        <w:t xml:space="preserve"> </w:t>
      </w:r>
      <w:r>
        <w:t>Лагеря.</w:t>
      </w:r>
    </w:p>
    <w:p w:rsidR="00B15932" w:rsidRDefault="00BC3461">
      <w:pPr>
        <w:pStyle w:val="a4"/>
        <w:numPr>
          <w:ilvl w:val="2"/>
          <w:numId w:val="4"/>
        </w:numPr>
        <w:tabs>
          <w:tab w:val="left" w:pos="1428"/>
        </w:tabs>
        <w:ind w:left="135" w:right="188" w:firstLine="538"/>
        <w:jc w:val="both"/>
        <w:rPr>
          <w:i/>
          <w:sz w:val="26"/>
        </w:rPr>
      </w:pPr>
      <w:r>
        <w:rPr>
          <w:i/>
          <w:sz w:val="26"/>
        </w:rPr>
        <w:t>Требования к сроку предоставления услуги, а также к срокам на совершение действий, принятие решений в процессе предоставления услуги.</w:t>
      </w:r>
    </w:p>
    <w:p w:rsidR="00B15932" w:rsidRDefault="00BC3461">
      <w:pPr>
        <w:pStyle w:val="a3"/>
        <w:spacing w:before="3"/>
        <w:ind w:right="181" w:firstLine="680"/>
      </w:pPr>
      <w:r>
        <w:t>Срок предоставления услуги устанавливается Учреждением, в соответствии с режимом работы Лагеря и программой по организации отдыха и оздоровления детей.</w:t>
      </w:r>
    </w:p>
    <w:p w:rsidR="00B15932" w:rsidRDefault="00BC3461">
      <w:pPr>
        <w:pStyle w:val="a3"/>
        <w:spacing w:before="3"/>
        <w:ind w:right="182" w:firstLine="680"/>
      </w:pPr>
      <w:r>
        <w:t>Сроки на совершение действий и принятие решений в процессе предоставления услуги регламентируются законо</w:t>
      </w:r>
      <w:r>
        <w:t>дательством</w:t>
      </w:r>
      <w:r>
        <w:rPr>
          <w:spacing w:val="70"/>
        </w:rPr>
        <w:t xml:space="preserve"> </w:t>
      </w:r>
      <w:r>
        <w:t>Российской</w:t>
      </w:r>
    </w:p>
    <w:p w:rsidR="00B15932" w:rsidRDefault="00B15932">
      <w:pPr>
        <w:sectPr w:rsidR="00B15932">
          <w:pgSz w:w="11910" w:h="16850"/>
          <w:pgMar w:top="560" w:right="340" w:bottom="280" w:left="1620" w:header="720" w:footer="720" w:gutter="0"/>
          <w:cols w:space="720"/>
        </w:sectPr>
      </w:pPr>
    </w:p>
    <w:p w:rsidR="00B15932" w:rsidRDefault="00BC3461">
      <w:pPr>
        <w:pStyle w:val="a3"/>
        <w:spacing w:before="68"/>
        <w:ind w:firstLine="0"/>
        <w:jc w:val="left"/>
      </w:pPr>
      <w:r>
        <w:lastRenderedPageBreak/>
        <w:t>Федерации, Тюменской области и муниципальными правовыми актами города Тюмени, локальными актами Учреждения.</w:t>
      </w:r>
    </w:p>
    <w:p w:rsidR="00B15932" w:rsidRDefault="00BC3461">
      <w:pPr>
        <w:pStyle w:val="a4"/>
        <w:numPr>
          <w:ilvl w:val="2"/>
          <w:numId w:val="4"/>
        </w:numPr>
        <w:tabs>
          <w:tab w:val="left" w:pos="1767"/>
          <w:tab w:val="left" w:pos="1768"/>
          <w:tab w:val="left" w:pos="4239"/>
          <w:tab w:val="left" w:pos="5788"/>
          <w:tab w:val="left" w:pos="7476"/>
          <w:tab w:val="left" w:pos="8318"/>
          <w:tab w:val="left" w:pos="9625"/>
        </w:tabs>
        <w:ind w:left="135" w:right="183" w:firstLine="566"/>
        <w:jc w:val="left"/>
        <w:rPr>
          <w:i/>
          <w:sz w:val="26"/>
        </w:rPr>
      </w:pPr>
      <w:r>
        <w:rPr>
          <w:i/>
          <w:sz w:val="26"/>
        </w:rPr>
        <w:t>Исчерпывающий</w:t>
      </w:r>
      <w:r>
        <w:rPr>
          <w:rFonts w:ascii="Times New Roman" w:hAnsi="Times New Roman"/>
          <w:sz w:val="26"/>
        </w:rPr>
        <w:tab/>
      </w:r>
      <w:r>
        <w:rPr>
          <w:i/>
          <w:sz w:val="26"/>
        </w:rPr>
        <w:t>перечень</w:t>
      </w:r>
      <w:r>
        <w:rPr>
          <w:rFonts w:ascii="Times New Roman" w:hAnsi="Times New Roman"/>
          <w:sz w:val="26"/>
        </w:rPr>
        <w:tab/>
      </w:r>
      <w:r>
        <w:rPr>
          <w:i/>
          <w:sz w:val="26"/>
        </w:rPr>
        <w:t>оснований</w:t>
      </w:r>
      <w:r>
        <w:rPr>
          <w:rFonts w:ascii="Times New Roman" w:hAnsi="Times New Roman"/>
          <w:sz w:val="26"/>
        </w:rPr>
        <w:tab/>
      </w:r>
      <w:r>
        <w:rPr>
          <w:i/>
          <w:sz w:val="26"/>
        </w:rPr>
        <w:t>для</w:t>
      </w:r>
      <w:r>
        <w:rPr>
          <w:rFonts w:ascii="Times New Roman" w:hAnsi="Times New Roman"/>
          <w:sz w:val="26"/>
        </w:rPr>
        <w:tab/>
      </w:r>
      <w:r>
        <w:rPr>
          <w:i/>
          <w:sz w:val="26"/>
        </w:rPr>
        <w:t>отказа</w:t>
      </w:r>
      <w:r>
        <w:rPr>
          <w:rFonts w:ascii="Times New Roman" w:hAnsi="Times New Roman"/>
          <w:sz w:val="26"/>
        </w:rPr>
        <w:tab/>
      </w:r>
      <w:r>
        <w:rPr>
          <w:i/>
          <w:spacing w:val="-17"/>
          <w:sz w:val="26"/>
        </w:rPr>
        <w:t xml:space="preserve">в </w:t>
      </w:r>
      <w:r>
        <w:rPr>
          <w:i/>
          <w:sz w:val="26"/>
        </w:rPr>
        <w:t>предоставлении услуги.</w:t>
      </w:r>
    </w:p>
    <w:p w:rsidR="00B15932" w:rsidRDefault="00BC3461">
      <w:pPr>
        <w:pStyle w:val="a3"/>
        <w:tabs>
          <w:tab w:val="left" w:pos="2935"/>
          <w:tab w:val="left" w:pos="4278"/>
          <w:tab w:val="left" w:pos="5770"/>
          <w:tab w:val="left" w:pos="6423"/>
          <w:tab w:val="left" w:pos="7420"/>
          <w:tab w:val="left" w:pos="7769"/>
        </w:tabs>
        <w:ind w:right="188" w:firstLine="538"/>
        <w:jc w:val="left"/>
      </w:pPr>
      <w:r>
        <w:t>Исчерпывающий</w:t>
      </w:r>
      <w:r>
        <w:rPr>
          <w:rFonts w:ascii="Times New Roman" w:hAnsi="Times New Roman"/>
        </w:rPr>
        <w:tab/>
      </w:r>
      <w:r>
        <w:t>перечень</w:t>
      </w:r>
      <w:r>
        <w:rPr>
          <w:rFonts w:ascii="Times New Roman" w:hAnsi="Times New Roman"/>
        </w:rPr>
        <w:tab/>
      </w:r>
      <w:r>
        <w:t>оснований</w:t>
      </w:r>
      <w:r>
        <w:rPr>
          <w:rFonts w:ascii="Times New Roman" w:hAnsi="Times New Roman"/>
        </w:rPr>
        <w:tab/>
      </w:r>
      <w:r>
        <w:t>для</w:t>
      </w:r>
      <w:r>
        <w:rPr>
          <w:rFonts w:ascii="Times New Roman" w:hAnsi="Times New Roman"/>
        </w:rPr>
        <w:tab/>
      </w:r>
      <w:r>
        <w:t>отказ</w:t>
      </w:r>
      <w:r>
        <w:t>а</w:t>
      </w:r>
      <w:r>
        <w:rPr>
          <w:rFonts w:ascii="Times New Roman" w:hAnsi="Times New Roman"/>
        </w:rPr>
        <w:tab/>
      </w:r>
      <w:r>
        <w:t>в</w:t>
      </w:r>
      <w:r>
        <w:rPr>
          <w:rFonts w:ascii="Times New Roman" w:hAnsi="Times New Roman"/>
        </w:rPr>
        <w:tab/>
      </w:r>
      <w:r>
        <w:rPr>
          <w:spacing w:val="-1"/>
        </w:rPr>
        <w:t xml:space="preserve">предоставлении </w:t>
      </w:r>
      <w:r>
        <w:t>услуги:</w:t>
      </w:r>
    </w:p>
    <w:p w:rsidR="00B15932" w:rsidRDefault="00BC3461">
      <w:pPr>
        <w:pStyle w:val="a3"/>
        <w:tabs>
          <w:tab w:val="left" w:pos="1287"/>
          <w:tab w:val="left" w:pos="3774"/>
          <w:tab w:val="left" w:pos="4571"/>
          <w:tab w:val="left" w:pos="6082"/>
          <w:tab w:val="left" w:pos="8281"/>
        </w:tabs>
        <w:ind w:right="184"/>
        <w:jc w:val="left"/>
      </w:pPr>
      <w:r>
        <w:t>а)</w:t>
      </w:r>
      <w:r>
        <w:rPr>
          <w:rFonts w:ascii="Times New Roman" w:hAnsi="Times New Roman"/>
        </w:rPr>
        <w:tab/>
      </w:r>
      <w:r>
        <w:t>непредставление</w:t>
      </w:r>
      <w:r>
        <w:rPr>
          <w:rFonts w:ascii="Times New Roman" w:hAnsi="Times New Roman"/>
        </w:rPr>
        <w:tab/>
      </w:r>
      <w:r>
        <w:t>или</w:t>
      </w:r>
      <w:r>
        <w:rPr>
          <w:rFonts w:ascii="Times New Roman" w:hAnsi="Times New Roman"/>
        </w:rPr>
        <w:tab/>
      </w:r>
      <w:r>
        <w:t>неполное</w:t>
      </w:r>
      <w:r>
        <w:rPr>
          <w:rFonts w:ascii="Times New Roman" w:hAnsi="Times New Roman"/>
        </w:rPr>
        <w:tab/>
      </w:r>
      <w:r>
        <w:t>представление</w:t>
      </w:r>
      <w:r>
        <w:rPr>
          <w:rFonts w:ascii="Times New Roman" w:hAnsi="Times New Roman"/>
        </w:rPr>
        <w:tab/>
      </w:r>
      <w:r>
        <w:rPr>
          <w:spacing w:val="-1"/>
        </w:rPr>
        <w:t xml:space="preserve">документов, </w:t>
      </w:r>
      <w:r>
        <w:t>предусмотренных пунктом 2.3.4. настоящего</w:t>
      </w:r>
      <w:r>
        <w:rPr>
          <w:spacing w:val="3"/>
        </w:rPr>
        <w:t xml:space="preserve"> </w:t>
      </w:r>
      <w:r>
        <w:t>Стандарта;</w:t>
      </w:r>
    </w:p>
    <w:p w:rsidR="00B15932" w:rsidRDefault="00BC3461">
      <w:pPr>
        <w:pStyle w:val="a3"/>
        <w:jc w:val="left"/>
      </w:pPr>
      <w:r>
        <w:t>б) наличие медицинских противопоказаний для пребывания ребенка в Лагере;</w:t>
      </w:r>
    </w:p>
    <w:p w:rsidR="00B15932" w:rsidRDefault="00BC3461">
      <w:pPr>
        <w:pStyle w:val="a3"/>
        <w:jc w:val="left"/>
      </w:pPr>
      <w:r>
        <w:t xml:space="preserve">в) несоответствие потенциального потребителя </w:t>
      </w:r>
      <w:r>
        <w:t>услуги установленной возрастной группе;</w:t>
      </w:r>
    </w:p>
    <w:p w:rsidR="00B15932" w:rsidRDefault="00BC3461">
      <w:pPr>
        <w:pStyle w:val="a3"/>
        <w:ind w:left="701" w:firstLine="0"/>
        <w:jc w:val="left"/>
      </w:pPr>
      <w:r>
        <w:t>г) отсутствие свободных мест в Учреждении.</w:t>
      </w:r>
    </w:p>
    <w:p w:rsidR="00B15932" w:rsidRDefault="00BC3461">
      <w:pPr>
        <w:pStyle w:val="a4"/>
        <w:numPr>
          <w:ilvl w:val="2"/>
          <w:numId w:val="4"/>
        </w:numPr>
        <w:tabs>
          <w:tab w:val="left" w:pos="1671"/>
          <w:tab w:val="left" w:pos="1672"/>
          <w:tab w:val="left" w:pos="4185"/>
          <w:tab w:val="left" w:pos="6516"/>
          <w:tab w:val="left" w:pos="7644"/>
          <w:tab w:val="left" w:pos="9479"/>
        </w:tabs>
        <w:spacing w:before="1"/>
        <w:ind w:left="135" w:right="181" w:firstLine="538"/>
        <w:jc w:val="left"/>
        <w:rPr>
          <w:sz w:val="26"/>
        </w:rPr>
      </w:pPr>
      <w:r>
        <w:rPr>
          <w:sz w:val="26"/>
        </w:rPr>
        <w:t>Приостановление</w:t>
      </w:r>
      <w:r>
        <w:rPr>
          <w:rFonts w:ascii="Times New Roman" w:hAnsi="Times New Roman"/>
          <w:sz w:val="26"/>
        </w:rPr>
        <w:tab/>
      </w:r>
      <w:r>
        <w:rPr>
          <w:sz w:val="26"/>
        </w:rPr>
        <w:t>предоставления</w:t>
      </w:r>
      <w:r>
        <w:rPr>
          <w:rFonts w:ascii="Times New Roman" w:hAnsi="Times New Roman"/>
          <w:sz w:val="26"/>
        </w:rPr>
        <w:tab/>
      </w:r>
      <w:r>
        <w:rPr>
          <w:sz w:val="26"/>
        </w:rPr>
        <w:t>услуги</w:t>
      </w:r>
      <w:r>
        <w:rPr>
          <w:rFonts w:ascii="Times New Roman" w:hAnsi="Times New Roman"/>
          <w:sz w:val="26"/>
        </w:rPr>
        <w:tab/>
      </w:r>
      <w:r>
        <w:rPr>
          <w:sz w:val="26"/>
        </w:rPr>
        <w:t>допускается</w:t>
      </w:r>
      <w:r>
        <w:rPr>
          <w:rFonts w:ascii="Times New Roman" w:hAnsi="Times New Roman"/>
          <w:sz w:val="26"/>
        </w:rPr>
        <w:tab/>
      </w:r>
      <w:r>
        <w:rPr>
          <w:spacing w:val="-10"/>
          <w:sz w:val="26"/>
        </w:rPr>
        <w:t xml:space="preserve">по </w:t>
      </w:r>
      <w:r>
        <w:rPr>
          <w:sz w:val="26"/>
        </w:rPr>
        <w:t>следующим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основаниям:</w:t>
      </w:r>
    </w:p>
    <w:p w:rsidR="00B15932" w:rsidRDefault="00BC3461">
      <w:pPr>
        <w:pStyle w:val="a3"/>
        <w:ind w:left="674" w:firstLine="0"/>
      </w:pPr>
      <w:r>
        <w:t>а) неблагоприятные климатические (погодные) условия: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54"/>
        </w:tabs>
        <w:spacing w:before="1"/>
        <w:ind w:left="135" w:right="185" w:firstLine="538"/>
        <w:rPr>
          <w:sz w:val="26"/>
        </w:rPr>
      </w:pPr>
      <w:r>
        <w:rPr>
          <w:sz w:val="26"/>
        </w:rPr>
        <w:t>официальное объявление о чрезвычайной ситуации, в том числе штормовом</w:t>
      </w:r>
      <w:r>
        <w:rPr>
          <w:spacing w:val="2"/>
          <w:sz w:val="26"/>
        </w:rPr>
        <w:t xml:space="preserve"> </w:t>
      </w:r>
      <w:r>
        <w:rPr>
          <w:sz w:val="26"/>
        </w:rPr>
        <w:t>предупреждении;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34"/>
        </w:tabs>
        <w:ind w:left="833"/>
        <w:rPr>
          <w:sz w:val="26"/>
        </w:rPr>
      </w:pPr>
      <w:r>
        <w:rPr>
          <w:sz w:val="26"/>
        </w:rPr>
        <w:t>официальные данные (прогноз) об аномально холодной</w:t>
      </w:r>
      <w:r>
        <w:rPr>
          <w:spacing w:val="-3"/>
          <w:sz w:val="26"/>
        </w:rPr>
        <w:t xml:space="preserve"> </w:t>
      </w:r>
      <w:r>
        <w:rPr>
          <w:sz w:val="26"/>
        </w:rPr>
        <w:t>погоде.</w:t>
      </w:r>
    </w:p>
    <w:p w:rsidR="00B15932" w:rsidRDefault="00BC3461">
      <w:pPr>
        <w:pStyle w:val="a3"/>
        <w:spacing w:before="1"/>
        <w:ind w:left="674" w:firstLine="0"/>
      </w:pPr>
      <w:r>
        <w:t>б) санитарно-противоэпидемические ограничительные мероприятия;</w:t>
      </w:r>
    </w:p>
    <w:p w:rsidR="00B15932" w:rsidRDefault="00BC3461">
      <w:pPr>
        <w:pStyle w:val="a3"/>
        <w:spacing w:before="1"/>
        <w:ind w:right="189" w:firstLine="538"/>
      </w:pPr>
      <w:r>
        <w:t>в) внезапно возникшая аварийная ситуация в помещ</w:t>
      </w:r>
      <w:r>
        <w:t>ениях (на территориях), в которых осуществляется предоставление услуги;</w:t>
      </w:r>
    </w:p>
    <w:p w:rsidR="00B15932" w:rsidRDefault="00BC3461">
      <w:pPr>
        <w:pStyle w:val="a3"/>
        <w:ind w:right="185" w:firstLine="538"/>
      </w:pPr>
      <w:r>
        <w:t>г) возникновение реальной угрозы нормальному функционированию Учреждению, а также угрозы безопасности потребителей услуг и нарушения общественного порядка.</w:t>
      </w:r>
    </w:p>
    <w:p w:rsidR="00B15932" w:rsidRDefault="00BC3461">
      <w:pPr>
        <w:pStyle w:val="a4"/>
        <w:numPr>
          <w:ilvl w:val="2"/>
          <w:numId w:val="4"/>
        </w:numPr>
        <w:tabs>
          <w:tab w:val="left" w:pos="1786"/>
        </w:tabs>
        <w:spacing w:before="3"/>
        <w:ind w:left="135" w:right="185" w:firstLine="566"/>
        <w:jc w:val="both"/>
        <w:rPr>
          <w:i/>
          <w:sz w:val="26"/>
        </w:rPr>
      </w:pPr>
      <w:r>
        <w:rPr>
          <w:i/>
          <w:sz w:val="26"/>
        </w:rPr>
        <w:t>Исчерпывающее описание резул</w:t>
      </w:r>
      <w:r>
        <w:rPr>
          <w:i/>
          <w:sz w:val="26"/>
        </w:rPr>
        <w:t>ьтата, который должен получить потребитель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услуги.</w:t>
      </w:r>
    </w:p>
    <w:p w:rsidR="00B15932" w:rsidRDefault="00BC3461">
      <w:pPr>
        <w:pStyle w:val="a3"/>
        <w:ind w:right="179"/>
      </w:pPr>
      <w:r>
        <w:t>Результатом предоставления услуги по организации отдыха детей и молодежи является:</w:t>
      </w:r>
    </w:p>
    <w:p w:rsidR="00B15932" w:rsidRDefault="00BC3461">
      <w:pPr>
        <w:pStyle w:val="a3"/>
        <w:ind w:right="184"/>
      </w:pPr>
      <w:r>
        <w:t>выявление и развитие творческого потенциала детей, развитие разносторонних интересов детей, удовлетворение их индивидуальн</w:t>
      </w:r>
      <w:r>
        <w:t>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B15932" w:rsidRDefault="00BC3461">
      <w:pPr>
        <w:pStyle w:val="a3"/>
        <w:spacing w:before="6"/>
        <w:ind w:right="186"/>
      </w:pPr>
      <w:r>
        <w:t xml:space="preserve"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</w:t>
      </w:r>
      <w:r>
        <w:t>детей;</w:t>
      </w:r>
    </w:p>
    <w:p w:rsidR="00B15932" w:rsidRDefault="00BC3461">
      <w:pPr>
        <w:pStyle w:val="a3"/>
        <w:spacing w:before="4"/>
        <w:ind w:right="185"/>
      </w:pPr>
      <w: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</w:t>
      </w:r>
      <w:r>
        <w:rPr>
          <w:spacing w:val="-1"/>
        </w:rPr>
        <w:t xml:space="preserve"> </w:t>
      </w:r>
      <w:r>
        <w:t>детей.</w:t>
      </w:r>
    </w:p>
    <w:p w:rsidR="00B15932" w:rsidRDefault="00BC3461">
      <w:pPr>
        <w:pStyle w:val="a3"/>
        <w:spacing w:before="3"/>
        <w:ind w:right="184"/>
      </w:pPr>
      <w:r>
        <w:t>Потребителю может быть отказано в предоставлении услуги по основаниям, предусмотренным пунктом 2.3</w:t>
      </w:r>
      <w:r>
        <w:t>.8. настоящего Стандарта.</w:t>
      </w:r>
    </w:p>
    <w:p w:rsidR="00B15932" w:rsidRDefault="00BC3461">
      <w:pPr>
        <w:pStyle w:val="a4"/>
        <w:numPr>
          <w:ilvl w:val="2"/>
          <w:numId w:val="4"/>
        </w:numPr>
        <w:tabs>
          <w:tab w:val="left" w:pos="1738"/>
        </w:tabs>
        <w:ind w:left="135" w:right="180" w:firstLine="566"/>
        <w:jc w:val="both"/>
        <w:rPr>
          <w:i/>
          <w:sz w:val="26"/>
        </w:rPr>
      </w:pPr>
      <w:r>
        <w:rPr>
          <w:i/>
          <w:sz w:val="26"/>
        </w:rPr>
        <w:t>Порядок подачи, регистрации и рассмотрения жалоб на несоблюдение исполнителем услуги стандарта качества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услуги.</w:t>
      </w:r>
    </w:p>
    <w:p w:rsidR="00B15932" w:rsidRDefault="00BC3461">
      <w:pPr>
        <w:pStyle w:val="a4"/>
        <w:numPr>
          <w:ilvl w:val="3"/>
          <w:numId w:val="4"/>
        </w:numPr>
        <w:tabs>
          <w:tab w:val="left" w:pos="2011"/>
        </w:tabs>
        <w:ind w:left="135" w:right="181" w:firstLine="566"/>
        <w:jc w:val="both"/>
        <w:rPr>
          <w:sz w:val="26"/>
        </w:rPr>
      </w:pPr>
      <w:r>
        <w:rPr>
          <w:sz w:val="26"/>
        </w:rPr>
        <w:t>Граждане вправе направить жалобу на несоблюдение настоящего Стандарта руководителю Учреждения или руководителю Учредит</w:t>
      </w:r>
      <w:r>
        <w:rPr>
          <w:sz w:val="26"/>
        </w:rPr>
        <w:t>еля при личном приеме устно или в форме письменного обращения (в том числе, в электронной</w:t>
      </w:r>
      <w:r>
        <w:rPr>
          <w:spacing w:val="-3"/>
          <w:sz w:val="26"/>
        </w:rPr>
        <w:t xml:space="preserve"> </w:t>
      </w:r>
      <w:r>
        <w:rPr>
          <w:sz w:val="26"/>
        </w:rPr>
        <w:t>форме).</w:t>
      </w:r>
    </w:p>
    <w:p w:rsidR="00B15932" w:rsidRDefault="00BC3461">
      <w:pPr>
        <w:pStyle w:val="a4"/>
        <w:numPr>
          <w:ilvl w:val="3"/>
          <w:numId w:val="4"/>
        </w:numPr>
        <w:tabs>
          <w:tab w:val="left" w:pos="1786"/>
        </w:tabs>
        <w:spacing w:before="4"/>
        <w:ind w:left="1785" w:hanging="1085"/>
        <w:jc w:val="both"/>
        <w:rPr>
          <w:sz w:val="26"/>
        </w:rPr>
      </w:pPr>
      <w:r>
        <w:rPr>
          <w:sz w:val="26"/>
        </w:rPr>
        <w:t>Рассмотрение обращений граждан осуществляется</w:t>
      </w:r>
      <w:r>
        <w:rPr>
          <w:spacing w:val="-5"/>
          <w:sz w:val="26"/>
        </w:rPr>
        <w:t xml:space="preserve"> </w:t>
      </w:r>
      <w:r>
        <w:rPr>
          <w:sz w:val="26"/>
        </w:rPr>
        <w:t>бесплатно.</w:t>
      </w:r>
    </w:p>
    <w:p w:rsidR="00B15932" w:rsidRDefault="00B15932">
      <w:pPr>
        <w:jc w:val="both"/>
        <w:rPr>
          <w:sz w:val="26"/>
        </w:r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4"/>
        <w:numPr>
          <w:ilvl w:val="3"/>
          <w:numId w:val="4"/>
        </w:numPr>
        <w:tabs>
          <w:tab w:val="left" w:pos="1828"/>
        </w:tabs>
        <w:spacing w:before="68"/>
        <w:ind w:left="135" w:right="185" w:firstLine="566"/>
        <w:jc w:val="both"/>
        <w:rPr>
          <w:sz w:val="26"/>
        </w:rPr>
      </w:pPr>
      <w:r>
        <w:rPr>
          <w:sz w:val="26"/>
        </w:rPr>
        <w:lastRenderedPageBreak/>
        <w:t>Письменное обращение подлежит обязательной регистрации в течении трех дней с момента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z w:val="26"/>
        </w:rPr>
        <w:t>ступления.</w:t>
      </w:r>
    </w:p>
    <w:p w:rsidR="00B15932" w:rsidRDefault="00BC3461">
      <w:pPr>
        <w:pStyle w:val="a4"/>
        <w:numPr>
          <w:ilvl w:val="3"/>
          <w:numId w:val="4"/>
        </w:numPr>
        <w:tabs>
          <w:tab w:val="left" w:pos="1992"/>
        </w:tabs>
        <w:ind w:left="135" w:right="185" w:firstLine="566"/>
        <w:jc w:val="both"/>
        <w:rPr>
          <w:sz w:val="26"/>
        </w:rPr>
      </w:pPr>
      <w:r>
        <w:rPr>
          <w:sz w:val="26"/>
        </w:rPr>
        <w:t>Письменное обращение, содержащее вопросы, решение которых не входит в компетенцию Учреждения,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</w:t>
      </w:r>
      <w:r>
        <w:rPr>
          <w:sz w:val="26"/>
        </w:rPr>
        <w:t>е поставленных в обращении вопросов, с уведомлением гражданина, направившего обращение, о переадресации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обращения.</w:t>
      </w:r>
    </w:p>
    <w:p w:rsidR="00B15932" w:rsidRDefault="00BC3461">
      <w:pPr>
        <w:pStyle w:val="a4"/>
        <w:numPr>
          <w:ilvl w:val="3"/>
          <w:numId w:val="4"/>
        </w:numPr>
        <w:tabs>
          <w:tab w:val="left" w:pos="1790"/>
        </w:tabs>
        <w:spacing w:before="6"/>
        <w:ind w:left="135" w:right="180" w:firstLine="566"/>
        <w:jc w:val="both"/>
        <w:rPr>
          <w:sz w:val="26"/>
        </w:rPr>
      </w:pPr>
      <w:r>
        <w:rPr>
          <w:sz w:val="26"/>
        </w:rPr>
        <w:t>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</w:t>
      </w:r>
      <w:r>
        <w:rPr>
          <w:sz w:val="26"/>
        </w:rPr>
        <w:t>етствующие государственные органы, органы местного самоуправления или соответствующим должностным</w:t>
      </w:r>
      <w:r>
        <w:rPr>
          <w:spacing w:val="-2"/>
          <w:sz w:val="26"/>
        </w:rPr>
        <w:t xml:space="preserve"> </w:t>
      </w:r>
      <w:r>
        <w:rPr>
          <w:sz w:val="26"/>
        </w:rPr>
        <w:t>лицам.</w:t>
      </w:r>
    </w:p>
    <w:p w:rsidR="00B15932" w:rsidRDefault="00BC3461">
      <w:pPr>
        <w:pStyle w:val="a4"/>
        <w:numPr>
          <w:ilvl w:val="3"/>
          <w:numId w:val="4"/>
        </w:numPr>
        <w:tabs>
          <w:tab w:val="left" w:pos="1806"/>
        </w:tabs>
        <w:spacing w:before="6"/>
        <w:ind w:left="135" w:right="114" w:firstLine="566"/>
        <w:jc w:val="both"/>
        <w:rPr>
          <w:sz w:val="26"/>
        </w:rPr>
      </w:pPr>
      <w:r>
        <w:rPr>
          <w:sz w:val="26"/>
        </w:rPr>
        <w:t>Срок рассмотрения письменного обращения - в течение 30 дней со дня регистрации письменного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обращения.</w:t>
      </w:r>
    </w:p>
    <w:p w:rsidR="00B15932" w:rsidRDefault="00BC3461">
      <w:pPr>
        <w:pStyle w:val="a4"/>
        <w:numPr>
          <w:ilvl w:val="3"/>
          <w:numId w:val="4"/>
        </w:numPr>
        <w:tabs>
          <w:tab w:val="left" w:pos="2004"/>
        </w:tabs>
        <w:ind w:left="135" w:right="110" w:firstLine="566"/>
        <w:jc w:val="both"/>
        <w:rPr>
          <w:sz w:val="26"/>
        </w:rPr>
      </w:pPr>
      <w:r>
        <w:rPr>
          <w:sz w:val="26"/>
        </w:rPr>
        <w:t xml:space="preserve">Личный прием проводится уполномоченными лицами в </w:t>
      </w:r>
      <w:r>
        <w:rPr>
          <w:sz w:val="26"/>
        </w:rPr>
        <w:t>соответствии с установленным графиком приема, информация о котором размещается в доступном для посетителей месте, на информационном стенде, официальном сайте Учреждения (Учредителя). При личном приеме гражданин предъявляет документ, удостоверяющий его личн</w:t>
      </w:r>
      <w:r>
        <w:rPr>
          <w:sz w:val="26"/>
        </w:rPr>
        <w:t>ость. Содержание устного обращения заносится в карточку личного приема</w:t>
      </w:r>
      <w:r>
        <w:rPr>
          <w:spacing w:val="-5"/>
          <w:sz w:val="26"/>
        </w:rPr>
        <w:t xml:space="preserve"> </w:t>
      </w:r>
      <w:r>
        <w:rPr>
          <w:sz w:val="26"/>
        </w:rPr>
        <w:t>гражданина.</w:t>
      </w:r>
    </w:p>
    <w:p w:rsidR="00B15932" w:rsidRDefault="00BC3461">
      <w:pPr>
        <w:pStyle w:val="a4"/>
        <w:numPr>
          <w:ilvl w:val="3"/>
          <w:numId w:val="4"/>
        </w:numPr>
        <w:tabs>
          <w:tab w:val="left" w:pos="1902"/>
        </w:tabs>
        <w:spacing w:before="6"/>
        <w:ind w:left="135" w:right="109" w:firstLine="566"/>
        <w:jc w:val="both"/>
        <w:rPr>
          <w:sz w:val="26"/>
        </w:rPr>
      </w:pPr>
      <w:r>
        <w:rPr>
          <w:sz w:val="26"/>
        </w:rPr>
        <w:t xml:space="preserve"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</w:t>
      </w:r>
      <w:r>
        <w:rPr>
          <w:sz w:val="26"/>
        </w:rPr>
        <w:t>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15932" w:rsidRDefault="00BC3461">
      <w:pPr>
        <w:pStyle w:val="a4"/>
        <w:numPr>
          <w:ilvl w:val="3"/>
          <w:numId w:val="4"/>
        </w:numPr>
        <w:tabs>
          <w:tab w:val="left" w:pos="1916"/>
        </w:tabs>
        <w:spacing w:before="6"/>
        <w:ind w:left="135" w:right="108" w:firstLine="566"/>
        <w:jc w:val="both"/>
        <w:rPr>
          <w:sz w:val="26"/>
        </w:rPr>
      </w:pPr>
      <w:r>
        <w:rPr>
          <w:sz w:val="26"/>
        </w:rPr>
        <w:t>Письменное обращение, принятое в ходе личного приема, подлежит реги</w:t>
      </w:r>
      <w:r>
        <w:rPr>
          <w:sz w:val="26"/>
        </w:rPr>
        <w:t>страции и рассмотрению в порядке, установленном для письменных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обращений.</w:t>
      </w:r>
    </w:p>
    <w:p w:rsidR="00B15932" w:rsidRDefault="00BC3461">
      <w:pPr>
        <w:pStyle w:val="a4"/>
        <w:numPr>
          <w:ilvl w:val="3"/>
          <w:numId w:val="4"/>
        </w:numPr>
        <w:tabs>
          <w:tab w:val="left" w:pos="2010"/>
        </w:tabs>
        <w:spacing w:before="4"/>
        <w:ind w:left="135" w:right="112" w:firstLine="566"/>
        <w:jc w:val="both"/>
        <w:rPr>
          <w:sz w:val="26"/>
        </w:rPr>
      </w:pPr>
      <w:r>
        <w:rPr>
          <w:sz w:val="26"/>
        </w:rPr>
        <w:t>В случае, если в обращении содержатся вопросы, решение которых не входит в компетенцию данного Учреждения, государственного органа, органа местного самоуправления или должностного лица, гражданину дается разъяснение, куда и в каком порядке ему следует</w:t>
      </w:r>
      <w:r>
        <w:rPr>
          <w:spacing w:val="-11"/>
          <w:sz w:val="26"/>
        </w:rPr>
        <w:t xml:space="preserve"> </w:t>
      </w:r>
      <w:r>
        <w:rPr>
          <w:sz w:val="26"/>
        </w:rPr>
        <w:t>обра</w:t>
      </w:r>
      <w:r>
        <w:rPr>
          <w:sz w:val="26"/>
        </w:rPr>
        <w:t>титься.</w:t>
      </w:r>
    </w:p>
    <w:p w:rsidR="00B15932" w:rsidRDefault="00BC3461">
      <w:pPr>
        <w:pStyle w:val="a4"/>
        <w:numPr>
          <w:ilvl w:val="2"/>
          <w:numId w:val="4"/>
        </w:numPr>
        <w:tabs>
          <w:tab w:val="left" w:pos="1570"/>
        </w:tabs>
        <w:spacing w:before="4"/>
        <w:ind w:left="1569" w:hanging="869"/>
        <w:jc w:val="both"/>
        <w:rPr>
          <w:i/>
          <w:sz w:val="26"/>
        </w:rPr>
      </w:pPr>
      <w:r>
        <w:rPr>
          <w:i/>
          <w:sz w:val="26"/>
        </w:rPr>
        <w:t>Порядок контроля за предоставлением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услуги.</w:t>
      </w:r>
    </w:p>
    <w:p w:rsidR="00B15932" w:rsidRDefault="00BC3461">
      <w:pPr>
        <w:pStyle w:val="a4"/>
        <w:numPr>
          <w:ilvl w:val="3"/>
          <w:numId w:val="4"/>
        </w:numPr>
        <w:tabs>
          <w:tab w:val="left" w:pos="2060"/>
        </w:tabs>
        <w:spacing w:before="1"/>
        <w:ind w:left="135" w:right="184" w:firstLine="566"/>
        <w:jc w:val="both"/>
        <w:rPr>
          <w:sz w:val="26"/>
        </w:rPr>
      </w:pPr>
      <w:r>
        <w:rPr>
          <w:sz w:val="26"/>
        </w:rPr>
        <w:t>Контроль за предоставлением услуги осуществляется Учредителем в следующих</w:t>
      </w:r>
      <w:r>
        <w:rPr>
          <w:spacing w:val="-3"/>
          <w:sz w:val="26"/>
        </w:rPr>
        <w:t xml:space="preserve"> </w:t>
      </w:r>
      <w:r>
        <w:rPr>
          <w:sz w:val="26"/>
        </w:rPr>
        <w:t>формах:</w:t>
      </w:r>
    </w:p>
    <w:p w:rsidR="00B15932" w:rsidRDefault="00BC3461">
      <w:pPr>
        <w:pStyle w:val="a3"/>
        <w:ind w:right="184"/>
      </w:pPr>
      <w:r>
        <w:t>а) рассмотрение отчета Учреждения о выполнении муниципального задания;</w:t>
      </w:r>
    </w:p>
    <w:p w:rsidR="00B15932" w:rsidRDefault="00BC3461">
      <w:pPr>
        <w:pStyle w:val="a3"/>
        <w:ind w:left="701" w:right="2623" w:firstLine="0"/>
      </w:pPr>
      <w:r>
        <w:t>б) контроль за исполнением муниципального задания; в) проведение финансового контроля.</w:t>
      </w:r>
    </w:p>
    <w:p w:rsidR="00B15932" w:rsidRDefault="00BC3461">
      <w:pPr>
        <w:pStyle w:val="a4"/>
        <w:numPr>
          <w:ilvl w:val="3"/>
          <w:numId w:val="2"/>
        </w:numPr>
        <w:tabs>
          <w:tab w:val="left" w:pos="1866"/>
        </w:tabs>
        <w:ind w:left="135" w:right="184" w:firstLine="566"/>
        <w:jc w:val="both"/>
        <w:rPr>
          <w:sz w:val="26"/>
        </w:rPr>
      </w:pPr>
      <w:r>
        <w:rPr>
          <w:sz w:val="26"/>
        </w:rPr>
        <w:t>В рамках контроля за исполнением муниципального задания Учредитель осуществляет проведение плановых и внеплановых проверок оказания Учреждением услуг, а также проведение</w:t>
      </w:r>
      <w:r>
        <w:rPr>
          <w:sz w:val="26"/>
        </w:rPr>
        <w:t xml:space="preserve"> профилактических мероприятий.</w:t>
      </w:r>
    </w:p>
    <w:p w:rsidR="00B15932" w:rsidRDefault="00BC3461">
      <w:pPr>
        <w:pStyle w:val="a4"/>
        <w:numPr>
          <w:ilvl w:val="3"/>
          <w:numId w:val="2"/>
        </w:numPr>
        <w:tabs>
          <w:tab w:val="left" w:pos="1806"/>
        </w:tabs>
        <w:spacing w:before="4"/>
        <w:ind w:left="135" w:right="188" w:firstLine="566"/>
        <w:jc w:val="both"/>
        <w:rPr>
          <w:sz w:val="26"/>
        </w:rPr>
      </w:pPr>
      <w:r>
        <w:rPr>
          <w:sz w:val="26"/>
        </w:rPr>
        <w:t>Проверки могут быть камеральными (без выезда в Учреждение, на основе представленных или (и) имеющихся у Учредителя документов) или выездными (по месту фактического предоставления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услуг).</w:t>
      </w:r>
    </w:p>
    <w:p w:rsidR="00B15932" w:rsidRDefault="00B15932">
      <w:pPr>
        <w:jc w:val="both"/>
        <w:rPr>
          <w:sz w:val="26"/>
        </w:r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4"/>
        <w:numPr>
          <w:ilvl w:val="3"/>
          <w:numId w:val="2"/>
        </w:numPr>
        <w:tabs>
          <w:tab w:val="left" w:pos="1790"/>
        </w:tabs>
        <w:spacing w:before="68"/>
        <w:ind w:left="135" w:right="183" w:firstLine="566"/>
        <w:jc w:val="both"/>
        <w:rPr>
          <w:sz w:val="26"/>
        </w:rPr>
      </w:pPr>
      <w:r>
        <w:rPr>
          <w:sz w:val="26"/>
        </w:rPr>
        <w:lastRenderedPageBreak/>
        <w:t>О проведении проверки до</w:t>
      </w:r>
      <w:r>
        <w:rPr>
          <w:sz w:val="26"/>
        </w:rPr>
        <w:t>лжен быть издан приказ руководителя Учредителя.</w:t>
      </w:r>
    </w:p>
    <w:p w:rsidR="00B15932" w:rsidRDefault="00BC3461">
      <w:pPr>
        <w:pStyle w:val="a4"/>
        <w:numPr>
          <w:ilvl w:val="3"/>
          <w:numId w:val="2"/>
        </w:numPr>
        <w:tabs>
          <w:tab w:val="left" w:pos="1810"/>
        </w:tabs>
        <w:ind w:left="135" w:right="186" w:firstLine="566"/>
        <w:jc w:val="both"/>
        <w:rPr>
          <w:sz w:val="26"/>
        </w:rPr>
      </w:pPr>
      <w:r>
        <w:rPr>
          <w:sz w:val="26"/>
        </w:rPr>
        <w:t>Плановые проверки могут быть комплексными и тематическими и проводятся в соответствии с ежегодным планом проведения проверок, утвержденным приказом руководителя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Учредителя.</w:t>
      </w:r>
    </w:p>
    <w:p w:rsidR="00B15932" w:rsidRDefault="00BC3461">
      <w:pPr>
        <w:pStyle w:val="a4"/>
        <w:numPr>
          <w:ilvl w:val="3"/>
          <w:numId w:val="2"/>
        </w:numPr>
        <w:tabs>
          <w:tab w:val="left" w:pos="2020"/>
        </w:tabs>
        <w:spacing w:before="3"/>
        <w:ind w:left="135" w:right="183" w:firstLine="566"/>
        <w:jc w:val="both"/>
        <w:rPr>
          <w:sz w:val="26"/>
        </w:rPr>
      </w:pPr>
      <w:r>
        <w:rPr>
          <w:sz w:val="26"/>
        </w:rPr>
        <w:t>Периодичность плановых проверок устанавливается на основании риск - ориентированного подхода при осуществлении контроля за исполнением Учреждением муниципального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задания.</w:t>
      </w:r>
    </w:p>
    <w:p w:rsidR="00B15932" w:rsidRDefault="00BC3461">
      <w:pPr>
        <w:pStyle w:val="a4"/>
        <w:numPr>
          <w:ilvl w:val="3"/>
          <w:numId w:val="2"/>
        </w:numPr>
        <w:tabs>
          <w:tab w:val="left" w:pos="2042"/>
        </w:tabs>
        <w:spacing w:before="3"/>
        <w:ind w:left="135" w:right="186" w:firstLine="566"/>
        <w:jc w:val="both"/>
        <w:rPr>
          <w:sz w:val="26"/>
        </w:rPr>
      </w:pPr>
      <w:r>
        <w:rPr>
          <w:sz w:val="26"/>
        </w:rPr>
        <w:t>Внеплановые проверки проводятся вне утвержденного ежегодного плана проведения проверо</w:t>
      </w:r>
      <w:r>
        <w:rPr>
          <w:sz w:val="26"/>
        </w:rPr>
        <w:t>к, в соответствии с приказом руководителя Учредителя о проведении внеплановой проверки при наличии следующих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оснований: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080"/>
        </w:tabs>
        <w:spacing w:before="4"/>
        <w:ind w:left="135" w:right="186" w:firstLine="566"/>
        <w:rPr>
          <w:sz w:val="26"/>
        </w:rPr>
      </w:pPr>
      <w:r>
        <w:rPr>
          <w:sz w:val="26"/>
        </w:rPr>
        <w:t xml:space="preserve">обращение физического или юридического лица, поступление информации от органов государственной власти, органов местного самоуправлении, </w:t>
      </w:r>
      <w:r>
        <w:rPr>
          <w:sz w:val="26"/>
        </w:rPr>
        <w:t>получение информации из средств массовой информации о признаках нарушения муниципальными учреждениями установленных требований, при наличии данных о том, что нарушение указанных требований привело к нарушению прав физических и (или) юридических лиц, являющ</w:t>
      </w:r>
      <w:r>
        <w:rPr>
          <w:sz w:val="26"/>
        </w:rPr>
        <w:t>ихся потребителями соответствующей услуги;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30"/>
        </w:tabs>
        <w:spacing w:before="7"/>
        <w:ind w:left="135" w:right="184" w:firstLine="566"/>
        <w:rPr>
          <w:sz w:val="26"/>
        </w:rPr>
      </w:pPr>
      <w:r>
        <w:rPr>
          <w:sz w:val="26"/>
        </w:rPr>
        <w:t>неполучение в установленный в предостережении о недопустимости нарушения установленных требований и о необходимости принятия мер по обеспечению их соблюдения, срок от Учреждения информации, подтверждающей устранен</w:t>
      </w:r>
      <w:r>
        <w:rPr>
          <w:sz w:val="26"/>
        </w:rPr>
        <w:t>ие (отсутствие)</w:t>
      </w:r>
      <w:r>
        <w:rPr>
          <w:spacing w:val="-3"/>
          <w:sz w:val="26"/>
        </w:rPr>
        <w:t xml:space="preserve"> </w:t>
      </w:r>
      <w:r>
        <w:rPr>
          <w:sz w:val="26"/>
        </w:rPr>
        <w:t>нарушения;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28"/>
        </w:tabs>
        <w:spacing w:before="4"/>
        <w:ind w:left="135" w:right="187" w:firstLine="566"/>
        <w:rPr>
          <w:sz w:val="26"/>
        </w:rPr>
      </w:pPr>
      <w:r>
        <w:rPr>
          <w:sz w:val="26"/>
        </w:rPr>
        <w:t>отклонение выполнения показателей, установленных муниципальным заданием, на 15% и</w:t>
      </w:r>
      <w:r>
        <w:rPr>
          <w:spacing w:val="-2"/>
          <w:sz w:val="26"/>
        </w:rPr>
        <w:t xml:space="preserve"> </w:t>
      </w:r>
      <w:r>
        <w:rPr>
          <w:sz w:val="26"/>
        </w:rPr>
        <w:t>более.</w:t>
      </w:r>
    </w:p>
    <w:p w:rsidR="00B15932" w:rsidRDefault="00B15932">
      <w:pPr>
        <w:pStyle w:val="a3"/>
        <w:ind w:left="0" w:firstLine="0"/>
        <w:jc w:val="left"/>
        <w:rPr>
          <w:sz w:val="24"/>
        </w:rPr>
      </w:pPr>
    </w:p>
    <w:p w:rsidR="00B15932" w:rsidRDefault="00BC3461">
      <w:pPr>
        <w:pStyle w:val="1"/>
        <w:numPr>
          <w:ilvl w:val="3"/>
          <w:numId w:val="18"/>
        </w:numPr>
        <w:tabs>
          <w:tab w:val="left" w:pos="1416"/>
        </w:tabs>
        <w:ind w:left="1415"/>
        <w:jc w:val="left"/>
      </w:pPr>
      <w:r>
        <w:t>Показатели (индикаторы) оценки качества</w:t>
      </w:r>
      <w:r>
        <w:rPr>
          <w:spacing w:val="-8"/>
        </w:rPr>
        <w:t xml:space="preserve"> </w:t>
      </w:r>
      <w:r>
        <w:t>предоставляемой</w:t>
      </w:r>
    </w:p>
    <w:p w:rsidR="00B15932" w:rsidRDefault="00BC3461">
      <w:pPr>
        <w:spacing w:before="1"/>
        <w:ind w:left="4517"/>
        <w:rPr>
          <w:b/>
          <w:sz w:val="26"/>
        </w:rPr>
      </w:pPr>
      <w:r>
        <w:rPr>
          <w:b/>
          <w:sz w:val="26"/>
        </w:rPr>
        <w:t>услуги</w:t>
      </w:r>
    </w:p>
    <w:p w:rsidR="00B15932" w:rsidRDefault="00B15932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B15932" w:rsidRDefault="00BC3461">
      <w:pPr>
        <w:pStyle w:val="a4"/>
        <w:numPr>
          <w:ilvl w:val="1"/>
          <w:numId w:val="1"/>
        </w:numPr>
        <w:tabs>
          <w:tab w:val="left" w:pos="1250"/>
        </w:tabs>
        <w:spacing w:before="0"/>
        <w:ind w:left="135" w:right="189" w:firstLine="538"/>
        <w:jc w:val="both"/>
        <w:rPr>
          <w:sz w:val="26"/>
        </w:rPr>
      </w:pPr>
      <w:r>
        <w:rPr>
          <w:sz w:val="26"/>
        </w:rPr>
        <w:t>Приказом Минкультуры России от 27.04.2018 № 599 установлены следующие показатели, характеризующие общие критерии оценки качества условий оказания (предоставления) услуг организациями</w:t>
      </w:r>
      <w:r>
        <w:rPr>
          <w:spacing w:val="-4"/>
          <w:sz w:val="26"/>
        </w:rPr>
        <w:t xml:space="preserve"> </w:t>
      </w:r>
      <w:r>
        <w:rPr>
          <w:sz w:val="26"/>
        </w:rPr>
        <w:t>культуры:</w:t>
      </w:r>
    </w:p>
    <w:p w:rsidR="00B15932" w:rsidRDefault="00BC3461">
      <w:pPr>
        <w:pStyle w:val="a4"/>
        <w:numPr>
          <w:ilvl w:val="2"/>
          <w:numId w:val="1"/>
        </w:numPr>
        <w:tabs>
          <w:tab w:val="left" w:pos="1430"/>
        </w:tabs>
        <w:spacing w:before="4"/>
        <w:ind w:left="135" w:right="188" w:firstLine="538"/>
        <w:jc w:val="both"/>
        <w:rPr>
          <w:sz w:val="26"/>
        </w:rPr>
      </w:pPr>
      <w:r>
        <w:rPr>
          <w:sz w:val="26"/>
        </w:rPr>
        <w:t>Критерий «Открытость и доступность информации об организации ку</w:t>
      </w:r>
      <w:r>
        <w:rPr>
          <w:sz w:val="26"/>
        </w:rPr>
        <w:t>льтуры»:</w:t>
      </w:r>
    </w:p>
    <w:p w:rsidR="00B15932" w:rsidRDefault="00BC3461">
      <w:pPr>
        <w:pStyle w:val="a3"/>
        <w:ind w:right="181" w:firstLine="538"/>
      </w:pPr>
      <w:r>
        <w:t>а) соответствие информации о деятельности Учреждения,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34"/>
        </w:tabs>
        <w:spacing w:before="3"/>
        <w:ind w:left="833"/>
        <w:rPr>
          <w:sz w:val="26"/>
        </w:rPr>
      </w:pPr>
      <w:r>
        <w:rPr>
          <w:sz w:val="26"/>
        </w:rPr>
        <w:t>на информационных стендах в помещении</w:t>
      </w:r>
      <w:r>
        <w:rPr>
          <w:spacing w:val="-4"/>
          <w:sz w:val="26"/>
        </w:rPr>
        <w:t xml:space="preserve"> </w:t>
      </w:r>
      <w:r>
        <w:rPr>
          <w:sz w:val="26"/>
        </w:rPr>
        <w:t>Учреждения,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138"/>
          <w:tab w:val="left" w:pos="5306"/>
        </w:tabs>
        <w:spacing w:before="1"/>
        <w:ind w:left="135" w:right="191" w:firstLine="538"/>
        <w:rPr>
          <w:sz w:val="26"/>
        </w:rPr>
      </w:pPr>
      <w:r>
        <w:rPr>
          <w:sz w:val="26"/>
        </w:rPr>
        <w:t xml:space="preserve">на  </w:t>
      </w:r>
      <w:r>
        <w:rPr>
          <w:sz w:val="26"/>
        </w:rPr>
        <w:t xml:space="preserve">  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официальном    </w:t>
      </w:r>
      <w:r>
        <w:rPr>
          <w:spacing w:val="11"/>
          <w:sz w:val="26"/>
        </w:rPr>
        <w:t xml:space="preserve"> </w:t>
      </w:r>
      <w:r>
        <w:rPr>
          <w:sz w:val="26"/>
        </w:rPr>
        <w:t>сайте</w:t>
      </w:r>
      <w:r>
        <w:rPr>
          <w:rFonts w:ascii="Times New Roman" w:hAnsi="Times New Roman"/>
          <w:sz w:val="26"/>
        </w:rPr>
        <w:tab/>
      </w:r>
      <w:r>
        <w:rPr>
          <w:sz w:val="26"/>
        </w:rPr>
        <w:t>Учреждения в информационно- телекоммуникационной сети</w:t>
      </w:r>
      <w:r>
        <w:rPr>
          <w:spacing w:val="2"/>
          <w:sz w:val="26"/>
        </w:rPr>
        <w:t xml:space="preserve"> </w:t>
      </w:r>
      <w:r>
        <w:rPr>
          <w:sz w:val="26"/>
        </w:rPr>
        <w:t>«Интернет»;</w:t>
      </w:r>
    </w:p>
    <w:p w:rsidR="00B15932" w:rsidRDefault="00BC3461">
      <w:pPr>
        <w:pStyle w:val="a3"/>
        <w:ind w:right="181" w:firstLine="538"/>
      </w:pPr>
      <w:r>
        <w:t>б) обеспечение на официальном сайте Учреждения наличия и функционирования дистанционных способов обратной связи и взаимодействия с получателями (потребителями)</w:t>
      </w:r>
      <w:r>
        <w:rPr>
          <w:spacing w:val="2"/>
        </w:rPr>
        <w:t xml:space="preserve"> </w:t>
      </w:r>
      <w:r>
        <w:t>услуг: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34"/>
        </w:tabs>
        <w:spacing w:before="3"/>
        <w:ind w:left="833"/>
        <w:rPr>
          <w:sz w:val="26"/>
        </w:rPr>
      </w:pPr>
      <w:r>
        <w:rPr>
          <w:sz w:val="26"/>
        </w:rPr>
        <w:t>телефона,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34"/>
        </w:tabs>
        <w:spacing w:before="1"/>
        <w:ind w:left="833"/>
        <w:rPr>
          <w:sz w:val="26"/>
        </w:rPr>
      </w:pPr>
      <w:r>
        <w:rPr>
          <w:sz w:val="26"/>
        </w:rPr>
        <w:t>электронной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почты,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176"/>
        </w:tabs>
        <w:spacing w:before="1"/>
        <w:ind w:left="135" w:right="186" w:firstLine="538"/>
        <w:rPr>
          <w:sz w:val="26"/>
        </w:rPr>
      </w:pPr>
      <w:r>
        <w:rPr>
          <w:sz w:val="26"/>
        </w:rPr>
        <w:t>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и</w:t>
      </w:r>
      <w:r>
        <w:rPr>
          <w:spacing w:val="-2"/>
          <w:sz w:val="26"/>
        </w:rPr>
        <w:t xml:space="preserve"> </w:t>
      </w:r>
      <w:r>
        <w:rPr>
          <w:sz w:val="26"/>
        </w:rPr>
        <w:t>пр.);</w:t>
      </w:r>
    </w:p>
    <w:p w:rsidR="00B15932" w:rsidRDefault="00B15932">
      <w:pPr>
        <w:jc w:val="both"/>
        <w:rPr>
          <w:sz w:val="26"/>
        </w:r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4"/>
        <w:numPr>
          <w:ilvl w:val="1"/>
          <w:numId w:val="21"/>
        </w:numPr>
        <w:tabs>
          <w:tab w:val="left" w:pos="1044"/>
        </w:tabs>
        <w:spacing w:before="68"/>
        <w:ind w:left="135" w:right="178" w:firstLine="538"/>
        <w:rPr>
          <w:sz w:val="26"/>
        </w:rPr>
      </w:pPr>
      <w:r>
        <w:rPr>
          <w:sz w:val="26"/>
        </w:rPr>
        <w:lastRenderedPageBreak/>
        <w:t>обеспечение технической возможности выражения получателем (потребителем) услуг мнения о качестве оказания (предоставления) услуг (наличие анкеты для опроса граждан или гиперссылки на</w:t>
      </w:r>
      <w:r>
        <w:rPr>
          <w:spacing w:val="-4"/>
          <w:sz w:val="26"/>
        </w:rPr>
        <w:t xml:space="preserve"> </w:t>
      </w:r>
      <w:r>
        <w:rPr>
          <w:sz w:val="26"/>
        </w:rPr>
        <w:t>нее);</w:t>
      </w:r>
    </w:p>
    <w:p w:rsidR="00B15932" w:rsidRDefault="00BC3461">
      <w:pPr>
        <w:pStyle w:val="a3"/>
        <w:spacing w:before="3"/>
        <w:ind w:right="179" w:firstLine="538"/>
      </w:pPr>
      <w:r>
        <w:t>в) доля получателей (потребителей) услуг, удовлетворенных открытост</w:t>
      </w:r>
      <w:r>
        <w:t>ью, полнотой и доступностью информации о деятельности Учреждения, размещенной на информационных стендах, на сайте в информационно-телекоммуникационной сети «Интернет» (в % от общего числа опрошенных получателей (потребителей)</w:t>
      </w:r>
      <w:r>
        <w:rPr>
          <w:spacing w:val="2"/>
        </w:rPr>
        <w:t xml:space="preserve"> </w:t>
      </w:r>
      <w:r>
        <w:t>услуг).</w:t>
      </w:r>
    </w:p>
    <w:p w:rsidR="00B15932" w:rsidRDefault="00BC3461">
      <w:pPr>
        <w:pStyle w:val="a4"/>
        <w:numPr>
          <w:ilvl w:val="2"/>
          <w:numId w:val="1"/>
        </w:numPr>
        <w:tabs>
          <w:tab w:val="left" w:pos="1398"/>
        </w:tabs>
        <w:spacing w:before="5"/>
        <w:ind w:left="1398" w:hanging="724"/>
        <w:jc w:val="both"/>
        <w:rPr>
          <w:sz w:val="26"/>
        </w:rPr>
      </w:pPr>
      <w:r>
        <w:rPr>
          <w:sz w:val="26"/>
        </w:rPr>
        <w:t>Критерий «Комфортность</w:t>
      </w:r>
      <w:r>
        <w:rPr>
          <w:sz w:val="26"/>
        </w:rPr>
        <w:t xml:space="preserve"> условий предоставления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услуг»:</w:t>
      </w:r>
    </w:p>
    <w:p w:rsidR="00B15932" w:rsidRDefault="00BC3461">
      <w:pPr>
        <w:pStyle w:val="a3"/>
        <w:spacing w:before="1"/>
        <w:ind w:right="186" w:firstLine="538"/>
      </w:pPr>
      <w:r>
        <w:t>а) обеспечение в Учреждении комфортных условий для предоставления услуг: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34"/>
        </w:tabs>
        <w:ind w:left="833"/>
        <w:rPr>
          <w:sz w:val="26"/>
        </w:rPr>
      </w:pPr>
      <w:r>
        <w:rPr>
          <w:sz w:val="26"/>
        </w:rPr>
        <w:t>наличие комфортной зоны отдыха</w:t>
      </w:r>
      <w:r>
        <w:rPr>
          <w:spacing w:val="-1"/>
          <w:sz w:val="26"/>
        </w:rPr>
        <w:t xml:space="preserve"> </w:t>
      </w:r>
      <w:r>
        <w:rPr>
          <w:sz w:val="26"/>
        </w:rPr>
        <w:t>(ожидания);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34"/>
        </w:tabs>
        <w:spacing w:before="1"/>
        <w:ind w:left="833"/>
        <w:rPr>
          <w:sz w:val="26"/>
        </w:rPr>
      </w:pPr>
      <w:r>
        <w:rPr>
          <w:sz w:val="26"/>
        </w:rPr>
        <w:t>наличие и понятность навигации внутри Учреждения;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34"/>
        </w:tabs>
        <w:spacing w:before="1"/>
        <w:ind w:left="833"/>
        <w:rPr>
          <w:sz w:val="26"/>
        </w:rPr>
      </w:pPr>
      <w:r>
        <w:rPr>
          <w:sz w:val="26"/>
        </w:rPr>
        <w:t>доступность питьевой</w:t>
      </w:r>
      <w:r>
        <w:rPr>
          <w:spacing w:val="1"/>
          <w:sz w:val="26"/>
        </w:rPr>
        <w:t xml:space="preserve"> </w:t>
      </w:r>
      <w:r>
        <w:rPr>
          <w:sz w:val="26"/>
        </w:rPr>
        <w:t>воды;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08"/>
        </w:tabs>
        <w:spacing w:before="1"/>
        <w:ind w:left="135" w:right="183" w:firstLine="538"/>
        <w:rPr>
          <w:sz w:val="26"/>
        </w:rPr>
      </w:pPr>
      <w:r>
        <w:rPr>
          <w:sz w:val="26"/>
        </w:rPr>
        <w:t>наличие и доступность санитарно</w:t>
      </w:r>
      <w:r>
        <w:rPr>
          <w:sz w:val="26"/>
        </w:rPr>
        <w:t>-гигиенических помещений (чистота помещений, наличие мыла, воды, туалетной бумаги и</w:t>
      </w:r>
      <w:r>
        <w:rPr>
          <w:spacing w:val="-3"/>
          <w:sz w:val="26"/>
        </w:rPr>
        <w:t xml:space="preserve"> </w:t>
      </w:r>
      <w:r>
        <w:rPr>
          <w:sz w:val="26"/>
        </w:rPr>
        <w:t>пр.);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34"/>
        </w:tabs>
        <w:ind w:left="833"/>
        <w:rPr>
          <w:sz w:val="26"/>
        </w:rPr>
      </w:pPr>
      <w:r>
        <w:rPr>
          <w:sz w:val="26"/>
        </w:rPr>
        <w:t>санитарное состояние помещений</w:t>
      </w:r>
      <w:r>
        <w:rPr>
          <w:spacing w:val="2"/>
          <w:sz w:val="26"/>
        </w:rPr>
        <w:t xml:space="preserve"> </w:t>
      </w:r>
      <w:r>
        <w:rPr>
          <w:sz w:val="26"/>
        </w:rPr>
        <w:t>Учреждения;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22"/>
        </w:tabs>
        <w:spacing w:before="1"/>
        <w:ind w:left="135" w:right="184" w:firstLine="538"/>
        <w:rPr>
          <w:sz w:val="26"/>
        </w:rPr>
      </w:pPr>
      <w:r>
        <w:rPr>
          <w:sz w:val="26"/>
        </w:rPr>
        <w:t>возможность бронирования услуги/доступность записи на получение услуги (по телефону, с использованием сети «Интернет» на оф</w:t>
      </w:r>
      <w:r>
        <w:rPr>
          <w:sz w:val="26"/>
        </w:rPr>
        <w:t>ициальном сайте Учреждения, при личном посещении и</w:t>
      </w:r>
      <w:r>
        <w:rPr>
          <w:spacing w:val="-2"/>
          <w:sz w:val="26"/>
        </w:rPr>
        <w:t xml:space="preserve"> </w:t>
      </w:r>
      <w:r>
        <w:rPr>
          <w:sz w:val="26"/>
        </w:rPr>
        <w:t>пр.);</w:t>
      </w:r>
    </w:p>
    <w:p w:rsidR="00B15932" w:rsidRDefault="00BC3461">
      <w:pPr>
        <w:pStyle w:val="a3"/>
        <w:spacing w:before="3"/>
        <w:ind w:left="674" w:firstLine="0"/>
      </w:pPr>
      <w:r>
        <w:t>б) время ожидания предоставления услуги;</w:t>
      </w:r>
    </w:p>
    <w:p w:rsidR="00B15932" w:rsidRDefault="00BC3461">
      <w:pPr>
        <w:pStyle w:val="a3"/>
        <w:spacing w:before="1"/>
        <w:ind w:right="185" w:firstLine="538"/>
      </w:pPr>
      <w:r>
        <w:t>в) доля получателей (потребителей) услуг, удовлетворенных комфортностью условий предоставления услуг (в % от общего числа опрошенных получателей (потребителей) услуг).</w:t>
      </w:r>
    </w:p>
    <w:p w:rsidR="00B15932" w:rsidRDefault="00BC3461">
      <w:pPr>
        <w:pStyle w:val="a4"/>
        <w:numPr>
          <w:ilvl w:val="2"/>
          <w:numId w:val="1"/>
        </w:numPr>
        <w:tabs>
          <w:tab w:val="left" w:pos="1398"/>
        </w:tabs>
        <w:spacing w:before="3"/>
        <w:ind w:left="1397" w:hanging="724"/>
        <w:jc w:val="both"/>
        <w:rPr>
          <w:sz w:val="26"/>
        </w:rPr>
      </w:pPr>
      <w:r>
        <w:rPr>
          <w:sz w:val="26"/>
        </w:rPr>
        <w:t>Критерий «Доступность услуг для</w:t>
      </w:r>
      <w:r>
        <w:rPr>
          <w:spacing w:val="-5"/>
          <w:sz w:val="26"/>
        </w:rPr>
        <w:t xml:space="preserve"> </w:t>
      </w:r>
      <w:r>
        <w:rPr>
          <w:sz w:val="26"/>
        </w:rPr>
        <w:t>инвалидов»:</w:t>
      </w:r>
    </w:p>
    <w:p w:rsidR="00B15932" w:rsidRDefault="00BC3461">
      <w:pPr>
        <w:pStyle w:val="a3"/>
        <w:spacing w:before="1"/>
        <w:ind w:right="187" w:firstLine="538"/>
      </w:pPr>
      <w:r>
        <w:t>а) оборудование территории, прилегающей к Уч</w:t>
      </w:r>
      <w:r>
        <w:t>реждению, и ее помещений с учетом доступности для инвалидов: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34"/>
        </w:tabs>
        <w:ind w:left="833"/>
        <w:rPr>
          <w:sz w:val="26"/>
        </w:rPr>
      </w:pPr>
      <w:r>
        <w:rPr>
          <w:sz w:val="26"/>
        </w:rPr>
        <w:t>оборудование входных групп пандусами/подъемными</w:t>
      </w:r>
      <w:r>
        <w:rPr>
          <w:spacing w:val="-3"/>
          <w:sz w:val="26"/>
        </w:rPr>
        <w:t xml:space="preserve"> </w:t>
      </w:r>
      <w:r>
        <w:rPr>
          <w:sz w:val="26"/>
        </w:rPr>
        <w:t>платформами;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34"/>
        </w:tabs>
        <w:spacing w:before="1"/>
        <w:ind w:left="833"/>
        <w:rPr>
          <w:sz w:val="26"/>
        </w:rPr>
      </w:pPr>
      <w:r>
        <w:rPr>
          <w:sz w:val="26"/>
        </w:rPr>
        <w:t>наличие выделенных стоянок для автотранспортных средств</w:t>
      </w:r>
      <w:r>
        <w:rPr>
          <w:spacing w:val="-21"/>
          <w:sz w:val="26"/>
        </w:rPr>
        <w:t xml:space="preserve"> </w:t>
      </w:r>
      <w:r>
        <w:rPr>
          <w:sz w:val="26"/>
        </w:rPr>
        <w:t>инвалидов;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42"/>
        </w:tabs>
        <w:spacing w:before="1"/>
        <w:ind w:left="135" w:right="185" w:firstLine="538"/>
        <w:rPr>
          <w:sz w:val="26"/>
        </w:rPr>
      </w:pPr>
      <w:r>
        <w:rPr>
          <w:sz w:val="26"/>
        </w:rPr>
        <w:t>наличие адаптированных лифтов, поручней, расширенных дверных проемов;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34"/>
        </w:tabs>
        <w:spacing w:before="3"/>
        <w:ind w:left="833"/>
        <w:rPr>
          <w:sz w:val="26"/>
        </w:rPr>
      </w:pPr>
      <w:r>
        <w:rPr>
          <w:sz w:val="26"/>
        </w:rPr>
        <w:t>наличие сменных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кресел-колясок;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164"/>
        </w:tabs>
        <w:spacing w:before="1"/>
        <w:ind w:left="135" w:right="185" w:firstLine="538"/>
        <w:rPr>
          <w:sz w:val="26"/>
        </w:rPr>
      </w:pPr>
      <w:r>
        <w:rPr>
          <w:sz w:val="26"/>
        </w:rPr>
        <w:t>наличие специально оборудованных санитарно-гигиенических помещений 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Учреждении;</w:t>
      </w:r>
    </w:p>
    <w:p w:rsidR="00B15932" w:rsidRDefault="00BC3461">
      <w:pPr>
        <w:pStyle w:val="a3"/>
        <w:ind w:right="187" w:firstLine="538"/>
      </w:pPr>
      <w:r>
        <w:t>б) обеспечение в Учреждении условий доступности, позволяющих инвалидам по</w:t>
      </w:r>
      <w:r>
        <w:t>лучать услуги наравне с другими, включая: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52"/>
        </w:tabs>
        <w:ind w:left="135" w:right="195" w:firstLine="538"/>
        <w:rPr>
          <w:sz w:val="26"/>
        </w:rPr>
      </w:pPr>
      <w:r>
        <w:rPr>
          <w:sz w:val="26"/>
        </w:rPr>
        <w:t>дублирование для инвалидов по слуху и зрению звуковой и зрительной информации;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64"/>
        </w:tabs>
        <w:ind w:left="135" w:right="186" w:firstLine="538"/>
        <w:rPr>
          <w:sz w:val="26"/>
        </w:rPr>
      </w:pPr>
      <w:r>
        <w:rPr>
          <w:sz w:val="26"/>
        </w:rPr>
        <w:t>дублирование надписей, знаков и иной текстовой и графической информации знаками, выполненными рельефно-точечным шрифтом</w:t>
      </w:r>
      <w:r>
        <w:rPr>
          <w:spacing w:val="-21"/>
          <w:sz w:val="26"/>
        </w:rPr>
        <w:t xml:space="preserve"> </w:t>
      </w:r>
      <w:r>
        <w:rPr>
          <w:sz w:val="26"/>
        </w:rPr>
        <w:t>Брайля;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20"/>
        </w:tabs>
        <w:ind w:left="135" w:right="185" w:firstLine="538"/>
        <w:rPr>
          <w:sz w:val="26"/>
        </w:rPr>
      </w:pPr>
      <w:r>
        <w:rPr>
          <w:sz w:val="26"/>
        </w:rPr>
        <w:t>возможность предоставления инвалидам по слуху (слуху и зрению) услуг сурдопереводчика</w:t>
      </w:r>
      <w:r>
        <w:rPr>
          <w:spacing w:val="-2"/>
          <w:sz w:val="26"/>
        </w:rPr>
        <w:t xml:space="preserve"> </w:t>
      </w:r>
      <w:r>
        <w:rPr>
          <w:sz w:val="26"/>
        </w:rPr>
        <w:t>(тифлосурдопереводчика);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920"/>
        </w:tabs>
        <w:ind w:left="135" w:right="186" w:firstLine="538"/>
        <w:rPr>
          <w:sz w:val="26"/>
        </w:rPr>
      </w:pPr>
      <w:r>
        <w:rPr>
          <w:sz w:val="26"/>
        </w:rPr>
        <w:t>наличие альтернативной версии официального сайта Учреждения в сети «Интернет» для инвалидов по</w:t>
      </w:r>
      <w:r>
        <w:rPr>
          <w:spacing w:val="-1"/>
          <w:sz w:val="26"/>
        </w:rPr>
        <w:t xml:space="preserve"> </w:t>
      </w:r>
      <w:r>
        <w:rPr>
          <w:sz w:val="26"/>
        </w:rPr>
        <w:t>зрению;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1086"/>
        </w:tabs>
        <w:ind w:left="135" w:right="185" w:firstLine="538"/>
        <w:rPr>
          <w:sz w:val="26"/>
        </w:rPr>
      </w:pPr>
      <w:r>
        <w:rPr>
          <w:sz w:val="26"/>
        </w:rPr>
        <w:t>помощь, оказываемая работниками Учреждения</w:t>
      </w:r>
      <w:r>
        <w:rPr>
          <w:sz w:val="26"/>
        </w:rPr>
        <w:t>, прошедшими необходимое обучение (инструктирование) (возможность сопровождения работниками Учреждения);</w:t>
      </w:r>
    </w:p>
    <w:p w:rsidR="00B15932" w:rsidRDefault="00BC3461">
      <w:pPr>
        <w:pStyle w:val="a4"/>
        <w:numPr>
          <w:ilvl w:val="1"/>
          <w:numId w:val="21"/>
        </w:numPr>
        <w:tabs>
          <w:tab w:val="left" w:pos="860"/>
        </w:tabs>
        <w:spacing w:before="3"/>
        <w:ind w:left="135" w:right="184" w:firstLine="538"/>
        <w:rPr>
          <w:sz w:val="26"/>
        </w:rPr>
      </w:pPr>
      <w:r>
        <w:rPr>
          <w:sz w:val="26"/>
        </w:rPr>
        <w:t>наличие возможности предоставления услуги в дистанционном режиме или на</w:t>
      </w:r>
      <w:r>
        <w:rPr>
          <w:spacing w:val="-2"/>
          <w:sz w:val="26"/>
        </w:rPr>
        <w:t xml:space="preserve"> </w:t>
      </w:r>
      <w:r>
        <w:rPr>
          <w:sz w:val="26"/>
        </w:rPr>
        <w:t>дому;</w:t>
      </w:r>
    </w:p>
    <w:p w:rsidR="00B15932" w:rsidRDefault="00B15932">
      <w:pPr>
        <w:jc w:val="both"/>
        <w:rPr>
          <w:sz w:val="26"/>
        </w:rPr>
        <w:sectPr w:rsidR="00B15932">
          <w:pgSz w:w="11910" w:h="16850"/>
          <w:pgMar w:top="500" w:right="340" w:bottom="280" w:left="1620" w:header="720" w:footer="720" w:gutter="0"/>
          <w:cols w:space="720"/>
        </w:sectPr>
      </w:pPr>
    </w:p>
    <w:p w:rsidR="00B15932" w:rsidRDefault="00BC3461">
      <w:pPr>
        <w:pStyle w:val="a3"/>
        <w:spacing w:before="68"/>
        <w:ind w:right="185" w:firstLine="538"/>
      </w:pPr>
      <w:r>
        <w:lastRenderedPageBreak/>
        <w:t>в) доля получателей (потребителей) услуг, удовлетворенных д</w:t>
      </w:r>
      <w:r>
        <w:t>оступностью услуг для инвалидов (в % от общего числа опрошенных получателей (потребителей) услуг - инвалидов).</w:t>
      </w:r>
    </w:p>
    <w:p w:rsidR="00B15932" w:rsidRDefault="00BC3461">
      <w:pPr>
        <w:pStyle w:val="a3"/>
        <w:spacing w:before="3"/>
        <w:ind w:right="188" w:firstLine="538"/>
      </w:pPr>
      <w:r>
        <w:t>В случае если Учреждение размещено в объекте культурного наследия, доступность услуг для инвалидов обеспечивается в соответствии с приказом Минку</w:t>
      </w:r>
      <w:r>
        <w:t>льтуры России от 20.11.2015 № 2834.</w:t>
      </w:r>
    </w:p>
    <w:p w:rsidR="00B15932" w:rsidRDefault="00BC3461">
      <w:pPr>
        <w:pStyle w:val="a4"/>
        <w:numPr>
          <w:ilvl w:val="2"/>
          <w:numId w:val="1"/>
        </w:numPr>
        <w:tabs>
          <w:tab w:val="left" w:pos="1746"/>
        </w:tabs>
        <w:spacing w:before="3"/>
        <w:ind w:left="135" w:right="182" w:firstLine="538"/>
        <w:jc w:val="both"/>
        <w:rPr>
          <w:sz w:val="26"/>
        </w:rPr>
      </w:pPr>
      <w:r>
        <w:rPr>
          <w:sz w:val="26"/>
        </w:rPr>
        <w:t>Критерий «Доброжелательность, вежливость работников Учреждения»:</w:t>
      </w:r>
    </w:p>
    <w:p w:rsidR="00B15932" w:rsidRDefault="00BC3461">
      <w:pPr>
        <w:pStyle w:val="a3"/>
        <w:tabs>
          <w:tab w:val="left" w:pos="3715"/>
          <w:tab w:val="left" w:pos="6072"/>
          <w:tab w:val="left" w:pos="8201"/>
        </w:tabs>
        <w:ind w:right="183" w:firstLine="538"/>
      </w:pPr>
      <w:r>
        <w:t>а) доля получателей (потребителей) услуг, удовлетворенных доброжелательностью,</w:t>
      </w:r>
      <w:r>
        <w:rPr>
          <w:rFonts w:ascii="Times New Roman" w:hAnsi="Times New Roman"/>
        </w:rPr>
        <w:tab/>
      </w:r>
      <w:r>
        <w:t>вежливостью</w:t>
      </w:r>
      <w:r>
        <w:rPr>
          <w:rFonts w:ascii="Times New Roman" w:hAnsi="Times New Roman"/>
        </w:rPr>
        <w:tab/>
      </w:r>
      <w:r>
        <w:t>работников</w:t>
      </w:r>
      <w:r>
        <w:rPr>
          <w:rFonts w:ascii="Times New Roman" w:hAnsi="Times New Roman"/>
        </w:rPr>
        <w:tab/>
      </w:r>
      <w:r>
        <w:rPr>
          <w:spacing w:val="-3"/>
        </w:rPr>
        <w:t xml:space="preserve">Учреждения, </w:t>
      </w:r>
      <w:r>
        <w:t>обеспечивающих первичный контакт и информирование получателя (потребителя) услуги (работники справочной, кассиры и прочее) при непосредственном обращении в Учреждение (в % от общего числа опрошенных получателей (потребителей)</w:t>
      </w:r>
      <w:r>
        <w:rPr>
          <w:spacing w:val="2"/>
        </w:rPr>
        <w:t xml:space="preserve"> </w:t>
      </w:r>
      <w:r>
        <w:t>услуг);</w:t>
      </w:r>
    </w:p>
    <w:p w:rsidR="00B15932" w:rsidRDefault="00BC3461">
      <w:pPr>
        <w:pStyle w:val="a3"/>
        <w:tabs>
          <w:tab w:val="left" w:pos="3715"/>
          <w:tab w:val="left" w:pos="6072"/>
          <w:tab w:val="left" w:pos="8205"/>
        </w:tabs>
        <w:spacing w:before="6"/>
        <w:ind w:right="176" w:firstLine="538"/>
      </w:pPr>
      <w:r>
        <w:t>б) доля получателей (п</w:t>
      </w:r>
      <w:r>
        <w:t>отребителей) услуг, удовлетворенных доброжелательностью,</w:t>
      </w:r>
      <w:r>
        <w:rPr>
          <w:rFonts w:ascii="Times New Roman" w:hAnsi="Times New Roman"/>
        </w:rPr>
        <w:tab/>
      </w:r>
      <w:r>
        <w:t>вежливостью</w:t>
      </w:r>
      <w:r>
        <w:rPr>
          <w:rFonts w:ascii="Times New Roman" w:hAnsi="Times New Roman"/>
        </w:rPr>
        <w:tab/>
      </w:r>
      <w:r>
        <w:t>работников</w:t>
      </w:r>
      <w:r>
        <w:rPr>
          <w:rFonts w:ascii="Times New Roman" w:hAnsi="Times New Roman"/>
        </w:rPr>
        <w:tab/>
      </w:r>
      <w:r>
        <w:rPr>
          <w:spacing w:val="-3"/>
        </w:rPr>
        <w:t xml:space="preserve">Учреждения, </w:t>
      </w:r>
      <w:r>
        <w:t>обеспечивающих непосредственное оказание (предоставление) услуги при обращении в Учреждение (в % от общего числа опрошенных получателей (потребителей) услуг);</w:t>
      </w:r>
    </w:p>
    <w:p w:rsidR="00B15932" w:rsidRDefault="00BC3461">
      <w:pPr>
        <w:pStyle w:val="a3"/>
        <w:spacing w:before="5"/>
        <w:ind w:right="184" w:firstLine="538"/>
      </w:pPr>
      <w:r>
        <w:t>в) до</w:t>
      </w:r>
      <w:r>
        <w:t>ля получателей (потребителей) услуг, удовлетворенных доброжелательностью, вежливостью работников Учреждения при использовании дистанционных форм взаимодействия (по телефону, по электронной почте, с помощью электронных сервисов (подачи электронного обращени</w:t>
      </w:r>
      <w:r>
        <w:t>я/жалоб/предложений, записи на получение услуги, получение консультации по оказываемым услугам и пр.)) (в % от общего числа опрошенных получателей (потребителей) услуг).</w:t>
      </w:r>
    </w:p>
    <w:p w:rsidR="00B15932" w:rsidRDefault="00BC3461">
      <w:pPr>
        <w:pStyle w:val="a4"/>
        <w:numPr>
          <w:ilvl w:val="2"/>
          <w:numId w:val="1"/>
        </w:numPr>
        <w:tabs>
          <w:tab w:val="left" w:pos="1398"/>
        </w:tabs>
        <w:spacing w:before="7"/>
        <w:ind w:left="1397" w:hanging="724"/>
        <w:jc w:val="both"/>
        <w:rPr>
          <w:sz w:val="26"/>
        </w:rPr>
      </w:pPr>
      <w:r>
        <w:rPr>
          <w:sz w:val="26"/>
        </w:rPr>
        <w:t>Критерий «Удовлетворенность условиями оказания</w:t>
      </w:r>
      <w:r>
        <w:rPr>
          <w:spacing w:val="-5"/>
          <w:sz w:val="26"/>
        </w:rPr>
        <w:t xml:space="preserve"> </w:t>
      </w:r>
      <w:r>
        <w:rPr>
          <w:sz w:val="26"/>
        </w:rPr>
        <w:t>услуги»:</w:t>
      </w:r>
    </w:p>
    <w:p w:rsidR="00B15932" w:rsidRDefault="00BC3461">
      <w:pPr>
        <w:pStyle w:val="a3"/>
        <w:spacing w:before="1"/>
        <w:ind w:right="185" w:firstLine="538"/>
      </w:pPr>
      <w:r>
        <w:t>а) доля получателей (потребите</w:t>
      </w:r>
      <w:r>
        <w:t>лей) услуг, которые готовы рекомендовать Учреждение родственникам и знакомым (могли бы ее рекомендовать, если бы была возможность выбора Учреждения) (в % от общего числа опрошенных получателей (потребителей) услуг);</w:t>
      </w:r>
    </w:p>
    <w:p w:rsidR="00B15932" w:rsidRDefault="00BC3461">
      <w:pPr>
        <w:pStyle w:val="a3"/>
        <w:spacing w:before="5"/>
        <w:ind w:right="184" w:firstLine="538"/>
      </w:pPr>
      <w:r>
        <w:t>б) доля получателей (потребителей) услуг</w:t>
      </w:r>
      <w:r>
        <w:t>, удовлетворенных графиком работы Учреждения (в % от общего числа опрошенных получателей (потребителей) услуг);</w:t>
      </w:r>
    </w:p>
    <w:p w:rsidR="00B15932" w:rsidRDefault="00BC3461">
      <w:pPr>
        <w:pStyle w:val="a3"/>
        <w:spacing w:before="3"/>
        <w:ind w:right="182" w:firstLine="538"/>
      </w:pPr>
      <w:r>
        <w:t>в) доля получателей (потребителей) услуг, удовлетворенных в целом условиями оказания (предоставления) услуг в Учреждении (в % от общего числа оп</w:t>
      </w:r>
      <w:r>
        <w:t>рошенных получателей (потребителей) услуг).</w:t>
      </w:r>
    </w:p>
    <w:sectPr w:rsidR="00B15932">
      <w:pgSz w:w="11910" w:h="16850"/>
      <w:pgMar w:top="500" w:right="34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FFB"/>
    <w:multiLevelType w:val="multilevel"/>
    <w:tmpl w:val="9DB0F320"/>
    <w:lvl w:ilvl="0">
      <w:start w:val="2"/>
      <w:numFmt w:val="decimal"/>
      <w:lvlText w:val="%1"/>
      <w:lvlJc w:val="left"/>
      <w:pPr>
        <w:ind w:left="136" w:hanging="1028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36" w:hanging="1028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6" w:hanging="1028"/>
        <w:jc w:val="left"/>
      </w:pPr>
      <w:rPr>
        <w:rFonts w:ascii="Arial" w:eastAsia="Arial" w:hAnsi="Arial" w:cs="Arial" w:hint="default"/>
        <w:i/>
        <w:spacing w:val="-1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082" w:hanging="10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10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0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0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0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028"/>
      </w:pPr>
      <w:rPr>
        <w:rFonts w:hint="default"/>
        <w:lang w:val="ru-RU" w:eastAsia="ru-RU" w:bidi="ru-RU"/>
      </w:rPr>
    </w:lvl>
  </w:abstractNum>
  <w:abstractNum w:abstractNumId="1" w15:restartNumberingAfterBreak="0">
    <w:nsid w:val="021C0E5D"/>
    <w:multiLevelType w:val="multilevel"/>
    <w:tmpl w:val="B7F47938"/>
    <w:lvl w:ilvl="0">
      <w:start w:val="2"/>
      <w:numFmt w:val="decimal"/>
      <w:lvlText w:val="%1"/>
      <w:lvlJc w:val="left"/>
      <w:pPr>
        <w:ind w:left="1425" w:hanging="72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25" w:hanging="724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5" w:hanging="724"/>
        <w:jc w:val="left"/>
      </w:pPr>
      <w:rPr>
        <w:rFonts w:ascii="Arial" w:eastAsia="Arial" w:hAnsi="Arial" w:cs="Arial" w:hint="default"/>
        <w:i/>
        <w:spacing w:val="-1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978" w:hanging="7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30" w:hanging="7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7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6" w:hanging="7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9" w:hanging="7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1" w:hanging="724"/>
      </w:pPr>
      <w:rPr>
        <w:rFonts w:hint="default"/>
        <w:lang w:val="ru-RU" w:eastAsia="ru-RU" w:bidi="ru-RU"/>
      </w:rPr>
    </w:lvl>
  </w:abstractNum>
  <w:abstractNum w:abstractNumId="2" w15:restartNumberingAfterBreak="0">
    <w:nsid w:val="0240102B"/>
    <w:multiLevelType w:val="multilevel"/>
    <w:tmpl w:val="B56C96C8"/>
    <w:lvl w:ilvl="0">
      <w:start w:val="2"/>
      <w:numFmt w:val="decimal"/>
      <w:lvlText w:val="%1"/>
      <w:lvlJc w:val="left"/>
      <w:pPr>
        <w:ind w:left="136" w:hanging="1256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36" w:hanging="1256"/>
        <w:jc w:val="left"/>
      </w:pPr>
      <w:rPr>
        <w:rFonts w:hint="default"/>
        <w:lang w:val="ru-RU" w:eastAsia="ru-RU" w:bidi="ru-RU"/>
      </w:rPr>
    </w:lvl>
    <w:lvl w:ilvl="2">
      <w:start w:val="13"/>
      <w:numFmt w:val="decimal"/>
      <w:lvlText w:val="%1.%2.%3"/>
      <w:lvlJc w:val="left"/>
      <w:pPr>
        <w:ind w:left="136" w:hanging="1256"/>
        <w:jc w:val="left"/>
      </w:pPr>
      <w:rPr>
        <w:rFonts w:hint="default"/>
        <w:lang w:val="ru-RU" w:eastAsia="ru-RU" w:bidi="ru-RU"/>
      </w:rPr>
    </w:lvl>
    <w:lvl w:ilvl="3">
      <w:start w:val="4"/>
      <w:numFmt w:val="decimal"/>
      <w:lvlText w:val="%1.%2.%3.%4."/>
      <w:lvlJc w:val="left"/>
      <w:pPr>
        <w:ind w:left="136" w:hanging="1256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062" w:hanging="12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2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2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2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256"/>
      </w:pPr>
      <w:rPr>
        <w:rFonts w:hint="default"/>
        <w:lang w:val="ru-RU" w:eastAsia="ru-RU" w:bidi="ru-RU"/>
      </w:rPr>
    </w:lvl>
  </w:abstractNum>
  <w:abstractNum w:abstractNumId="3" w15:restartNumberingAfterBreak="0">
    <w:nsid w:val="07A5735A"/>
    <w:multiLevelType w:val="hybridMultilevel"/>
    <w:tmpl w:val="3F2A7A74"/>
    <w:lvl w:ilvl="0" w:tplc="274CE172">
      <w:start w:val="1"/>
      <w:numFmt w:val="decimal"/>
      <w:lvlText w:val="%1)"/>
      <w:lvlJc w:val="left"/>
      <w:pPr>
        <w:ind w:left="136" w:hanging="598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1" w:tplc="63A6751E">
      <w:numFmt w:val="bullet"/>
      <w:lvlText w:val="•"/>
      <w:lvlJc w:val="left"/>
      <w:pPr>
        <w:ind w:left="1120" w:hanging="598"/>
      </w:pPr>
      <w:rPr>
        <w:rFonts w:hint="default"/>
        <w:lang w:val="ru-RU" w:eastAsia="ru-RU" w:bidi="ru-RU"/>
      </w:rPr>
    </w:lvl>
    <w:lvl w:ilvl="2" w:tplc="8FC06262">
      <w:numFmt w:val="bullet"/>
      <w:lvlText w:val="•"/>
      <w:lvlJc w:val="left"/>
      <w:pPr>
        <w:ind w:left="2101" w:hanging="598"/>
      </w:pPr>
      <w:rPr>
        <w:rFonts w:hint="default"/>
        <w:lang w:val="ru-RU" w:eastAsia="ru-RU" w:bidi="ru-RU"/>
      </w:rPr>
    </w:lvl>
    <w:lvl w:ilvl="3" w:tplc="C51A0EF8">
      <w:numFmt w:val="bullet"/>
      <w:lvlText w:val="•"/>
      <w:lvlJc w:val="left"/>
      <w:pPr>
        <w:ind w:left="3082" w:hanging="598"/>
      </w:pPr>
      <w:rPr>
        <w:rFonts w:hint="default"/>
        <w:lang w:val="ru-RU" w:eastAsia="ru-RU" w:bidi="ru-RU"/>
      </w:rPr>
    </w:lvl>
    <w:lvl w:ilvl="4" w:tplc="89F0451E">
      <w:numFmt w:val="bullet"/>
      <w:lvlText w:val="•"/>
      <w:lvlJc w:val="left"/>
      <w:pPr>
        <w:ind w:left="4062" w:hanging="598"/>
      </w:pPr>
      <w:rPr>
        <w:rFonts w:hint="default"/>
        <w:lang w:val="ru-RU" w:eastAsia="ru-RU" w:bidi="ru-RU"/>
      </w:rPr>
    </w:lvl>
    <w:lvl w:ilvl="5" w:tplc="022CD552">
      <w:numFmt w:val="bullet"/>
      <w:lvlText w:val="•"/>
      <w:lvlJc w:val="left"/>
      <w:pPr>
        <w:ind w:left="5043" w:hanging="598"/>
      </w:pPr>
      <w:rPr>
        <w:rFonts w:hint="default"/>
        <w:lang w:val="ru-RU" w:eastAsia="ru-RU" w:bidi="ru-RU"/>
      </w:rPr>
    </w:lvl>
    <w:lvl w:ilvl="6" w:tplc="5E462E1E">
      <w:numFmt w:val="bullet"/>
      <w:lvlText w:val="•"/>
      <w:lvlJc w:val="left"/>
      <w:pPr>
        <w:ind w:left="6024" w:hanging="598"/>
      </w:pPr>
      <w:rPr>
        <w:rFonts w:hint="default"/>
        <w:lang w:val="ru-RU" w:eastAsia="ru-RU" w:bidi="ru-RU"/>
      </w:rPr>
    </w:lvl>
    <w:lvl w:ilvl="7" w:tplc="883A871A">
      <w:numFmt w:val="bullet"/>
      <w:lvlText w:val="•"/>
      <w:lvlJc w:val="left"/>
      <w:pPr>
        <w:ind w:left="7005" w:hanging="598"/>
      </w:pPr>
      <w:rPr>
        <w:rFonts w:hint="default"/>
        <w:lang w:val="ru-RU" w:eastAsia="ru-RU" w:bidi="ru-RU"/>
      </w:rPr>
    </w:lvl>
    <w:lvl w:ilvl="8" w:tplc="58E25578">
      <w:numFmt w:val="bullet"/>
      <w:lvlText w:val="•"/>
      <w:lvlJc w:val="left"/>
      <w:pPr>
        <w:ind w:left="7985" w:hanging="598"/>
      </w:pPr>
      <w:rPr>
        <w:rFonts w:hint="default"/>
        <w:lang w:val="ru-RU" w:eastAsia="ru-RU" w:bidi="ru-RU"/>
      </w:rPr>
    </w:lvl>
  </w:abstractNum>
  <w:abstractNum w:abstractNumId="4" w15:restartNumberingAfterBreak="0">
    <w:nsid w:val="07F61C08"/>
    <w:multiLevelType w:val="multilevel"/>
    <w:tmpl w:val="DE3E7344"/>
    <w:lvl w:ilvl="0">
      <w:start w:val="2"/>
      <w:numFmt w:val="decimal"/>
      <w:lvlText w:val="%1"/>
      <w:lvlJc w:val="left"/>
      <w:pPr>
        <w:ind w:left="136" w:hanging="1230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36" w:hanging="1230"/>
        <w:jc w:val="left"/>
      </w:pPr>
      <w:rPr>
        <w:rFonts w:hint="default"/>
        <w:lang w:val="ru-RU" w:eastAsia="ru-RU" w:bidi="ru-RU"/>
      </w:rPr>
    </w:lvl>
    <w:lvl w:ilvl="2">
      <w:start w:val="13"/>
      <w:numFmt w:val="decimal"/>
      <w:lvlText w:val="%1.%2.%3"/>
      <w:lvlJc w:val="left"/>
      <w:pPr>
        <w:ind w:left="136" w:hanging="1230"/>
        <w:jc w:val="left"/>
      </w:pPr>
      <w:rPr>
        <w:rFonts w:hint="default"/>
        <w:lang w:val="ru-RU" w:eastAsia="ru-RU" w:bidi="ru-RU"/>
      </w:rPr>
    </w:lvl>
    <w:lvl w:ilvl="3">
      <w:start w:val="4"/>
      <w:numFmt w:val="decimal"/>
      <w:lvlText w:val="%1.%2.%3.%4."/>
      <w:lvlJc w:val="left"/>
      <w:pPr>
        <w:ind w:left="136" w:hanging="1230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062" w:hanging="12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2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2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2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230"/>
      </w:pPr>
      <w:rPr>
        <w:rFonts w:hint="default"/>
        <w:lang w:val="ru-RU" w:eastAsia="ru-RU" w:bidi="ru-RU"/>
      </w:rPr>
    </w:lvl>
  </w:abstractNum>
  <w:abstractNum w:abstractNumId="5" w15:restartNumberingAfterBreak="0">
    <w:nsid w:val="0C4F6C42"/>
    <w:multiLevelType w:val="multilevel"/>
    <w:tmpl w:val="6BE6C286"/>
    <w:lvl w:ilvl="0">
      <w:start w:val="2"/>
      <w:numFmt w:val="decimal"/>
      <w:lvlText w:val="%1"/>
      <w:lvlJc w:val="left"/>
      <w:pPr>
        <w:ind w:left="136" w:hanging="1086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36" w:hanging="1086"/>
        <w:jc w:val="left"/>
      </w:pPr>
      <w:rPr>
        <w:rFonts w:hint="default"/>
        <w:lang w:val="ru-RU" w:eastAsia="ru-RU" w:bidi="ru-RU"/>
      </w:rPr>
    </w:lvl>
    <w:lvl w:ilvl="2">
      <w:start w:val="13"/>
      <w:numFmt w:val="decimal"/>
      <w:lvlText w:val="%1.%2.%3"/>
      <w:lvlJc w:val="left"/>
      <w:pPr>
        <w:ind w:left="136" w:hanging="1086"/>
        <w:jc w:val="left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36" w:hanging="1086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062" w:hanging="10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0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0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0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086"/>
      </w:pPr>
      <w:rPr>
        <w:rFonts w:hint="default"/>
        <w:lang w:val="ru-RU" w:eastAsia="ru-RU" w:bidi="ru-RU"/>
      </w:rPr>
    </w:lvl>
  </w:abstractNum>
  <w:abstractNum w:abstractNumId="6" w15:restartNumberingAfterBreak="0">
    <w:nsid w:val="0E9D5511"/>
    <w:multiLevelType w:val="multilevel"/>
    <w:tmpl w:val="20189108"/>
    <w:lvl w:ilvl="0">
      <w:start w:val="2"/>
      <w:numFmt w:val="decimal"/>
      <w:lvlText w:val="%1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2">
      <w:start w:val="12"/>
      <w:numFmt w:val="decimal"/>
      <w:lvlText w:val="%1.%2.%3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3">
      <w:start w:val="3"/>
      <w:numFmt w:val="decimal"/>
      <w:lvlText w:val="%1.%2.%3.%4."/>
      <w:lvlJc w:val="left"/>
      <w:pPr>
        <w:ind w:left="136" w:hanging="1164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062" w:hanging="11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1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1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1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164"/>
      </w:pPr>
      <w:rPr>
        <w:rFonts w:hint="default"/>
        <w:lang w:val="ru-RU" w:eastAsia="ru-RU" w:bidi="ru-RU"/>
      </w:rPr>
    </w:lvl>
  </w:abstractNum>
  <w:abstractNum w:abstractNumId="7" w15:restartNumberingAfterBreak="0">
    <w:nsid w:val="13AC6F4E"/>
    <w:multiLevelType w:val="multilevel"/>
    <w:tmpl w:val="6EFE7DC8"/>
    <w:lvl w:ilvl="0">
      <w:start w:val="2"/>
      <w:numFmt w:val="decimal"/>
      <w:lvlText w:val="%1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2">
      <w:start w:val="12"/>
      <w:numFmt w:val="decimal"/>
      <w:lvlText w:val="%1.%2.%3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3">
      <w:start w:val="3"/>
      <w:numFmt w:val="decimal"/>
      <w:lvlText w:val="%1.%2.%3.%4."/>
      <w:lvlJc w:val="left"/>
      <w:pPr>
        <w:ind w:left="136" w:hanging="1164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062" w:hanging="11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1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1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1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164"/>
      </w:pPr>
      <w:rPr>
        <w:rFonts w:hint="default"/>
        <w:lang w:val="ru-RU" w:eastAsia="ru-RU" w:bidi="ru-RU"/>
      </w:rPr>
    </w:lvl>
  </w:abstractNum>
  <w:abstractNum w:abstractNumId="8" w15:restartNumberingAfterBreak="0">
    <w:nsid w:val="17CE5CAF"/>
    <w:multiLevelType w:val="multilevel"/>
    <w:tmpl w:val="C250333E"/>
    <w:lvl w:ilvl="0">
      <w:start w:val="1"/>
      <w:numFmt w:val="decimal"/>
      <w:lvlText w:val="%1"/>
      <w:lvlJc w:val="left"/>
      <w:pPr>
        <w:ind w:left="136" w:hanging="93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" w:hanging="936"/>
        <w:jc w:val="left"/>
      </w:pPr>
      <w:rPr>
        <w:rFonts w:hint="default"/>
        <w:i/>
        <w:spacing w:val="-1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101" w:hanging="9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2" w:hanging="9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9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9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9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9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936"/>
      </w:pPr>
      <w:rPr>
        <w:rFonts w:hint="default"/>
        <w:lang w:val="ru-RU" w:eastAsia="ru-RU" w:bidi="ru-RU"/>
      </w:rPr>
    </w:lvl>
  </w:abstractNum>
  <w:abstractNum w:abstractNumId="9" w15:restartNumberingAfterBreak="0">
    <w:nsid w:val="1A283552"/>
    <w:multiLevelType w:val="multilevel"/>
    <w:tmpl w:val="227E8CDC"/>
    <w:lvl w:ilvl="0">
      <w:start w:val="2"/>
      <w:numFmt w:val="decimal"/>
      <w:lvlText w:val="%1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2">
      <w:start w:val="12"/>
      <w:numFmt w:val="decimal"/>
      <w:lvlText w:val="%1.%2.%3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3">
      <w:start w:val="3"/>
      <w:numFmt w:val="decimal"/>
      <w:lvlText w:val="%1.%2.%3.%4."/>
      <w:lvlJc w:val="left"/>
      <w:pPr>
        <w:ind w:left="136" w:hanging="1164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062" w:hanging="11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1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1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1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164"/>
      </w:pPr>
      <w:rPr>
        <w:rFonts w:hint="default"/>
        <w:lang w:val="ru-RU" w:eastAsia="ru-RU" w:bidi="ru-RU"/>
      </w:rPr>
    </w:lvl>
  </w:abstractNum>
  <w:abstractNum w:abstractNumId="10" w15:restartNumberingAfterBreak="0">
    <w:nsid w:val="1BF12901"/>
    <w:multiLevelType w:val="multilevel"/>
    <w:tmpl w:val="6E5A13AA"/>
    <w:lvl w:ilvl="0">
      <w:start w:val="1"/>
      <w:numFmt w:val="decimal"/>
      <w:lvlText w:val="%1"/>
      <w:lvlJc w:val="left"/>
      <w:pPr>
        <w:ind w:left="136" w:hanging="93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" w:hanging="936"/>
        <w:jc w:val="left"/>
      </w:pPr>
      <w:rPr>
        <w:rFonts w:ascii="Arial" w:eastAsia="Arial" w:hAnsi="Arial" w:cs="Arial" w:hint="default"/>
        <w:i/>
        <w:spacing w:val="-1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01" w:hanging="9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2" w:hanging="9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9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9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9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9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936"/>
      </w:pPr>
      <w:rPr>
        <w:rFonts w:hint="default"/>
        <w:lang w:val="ru-RU" w:eastAsia="ru-RU" w:bidi="ru-RU"/>
      </w:rPr>
    </w:lvl>
  </w:abstractNum>
  <w:abstractNum w:abstractNumId="11" w15:restartNumberingAfterBreak="0">
    <w:nsid w:val="252B2CF3"/>
    <w:multiLevelType w:val="multilevel"/>
    <w:tmpl w:val="CEA046EE"/>
    <w:lvl w:ilvl="0">
      <w:start w:val="3"/>
      <w:numFmt w:val="decimal"/>
      <w:lvlText w:val="%1"/>
      <w:lvlJc w:val="left"/>
      <w:pPr>
        <w:ind w:left="136" w:hanging="5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" w:hanging="576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6" w:hanging="756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082" w:hanging="7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7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7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7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7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756"/>
      </w:pPr>
      <w:rPr>
        <w:rFonts w:hint="default"/>
        <w:lang w:val="ru-RU" w:eastAsia="ru-RU" w:bidi="ru-RU"/>
      </w:rPr>
    </w:lvl>
  </w:abstractNum>
  <w:abstractNum w:abstractNumId="12" w15:restartNumberingAfterBreak="0">
    <w:nsid w:val="27FC3AED"/>
    <w:multiLevelType w:val="hybridMultilevel"/>
    <w:tmpl w:val="93E8B7EA"/>
    <w:lvl w:ilvl="0" w:tplc="F96A0044">
      <w:start w:val="1"/>
      <w:numFmt w:val="decimal"/>
      <w:lvlText w:val="%1."/>
      <w:lvlJc w:val="left"/>
      <w:pPr>
        <w:ind w:left="110" w:hanging="508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ru-RU" w:eastAsia="ru-RU" w:bidi="ru-RU"/>
      </w:rPr>
    </w:lvl>
    <w:lvl w:ilvl="1" w:tplc="93E40C54">
      <w:numFmt w:val="bullet"/>
      <w:lvlText w:val="•"/>
      <w:lvlJc w:val="left"/>
      <w:pPr>
        <w:ind w:left="550" w:hanging="508"/>
      </w:pPr>
      <w:rPr>
        <w:rFonts w:hint="default"/>
        <w:lang w:val="ru-RU" w:eastAsia="ru-RU" w:bidi="ru-RU"/>
      </w:rPr>
    </w:lvl>
    <w:lvl w:ilvl="2" w:tplc="6A387AC0">
      <w:numFmt w:val="bullet"/>
      <w:lvlText w:val="•"/>
      <w:lvlJc w:val="left"/>
      <w:pPr>
        <w:ind w:left="980" w:hanging="508"/>
      </w:pPr>
      <w:rPr>
        <w:rFonts w:hint="default"/>
        <w:lang w:val="ru-RU" w:eastAsia="ru-RU" w:bidi="ru-RU"/>
      </w:rPr>
    </w:lvl>
    <w:lvl w:ilvl="3" w:tplc="78B6638E">
      <w:numFmt w:val="bullet"/>
      <w:lvlText w:val="•"/>
      <w:lvlJc w:val="left"/>
      <w:pPr>
        <w:ind w:left="1410" w:hanging="508"/>
      </w:pPr>
      <w:rPr>
        <w:rFonts w:hint="default"/>
        <w:lang w:val="ru-RU" w:eastAsia="ru-RU" w:bidi="ru-RU"/>
      </w:rPr>
    </w:lvl>
    <w:lvl w:ilvl="4" w:tplc="C2C45BF0">
      <w:numFmt w:val="bullet"/>
      <w:lvlText w:val="•"/>
      <w:lvlJc w:val="left"/>
      <w:pPr>
        <w:ind w:left="1840" w:hanging="508"/>
      </w:pPr>
      <w:rPr>
        <w:rFonts w:hint="default"/>
        <w:lang w:val="ru-RU" w:eastAsia="ru-RU" w:bidi="ru-RU"/>
      </w:rPr>
    </w:lvl>
    <w:lvl w:ilvl="5" w:tplc="8C342232">
      <w:numFmt w:val="bullet"/>
      <w:lvlText w:val="•"/>
      <w:lvlJc w:val="left"/>
      <w:pPr>
        <w:ind w:left="2270" w:hanging="508"/>
      </w:pPr>
      <w:rPr>
        <w:rFonts w:hint="default"/>
        <w:lang w:val="ru-RU" w:eastAsia="ru-RU" w:bidi="ru-RU"/>
      </w:rPr>
    </w:lvl>
    <w:lvl w:ilvl="6" w:tplc="291EAE80">
      <w:numFmt w:val="bullet"/>
      <w:lvlText w:val="•"/>
      <w:lvlJc w:val="left"/>
      <w:pPr>
        <w:ind w:left="2700" w:hanging="508"/>
      </w:pPr>
      <w:rPr>
        <w:rFonts w:hint="default"/>
        <w:lang w:val="ru-RU" w:eastAsia="ru-RU" w:bidi="ru-RU"/>
      </w:rPr>
    </w:lvl>
    <w:lvl w:ilvl="7" w:tplc="F342D2BE">
      <w:numFmt w:val="bullet"/>
      <w:lvlText w:val="•"/>
      <w:lvlJc w:val="left"/>
      <w:pPr>
        <w:ind w:left="3130" w:hanging="508"/>
      </w:pPr>
      <w:rPr>
        <w:rFonts w:hint="default"/>
        <w:lang w:val="ru-RU" w:eastAsia="ru-RU" w:bidi="ru-RU"/>
      </w:rPr>
    </w:lvl>
    <w:lvl w:ilvl="8" w:tplc="693482EA">
      <w:numFmt w:val="bullet"/>
      <w:lvlText w:val="•"/>
      <w:lvlJc w:val="left"/>
      <w:pPr>
        <w:ind w:left="3560" w:hanging="508"/>
      </w:pPr>
      <w:rPr>
        <w:rFonts w:hint="default"/>
        <w:lang w:val="ru-RU" w:eastAsia="ru-RU" w:bidi="ru-RU"/>
      </w:rPr>
    </w:lvl>
  </w:abstractNum>
  <w:abstractNum w:abstractNumId="13" w15:restartNumberingAfterBreak="0">
    <w:nsid w:val="2D473661"/>
    <w:multiLevelType w:val="multilevel"/>
    <w:tmpl w:val="7520DD06"/>
    <w:lvl w:ilvl="0">
      <w:start w:val="1"/>
      <w:numFmt w:val="decimal"/>
      <w:lvlText w:val="%1"/>
      <w:lvlJc w:val="left"/>
      <w:pPr>
        <w:ind w:left="136" w:hanging="93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" w:hanging="936"/>
        <w:jc w:val="left"/>
      </w:pPr>
      <w:rPr>
        <w:rFonts w:hint="default"/>
        <w:i/>
        <w:spacing w:val="-1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101" w:hanging="9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2" w:hanging="9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9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9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9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9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936"/>
      </w:pPr>
      <w:rPr>
        <w:rFonts w:hint="default"/>
        <w:lang w:val="ru-RU" w:eastAsia="ru-RU" w:bidi="ru-RU"/>
      </w:rPr>
    </w:lvl>
  </w:abstractNum>
  <w:abstractNum w:abstractNumId="14" w15:restartNumberingAfterBreak="0">
    <w:nsid w:val="32AE72B8"/>
    <w:multiLevelType w:val="multilevel"/>
    <w:tmpl w:val="CA70B9A6"/>
    <w:lvl w:ilvl="0">
      <w:start w:val="1"/>
      <w:numFmt w:val="decimal"/>
      <w:lvlText w:val="%1"/>
      <w:lvlJc w:val="left"/>
      <w:pPr>
        <w:ind w:left="136" w:hanging="93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" w:hanging="936"/>
        <w:jc w:val="left"/>
      </w:pPr>
      <w:rPr>
        <w:rFonts w:hint="default"/>
        <w:i/>
        <w:spacing w:val="-1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101" w:hanging="9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2" w:hanging="9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9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9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9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9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936"/>
      </w:pPr>
      <w:rPr>
        <w:rFonts w:hint="default"/>
        <w:lang w:val="ru-RU" w:eastAsia="ru-RU" w:bidi="ru-RU"/>
      </w:rPr>
    </w:lvl>
  </w:abstractNum>
  <w:abstractNum w:abstractNumId="15" w15:restartNumberingAfterBreak="0">
    <w:nsid w:val="32B050C4"/>
    <w:multiLevelType w:val="multilevel"/>
    <w:tmpl w:val="B8DC608A"/>
    <w:lvl w:ilvl="0">
      <w:start w:val="2"/>
      <w:numFmt w:val="decimal"/>
      <w:lvlText w:val="%1"/>
      <w:lvlJc w:val="left"/>
      <w:pPr>
        <w:ind w:left="136" w:hanging="1028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36" w:hanging="1028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6" w:hanging="1028"/>
        <w:jc w:val="left"/>
      </w:pPr>
      <w:rPr>
        <w:rFonts w:ascii="Arial" w:eastAsia="Arial" w:hAnsi="Arial" w:cs="Arial" w:hint="default"/>
        <w:i/>
        <w:spacing w:val="-1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082" w:hanging="10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10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0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0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0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028"/>
      </w:pPr>
      <w:rPr>
        <w:rFonts w:hint="default"/>
        <w:lang w:val="ru-RU" w:eastAsia="ru-RU" w:bidi="ru-RU"/>
      </w:rPr>
    </w:lvl>
  </w:abstractNum>
  <w:abstractNum w:abstractNumId="16" w15:restartNumberingAfterBreak="0">
    <w:nsid w:val="33337B5E"/>
    <w:multiLevelType w:val="multilevel"/>
    <w:tmpl w:val="EB24755E"/>
    <w:lvl w:ilvl="0">
      <w:start w:val="2"/>
      <w:numFmt w:val="decimal"/>
      <w:lvlText w:val="%1"/>
      <w:lvlJc w:val="left"/>
      <w:pPr>
        <w:ind w:left="1425" w:hanging="72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25" w:hanging="724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5" w:hanging="724"/>
        <w:jc w:val="left"/>
      </w:pPr>
      <w:rPr>
        <w:rFonts w:ascii="Arial" w:eastAsia="Arial" w:hAnsi="Arial" w:cs="Arial" w:hint="default"/>
        <w:i/>
        <w:spacing w:val="-1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978" w:hanging="7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30" w:hanging="7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7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6" w:hanging="7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9" w:hanging="7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1" w:hanging="724"/>
      </w:pPr>
      <w:rPr>
        <w:rFonts w:hint="default"/>
        <w:lang w:val="ru-RU" w:eastAsia="ru-RU" w:bidi="ru-RU"/>
      </w:rPr>
    </w:lvl>
  </w:abstractNum>
  <w:abstractNum w:abstractNumId="17" w15:restartNumberingAfterBreak="0">
    <w:nsid w:val="375333AE"/>
    <w:multiLevelType w:val="multilevel"/>
    <w:tmpl w:val="2DE89BD8"/>
    <w:lvl w:ilvl="0">
      <w:start w:val="2"/>
      <w:numFmt w:val="decimal"/>
      <w:lvlText w:val="%1"/>
      <w:lvlJc w:val="left"/>
      <w:pPr>
        <w:ind w:left="1425" w:hanging="72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25" w:hanging="724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5" w:hanging="724"/>
        <w:jc w:val="left"/>
      </w:pPr>
      <w:rPr>
        <w:rFonts w:ascii="Arial" w:eastAsia="Arial" w:hAnsi="Arial" w:cs="Arial" w:hint="default"/>
        <w:i/>
        <w:spacing w:val="-1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978" w:hanging="7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30" w:hanging="7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7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6" w:hanging="7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9" w:hanging="7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1" w:hanging="724"/>
      </w:pPr>
      <w:rPr>
        <w:rFonts w:hint="default"/>
        <w:lang w:val="ru-RU" w:eastAsia="ru-RU" w:bidi="ru-RU"/>
      </w:rPr>
    </w:lvl>
  </w:abstractNum>
  <w:abstractNum w:abstractNumId="18" w15:restartNumberingAfterBreak="0">
    <w:nsid w:val="3A0E759F"/>
    <w:multiLevelType w:val="hybridMultilevel"/>
    <w:tmpl w:val="5A083A7A"/>
    <w:lvl w:ilvl="0" w:tplc="ADFADD48">
      <w:start w:val="1"/>
      <w:numFmt w:val="decimal"/>
      <w:lvlText w:val="%1)"/>
      <w:lvlJc w:val="left"/>
      <w:pPr>
        <w:ind w:left="136" w:hanging="598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1" w:tplc="AF76E9D0">
      <w:numFmt w:val="bullet"/>
      <w:lvlText w:val="•"/>
      <w:lvlJc w:val="left"/>
      <w:pPr>
        <w:ind w:left="1120" w:hanging="598"/>
      </w:pPr>
      <w:rPr>
        <w:rFonts w:hint="default"/>
        <w:lang w:val="ru-RU" w:eastAsia="ru-RU" w:bidi="ru-RU"/>
      </w:rPr>
    </w:lvl>
    <w:lvl w:ilvl="2" w:tplc="765E6F00">
      <w:numFmt w:val="bullet"/>
      <w:lvlText w:val="•"/>
      <w:lvlJc w:val="left"/>
      <w:pPr>
        <w:ind w:left="2101" w:hanging="598"/>
      </w:pPr>
      <w:rPr>
        <w:rFonts w:hint="default"/>
        <w:lang w:val="ru-RU" w:eastAsia="ru-RU" w:bidi="ru-RU"/>
      </w:rPr>
    </w:lvl>
    <w:lvl w:ilvl="3" w:tplc="F5521426">
      <w:numFmt w:val="bullet"/>
      <w:lvlText w:val="•"/>
      <w:lvlJc w:val="left"/>
      <w:pPr>
        <w:ind w:left="3082" w:hanging="598"/>
      </w:pPr>
      <w:rPr>
        <w:rFonts w:hint="default"/>
        <w:lang w:val="ru-RU" w:eastAsia="ru-RU" w:bidi="ru-RU"/>
      </w:rPr>
    </w:lvl>
    <w:lvl w:ilvl="4" w:tplc="73DE8B4A">
      <w:numFmt w:val="bullet"/>
      <w:lvlText w:val="•"/>
      <w:lvlJc w:val="left"/>
      <w:pPr>
        <w:ind w:left="4062" w:hanging="598"/>
      </w:pPr>
      <w:rPr>
        <w:rFonts w:hint="default"/>
        <w:lang w:val="ru-RU" w:eastAsia="ru-RU" w:bidi="ru-RU"/>
      </w:rPr>
    </w:lvl>
    <w:lvl w:ilvl="5" w:tplc="F760B166">
      <w:numFmt w:val="bullet"/>
      <w:lvlText w:val="•"/>
      <w:lvlJc w:val="left"/>
      <w:pPr>
        <w:ind w:left="5043" w:hanging="598"/>
      </w:pPr>
      <w:rPr>
        <w:rFonts w:hint="default"/>
        <w:lang w:val="ru-RU" w:eastAsia="ru-RU" w:bidi="ru-RU"/>
      </w:rPr>
    </w:lvl>
    <w:lvl w:ilvl="6" w:tplc="0C14D274">
      <w:numFmt w:val="bullet"/>
      <w:lvlText w:val="•"/>
      <w:lvlJc w:val="left"/>
      <w:pPr>
        <w:ind w:left="6024" w:hanging="598"/>
      </w:pPr>
      <w:rPr>
        <w:rFonts w:hint="default"/>
        <w:lang w:val="ru-RU" w:eastAsia="ru-RU" w:bidi="ru-RU"/>
      </w:rPr>
    </w:lvl>
    <w:lvl w:ilvl="7" w:tplc="332CAD54">
      <w:numFmt w:val="bullet"/>
      <w:lvlText w:val="•"/>
      <w:lvlJc w:val="left"/>
      <w:pPr>
        <w:ind w:left="7005" w:hanging="598"/>
      </w:pPr>
      <w:rPr>
        <w:rFonts w:hint="default"/>
        <w:lang w:val="ru-RU" w:eastAsia="ru-RU" w:bidi="ru-RU"/>
      </w:rPr>
    </w:lvl>
    <w:lvl w:ilvl="8" w:tplc="E264BFC6">
      <w:numFmt w:val="bullet"/>
      <w:lvlText w:val="•"/>
      <w:lvlJc w:val="left"/>
      <w:pPr>
        <w:ind w:left="7985" w:hanging="598"/>
      </w:pPr>
      <w:rPr>
        <w:rFonts w:hint="default"/>
        <w:lang w:val="ru-RU" w:eastAsia="ru-RU" w:bidi="ru-RU"/>
      </w:rPr>
    </w:lvl>
  </w:abstractNum>
  <w:abstractNum w:abstractNumId="19" w15:restartNumberingAfterBreak="0">
    <w:nsid w:val="402A3BF1"/>
    <w:multiLevelType w:val="multilevel"/>
    <w:tmpl w:val="543E3266"/>
    <w:lvl w:ilvl="0">
      <w:start w:val="1"/>
      <w:numFmt w:val="decimal"/>
      <w:lvlText w:val="%1."/>
      <w:lvlJc w:val="left"/>
      <w:pPr>
        <w:ind w:left="3897" w:hanging="288"/>
        <w:jc w:val="right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" w:hanging="512"/>
        <w:jc w:val="left"/>
      </w:pPr>
      <w:rPr>
        <w:rFonts w:hint="default"/>
        <w:spacing w:val="-1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6" w:hanging="1002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3897" w:hanging="288"/>
        <w:jc w:val="right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3161" w:hanging="506"/>
        <w:jc w:val="right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ru-RU" w:eastAsia="ru-RU" w:bidi="ru-RU"/>
      </w:rPr>
    </w:lvl>
    <w:lvl w:ilvl="5">
      <w:numFmt w:val="bullet"/>
      <w:lvlText w:val="•"/>
      <w:lvlJc w:val="left"/>
      <w:pPr>
        <w:ind w:left="5627" w:hanging="5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1" w:hanging="5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55" w:hanging="5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19" w:hanging="506"/>
      </w:pPr>
      <w:rPr>
        <w:rFonts w:hint="default"/>
        <w:lang w:val="ru-RU" w:eastAsia="ru-RU" w:bidi="ru-RU"/>
      </w:rPr>
    </w:lvl>
  </w:abstractNum>
  <w:abstractNum w:abstractNumId="20" w15:restartNumberingAfterBreak="0">
    <w:nsid w:val="418141BD"/>
    <w:multiLevelType w:val="hybridMultilevel"/>
    <w:tmpl w:val="52B44442"/>
    <w:lvl w:ilvl="0" w:tplc="05980514">
      <w:start w:val="1"/>
      <w:numFmt w:val="decimal"/>
      <w:lvlText w:val="%1)"/>
      <w:lvlJc w:val="left"/>
      <w:pPr>
        <w:ind w:left="136" w:hanging="598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1" w:tplc="3CB43620">
      <w:numFmt w:val="bullet"/>
      <w:lvlText w:val="•"/>
      <w:lvlJc w:val="left"/>
      <w:pPr>
        <w:ind w:left="1120" w:hanging="598"/>
      </w:pPr>
      <w:rPr>
        <w:rFonts w:hint="default"/>
        <w:lang w:val="ru-RU" w:eastAsia="ru-RU" w:bidi="ru-RU"/>
      </w:rPr>
    </w:lvl>
    <w:lvl w:ilvl="2" w:tplc="F30EF34A">
      <w:numFmt w:val="bullet"/>
      <w:lvlText w:val="•"/>
      <w:lvlJc w:val="left"/>
      <w:pPr>
        <w:ind w:left="2101" w:hanging="598"/>
      </w:pPr>
      <w:rPr>
        <w:rFonts w:hint="default"/>
        <w:lang w:val="ru-RU" w:eastAsia="ru-RU" w:bidi="ru-RU"/>
      </w:rPr>
    </w:lvl>
    <w:lvl w:ilvl="3" w:tplc="14AA2FDE">
      <w:numFmt w:val="bullet"/>
      <w:lvlText w:val="•"/>
      <w:lvlJc w:val="left"/>
      <w:pPr>
        <w:ind w:left="3082" w:hanging="598"/>
      </w:pPr>
      <w:rPr>
        <w:rFonts w:hint="default"/>
        <w:lang w:val="ru-RU" w:eastAsia="ru-RU" w:bidi="ru-RU"/>
      </w:rPr>
    </w:lvl>
    <w:lvl w:ilvl="4" w:tplc="BF2EC162">
      <w:numFmt w:val="bullet"/>
      <w:lvlText w:val="•"/>
      <w:lvlJc w:val="left"/>
      <w:pPr>
        <w:ind w:left="4062" w:hanging="598"/>
      </w:pPr>
      <w:rPr>
        <w:rFonts w:hint="default"/>
        <w:lang w:val="ru-RU" w:eastAsia="ru-RU" w:bidi="ru-RU"/>
      </w:rPr>
    </w:lvl>
    <w:lvl w:ilvl="5" w:tplc="56BCF3F0">
      <w:numFmt w:val="bullet"/>
      <w:lvlText w:val="•"/>
      <w:lvlJc w:val="left"/>
      <w:pPr>
        <w:ind w:left="5043" w:hanging="598"/>
      </w:pPr>
      <w:rPr>
        <w:rFonts w:hint="default"/>
        <w:lang w:val="ru-RU" w:eastAsia="ru-RU" w:bidi="ru-RU"/>
      </w:rPr>
    </w:lvl>
    <w:lvl w:ilvl="6" w:tplc="C51077EE">
      <w:numFmt w:val="bullet"/>
      <w:lvlText w:val="•"/>
      <w:lvlJc w:val="left"/>
      <w:pPr>
        <w:ind w:left="6024" w:hanging="598"/>
      </w:pPr>
      <w:rPr>
        <w:rFonts w:hint="default"/>
        <w:lang w:val="ru-RU" w:eastAsia="ru-RU" w:bidi="ru-RU"/>
      </w:rPr>
    </w:lvl>
    <w:lvl w:ilvl="7" w:tplc="53EE217A">
      <w:numFmt w:val="bullet"/>
      <w:lvlText w:val="•"/>
      <w:lvlJc w:val="left"/>
      <w:pPr>
        <w:ind w:left="7005" w:hanging="598"/>
      </w:pPr>
      <w:rPr>
        <w:rFonts w:hint="default"/>
        <w:lang w:val="ru-RU" w:eastAsia="ru-RU" w:bidi="ru-RU"/>
      </w:rPr>
    </w:lvl>
    <w:lvl w:ilvl="8" w:tplc="A9582762">
      <w:numFmt w:val="bullet"/>
      <w:lvlText w:val="•"/>
      <w:lvlJc w:val="left"/>
      <w:pPr>
        <w:ind w:left="7985" w:hanging="598"/>
      </w:pPr>
      <w:rPr>
        <w:rFonts w:hint="default"/>
        <w:lang w:val="ru-RU" w:eastAsia="ru-RU" w:bidi="ru-RU"/>
      </w:rPr>
    </w:lvl>
  </w:abstractNum>
  <w:abstractNum w:abstractNumId="21" w15:restartNumberingAfterBreak="0">
    <w:nsid w:val="41DD6A57"/>
    <w:multiLevelType w:val="hybridMultilevel"/>
    <w:tmpl w:val="BFC0BC2C"/>
    <w:lvl w:ilvl="0" w:tplc="54525394">
      <w:start w:val="4"/>
      <w:numFmt w:val="decimal"/>
      <w:lvlText w:val="%1)"/>
      <w:lvlJc w:val="left"/>
      <w:pPr>
        <w:ind w:left="1005" w:hanging="304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1" w:tplc="BAE6832C">
      <w:numFmt w:val="bullet"/>
      <w:lvlText w:val="•"/>
      <w:lvlJc w:val="left"/>
      <w:pPr>
        <w:ind w:left="1894" w:hanging="304"/>
      </w:pPr>
      <w:rPr>
        <w:rFonts w:hint="default"/>
        <w:lang w:val="ru-RU" w:eastAsia="ru-RU" w:bidi="ru-RU"/>
      </w:rPr>
    </w:lvl>
    <w:lvl w:ilvl="2" w:tplc="A2704694">
      <w:numFmt w:val="bullet"/>
      <w:lvlText w:val="•"/>
      <w:lvlJc w:val="left"/>
      <w:pPr>
        <w:ind w:left="2789" w:hanging="304"/>
      </w:pPr>
      <w:rPr>
        <w:rFonts w:hint="default"/>
        <w:lang w:val="ru-RU" w:eastAsia="ru-RU" w:bidi="ru-RU"/>
      </w:rPr>
    </w:lvl>
    <w:lvl w:ilvl="3" w:tplc="0D76DFF0">
      <w:numFmt w:val="bullet"/>
      <w:lvlText w:val="•"/>
      <w:lvlJc w:val="left"/>
      <w:pPr>
        <w:ind w:left="3684" w:hanging="304"/>
      </w:pPr>
      <w:rPr>
        <w:rFonts w:hint="default"/>
        <w:lang w:val="ru-RU" w:eastAsia="ru-RU" w:bidi="ru-RU"/>
      </w:rPr>
    </w:lvl>
    <w:lvl w:ilvl="4" w:tplc="BF1872B6">
      <w:numFmt w:val="bullet"/>
      <w:lvlText w:val="•"/>
      <w:lvlJc w:val="left"/>
      <w:pPr>
        <w:ind w:left="4578" w:hanging="304"/>
      </w:pPr>
      <w:rPr>
        <w:rFonts w:hint="default"/>
        <w:lang w:val="ru-RU" w:eastAsia="ru-RU" w:bidi="ru-RU"/>
      </w:rPr>
    </w:lvl>
    <w:lvl w:ilvl="5" w:tplc="378205DC">
      <w:numFmt w:val="bullet"/>
      <w:lvlText w:val="•"/>
      <w:lvlJc w:val="left"/>
      <w:pPr>
        <w:ind w:left="5473" w:hanging="304"/>
      </w:pPr>
      <w:rPr>
        <w:rFonts w:hint="default"/>
        <w:lang w:val="ru-RU" w:eastAsia="ru-RU" w:bidi="ru-RU"/>
      </w:rPr>
    </w:lvl>
    <w:lvl w:ilvl="6" w:tplc="37FC2870">
      <w:numFmt w:val="bullet"/>
      <w:lvlText w:val="•"/>
      <w:lvlJc w:val="left"/>
      <w:pPr>
        <w:ind w:left="6368" w:hanging="304"/>
      </w:pPr>
      <w:rPr>
        <w:rFonts w:hint="default"/>
        <w:lang w:val="ru-RU" w:eastAsia="ru-RU" w:bidi="ru-RU"/>
      </w:rPr>
    </w:lvl>
    <w:lvl w:ilvl="7" w:tplc="DA7A0C42">
      <w:numFmt w:val="bullet"/>
      <w:lvlText w:val="•"/>
      <w:lvlJc w:val="left"/>
      <w:pPr>
        <w:ind w:left="7263" w:hanging="304"/>
      </w:pPr>
      <w:rPr>
        <w:rFonts w:hint="default"/>
        <w:lang w:val="ru-RU" w:eastAsia="ru-RU" w:bidi="ru-RU"/>
      </w:rPr>
    </w:lvl>
    <w:lvl w:ilvl="8" w:tplc="BDD047F8">
      <w:numFmt w:val="bullet"/>
      <w:lvlText w:val="•"/>
      <w:lvlJc w:val="left"/>
      <w:pPr>
        <w:ind w:left="8157" w:hanging="304"/>
      </w:pPr>
      <w:rPr>
        <w:rFonts w:hint="default"/>
        <w:lang w:val="ru-RU" w:eastAsia="ru-RU" w:bidi="ru-RU"/>
      </w:rPr>
    </w:lvl>
  </w:abstractNum>
  <w:abstractNum w:abstractNumId="22" w15:restartNumberingAfterBreak="0">
    <w:nsid w:val="45656C7F"/>
    <w:multiLevelType w:val="multilevel"/>
    <w:tmpl w:val="D1B6B38C"/>
    <w:lvl w:ilvl="0">
      <w:start w:val="2"/>
      <w:numFmt w:val="decimal"/>
      <w:lvlText w:val="%1"/>
      <w:lvlJc w:val="left"/>
      <w:pPr>
        <w:ind w:left="136" w:hanging="1062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36" w:hanging="1062"/>
        <w:jc w:val="left"/>
      </w:pPr>
      <w:rPr>
        <w:rFonts w:hint="default"/>
        <w:lang w:val="ru-RU" w:eastAsia="ru-RU" w:bidi="ru-RU"/>
      </w:rPr>
    </w:lvl>
    <w:lvl w:ilvl="2">
      <w:start w:val="13"/>
      <w:numFmt w:val="decimal"/>
      <w:lvlText w:val="%1.%2.%3"/>
      <w:lvlJc w:val="left"/>
      <w:pPr>
        <w:ind w:left="136" w:hanging="1062"/>
        <w:jc w:val="left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36" w:hanging="1062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062" w:hanging="10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0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0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0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062"/>
      </w:pPr>
      <w:rPr>
        <w:rFonts w:hint="default"/>
        <w:lang w:val="ru-RU" w:eastAsia="ru-RU" w:bidi="ru-RU"/>
      </w:rPr>
    </w:lvl>
  </w:abstractNum>
  <w:abstractNum w:abstractNumId="23" w15:restartNumberingAfterBreak="0">
    <w:nsid w:val="477E725B"/>
    <w:multiLevelType w:val="hybridMultilevel"/>
    <w:tmpl w:val="9932AF9C"/>
    <w:lvl w:ilvl="0" w:tplc="963C08EA">
      <w:start w:val="3"/>
      <w:numFmt w:val="decimal"/>
      <w:lvlText w:val="%1."/>
      <w:lvlJc w:val="left"/>
      <w:pPr>
        <w:ind w:left="110" w:hanging="386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ru-RU" w:eastAsia="ru-RU" w:bidi="ru-RU"/>
      </w:rPr>
    </w:lvl>
    <w:lvl w:ilvl="1" w:tplc="6B82F94A">
      <w:numFmt w:val="bullet"/>
      <w:lvlText w:val="•"/>
      <w:lvlJc w:val="left"/>
      <w:pPr>
        <w:ind w:left="550" w:hanging="386"/>
      </w:pPr>
      <w:rPr>
        <w:rFonts w:hint="default"/>
        <w:lang w:val="ru-RU" w:eastAsia="ru-RU" w:bidi="ru-RU"/>
      </w:rPr>
    </w:lvl>
    <w:lvl w:ilvl="2" w:tplc="31C0E3D0">
      <w:numFmt w:val="bullet"/>
      <w:lvlText w:val="•"/>
      <w:lvlJc w:val="left"/>
      <w:pPr>
        <w:ind w:left="980" w:hanging="386"/>
      </w:pPr>
      <w:rPr>
        <w:rFonts w:hint="default"/>
        <w:lang w:val="ru-RU" w:eastAsia="ru-RU" w:bidi="ru-RU"/>
      </w:rPr>
    </w:lvl>
    <w:lvl w:ilvl="3" w:tplc="4F061F18">
      <w:numFmt w:val="bullet"/>
      <w:lvlText w:val="•"/>
      <w:lvlJc w:val="left"/>
      <w:pPr>
        <w:ind w:left="1410" w:hanging="386"/>
      </w:pPr>
      <w:rPr>
        <w:rFonts w:hint="default"/>
        <w:lang w:val="ru-RU" w:eastAsia="ru-RU" w:bidi="ru-RU"/>
      </w:rPr>
    </w:lvl>
    <w:lvl w:ilvl="4" w:tplc="6746654A">
      <w:numFmt w:val="bullet"/>
      <w:lvlText w:val="•"/>
      <w:lvlJc w:val="left"/>
      <w:pPr>
        <w:ind w:left="1840" w:hanging="386"/>
      </w:pPr>
      <w:rPr>
        <w:rFonts w:hint="default"/>
        <w:lang w:val="ru-RU" w:eastAsia="ru-RU" w:bidi="ru-RU"/>
      </w:rPr>
    </w:lvl>
    <w:lvl w:ilvl="5" w:tplc="3466A076">
      <w:numFmt w:val="bullet"/>
      <w:lvlText w:val="•"/>
      <w:lvlJc w:val="left"/>
      <w:pPr>
        <w:ind w:left="2270" w:hanging="386"/>
      </w:pPr>
      <w:rPr>
        <w:rFonts w:hint="default"/>
        <w:lang w:val="ru-RU" w:eastAsia="ru-RU" w:bidi="ru-RU"/>
      </w:rPr>
    </w:lvl>
    <w:lvl w:ilvl="6" w:tplc="55A030EC">
      <w:numFmt w:val="bullet"/>
      <w:lvlText w:val="•"/>
      <w:lvlJc w:val="left"/>
      <w:pPr>
        <w:ind w:left="2700" w:hanging="386"/>
      </w:pPr>
      <w:rPr>
        <w:rFonts w:hint="default"/>
        <w:lang w:val="ru-RU" w:eastAsia="ru-RU" w:bidi="ru-RU"/>
      </w:rPr>
    </w:lvl>
    <w:lvl w:ilvl="7" w:tplc="44FAB046">
      <w:numFmt w:val="bullet"/>
      <w:lvlText w:val="•"/>
      <w:lvlJc w:val="left"/>
      <w:pPr>
        <w:ind w:left="3130" w:hanging="386"/>
      </w:pPr>
      <w:rPr>
        <w:rFonts w:hint="default"/>
        <w:lang w:val="ru-RU" w:eastAsia="ru-RU" w:bidi="ru-RU"/>
      </w:rPr>
    </w:lvl>
    <w:lvl w:ilvl="8" w:tplc="0B644BAA">
      <w:numFmt w:val="bullet"/>
      <w:lvlText w:val="•"/>
      <w:lvlJc w:val="left"/>
      <w:pPr>
        <w:ind w:left="3560" w:hanging="386"/>
      </w:pPr>
      <w:rPr>
        <w:rFonts w:hint="default"/>
        <w:lang w:val="ru-RU" w:eastAsia="ru-RU" w:bidi="ru-RU"/>
      </w:rPr>
    </w:lvl>
  </w:abstractNum>
  <w:abstractNum w:abstractNumId="24" w15:restartNumberingAfterBreak="0">
    <w:nsid w:val="48E4243B"/>
    <w:multiLevelType w:val="multilevel"/>
    <w:tmpl w:val="9B9E75BE"/>
    <w:lvl w:ilvl="0">
      <w:start w:val="1"/>
      <w:numFmt w:val="decimal"/>
      <w:lvlText w:val="%1"/>
      <w:lvlJc w:val="left"/>
      <w:pPr>
        <w:ind w:left="136" w:hanging="93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" w:hanging="936"/>
        <w:jc w:val="left"/>
      </w:pPr>
      <w:rPr>
        <w:rFonts w:hint="default"/>
        <w:i/>
        <w:spacing w:val="-1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101" w:hanging="9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2" w:hanging="9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9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9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9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9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936"/>
      </w:pPr>
      <w:rPr>
        <w:rFonts w:hint="default"/>
        <w:lang w:val="ru-RU" w:eastAsia="ru-RU" w:bidi="ru-RU"/>
      </w:rPr>
    </w:lvl>
  </w:abstractNum>
  <w:abstractNum w:abstractNumId="25" w15:restartNumberingAfterBreak="0">
    <w:nsid w:val="4A3A4B56"/>
    <w:multiLevelType w:val="hybridMultilevel"/>
    <w:tmpl w:val="A948AF8C"/>
    <w:lvl w:ilvl="0" w:tplc="0A5CC156">
      <w:start w:val="1"/>
      <w:numFmt w:val="decimal"/>
      <w:lvlText w:val="%1)"/>
      <w:lvlJc w:val="left"/>
      <w:pPr>
        <w:ind w:left="136" w:hanging="598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1" w:tplc="7F7A0832">
      <w:numFmt w:val="bullet"/>
      <w:lvlText w:val="•"/>
      <w:lvlJc w:val="left"/>
      <w:pPr>
        <w:ind w:left="1120" w:hanging="598"/>
      </w:pPr>
      <w:rPr>
        <w:rFonts w:hint="default"/>
        <w:lang w:val="ru-RU" w:eastAsia="ru-RU" w:bidi="ru-RU"/>
      </w:rPr>
    </w:lvl>
    <w:lvl w:ilvl="2" w:tplc="E9A4F722">
      <w:numFmt w:val="bullet"/>
      <w:lvlText w:val="•"/>
      <w:lvlJc w:val="left"/>
      <w:pPr>
        <w:ind w:left="2101" w:hanging="598"/>
      </w:pPr>
      <w:rPr>
        <w:rFonts w:hint="default"/>
        <w:lang w:val="ru-RU" w:eastAsia="ru-RU" w:bidi="ru-RU"/>
      </w:rPr>
    </w:lvl>
    <w:lvl w:ilvl="3" w:tplc="926E2938">
      <w:numFmt w:val="bullet"/>
      <w:lvlText w:val="•"/>
      <w:lvlJc w:val="left"/>
      <w:pPr>
        <w:ind w:left="3082" w:hanging="598"/>
      </w:pPr>
      <w:rPr>
        <w:rFonts w:hint="default"/>
        <w:lang w:val="ru-RU" w:eastAsia="ru-RU" w:bidi="ru-RU"/>
      </w:rPr>
    </w:lvl>
    <w:lvl w:ilvl="4" w:tplc="950EBE72">
      <w:numFmt w:val="bullet"/>
      <w:lvlText w:val="•"/>
      <w:lvlJc w:val="left"/>
      <w:pPr>
        <w:ind w:left="4062" w:hanging="598"/>
      </w:pPr>
      <w:rPr>
        <w:rFonts w:hint="default"/>
        <w:lang w:val="ru-RU" w:eastAsia="ru-RU" w:bidi="ru-RU"/>
      </w:rPr>
    </w:lvl>
    <w:lvl w:ilvl="5" w:tplc="9496C5D4">
      <w:numFmt w:val="bullet"/>
      <w:lvlText w:val="•"/>
      <w:lvlJc w:val="left"/>
      <w:pPr>
        <w:ind w:left="5043" w:hanging="598"/>
      </w:pPr>
      <w:rPr>
        <w:rFonts w:hint="default"/>
        <w:lang w:val="ru-RU" w:eastAsia="ru-RU" w:bidi="ru-RU"/>
      </w:rPr>
    </w:lvl>
    <w:lvl w:ilvl="6" w:tplc="D81C2D4C">
      <w:numFmt w:val="bullet"/>
      <w:lvlText w:val="•"/>
      <w:lvlJc w:val="left"/>
      <w:pPr>
        <w:ind w:left="6024" w:hanging="598"/>
      </w:pPr>
      <w:rPr>
        <w:rFonts w:hint="default"/>
        <w:lang w:val="ru-RU" w:eastAsia="ru-RU" w:bidi="ru-RU"/>
      </w:rPr>
    </w:lvl>
    <w:lvl w:ilvl="7" w:tplc="2C2608FA">
      <w:numFmt w:val="bullet"/>
      <w:lvlText w:val="•"/>
      <w:lvlJc w:val="left"/>
      <w:pPr>
        <w:ind w:left="7005" w:hanging="598"/>
      </w:pPr>
      <w:rPr>
        <w:rFonts w:hint="default"/>
        <w:lang w:val="ru-RU" w:eastAsia="ru-RU" w:bidi="ru-RU"/>
      </w:rPr>
    </w:lvl>
    <w:lvl w:ilvl="8" w:tplc="BC266E06">
      <w:numFmt w:val="bullet"/>
      <w:lvlText w:val="•"/>
      <w:lvlJc w:val="left"/>
      <w:pPr>
        <w:ind w:left="7985" w:hanging="598"/>
      </w:pPr>
      <w:rPr>
        <w:rFonts w:hint="default"/>
        <w:lang w:val="ru-RU" w:eastAsia="ru-RU" w:bidi="ru-RU"/>
      </w:rPr>
    </w:lvl>
  </w:abstractNum>
  <w:abstractNum w:abstractNumId="26" w15:restartNumberingAfterBreak="0">
    <w:nsid w:val="4DF444FB"/>
    <w:multiLevelType w:val="multilevel"/>
    <w:tmpl w:val="80FA5560"/>
    <w:lvl w:ilvl="0">
      <w:start w:val="2"/>
      <w:numFmt w:val="decimal"/>
      <w:lvlText w:val="%1"/>
      <w:lvlJc w:val="left"/>
      <w:pPr>
        <w:ind w:left="136" w:hanging="1028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36" w:hanging="1028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6" w:hanging="1028"/>
        <w:jc w:val="left"/>
      </w:pPr>
      <w:rPr>
        <w:rFonts w:ascii="Arial" w:eastAsia="Arial" w:hAnsi="Arial" w:cs="Arial" w:hint="default"/>
        <w:i/>
        <w:spacing w:val="-1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082" w:hanging="10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10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0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0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0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028"/>
      </w:pPr>
      <w:rPr>
        <w:rFonts w:hint="default"/>
        <w:lang w:val="ru-RU" w:eastAsia="ru-RU" w:bidi="ru-RU"/>
      </w:rPr>
    </w:lvl>
  </w:abstractNum>
  <w:abstractNum w:abstractNumId="27" w15:restartNumberingAfterBreak="0">
    <w:nsid w:val="51295A0A"/>
    <w:multiLevelType w:val="multilevel"/>
    <w:tmpl w:val="BD46AACA"/>
    <w:lvl w:ilvl="0">
      <w:start w:val="1"/>
      <w:numFmt w:val="decimal"/>
      <w:lvlText w:val="%1."/>
      <w:lvlJc w:val="left"/>
      <w:pPr>
        <w:ind w:left="136" w:hanging="586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897" w:hanging="288"/>
        <w:jc w:val="right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36" w:hanging="576"/>
        <w:jc w:val="left"/>
      </w:pPr>
      <w:rPr>
        <w:rFonts w:hint="default"/>
        <w:spacing w:val="-1"/>
        <w:w w:val="100"/>
        <w:lang w:val="ru-RU" w:eastAsia="ru-RU" w:bidi="ru-RU"/>
      </w:rPr>
    </w:lvl>
    <w:lvl w:ilvl="3">
      <w:start w:val="1"/>
      <w:numFmt w:val="decimal"/>
      <w:lvlText w:val="%2.%3.%4."/>
      <w:lvlJc w:val="left"/>
      <w:pPr>
        <w:ind w:left="136" w:hanging="756"/>
        <w:jc w:val="left"/>
      </w:pPr>
      <w:rPr>
        <w:rFonts w:hint="default"/>
        <w:spacing w:val="-1"/>
        <w:w w:val="100"/>
        <w:lang w:val="ru-RU" w:eastAsia="ru-RU" w:bidi="ru-RU"/>
      </w:rPr>
    </w:lvl>
    <w:lvl w:ilvl="4">
      <w:start w:val="1"/>
      <w:numFmt w:val="decimal"/>
      <w:lvlText w:val="%2.%3.%4.%5."/>
      <w:lvlJc w:val="left"/>
      <w:pPr>
        <w:ind w:left="136" w:hanging="756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5">
      <w:numFmt w:val="bullet"/>
      <w:lvlText w:val="•"/>
      <w:lvlJc w:val="left"/>
      <w:pPr>
        <w:ind w:left="6167" w:hanging="7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23" w:hanging="7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9" w:hanging="7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5" w:hanging="756"/>
      </w:pPr>
      <w:rPr>
        <w:rFonts w:hint="default"/>
        <w:lang w:val="ru-RU" w:eastAsia="ru-RU" w:bidi="ru-RU"/>
      </w:rPr>
    </w:lvl>
  </w:abstractNum>
  <w:abstractNum w:abstractNumId="28" w15:restartNumberingAfterBreak="0">
    <w:nsid w:val="5850347E"/>
    <w:multiLevelType w:val="multilevel"/>
    <w:tmpl w:val="A740B6C0"/>
    <w:lvl w:ilvl="0">
      <w:start w:val="2"/>
      <w:numFmt w:val="decimal"/>
      <w:lvlText w:val="%1"/>
      <w:lvlJc w:val="left"/>
      <w:pPr>
        <w:ind w:left="136" w:hanging="1028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36" w:hanging="1028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6" w:hanging="1028"/>
        <w:jc w:val="left"/>
      </w:pPr>
      <w:rPr>
        <w:rFonts w:ascii="Arial" w:eastAsia="Arial" w:hAnsi="Arial" w:cs="Arial" w:hint="default"/>
        <w:i/>
        <w:spacing w:val="-1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082" w:hanging="10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10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0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0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0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028"/>
      </w:pPr>
      <w:rPr>
        <w:rFonts w:hint="default"/>
        <w:lang w:val="ru-RU" w:eastAsia="ru-RU" w:bidi="ru-RU"/>
      </w:rPr>
    </w:lvl>
  </w:abstractNum>
  <w:abstractNum w:abstractNumId="29" w15:restartNumberingAfterBreak="0">
    <w:nsid w:val="58CD016B"/>
    <w:multiLevelType w:val="multilevel"/>
    <w:tmpl w:val="9B14C236"/>
    <w:lvl w:ilvl="0">
      <w:start w:val="2"/>
      <w:numFmt w:val="decimal"/>
      <w:lvlText w:val="%1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2">
      <w:start w:val="12"/>
      <w:numFmt w:val="decimal"/>
      <w:lvlText w:val="%1.%2.%3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3">
      <w:start w:val="3"/>
      <w:numFmt w:val="decimal"/>
      <w:lvlText w:val="%1.%2.%3.%4."/>
      <w:lvlJc w:val="left"/>
      <w:pPr>
        <w:ind w:left="136" w:hanging="1164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062" w:hanging="11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1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1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1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164"/>
      </w:pPr>
      <w:rPr>
        <w:rFonts w:hint="default"/>
        <w:lang w:val="ru-RU" w:eastAsia="ru-RU" w:bidi="ru-RU"/>
      </w:rPr>
    </w:lvl>
  </w:abstractNum>
  <w:abstractNum w:abstractNumId="30" w15:restartNumberingAfterBreak="0">
    <w:nsid w:val="59E56CAE"/>
    <w:multiLevelType w:val="hybridMultilevel"/>
    <w:tmpl w:val="551A3830"/>
    <w:lvl w:ilvl="0" w:tplc="1334F9D2">
      <w:start w:val="1"/>
      <w:numFmt w:val="decimal"/>
      <w:lvlText w:val="%1."/>
      <w:lvlJc w:val="left"/>
      <w:pPr>
        <w:ind w:left="110" w:hanging="504"/>
        <w:jc w:val="left"/>
      </w:pPr>
      <w:rPr>
        <w:rFonts w:ascii="Arial" w:eastAsia="Arial" w:hAnsi="Arial" w:cs="Arial" w:hint="default"/>
        <w:w w:val="100"/>
        <w:sz w:val="20"/>
        <w:szCs w:val="20"/>
        <w:lang w:val="ru-RU" w:eastAsia="ru-RU" w:bidi="ru-RU"/>
      </w:rPr>
    </w:lvl>
    <w:lvl w:ilvl="1" w:tplc="B55E623A">
      <w:numFmt w:val="bullet"/>
      <w:lvlText w:val="•"/>
      <w:lvlJc w:val="left"/>
      <w:pPr>
        <w:ind w:left="532" w:hanging="504"/>
      </w:pPr>
      <w:rPr>
        <w:rFonts w:hint="default"/>
        <w:lang w:val="ru-RU" w:eastAsia="ru-RU" w:bidi="ru-RU"/>
      </w:rPr>
    </w:lvl>
    <w:lvl w:ilvl="2" w:tplc="AF887100">
      <w:numFmt w:val="bullet"/>
      <w:lvlText w:val="•"/>
      <w:lvlJc w:val="left"/>
      <w:pPr>
        <w:ind w:left="945" w:hanging="504"/>
      </w:pPr>
      <w:rPr>
        <w:rFonts w:hint="default"/>
        <w:lang w:val="ru-RU" w:eastAsia="ru-RU" w:bidi="ru-RU"/>
      </w:rPr>
    </w:lvl>
    <w:lvl w:ilvl="3" w:tplc="70D045BC">
      <w:numFmt w:val="bullet"/>
      <w:lvlText w:val="•"/>
      <w:lvlJc w:val="left"/>
      <w:pPr>
        <w:ind w:left="1358" w:hanging="504"/>
      </w:pPr>
      <w:rPr>
        <w:rFonts w:hint="default"/>
        <w:lang w:val="ru-RU" w:eastAsia="ru-RU" w:bidi="ru-RU"/>
      </w:rPr>
    </w:lvl>
    <w:lvl w:ilvl="4" w:tplc="C17A15FC">
      <w:numFmt w:val="bullet"/>
      <w:lvlText w:val="•"/>
      <w:lvlJc w:val="left"/>
      <w:pPr>
        <w:ind w:left="1771" w:hanging="504"/>
      </w:pPr>
      <w:rPr>
        <w:rFonts w:hint="default"/>
        <w:lang w:val="ru-RU" w:eastAsia="ru-RU" w:bidi="ru-RU"/>
      </w:rPr>
    </w:lvl>
    <w:lvl w:ilvl="5" w:tplc="B812FCF8">
      <w:numFmt w:val="bullet"/>
      <w:lvlText w:val="•"/>
      <w:lvlJc w:val="left"/>
      <w:pPr>
        <w:ind w:left="2184" w:hanging="504"/>
      </w:pPr>
      <w:rPr>
        <w:rFonts w:hint="default"/>
        <w:lang w:val="ru-RU" w:eastAsia="ru-RU" w:bidi="ru-RU"/>
      </w:rPr>
    </w:lvl>
    <w:lvl w:ilvl="6" w:tplc="3B64D6C6">
      <w:numFmt w:val="bullet"/>
      <w:lvlText w:val="•"/>
      <w:lvlJc w:val="left"/>
      <w:pPr>
        <w:ind w:left="2597" w:hanging="504"/>
      </w:pPr>
      <w:rPr>
        <w:rFonts w:hint="default"/>
        <w:lang w:val="ru-RU" w:eastAsia="ru-RU" w:bidi="ru-RU"/>
      </w:rPr>
    </w:lvl>
    <w:lvl w:ilvl="7" w:tplc="1C9CD336">
      <w:numFmt w:val="bullet"/>
      <w:lvlText w:val="•"/>
      <w:lvlJc w:val="left"/>
      <w:pPr>
        <w:ind w:left="3010" w:hanging="504"/>
      </w:pPr>
      <w:rPr>
        <w:rFonts w:hint="default"/>
        <w:lang w:val="ru-RU" w:eastAsia="ru-RU" w:bidi="ru-RU"/>
      </w:rPr>
    </w:lvl>
    <w:lvl w:ilvl="8" w:tplc="7316AAFA">
      <w:numFmt w:val="bullet"/>
      <w:lvlText w:val="•"/>
      <w:lvlJc w:val="left"/>
      <w:pPr>
        <w:ind w:left="3423" w:hanging="504"/>
      </w:pPr>
      <w:rPr>
        <w:rFonts w:hint="default"/>
        <w:lang w:val="ru-RU" w:eastAsia="ru-RU" w:bidi="ru-RU"/>
      </w:rPr>
    </w:lvl>
  </w:abstractNum>
  <w:abstractNum w:abstractNumId="31" w15:restartNumberingAfterBreak="0">
    <w:nsid w:val="5FE81FA8"/>
    <w:multiLevelType w:val="multilevel"/>
    <w:tmpl w:val="2A2666DE"/>
    <w:lvl w:ilvl="0">
      <w:start w:val="2"/>
      <w:numFmt w:val="decimal"/>
      <w:lvlText w:val="%1"/>
      <w:lvlJc w:val="left"/>
      <w:pPr>
        <w:ind w:left="136" w:hanging="1028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36" w:hanging="1028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6" w:hanging="1028"/>
        <w:jc w:val="left"/>
      </w:pPr>
      <w:rPr>
        <w:rFonts w:ascii="Arial" w:eastAsia="Arial" w:hAnsi="Arial" w:cs="Arial" w:hint="default"/>
        <w:i/>
        <w:spacing w:val="-1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082" w:hanging="10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10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0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0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0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028"/>
      </w:pPr>
      <w:rPr>
        <w:rFonts w:hint="default"/>
        <w:lang w:val="ru-RU" w:eastAsia="ru-RU" w:bidi="ru-RU"/>
      </w:rPr>
    </w:lvl>
  </w:abstractNum>
  <w:abstractNum w:abstractNumId="32" w15:restartNumberingAfterBreak="0">
    <w:nsid w:val="602E1AA9"/>
    <w:multiLevelType w:val="multilevel"/>
    <w:tmpl w:val="CFD23D44"/>
    <w:lvl w:ilvl="0">
      <w:start w:val="2"/>
      <w:numFmt w:val="decimal"/>
      <w:lvlText w:val="%1"/>
      <w:lvlJc w:val="left"/>
      <w:pPr>
        <w:ind w:left="136" w:hanging="912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36" w:hanging="912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6" w:hanging="912"/>
        <w:jc w:val="right"/>
      </w:pPr>
      <w:rPr>
        <w:rFonts w:hint="default"/>
        <w:i/>
        <w:spacing w:val="-1"/>
        <w:w w:val="100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36" w:hanging="1038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062" w:hanging="10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0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0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0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038"/>
      </w:pPr>
      <w:rPr>
        <w:rFonts w:hint="default"/>
        <w:lang w:val="ru-RU" w:eastAsia="ru-RU" w:bidi="ru-RU"/>
      </w:rPr>
    </w:lvl>
  </w:abstractNum>
  <w:abstractNum w:abstractNumId="33" w15:restartNumberingAfterBreak="0">
    <w:nsid w:val="62D54EBD"/>
    <w:multiLevelType w:val="multilevel"/>
    <w:tmpl w:val="AFC479EC"/>
    <w:lvl w:ilvl="0">
      <w:start w:val="2"/>
      <w:numFmt w:val="decimal"/>
      <w:lvlText w:val="%1"/>
      <w:lvlJc w:val="left"/>
      <w:pPr>
        <w:ind w:left="136" w:hanging="912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36" w:hanging="912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6" w:hanging="912"/>
        <w:jc w:val="left"/>
      </w:pPr>
      <w:rPr>
        <w:rFonts w:hint="default"/>
        <w:i/>
        <w:spacing w:val="-1"/>
        <w:w w:val="100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36" w:hanging="980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062" w:hanging="9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9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9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9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980"/>
      </w:pPr>
      <w:rPr>
        <w:rFonts w:hint="default"/>
        <w:lang w:val="ru-RU" w:eastAsia="ru-RU" w:bidi="ru-RU"/>
      </w:rPr>
    </w:lvl>
  </w:abstractNum>
  <w:abstractNum w:abstractNumId="34" w15:restartNumberingAfterBreak="0">
    <w:nsid w:val="68E907B4"/>
    <w:multiLevelType w:val="multilevel"/>
    <w:tmpl w:val="C0D42E96"/>
    <w:lvl w:ilvl="0">
      <w:start w:val="1"/>
      <w:numFmt w:val="decimal"/>
      <w:lvlText w:val="%1."/>
      <w:lvlJc w:val="left"/>
      <w:pPr>
        <w:ind w:left="3897" w:hanging="288"/>
        <w:jc w:val="right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" w:hanging="576"/>
        <w:jc w:val="left"/>
      </w:pPr>
      <w:rPr>
        <w:rFonts w:hint="default"/>
        <w:spacing w:val="-1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6" w:hanging="756"/>
        <w:jc w:val="left"/>
      </w:pPr>
      <w:rPr>
        <w:rFonts w:hint="default"/>
        <w:spacing w:val="-1"/>
        <w:w w:val="100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36" w:hanging="756"/>
        <w:jc w:val="left"/>
      </w:pPr>
      <w:rPr>
        <w:rFonts w:hint="default"/>
        <w:spacing w:val="-1"/>
        <w:w w:val="100"/>
        <w:lang w:val="ru-RU" w:eastAsia="ru-RU" w:bidi="ru-RU"/>
      </w:rPr>
    </w:lvl>
    <w:lvl w:ilvl="4">
      <w:numFmt w:val="bullet"/>
      <w:lvlText w:val="•"/>
      <w:lvlJc w:val="left"/>
      <w:pPr>
        <w:ind w:left="5411" w:hanging="7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7" w:hanging="7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23" w:hanging="7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9" w:hanging="7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5" w:hanging="756"/>
      </w:pPr>
      <w:rPr>
        <w:rFonts w:hint="default"/>
        <w:lang w:val="ru-RU" w:eastAsia="ru-RU" w:bidi="ru-RU"/>
      </w:rPr>
    </w:lvl>
  </w:abstractNum>
  <w:abstractNum w:abstractNumId="35" w15:restartNumberingAfterBreak="0">
    <w:nsid w:val="6B1B3BC5"/>
    <w:multiLevelType w:val="multilevel"/>
    <w:tmpl w:val="91501EC4"/>
    <w:lvl w:ilvl="0">
      <w:start w:val="2"/>
      <w:numFmt w:val="decimal"/>
      <w:lvlText w:val="%1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2">
      <w:start w:val="12"/>
      <w:numFmt w:val="decimal"/>
      <w:lvlText w:val="%1.%2.%3"/>
      <w:lvlJc w:val="left"/>
      <w:pPr>
        <w:ind w:left="136" w:hanging="1164"/>
        <w:jc w:val="left"/>
      </w:pPr>
      <w:rPr>
        <w:rFonts w:hint="default"/>
        <w:lang w:val="ru-RU" w:eastAsia="ru-RU" w:bidi="ru-RU"/>
      </w:rPr>
    </w:lvl>
    <w:lvl w:ilvl="3">
      <w:start w:val="3"/>
      <w:numFmt w:val="decimal"/>
      <w:lvlText w:val="%1.%2.%3.%4."/>
      <w:lvlJc w:val="left"/>
      <w:pPr>
        <w:ind w:left="136" w:hanging="1164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062" w:hanging="11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11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4" w:hanging="11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5" w:hanging="11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5" w:hanging="1164"/>
      </w:pPr>
      <w:rPr>
        <w:rFonts w:hint="default"/>
        <w:lang w:val="ru-RU" w:eastAsia="ru-RU" w:bidi="ru-RU"/>
      </w:rPr>
    </w:lvl>
  </w:abstractNum>
  <w:abstractNum w:abstractNumId="36" w15:restartNumberingAfterBreak="0">
    <w:nsid w:val="6CDB4ABD"/>
    <w:multiLevelType w:val="multilevel"/>
    <w:tmpl w:val="C51C79EE"/>
    <w:lvl w:ilvl="0">
      <w:start w:val="1"/>
      <w:numFmt w:val="decimal"/>
      <w:lvlText w:val="%1."/>
      <w:lvlJc w:val="left"/>
      <w:pPr>
        <w:ind w:left="3897" w:hanging="288"/>
        <w:jc w:val="right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" w:hanging="576"/>
        <w:jc w:val="left"/>
      </w:pPr>
      <w:rPr>
        <w:rFonts w:hint="default"/>
        <w:spacing w:val="-1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6" w:hanging="756"/>
        <w:jc w:val="left"/>
      </w:pPr>
      <w:rPr>
        <w:rFonts w:hint="default"/>
        <w:spacing w:val="-1"/>
        <w:w w:val="100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36" w:hanging="756"/>
        <w:jc w:val="left"/>
      </w:pPr>
      <w:rPr>
        <w:rFonts w:hint="default"/>
        <w:spacing w:val="-1"/>
        <w:w w:val="100"/>
        <w:lang w:val="ru-RU" w:eastAsia="ru-RU" w:bidi="ru-RU"/>
      </w:rPr>
    </w:lvl>
    <w:lvl w:ilvl="4">
      <w:numFmt w:val="bullet"/>
      <w:lvlText w:val="•"/>
      <w:lvlJc w:val="left"/>
      <w:pPr>
        <w:ind w:left="5411" w:hanging="7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7" w:hanging="7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23" w:hanging="7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9" w:hanging="7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5" w:hanging="756"/>
      </w:pPr>
      <w:rPr>
        <w:rFonts w:hint="default"/>
        <w:lang w:val="ru-RU" w:eastAsia="ru-RU" w:bidi="ru-RU"/>
      </w:rPr>
    </w:lvl>
  </w:abstractNum>
  <w:abstractNum w:abstractNumId="37" w15:restartNumberingAfterBreak="0">
    <w:nsid w:val="705122E0"/>
    <w:multiLevelType w:val="hybridMultilevel"/>
    <w:tmpl w:val="6A0E1576"/>
    <w:lvl w:ilvl="0" w:tplc="CF1024DE">
      <w:numFmt w:val="bullet"/>
      <w:lvlText w:val="-"/>
      <w:lvlJc w:val="left"/>
      <w:pPr>
        <w:ind w:left="136" w:hanging="160"/>
      </w:pPr>
      <w:rPr>
        <w:rFonts w:ascii="Arial" w:eastAsia="Arial" w:hAnsi="Arial" w:cs="Arial" w:hint="default"/>
        <w:w w:val="100"/>
        <w:sz w:val="26"/>
        <w:szCs w:val="26"/>
        <w:lang w:val="ru-RU" w:eastAsia="ru-RU" w:bidi="ru-RU"/>
      </w:rPr>
    </w:lvl>
    <w:lvl w:ilvl="1" w:tplc="DCC40DE0">
      <w:numFmt w:val="bullet"/>
      <w:lvlText w:val="•"/>
      <w:lvlJc w:val="left"/>
      <w:pPr>
        <w:ind w:left="1120" w:hanging="160"/>
      </w:pPr>
      <w:rPr>
        <w:rFonts w:hint="default"/>
        <w:lang w:val="ru-RU" w:eastAsia="ru-RU" w:bidi="ru-RU"/>
      </w:rPr>
    </w:lvl>
    <w:lvl w:ilvl="2" w:tplc="8CDC3A0E">
      <w:numFmt w:val="bullet"/>
      <w:lvlText w:val="•"/>
      <w:lvlJc w:val="left"/>
      <w:pPr>
        <w:ind w:left="2101" w:hanging="160"/>
      </w:pPr>
      <w:rPr>
        <w:rFonts w:hint="default"/>
        <w:lang w:val="ru-RU" w:eastAsia="ru-RU" w:bidi="ru-RU"/>
      </w:rPr>
    </w:lvl>
    <w:lvl w:ilvl="3" w:tplc="A0D6D23A">
      <w:numFmt w:val="bullet"/>
      <w:lvlText w:val="•"/>
      <w:lvlJc w:val="left"/>
      <w:pPr>
        <w:ind w:left="3082" w:hanging="160"/>
      </w:pPr>
      <w:rPr>
        <w:rFonts w:hint="default"/>
        <w:lang w:val="ru-RU" w:eastAsia="ru-RU" w:bidi="ru-RU"/>
      </w:rPr>
    </w:lvl>
    <w:lvl w:ilvl="4" w:tplc="93D00CFE">
      <w:numFmt w:val="bullet"/>
      <w:lvlText w:val="•"/>
      <w:lvlJc w:val="left"/>
      <w:pPr>
        <w:ind w:left="4062" w:hanging="160"/>
      </w:pPr>
      <w:rPr>
        <w:rFonts w:hint="default"/>
        <w:lang w:val="ru-RU" w:eastAsia="ru-RU" w:bidi="ru-RU"/>
      </w:rPr>
    </w:lvl>
    <w:lvl w:ilvl="5" w:tplc="AE90461E">
      <w:numFmt w:val="bullet"/>
      <w:lvlText w:val="•"/>
      <w:lvlJc w:val="left"/>
      <w:pPr>
        <w:ind w:left="5043" w:hanging="160"/>
      </w:pPr>
      <w:rPr>
        <w:rFonts w:hint="default"/>
        <w:lang w:val="ru-RU" w:eastAsia="ru-RU" w:bidi="ru-RU"/>
      </w:rPr>
    </w:lvl>
    <w:lvl w:ilvl="6" w:tplc="5BEE32D6">
      <w:numFmt w:val="bullet"/>
      <w:lvlText w:val="•"/>
      <w:lvlJc w:val="left"/>
      <w:pPr>
        <w:ind w:left="6024" w:hanging="160"/>
      </w:pPr>
      <w:rPr>
        <w:rFonts w:hint="default"/>
        <w:lang w:val="ru-RU" w:eastAsia="ru-RU" w:bidi="ru-RU"/>
      </w:rPr>
    </w:lvl>
    <w:lvl w:ilvl="7" w:tplc="AD08AA64">
      <w:numFmt w:val="bullet"/>
      <w:lvlText w:val="•"/>
      <w:lvlJc w:val="left"/>
      <w:pPr>
        <w:ind w:left="7005" w:hanging="160"/>
      </w:pPr>
      <w:rPr>
        <w:rFonts w:hint="default"/>
        <w:lang w:val="ru-RU" w:eastAsia="ru-RU" w:bidi="ru-RU"/>
      </w:rPr>
    </w:lvl>
    <w:lvl w:ilvl="8" w:tplc="377E35D8">
      <w:numFmt w:val="bullet"/>
      <w:lvlText w:val="•"/>
      <w:lvlJc w:val="left"/>
      <w:pPr>
        <w:ind w:left="7985" w:hanging="160"/>
      </w:pPr>
      <w:rPr>
        <w:rFonts w:hint="default"/>
        <w:lang w:val="ru-RU" w:eastAsia="ru-RU" w:bidi="ru-RU"/>
      </w:rPr>
    </w:lvl>
  </w:abstractNum>
  <w:abstractNum w:abstractNumId="38" w15:restartNumberingAfterBreak="0">
    <w:nsid w:val="72E33ECE"/>
    <w:multiLevelType w:val="hybridMultilevel"/>
    <w:tmpl w:val="556445FC"/>
    <w:lvl w:ilvl="0" w:tplc="477A6C3C">
      <w:start w:val="1"/>
      <w:numFmt w:val="decimal"/>
      <w:lvlText w:val="%1)"/>
      <w:lvlJc w:val="left"/>
      <w:pPr>
        <w:ind w:left="136" w:hanging="598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ru-RU" w:eastAsia="ru-RU" w:bidi="ru-RU"/>
      </w:rPr>
    </w:lvl>
    <w:lvl w:ilvl="1" w:tplc="94BC5646">
      <w:numFmt w:val="bullet"/>
      <w:lvlText w:val="•"/>
      <w:lvlJc w:val="left"/>
      <w:pPr>
        <w:ind w:left="1120" w:hanging="598"/>
      </w:pPr>
      <w:rPr>
        <w:rFonts w:hint="default"/>
        <w:lang w:val="ru-RU" w:eastAsia="ru-RU" w:bidi="ru-RU"/>
      </w:rPr>
    </w:lvl>
    <w:lvl w:ilvl="2" w:tplc="156E7BCC">
      <w:numFmt w:val="bullet"/>
      <w:lvlText w:val="•"/>
      <w:lvlJc w:val="left"/>
      <w:pPr>
        <w:ind w:left="2101" w:hanging="598"/>
      </w:pPr>
      <w:rPr>
        <w:rFonts w:hint="default"/>
        <w:lang w:val="ru-RU" w:eastAsia="ru-RU" w:bidi="ru-RU"/>
      </w:rPr>
    </w:lvl>
    <w:lvl w:ilvl="3" w:tplc="9D6A5E20">
      <w:numFmt w:val="bullet"/>
      <w:lvlText w:val="•"/>
      <w:lvlJc w:val="left"/>
      <w:pPr>
        <w:ind w:left="3082" w:hanging="598"/>
      </w:pPr>
      <w:rPr>
        <w:rFonts w:hint="default"/>
        <w:lang w:val="ru-RU" w:eastAsia="ru-RU" w:bidi="ru-RU"/>
      </w:rPr>
    </w:lvl>
    <w:lvl w:ilvl="4" w:tplc="58647D8A">
      <w:numFmt w:val="bullet"/>
      <w:lvlText w:val="•"/>
      <w:lvlJc w:val="left"/>
      <w:pPr>
        <w:ind w:left="4062" w:hanging="598"/>
      </w:pPr>
      <w:rPr>
        <w:rFonts w:hint="default"/>
        <w:lang w:val="ru-RU" w:eastAsia="ru-RU" w:bidi="ru-RU"/>
      </w:rPr>
    </w:lvl>
    <w:lvl w:ilvl="5" w:tplc="882ED156">
      <w:numFmt w:val="bullet"/>
      <w:lvlText w:val="•"/>
      <w:lvlJc w:val="left"/>
      <w:pPr>
        <w:ind w:left="5043" w:hanging="598"/>
      </w:pPr>
      <w:rPr>
        <w:rFonts w:hint="default"/>
        <w:lang w:val="ru-RU" w:eastAsia="ru-RU" w:bidi="ru-RU"/>
      </w:rPr>
    </w:lvl>
    <w:lvl w:ilvl="6" w:tplc="634CEA4C">
      <w:numFmt w:val="bullet"/>
      <w:lvlText w:val="•"/>
      <w:lvlJc w:val="left"/>
      <w:pPr>
        <w:ind w:left="6024" w:hanging="598"/>
      </w:pPr>
      <w:rPr>
        <w:rFonts w:hint="default"/>
        <w:lang w:val="ru-RU" w:eastAsia="ru-RU" w:bidi="ru-RU"/>
      </w:rPr>
    </w:lvl>
    <w:lvl w:ilvl="7" w:tplc="0B5AD73C">
      <w:numFmt w:val="bullet"/>
      <w:lvlText w:val="•"/>
      <w:lvlJc w:val="left"/>
      <w:pPr>
        <w:ind w:left="7005" w:hanging="598"/>
      </w:pPr>
      <w:rPr>
        <w:rFonts w:hint="default"/>
        <w:lang w:val="ru-RU" w:eastAsia="ru-RU" w:bidi="ru-RU"/>
      </w:rPr>
    </w:lvl>
    <w:lvl w:ilvl="8" w:tplc="D8D04FDE">
      <w:numFmt w:val="bullet"/>
      <w:lvlText w:val="•"/>
      <w:lvlJc w:val="left"/>
      <w:pPr>
        <w:ind w:left="7985" w:hanging="598"/>
      </w:pPr>
      <w:rPr>
        <w:rFonts w:hint="default"/>
        <w:lang w:val="ru-RU" w:eastAsia="ru-RU" w:bidi="ru-RU"/>
      </w:rPr>
    </w:lvl>
  </w:abstractNum>
  <w:abstractNum w:abstractNumId="39" w15:restartNumberingAfterBreak="0">
    <w:nsid w:val="75F174A1"/>
    <w:multiLevelType w:val="multilevel"/>
    <w:tmpl w:val="FB361250"/>
    <w:lvl w:ilvl="0">
      <w:start w:val="2"/>
      <w:numFmt w:val="decimal"/>
      <w:lvlText w:val="%1"/>
      <w:lvlJc w:val="left"/>
      <w:pPr>
        <w:ind w:left="1425" w:hanging="72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25" w:hanging="724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5" w:hanging="724"/>
        <w:jc w:val="left"/>
      </w:pPr>
      <w:rPr>
        <w:rFonts w:ascii="Arial" w:eastAsia="Arial" w:hAnsi="Arial" w:cs="Arial" w:hint="default"/>
        <w:i/>
        <w:spacing w:val="-1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978" w:hanging="7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30" w:hanging="7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7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6" w:hanging="7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9" w:hanging="7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1" w:hanging="724"/>
      </w:pPr>
      <w:rPr>
        <w:rFonts w:hint="default"/>
        <w:lang w:val="ru-RU" w:eastAsia="ru-RU" w:bidi="ru-RU"/>
      </w:rPr>
    </w:lvl>
  </w:abstractNum>
  <w:abstractNum w:abstractNumId="40" w15:restartNumberingAfterBreak="0">
    <w:nsid w:val="7973063F"/>
    <w:multiLevelType w:val="multilevel"/>
    <w:tmpl w:val="F1087970"/>
    <w:lvl w:ilvl="0">
      <w:start w:val="2"/>
      <w:numFmt w:val="decimal"/>
      <w:lvlText w:val="%1"/>
      <w:lvlJc w:val="left"/>
      <w:pPr>
        <w:ind w:left="1425" w:hanging="72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25" w:hanging="724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5" w:hanging="724"/>
        <w:jc w:val="left"/>
      </w:pPr>
      <w:rPr>
        <w:rFonts w:ascii="Arial" w:eastAsia="Arial" w:hAnsi="Arial" w:cs="Arial" w:hint="default"/>
        <w:i/>
        <w:spacing w:val="-1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978" w:hanging="7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30" w:hanging="7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7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6" w:hanging="7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9" w:hanging="7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1" w:hanging="724"/>
      </w:pPr>
      <w:rPr>
        <w:rFonts w:hint="default"/>
        <w:lang w:val="ru-RU" w:eastAsia="ru-RU" w:bidi="ru-RU"/>
      </w:rPr>
    </w:lvl>
  </w:abstractNum>
  <w:abstractNum w:abstractNumId="41" w15:restartNumberingAfterBreak="0">
    <w:nsid w:val="7E1F448A"/>
    <w:multiLevelType w:val="hybridMultilevel"/>
    <w:tmpl w:val="39A02542"/>
    <w:lvl w:ilvl="0" w:tplc="DABAB604">
      <w:numFmt w:val="bullet"/>
      <w:lvlText w:val="–"/>
      <w:lvlJc w:val="left"/>
      <w:pPr>
        <w:ind w:left="352" w:hanging="217"/>
      </w:pPr>
      <w:rPr>
        <w:rFonts w:ascii="Arial" w:eastAsia="Arial" w:hAnsi="Arial" w:cs="Arial" w:hint="default"/>
        <w:w w:val="100"/>
        <w:sz w:val="26"/>
        <w:szCs w:val="26"/>
        <w:lang w:val="ru-RU" w:eastAsia="ru-RU" w:bidi="ru-RU"/>
      </w:rPr>
    </w:lvl>
    <w:lvl w:ilvl="1" w:tplc="68F01C08">
      <w:numFmt w:val="bullet"/>
      <w:lvlText w:val="-"/>
      <w:lvlJc w:val="left"/>
      <w:pPr>
        <w:ind w:left="136" w:hanging="160"/>
      </w:pPr>
      <w:rPr>
        <w:rFonts w:ascii="Arial" w:eastAsia="Arial" w:hAnsi="Arial" w:cs="Arial" w:hint="default"/>
        <w:w w:val="100"/>
        <w:sz w:val="26"/>
        <w:szCs w:val="26"/>
        <w:lang w:val="ru-RU" w:eastAsia="ru-RU" w:bidi="ru-RU"/>
      </w:rPr>
    </w:lvl>
    <w:lvl w:ilvl="2" w:tplc="C2D29B30">
      <w:numFmt w:val="bullet"/>
      <w:lvlText w:val="•"/>
      <w:lvlJc w:val="left"/>
      <w:pPr>
        <w:ind w:left="1425" w:hanging="160"/>
      </w:pPr>
      <w:rPr>
        <w:rFonts w:hint="default"/>
        <w:lang w:val="ru-RU" w:eastAsia="ru-RU" w:bidi="ru-RU"/>
      </w:rPr>
    </w:lvl>
    <w:lvl w:ilvl="3" w:tplc="069E5768">
      <w:numFmt w:val="bullet"/>
      <w:lvlText w:val="•"/>
      <w:lvlJc w:val="left"/>
      <w:pPr>
        <w:ind w:left="2490" w:hanging="160"/>
      </w:pPr>
      <w:rPr>
        <w:rFonts w:hint="default"/>
        <w:lang w:val="ru-RU" w:eastAsia="ru-RU" w:bidi="ru-RU"/>
      </w:rPr>
    </w:lvl>
    <w:lvl w:ilvl="4" w:tplc="940294D0">
      <w:numFmt w:val="bullet"/>
      <w:lvlText w:val="•"/>
      <w:lvlJc w:val="left"/>
      <w:pPr>
        <w:ind w:left="3555" w:hanging="160"/>
      </w:pPr>
      <w:rPr>
        <w:rFonts w:hint="default"/>
        <w:lang w:val="ru-RU" w:eastAsia="ru-RU" w:bidi="ru-RU"/>
      </w:rPr>
    </w:lvl>
    <w:lvl w:ilvl="5" w:tplc="8D2EBF20">
      <w:numFmt w:val="bullet"/>
      <w:lvlText w:val="•"/>
      <w:lvlJc w:val="left"/>
      <w:pPr>
        <w:ind w:left="4620" w:hanging="160"/>
      </w:pPr>
      <w:rPr>
        <w:rFonts w:hint="default"/>
        <w:lang w:val="ru-RU" w:eastAsia="ru-RU" w:bidi="ru-RU"/>
      </w:rPr>
    </w:lvl>
    <w:lvl w:ilvl="6" w:tplc="CF081E68">
      <w:numFmt w:val="bullet"/>
      <w:lvlText w:val="•"/>
      <w:lvlJc w:val="left"/>
      <w:pPr>
        <w:ind w:left="5686" w:hanging="160"/>
      </w:pPr>
      <w:rPr>
        <w:rFonts w:hint="default"/>
        <w:lang w:val="ru-RU" w:eastAsia="ru-RU" w:bidi="ru-RU"/>
      </w:rPr>
    </w:lvl>
    <w:lvl w:ilvl="7" w:tplc="D3564850">
      <w:numFmt w:val="bullet"/>
      <w:lvlText w:val="•"/>
      <w:lvlJc w:val="left"/>
      <w:pPr>
        <w:ind w:left="6751" w:hanging="160"/>
      </w:pPr>
      <w:rPr>
        <w:rFonts w:hint="default"/>
        <w:lang w:val="ru-RU" w:eastAsia="ru-RU" w:bidi="ru-RU"/>
      </w:rPr>
    </w:lvl>
    <w:lvl w:ilvl="8" w:tplc="A55C3B08">
      <w:numFmt w:val="bullet"/>
      <w:lvlText w:val="•"/>
      <w:lvlJc w:val="left"/>
      <w:pPr>
        <w:ind w:left="7816" w:hanging="160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35"/>
  </w:num>
  <w:num w:numId="3">
    <w:abstractNumId w:val="30"/>
  </w:num>
  <w:num w:numId="4">
    <w:abstractNumId w:val="32"/>
  </w:num>
  <w:num w:numId="5">
    <w:abstractNumId w:val="31"/>
  </w:num>
  <w:num w:numId="6">
    <w:abstractNumId w:val="16"/>
  </w:num>
  <w:num w:numId="7">
    <w:abstractNumId w:val="21"/>
  </w:num>
  <w:num w:numId="8">
    <w:abstractNumId w:val="20"/>
  </w:num>
  <w:num w:numId="9">
    <w:abstractNumId w:val="10"/>
  </w:num>
  <w:num w:numId="10">
    <w:abstractNumId w:val="29"/>
  </w:num>
  <w:num w:numId="11">
    <w:abstractNumId w:val="23"/>
  </w:num>
  <w:num w:numId="12">
    <w:abstractNumId w:val="12"/>
  </w:num>
  <w:num w:numId="13">
    <w:abstractNumId w:val="33"/>
  </w:num>
  <w:num w:numId="14">
    <w:abstractNumId w:val="28"/>
  </w:num>
  <w:num w:numId="15">
    <w:abstractNumId w:val="39"/>
  </w:num>
  <w:num w:numId="16">
    <w:abstractNumId w:val="3"/>
  </w:num>
  <w:num w:numId="17">
    <w:abstractNumId w:val="8"/>
  </w:num>
  <w:num w:numId="18">
    <w:abstractNumId w:val="19"/>
  </w:num>
  <w:num w:numId="19">
    <w:abstractNumId w:val="4"/>
  </w:num>
  <w:num w:numId="20">
    <w:abstractNumId w:val="22"/>
  </w:num>
  <w:num w:numId="21">
    <w:abstractNumId w:val="41"/>
  </w:num>
  <w:num w:numId="22">
    <w:abstractNumId w:val="7"/>
  </w:num>
  <w:num w:numId="23">
    <w:abstractNumId w:val="0"/>
  </w:num>
  <w:num w:numId="24">
    <w:abstractNumId w:val="1"/>
  </w:num>
  <w:num w:numId="25">
    <w:abstractNumId w:val="25"/>
  </w:num>
  <w:num w:numId="26">
    <w:abstractNumId w:val="14"/>
  </w:num>
  <w:num w:numId="27">
    <w:abstractNumId w:val="36"/>
  </w:num>
  <w:num w:numId="28">
    <w:abstractNumId w:val="2"/>
  </w:num>
  <w:num w:numId="29">
    <w:abstractNumId w:val="5"/>
  </w:num>
  <w:num w:numId="30">
    <w:abstractNumId w:val="9"/>
  </w:num>
  <w:num w:numId="31">
    <w:abstractNumId w:val="26"/>
  </w:num>
  <w:num w:numId="32">
    <w:abstractNumId w:val="17"/>
  </w:num>
  <w:num w:numId="33">
    <w:abstractNumId w:val="18"/>
  </w:num>
  <w:num w:numId="34">
    <w:abstractNumId w:val="24"/>
  </w:num>
  <w:num w:numId="35">
    <w:abstractNumId w:val="34"/>
  </w:num>
  <w:num w:numId="36">
    <w:abstractNumId w:val="6"/>
  </w:num>
  <w:num w:numId="37">
    <w:abstractNumId w:val="15"/>
  </w:num>
  <w:num w:numId="38">
    <w:abstractNumId w:val="37"/>
  </w:num>
  <w:num w:numId="39">
    <w:abstractNumId w:val="40"/>
  </w:num>
  <w:num w:numId="40">
    <w:abstractNumId w:val="38"/>
  </w:num>
  <w:num w:numId="41">
    <w:abstractNumId w:val="13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15932"/>
    <w:rsid w:val="00B15932"/>
    <w:rsid w:val="00B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B627"/>
  <w15:docId w15:val="{46A0733C-9F41-4BBE-A848-F12C18B5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ind w:left="389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35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"/>
      <w:ind w:left="13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9918</Words>
  <Characters>56533</Characters>
  <Application>Microsoft Office Word</Application>
  <DocSecurity>0</DocSecurity>
  <Lines>471</Lines>
  <Paragraphs>132</Paragraphs>
  <ScaleCrop>false</ScaleCrop>
  <Company/>
  <LinksUpToDate>false</LinksUpToDate>
  <CharactersWithSpaces>66319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Тюмени от 12.12.2016 N 461-пк(ред. от 23.07.2018)"Об утверждении Порядка установления льгот муниципальными автономными учреждениями сферы искусства и культуры отдельным категориям потребителей услуг"</dc:title>
  <dc:creator>Администратор</dc:creator>
  <cp:lastModifiedBy>Пользователь</cp:lastModifiedBy>
  <cp:revision>2</cp:revision>
  <dcterms:created xsi:type="dcterms:W3CDTF">2025-06-27T04:14:00Z</dcterms:created>
  <dcterms:modified xsi:type="dcterms:W3CDTF">2025-06-27T04:19:00Z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2025-06-27T00:00:00Z</vt:filetime>
  </property>
</Properties>
</file>