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B1E7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59B1EF64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2BC63550" w14:textId="1A39AE91" w:rsidR="009302B7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5F0509C1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28A1E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A10D9D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19F951" w14:textId="29E58FFB" w:rsidR="00652E0B" w:rsidRPr="00707340" w:rsidRDefault="00883817" w:rsidP="00883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318B9F63" w14:textId="209C9AE5" w:rsidR="009302B7" w:rsidRPr="00707340" w:rsidRDefault="00F4176A" w:rsidP="00324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sz w:val="36"/>
          <w:szCs w:val="36"/>
        </w:rPr>
        <w:t xml:space="preserve">«Опыт реализации </w:t>
      </w:r>
      <w:r w:rsidR="00324101">
        <w:rPr>
          <w:rFonts w:ascii="Times New Roman" w:hAnsi="Times New Roman" w:cs="Times New Roman"/>
          <w:b/>
          <w:sz w:val="36"/>
          <w:szCs w:val="36"/>
        </w:rPr>
        <w:t>традиционного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340">
        <w:rPr>
          <w:rFonts w:ascii="Times New Roman" w:hAnsi="Times New Roman" w:cs="Times New Roman"/>
          <w:b/>
          <w:sz w:val="36"/>
          <w:szCs w:val="36"/>
        </w:rPr>
        <w:t>наставничества</w:t>
      </w:r>
      <w:r w:rsidR="00674403" w:rsidRPr="0070734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295CFB5C" w14:textId="77777777" w:rsidR="009302B7" w:rsidRDefault="009302B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CB10A09" w14:textId="77777777" w:rsidR="00883817" w:rsidRDefault="0088381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6034AA" w14:textId="56E48FE9" w:rsidR="00AB2782" w:rsidRDefault="00674403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174AFD">
        <w:rPr>
          <w:rFonts w:ascii="Times New Roman" w:hAnsi="Times New Roman" w:cs="Times New Roman"/>
          <w:sz w:val="28"/>
          <w:szCs w:val="28"/>
        </w:rPr>
        <w:t>Мельникова Ярослава Олеговна</w:t>
      </w:r>
      <w:r w:rsidR="00324101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74AFD">
        <w:rPr>
          <w:rFonts w:ascii="Times New Roman" w:hAnsi="Times New Roman" w:cs="Times New Roman"/>
          <w:sz w:val="28"/>
          <w:szCs w:val="28"/>
        </w:rPr>
        <w:t>фольклорного отделения</w:t>
      </w:r>
    </w:p>
    <w:p w14:paraId="7FA4A3CB" w14:textId="0CA8FB3E" w:rsidR="00707340" w:rsidRPr="00652E0B" w:rsidRDefault="00707340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AFD"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 w:rsidR="00174AFD">
        <w:rPr>
          <w:rFonts w:ascii="Times New Roman" w:hAnsi="Times New Roman" w:cs="Times New Roman"/>
          <w:sz w:val="28"/>
          <w:szCs w:val="28"/>
        </w:rPr>
        <w:t xml:space="preserve"> Анастасия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74AFD">
        <w:rPr>
          <w:rFonts w:ascii="Times New Roman" w:hAnsi="Times New Roman" w:cs="Times New Roman"/>
          <w:sz w:val="28"/>
          <w:szCs w:val="28"/>
        </w:rPr>
        <w:t>фольклорного отделения</w:t>
      </w:r>
    </w:p>
    <w:p w14:paraId="32ED45C9" w14:textId="3407356C" w:rsidR="00F4176A" w:rsidRDefault="00674403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Ф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орма наставничества: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«</w:t>
      </w:r>
      <w:r w:rsidR="00324101">
        <w:rPr>
          <w:rFonts w:ascii="Times New Roman" w:hAnsi="Times New Roman" w:cs="Times New Roman"/>
          <w:sz w:val="28"/>
          <w:szCs w:val="28"/>
        </w:rPr>
        <w:t>традиционное</w:t>
      </w:r>
      <w:r w:rsidR="00F4176A" w:rsidRPr="00652E0B">
        <w:rPr>
          <w:rFonts w:ascii="Times New Roman" w:hAnsi="Times New Roman" w:cs="Times New Roman"/>
          <w:sz w:val="28"/>
          <w:szCs w:val="28"/>
        </w:rPr>
        <w:t>»</w:t>
      </w:r>
    </w:p>
    <w:p w14:paraId="26F3682F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2F098E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6E136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59AA1CB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3DC60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E30037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DABF27" w14:textId="77777777" w:rsidR="00883817" w:rsidRDefault="0088381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993399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5D335E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5E7B2E" w14:textId="43C34791" w:rsidR="009302B7" w:rsidRDefault="00E941AA" w:rsidP="009302B7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40">
        <w:rPr>
          <w:rFonts w:ascii="Times New Roman" w:hAnsi="Times New Roman" w:cs="Times New Roman"/>
          <w:sz w:val="28"/>
          <w:szCs w:val="28"/>
        </w:rPr>
        <w:t>Тюмень</w:t>
      </w:r>
    </w:p>
    <w:p w14:paraId="43882FA0" w14:textId="22F00607" w:rsidR="00EC417F" w:rsidRDefault="00F4176A" w:rsidP="00EC4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4BE4">
        <w:rPr>
          <w:rFonts w:ascii="Times New Roman" w:hAnsi="Times New Roman" w:cs="Times New Roman"/>
          <w:sz w:val="28"/>
          <w:szCs w:val="28"/>
        </w:rPr>
        <w:lastRenderedPageBreak/>
        <w:t>Цель Наставничества:</w:t>
      </w:r>
      <w:r w:rsidR="00926EE0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разносторонняя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поддержка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для</w:t>
      </w:r>
      <w:r w:rsidR="00324101" w:rsidRPr="001D4B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успешного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закрепления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месте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работы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молодого 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специалиста – </w:t>
      </w:r>
      <w:proofErr w:type="spellStart"/>
      <w:r w:rsidR="004F63AA"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 w:rsidR="004F63AA">
        <w:rPr>
          <w:rFonts w:ascii="Times New Roman" w:hAnsi="Times New Roman" w:cs="Times New Roman"/>
          <w:sz w:val="28"/>
          <w:szCs w:val="28"/>
        </w:rPr>
        <w:t xml:space="preserve"> А.Н</w:t>
      </w:r>
      <w:r w:rsidR="00324101" w:rsidRPr="001D4BE4">
        <w:rPr>
          <w:rFonts w:ascii="Times New Roman" w:hAnsi="Times New Roman" w:cs="Times New Roman"/>
          <w:sz w:val="28"/>
          <w:szCs w:val="28"/>
        </w:rPr>
        <w:t>.,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повышение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ее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профессионального потенциала и уровня, а также создание комфортной профессиональной среды</w:t>
      </w:r>
      <w:r w:rsidR="00324101" w:rsidRPr="001D4B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внутри муниципального автономного учреждения дополнительного образования города Тюмени «Детская школа искусств «Этюд», позволяющей реализовывать актуальные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педагогические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задачи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 высоком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уровне</w:t>
      </w:r>
      <w:r w:rsidR="00E7143F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CCBDB0F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 xml:space="preserve">Наша наставническая пара реализует свою деятельность на базе  МАУ  ДО ДШИ «Этюд» </w:t>
      </w:r>
      <w:proofErr w:type="gramStart"/>
      <w:r w:rsidRPr="00981E7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81E7A">
        <w:rPr>
          <w:rFonts w:ascii="Times New Roman" w:hAnsi="Times New Roman" w:cs="Times New Roman"/>
          <w:sz w:val="28"/>
          <w:szCs w:val="28"/>
        </w:rPr>
        <w:t xml:space="preserve"> Тюмени.</w:t>
      </w:r>
    </w:p>
    <w:p w14:paraId="339FD253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1E7A">
        <w:rPr>
          <w:rFonts w:ascii="Times New Roman" w:hAnsi="Times New Roman" w:cs="Times New Roman"/>
          <w:sz w:val="28"/>
          <w:szCs w:val="28"/>
        </w:rPr>
        <w:t xml:space="preserve">Наставник – Мельникова Ярослава Олеговна – 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заведующая отделением музыкального фольклора и театрального творчества детской школы искусств «Этюд», преподаватель высшей квалификационной категории, руководитель детского фольклорного ансамбля «</w:t>
      </w: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ЯрецЪ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 </w:t>
      </w:r>
      <w:r w:rsidRPr="00981E7A">
        <w:rPr>
          <w:rFonts w:ascii="Times New Roman" w:hAnsi="Times New Roman" w:cs="Times New Roman"/>
          <w:sz w:val="28"/>
          <w:szCs w:val="28"/>
          <w:highlight w:val="white"/>
        </w:rPr>
        <w:t xml:space="preserve">член регионального экспертного совета по оценке и отбору объектов нематериального этнокультурного достояния народов Тюменской области, лучший преподаватель детской школы искусств </w:t>
      </w:r>
      <w:proofErr w:type="spellStart"/>
      <w:r w:rsidRPr="00981E7A">
        <w:rPr>
          <w:rFonts w:ascii="Times New Roman" w:hAnsi="Times New Roman" w:cs="Times New Roman"/>
          <w:sz w:val="28"/>
          <w:szCs w:val="28"/>
          <w:highlight w:val="white"/>
        </w:rPr>
        <w:t>УрФО</w:t>
      </w:r>
      <w:proofErr w:type="spellEnd"/>
      <w:r w:rsidRPr="00981E7A">
        <w:rPr>
          <w:rFonts w:ascii="Times New Roman" w:hAnsi="Times New Roman" w:cs="Times New Roman"/>
          <w:sz w:val="28"/>
          <w:szCs w:val="28"/>
          <w:highlight w:val="white"/>
        </w:rPr>
        <w:t xml:space="preserve"> 2023 года, участник рейтинга топ  - 8 лучших преподавателей  д</w:t>
      </w:r>
      <w:r w:rsidRPr="00981E7A">
        <w:rPr>
          <w:rFonts w:ascii="Times New Roman" w:hAnsi="Times New Roman" w:cs="Times New Roman"/>
          <w:sz w:val="28"/>
          <w:szCs w:val="28"/>
        </w:rPr>
        <w:t>етской школы искусств Российской Федерации.</w:t>
      </w:r>
      <w:proofErr w:type="gramEnd"/>
      <w:r w:rsidRPr="00981E7A">
        <w:rPr>
          <w:rFonts w:ascii="Times New Roman" w:hAnsi="Times New Roman" w:cs="Times New Roman"/>
          <w:sz w:val="28"/>
          <w:szCs w:val="28"/>
        </w:rPr>
        <w:t xml:space="preserve"> Стаж работы 9 лет  7 месяцев.</w:t>
      </w:r>
    </w:p>
    <w:p w14:paraId="15548801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 xml:space="preserve">Наставляемый – </w:t>
      </w:r>
      <w:proofErr w:type="spellStart"/>
      <w:r w:rsidRPr="00981E7A">
        <w:rPr>
          <w:rFonts w:ascii="Times New Roman" w:hAnsi="Times New Roman" w:cs="Times New Roman"/>
          <w:sz w:val="28"/>
          <w:szCs w:val="28"/>
        </w:rPr>
        <w:t>Бенко</w:t>
      </w:r>
      <w:proofErr w:type="spellEnd"/>
      <w:r w:rsidRPr="00981E7A">
        <w:rPr>
          <w:rFonts w:ascii="Times New Roman" w:hAnsi="Times New Roman" w:cs="Times New Roman"/>
          <w:sz w:val="28"/>
          <w:szCs w:val="28"/>
        </w:rPr>
        <w:t xml:space="preserve"> Анастасия Николаевна - 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преподаватель первой квалификационной категории, руководитель детского фольклорного ансамбля «Веретенник», </w:t>
      </w:r>
      <w:r w:rsidRPr="00981E7A">
        <w:rPr>
          <w:rFonts w:ascii="Times New Roman" w:hAnsi="Times New Roman" w:cs="Times New Roman"/>
          <w:sz w:val="28"/>
          <w:szCs w:val="28"/>
        </w:rPr>
        <w:t xml:space="preserve">Автор научных статей, спикер научно-практических конференций в области культуры, искусства и  образования. Лауреат всероссийских и международных конкурсов. Стаж работы 3 года 5 месяцев </w:t>
      </w:r>
    </w:p>
    <w:p w14:paraId="66F25DA3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>Наша наставническая деятельность реализуется с учетом нормативно-правовой базы, определяющей пути развития образования в сфере культуры и искусства. Сейчас большое внимание уделяется системе наставничества. Не зря 2023 г. в РФ - был объявлен годом  Педагога и наставника.</w:t>
      </w:r>
    </w:p>
    <w:p w14:paraId="7AFF16CB" w14:textId="1F339DDD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sz w:val="28"/>
          <w:szCs w:val="28"/>
          <w:highlight w:val="white"/>
        </w:rPr>
        <w:t>Пройдя вместе трехлетний  педагогический путь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Pr="00981E7A">
        <w:rPr>
          <w:rFonts w:ascii="Times New Roman" w:hAnsi="Times New Roman" w:cs="Times New Roman"/>
          <w:sz w:val="28"/>
          <w:szCs w:val="28"/>
          <w:highlight w:val="white"/>
        </w:rPr>
        <w:t xml:space="preserve"> нам бы хотелось выделить то, что для нашей пары стало наиболее важным и ценным в наставничестве: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1. Ценность развития личности – это помощь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наставляемому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его личностном росте и развитии. </w:t>
      </w:r>
    </w:p>
    <w:p w14:paraId="271A6F1F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Задача поддерживать и развивать уникальные качества и способности наставляемого, помогать ему раскрыть свой потенциал и критическое мышление.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2.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Ценность доверия и поддержки: создание  доверительных отношений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наставляемым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чтобы он чувствовал себя комфортно и уверенно</w:t>
      </w:r>
      <w:r w:rsidRPr="00981E7A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3C25B807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3. Ценность индивидуального подхода заключается в адаптации  своих методов и подходов  к индивидуальным потребностям и особенностям наставляемого. </w:t>
      </w:r>
    </w:p>
    <w:p w14:paraId="0E11AE20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Важный аспект -  учет  индивидуальных интересов, способностей  и стиля обучения.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4. Ценность профессионализма: наставник стремится быть профессионалом в своей области и передавать свои знания и опыт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наставляемому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 Мой наставник постоянно совершенствуется, изучает новые методики и технологии, чтобы быть эффективным и компетентным наставником.</w:t>
      </w:r>
    </w:p>
    <w:p w14:paraId="5751C356" w14:textId="7E946D5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Мы работаем в тради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ционной модели наставничества, 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которая веками утверждалась и успешно реализовывалась в народной культуре.  </w:t>
      </w:r>
    </w:p>
    <w:p w14:paraId="76BF9F8B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Как учили петь русские крестьяне? </w:t>
      </w:r>
    </w:p>
    <w:p w14:paraId="30588784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Старшие поют, младшие слушают  и потом повторяют, припеваются к голосам и через несколько лет сами становятся мастерами певческого искусства!</w:t>
      </w:r>
    </w:p>
    <w:p w14:paraId="4F539BB5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Главным ориентиром традиционной  модели наставничества является профессиональное развитие подопечного.</w:t>
      </w:r>
    </w:p>
    <w:p w14:paraId="558956E7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Эта модель помогает настроить конструктивную обратную  связь между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наставником и наставляемым. Подопечный быстрее осваивает новые функции и роли.</w:t>
      </w:r>
    </w:p>
    <w:p w14:paraId="10D7C831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Наставничество призвано наиболее глубоко и всесторонне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развивать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имеющиеся у молодого специалиста знания в области предметной специализации и методики преподавания. Для этого мы применяем наши авторские идеи, которые представлены на экране.</w:t>
      </w:r>
    </w:p>
    <w:p w14:paraId="4127C556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eastAsia="Georgia" w:hAnsi="Times New Roman" w:cs="Times New Roman"/>
          <w:color w:val="000000"/>
          <w:sz w:val="28"/>
          <w:szCs w:val="28"/>
          <w:highlight w:val="white"/>
        </w:rPr>
        <w:t>- Взрослые люди — это уже сформированные личности со своими знаниями, навыками и убеждениями. В обучении нужно учитывать их опыт: приводить знакомые примеры, готовиться по прошлым кейсам и аккуратно обсуждать острые моменты в материале, если они противоречат взглядам обучающихся.</w:t>
      </w:r>
    </w:p>
    <w:p w14:paraId="2DCA3D4C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Зная, что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наставляемая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настроена на результат,  заставлять учиться и контролировать её не обязательно. Лучше предоставить ей ценную информацию, навести на необходимые ресурсы (книжные/электронные) и дать возможность найти ответ самостоятельно. </w:t>
      </w:r>
    </w:p>
    <w:p w14:paraId="429E6A45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eastAsia="Times" w:hAnsi="Times New Roman" w:cs="Times New Roman"/>
          <w:color w:val="000000"/>
          <w:sz w:val="28"/>
          <w:szCs w:val="28"/>
          <w:highlight w:val="white"/>
        </w:rPr>
        <w:t xml:space="preserve">В нашей наставнической паре используются некоторые технологии: </w:t>
      </w:r>
    </w:p>
    <w:p w14:paraId="525FB4DA" w14:textId="77777777" w:rsidR="00981E7A" w:rsidRPr="00981E7A" w:rsidRDefault="00981E7A" w:rsidP="00981E7A">
      <w:pPr>
        <w:widowControl w:val="0"/>
        <w:numPr>
          <w:ilvl w:val="0"/>
          <w:numId w:val="9"/>
        </w:numPr>
        <w:tabs>
          <w:tab w:val="left" w:pos="0"/>
          <w:tab w:val="left" w:pos="27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технология -  стимуляция интереса к определенным проблемам через проектную деятельность. Предусматривает решение этих проблем и умение практически применять полученные знания. </w:t>
      </w:r>
    </w:p>
    <w:p w14:paraId="604C0E30" w14:textId="77777777" w:rsidR="00981E7A" w:rsidRPr="00981E7A" w:rsidRDefault="00981E7A" w:rsidP="00981E7A">
      <w:pPr>
        <w:widowControl w:val="0"/>
        <w:numPr>
          <w:ilvl w:val="0"/>
          <w:numId w:val="10"/>
        </w:numPr>
        <w:tabs>
          <w:tab w:val="left" w:pos="0"/>
          <w:tab w:val="left" w:pos="27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 – коммуникационная технология -  </w:t>
      </w: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</w:rPr>
        <w:t>-формы, искусственный интеллект, ведение социальных сетей:</w:t>
      </w:r>
    </w:p>
    <w:p w14:paraId="60C91F67" w14:textId="77777777" w:rsidR="00981E7A" w:rsidRPr="00981E7A" w:rsidRDefault="00981E7A" w:rsidP="00981E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Фольклорное отделение </w:t>
      </w:r>
      <w:hyperlink r:id="rId6" w:history="1">
        <w:r w:rsidRPr="00981E7A">
          <w:rPr>
            <w:rStyle w:val="a7"/>
            <w:rFonts w:ascii="Times New Roman" w:hAnsi="Times New Roman" w:cs="Times New Roman"/>
            <w:color w:val="0563C1"/>
            <w:sz w:val="28"/>
            <w:szCs w:val="28"/>
          </w:rPr>
          <w:t>https://vk.com/club207053390</w:t>
        </w:r>
      </w:hyperlink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1EC695B3" w14:textId="77777777" w:rsidR="00981E7A" w:rsidRPr="00981E7A" w:rsidRDefault="00981E7A" w:rsidP="00981E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>ДФА «</w:t>
      </w: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</w:rPr>
        <w:t>ЯрецЪ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» старший состав </w:t>
      </w:r>
      <w:hyperlink r:id="rId7" w:history="1">
        <w:r w:rsidRPr="00981E7A">
          <w:rPr>
            <w:rStyle w:val="a7"/>
            <w:rFonts w:ascii="Times New Roman" w:hAnsi="Times New Roman" w:cs="Times New Roman"/>
            <w:color w:val="0563C1"/>
            <w:sz w:val="28"/>
            <w:szCs w:val="28"/>
          </w:rPr>
          <w:t>https://vk.com/folk_yarets</w:t>
        </w:r>
      </w:hyperlink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4369C15A" w14:textId="77777777" w:rsidR="00981E7A" w:rsidRPr="00981E7A" w:rsidRDefault="00981E7A" w:rsidP="00981E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>ДФА «</w:t>
      </w: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</w:rPr>
        <w:t>ЯрецЪ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</w:rPr>
        <w:t>» общая </w:t>
      </w:r>
      <w:hyperlink r:id="rId8" w:history="1">
        <w:r w:rsidRPr="00981E7A">
          <w:rPr>
            <w:rStyle w:val="a7"/>
            <w:rFonts w:ascii="Times New Roman" w:hAnsi="Times New Roman" w:cs="Times New Roman"/>
            <w:color w:val="0563C1"/>
            <w:sz w:val="28"/>
            <w:szCs w:val="28"/>
          </w:rPr>
          <w:t>https://vk.com/yarets72</w:t>
        </w:r>
      </w:hyperlink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4B2B84EB" w14:textId="77777777" w:rsidR="00981E7A" w:rsidRPr="00981E7A" w:rsidRDefault="00981E7A" w:rsidP="00981E7A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ДФА «Веретенник» </w:t>
      </w:r>
      <w:hyperlink r:id="rId9" w:history="1">
        <w:r w:rsidRPr="00981E7A">
          <w:rPr>
            <w:rStyle w:val="a7"/>
            <w:rFonts w:ascii="Times New Roman" w:hAnsi="Times New Roman" w:cs="Times New Roman"/>
            <w:color w:val="0563C1"/>
            <w:sz w:val="28"/>
            <w:szCs w:val="28"/>
          </w:rPr>
          <w:t>https://vk.com/veretennikfolk</w:t>
        </w:r>
      </w:hyperlink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970270" w14:textId="79468DA8" w:rsidR="00981E7A" w:rsidRPr="00981E7A" w:rsidRDefault="00981E7A" w:rsidP="00981E7A">
      <w:pPr>
        <w:widowControl w:val="0"/>
        <w:tabs>
          <w:tab w:val="left" w:pos="0"/>
          <w:tab w:val="left" w:pos="27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981E7A">
        <w:rPr>
          <w:rFonts w:ascii="Times New Roman" w:eastAsia="Liberation Serif" w:hAnsi="Times New Roman" w:cs="Times New Roman"/>
          <w:sz w:val="28"/>
          <w:szCs w:val="28"/>
          <w:highlight w:val="white"/>
        </w:rPr>
        <w:t>Я.О.: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 критического мышления –  с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наставляемый самостоятельно учится выявлять и решать проблемы посредством полученной информации и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знаний от наставника. А также в</w:t>
      </w: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последствии развития критического мышления добиваться успешных результатов в своей работе. </w:t>
      </w:r>
    </w:p>
    <w:p w14:paraId="3F455F13" w14:textId="515B1726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А.Н.: На сегодняшний день современная система образования нуждается в педагоге нового типа, педагоге профессионале, обладающем современным педагогическим мышлением и высокой профессиональной культурой. Для это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необходимо найти оптимальные механизмы взаимодействия в наставнической паре. Какими механизмами пользуемся мы?</w:t>
      </w:r>
    </w:p>
    <w:p w14:paraId="635D3451" w14:textId="77777777" w:rsidR="00981E7A" w:rsidRPr="00981E7A" w:rsidRDefault="00981E7A" w:rsidP="00981E7A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Взаимопосещение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уроков и  зачетов</w:t>
      </w:r>
    </w:p>
    <w:p w14:paraId="09ACEE28" w14:textId="77777777" w:rsidR="00981E7A" w:rsidRPr="00981E7A" w:rsidRDefault="00981E7A" w:rsidP="00981E7A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Консультирование в работе с родителями </w:t>
      </w:r>
    </w:p>
    <w:p w14:paraId="4A392921" w14:textId="77777777" w:rsidR="00981E7A" w:rsidRPr="00981E7A" w:rsidRDefault="00981E7A" w:rsidP="00981E7A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Обзор методической литературы</w:t>
      </w:r>
    </w:p>
    <w:p w14:paraId="0DEBC476" w14:textId="77777777" w:rsidR="00981E7A" w:rsidRPr="00981E7A" w:rsidRDefault="00981E7A" w:rsidP="00981E7A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Мастер-класс настав</w:t>
      </w:r>
      <w:r w:rsidRPr="00981E7A">
        <w:rPr>
          <w:rFonts w:ascii="Times New Roman" w:hAnsi="Times New Roman" w:cs="Times New Roman"/>
          <w:sz w:val="28"/>
          <w:szCs w:val="28"/>
          <w:highlight w:val="white"/>
        </w:rPr>
        <w:t>ника</w:t>
      </w:r>
    </w:p>
    <w:p w14:paraId="28DCA4CE" w14:textId="77777777" w:rsidR="00981E7A" w:rsidRPr="00981E7A" w:rsidRDefault="00981E7A" w:rsidP="00981E7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Конструирование урока по схеме, заготовленной наставником</w:t>
      </w:r>
    </w:p>
    <w:p w14:paraId="33AB46AF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>Итак, результатом наставничества в соответствии с реализуемой  традиционной моделью является:</w:t>
      </w:r>
    </w:p>
    <w:p w14:paraId="4CC364DD" w14:textId="77777777" w:rsidR="00981E7A" w:rsidRPr="00981E7A" w:rsidRDefault="00981E7A" w:rsidP="00981E7A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дополнительных общеразвивающих программ «Музыкальный фольклор» в рамках сетевого взаимодействия с общеобразовательными школами по 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предмету  «Фольклорный ансамбль»,  «Фольклорная хореография», «Народное музыкальное творчество».</w:t>
      </w:r>
    </w:p>
    <w:p w14:paraId="7F016273" w14:textId="77777777" w:rsidR="00981E7A" w:rsidRPr="00981E7A" w:rsidRDefault="00981E7A" w:rsidP="00981E7A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  <w:highlight w:val="white"/>
        </w:rPr>
        <w:t xml:space="preserve">Создание сводного ансамбля фольклорного отделения МАУ ДО «ДШИ «Этюд» </w:t>
      </w:r>
    </w:p>
    <w:p w14:paraId="732AD2C1" w14:textId="77777777" w:rsidR="00981E7A" w:rsidRPr="00981E7A" w:rsidRDefault="00981E7A" w:rsidP="00981E7A">
      <w:pPr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>286 победителе</w:t>
      </w:r>
      <w:proofErr w:type="gramStart"/>
      <w:r w:rsidRPr="00981E7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81E7A">
        <w:rPr>
          <w:rFonts w:ascii="Times New Roman" w:hAnsi="Times New Roman" w:cs="Times New Roman"/>
          <w:sz w:val="28"/>
          <w:szCs w:val="28"/>
        </w:rPr>
        <w:t xml:space="preserve"> учащихся в профессиональных конкурсах (2020 г.-2023 г.)</w:t>
      </w:r>
    </w:p>
    <w:p w14:paraId="4CE4356A" w14:textId="77777777" w:rsidR="00981E7A" w:rsidRPr="00981E7A" w:rsidRDefault="00981E7A" w:rsidP="00981E7A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>78 совместных мероприятий в рамках проектов и концертных площадок  (2020 г.-2023 г.)</w:t>
      </w:r>
    </w:p>
    <w:p w14:paraId="69E214B9" w14:textId="77777777" w:rsidR="00981E7A" w:rsidRPr="00981E7A" w:rsidRDefault="00981E7A" w:rsidP="00981E7A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sz w:val="28"/>
          <w:szCs w:val="28"/>
          <w:highlight w:val="white"/>
        </w:rPr>
        <w:t>Участие в Городском конкурсе профессионального мастерства среди специалистов сферы культуры в номинации «Лучший педагог (преподаватель) дополнительного образования»</w:t>
      </w:r>
    </w:p>
    <w:p w14:paraId="2141E8A8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Совместные проекты:</w:t>
      </w:r>
    </w:p>
    <w:p w14:paraId="78873AA3" w14:textId="77777777" w:rsidR="00981E7A" w:rsidRPr="00981E7A" w:rsidRDefault="00981E7A" w:rsidP="00981E7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Перформанс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«Полимеры» традиционные весенние </w:t>
      </w:r>
      <w:proofErr w:type="spell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закличи</w:t>
      </w:r>
      <w:proofErr w:type="spell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 техно </w:t>
      </w:r>
      <w:proofErr w:type="gramStart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-м</w:t>
      </w:r>
      <w:proofErr w:type="gramEnd"/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узыка.</w:t>
      </w:r>
    </w:p>
    <w:p w14:paraId="76E17599" w14:textId="77777777" w:rsidR="00981E7A" w:rsidRPr="00981E7A" w:rsidRDefault="00981E7A" w:rsidP="00981E7A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Школьный проект «Жанры русского музыкального фольклора» (2021 г.)</w:t>
      </w:r>
    </w:p>
    <w:p w14:paraId="42696E7C" w14:textId="77777777" w:rsidR="00981E7A" w:rsidRPr="00981E7A" w:rsidRDefault="00981E7A" w:rsidP="00981E7A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Городской культурно-просветительский проект «Песенная Губерния» (2021- 202</w:t>
      </w:r>
      <w:r w:rsidRPr="00981E7A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гг.)</w:t>
      </w:r>
    </w:p>
    <w:p w14:paraId="61C06748" w14:textId="77777777" w:rsidR="00981E7A" w:rsidRPr="00981E7A" w:rsidRDefault="00981E7A" w:rsidP="00981E7A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Творческий  проект «Сказки о жадности » по А.С. Пушкину (ДК «Нефтяник» 2023-2024 гг.)</w:t>
      </w:r>
    </w:p>
    <w:p w14:paraId="2D472600" w14:textId="77777777" w:rsidR="00981E7A" w:rsidRPr="00981E7A" w:rsidRDefault="00981E7A" w:rsidP="00981E7A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Фольклорный ансамбль преподавателей «Песельники»</w:t>
      </w:r>
    </w:p>
    <w:p w14:paraId="1D89969C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sz w:val="28"/>
          <w:szCs w:val="28"/>
        </w:rPr>
        <w:t>Важно понимать, что м</w:t>
      </w: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олодые педагоги уже с первого дня работы в школе имеют те же функции и несут ту же ответственность, что и опытные педагоги. </w:t>
      </w:r>
    </w:p>
    <w:p w14:paraId="42639286" w14:textId="77777777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981E7A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Адаптация к профессиональной деятельности достаточно сложный период, и, если не оказать молодому специалисту своевременную помощь, то это может привести к стрессу, эмоциональному выгоранию и к увольнению.</w:t>
      </w:r>
    </w:p>
    <w:p w14:paraId="00F8ECD6" w14:textId="09DEC77E" w:rsidR="00981E7A" w:rsidRPr="00981E7A" w:rsidRDefault="00981E7A" w:rsidP="00981E7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E7A">
        <w:rPr>
          <w:rFonts w:ascii="Times New Roman" w:hAnsi="Times New Roman" w:cs="Times New Roman"/>
          <w:sz w:val="28"/>
          <w:szCs w:val="28"/>
        </w:rPr>
        <w:t xml:space="preserve">С другой стороны, для опытного преподавателя наставничество может стать «глотком креативного </w:t>
      </w:r>
      <w:proofErr w:type="gramStart"/>
      <w:r w:rsidRPr="00981E7A">
        <w:rPr>
          <w:rFonts w:ascii="Times New Roman" w:hAnsi="Times New Roman" w:cs="Times New Roman"/>
          <w:sz w:val="28"/>
          <w:szCs w:val="28"/>
        </w:rPr>
        <w:t>воздуха</w:t>
      </w:r>
      <w:proofErr w:type="gramEnd"/>
      <w:r w:rsidRPr="00981E7A">
        <w:rPr>
          <w:rFonts w:ascii="Times New Roman" w:hAnsi="Times New Roman" w:cs="Times New Roman"/>
          <w:sz w:val="28"/>
          <w:szCs w:val="28"/>
        </w:rPr>
        <w:t xml:space="preserve">» который </w:t>
      </w:r>
      <w:proofErr w:type="spellStart"/>
      <w:r w:rsidRPr="00981E7A">
        <w:rPr>
          <w:rFonts w:ascii="Times New Roman" w:hAnsi="Times New Roman" w:cs="Times New Roman"/>
          <w:sz w:val="28"/>
          <w:szCs w:val="28"/>
        </w:rPr>
        <w:t>сподвигнет</w:t>
      </w:r>
      <w:proofErr w:type="spellEnd"/>
      <w:r w:rsidRPr="00981E7A">
        <w:rPr>
          <w:rFonts w:ascii="Times New Roman" w:hAnsi="Times New Roman" w:cs="Times New Roman"/>
          <w:sz w:val="28"/>
          <w:szCs w:val="28"/>
        </w:rPr>
        <w:t xml:space="preserve"> к синергетическому эффекту и позволит реализовать (вместе) новые творческие замыслы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0D53A98" w14:textId="77777777" w:rsidR="00981E7A" w:rsidRDefault="00981E7A" w:rsidP="00EC4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75D"/>
    <w:multiLevelType w:val="multilevel"/>
    <w:tmpl w:val="F01AD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2A6C89"/>
    <w:multiLevelType w:val="multilevel"/>
    <w:tmpl w:val="3A5C2C0E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2A9E2C96"/>
    <w:multiLevelType w:val="multilevel"/>
    <w:tmpl w:val="6D048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F8B0499"/>
    <w:multiLevelType w:val="multilevel"/>
    <w:tmpl w:val="1EEEF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6492623"/>
    <w:multiLevelType w:val="multilevel"/>
    <w:tmpl w:val="92E0420A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46BD079B"/>
    <w:multiLevelType w:val="multilevel"/>
    <w:tmpl w:val="10D412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7A66545"/>
    <w:multiLevelType w:val="hybridMultilevel"/>
    <w:tmpl w:val="8FDA2538"/>
    <w:lvl w:ilvl="0" w:tplc="30EE6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70D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CC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AE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C68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5E0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42F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82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2E8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E23A7A"/>
    <w:multiLevelType w:val="multilevel"/>
    <w:tmpl w:val="1C4E5E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E355A4D"/>
    <w:multiLevelType w:val="hybridMultilevel"/>
    <w:tmpl w:val="03EA6E9E"/>
    <w:lvl w:ilvl="0" w:tplc="FC2A8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6F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AC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C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043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2C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52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4E7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AB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3160B51"/>
    <w:multiLevelType w:val="hybridMultilevel"/>
    <w:tmpl w:val="92A0B0B6"/>
    <w:lvl w:ilvl="0" w:tplc="E3A23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6D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23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3AE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047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62D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80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705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A7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3395FD2"/>
    <w:multiLevelType w:val="multilevel"/>
    <w:tmpl w:val="7DC426A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>
    <w:nsid w:val="70F716BA"/>
    <w:multiLevelType w:val="multilevel"/>
    <w:tmpl w:val="166A481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72B1381F"/>
    <w:multiLevelType w:val="multilevel"/>
    <w:tmpl w:val="78548A7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3">
    <w:nsid w:val="7978307D"/>
    <w:multiLevelType w:val="multilevel"/>
    <w:tmpl w:val="B888A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F7878CD"/>
    <w:multiLevelType w:val="multilevel"/>
    <w:tmpl w:val="20FA77B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14"/>
  </w:num>
  <w:num w:numId="8">
    <w:abstractNumId w:val="11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F1"/>
    <w:rsid w:val="00174AFD"/>
    <w:rsid w:val="00187BAF"/>
    <w:rsid w:val="001D4BE4"/>
    <w:rsid w:val="001E2F6B"/>
    <w:rsid w:val="00204ED4"/>
    <w:rsid w:val="002B56C5"/>
    <w:rsid w:val="002D7061"/>
    <w:rsid w:val="002F51C9"/>
    <w:rsid w:val="00324101"/>
    <w:rsid w:val="003A58E2"/>
    <w:rsid w:val="00490ABB"/>
    <w:rsid w:val="004E544D"/>
    <w:rsid w:val="004F63AA"/>
    <w:rsid w:val="006106EA"/>
    <w:rsid w:val="00652E0B"/>
    <w:rsid w:val="00674403"/>
    <w:rsid w:val="006C4A89"/>
    <w:rsid w:val="006C53D0"/>
    <w:rsid w:val="00707340"/>
    <w:rsid w:val="0080147B"/>
    <w:rsid w:val="008115AC"/>
    <w:rsid w:val="00883817"/>
    <w:rsid w:val="00926EE0"/>
    <w:rsid w:val="009302B7"/>
    <w:rsid w:val="00981E7A"/>
    <w:rsid w:val="00A200D3"/>
    <w:rsid w:val="00AB1CF8"/>
    <w:rsid w:val="00AB2782"/>
    <w:rsid w:val="00AB3779"/>
    <w:rsid w:val="00B631BC"/>
    <w:rsid w:val="00B92CBC"/>
    <w:rsid w:val="00C031D2"/>
    <w:rsid w:val="00C92413"/>
    <w:rsid w:val="00CB6FC3"/>
    <w:rsid w:val="00D026F1"/>
    <w:rsid w:val="00E0502E"/>
    <w:rsid w:val="00E7143F"/>
    <w:rsid w:val="00E941AA"/>
    <w:rsid w:val="00EC417F"/>
    <w:rsid w:val="00F4176A"/>
    <w:rsid w:val="00F86CBE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70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E2F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70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E2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723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arets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folk_yar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705339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veretennikfo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19</cp:revision>
  <dcterms:created xsi:type="dcterms:W3CDTF">2023-03-21T03:42:00Z</dcterms:created>
  <dcterms:modified xsi:type="dcterms:W3CDTF">2024-02-28T04:55:00Z</dcterms:modified>
</cp:coreProperties>
</file>