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F3" w:rsidRPr="00F75755" w:rsidRDefault="00683176" w:rsidP="009A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0067F3" w:rsidRPr="00F75755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материально-техническом обеспечении образовательной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7F3" w:rsidRPr="00F757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программам</w:t>
      </w:r>
    </w:p>
    <w:p w:rsidR="000067F3" w:rsidRPr="00F75755" w:rsidRDefault="000067F3" w:rsidP="009A5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7F3" w:rsidRPr="00F75755" w:rsidRDefault="000067F3" w:rsidP="009A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5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автономное учреждение дополнительного образования города Тюмени "Детская школа искусств "Этюд"</w:t>
      </w:r>
    </w:p>
    <w:p w:rsidR="009A596D" w:rsidRDefault="009A5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FD" w:rsidRPr="00F75755" w:rsidRDefault="00326FFD" w:rsidP="00326FF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осуществления образовательной деятельности: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юмень, ул. </w:t>
      </w:r>
      <w:r w:rsidR="007F06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Одесская, дом 41/3</w:t>
      </w:r>
    </w:p>
    <w:tbl>
      <w:tblPr>
        <w:tblW w:w="14747" w:type="dxa"/>
        <w:tblLayout w:type="fixed"/>
        <w:tblLook w:val="04A0"/>
      </w:tblPr>
      <w:tblGrid>
        <w:gridCol w:w="432"/>
        <w:gridCol w:w="1826"/>
        <w:gridCol w:w="4654"/>
        <w:gridCol w:w="1843"/>
        <w:gridCol w:w="1134"/>
        <w:gridCol w:w="1276"/>
        <w:gridCol w:w="1881"/>
        <w:gridCol w:w="1701"/>
      </w:tblGrid>
      <w:tr w:rsidR="00326FFD" w:rsidRPr="00F75755" w:rsidTr="00326FFD">
        <w:trPr>
          <w:trHeight w:val="134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FFD" w:rsidRPr="00F75755" w:rsidRDefault="00326FFD" w:rsidP="00E85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A1:FK13"/>
            <w:bookmarkEnd w:id="0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7575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FFD" w:rsidRPr="00F75755" w:rsidRDefault="00326FFD" w:rsidP="00E85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Адрес (</w:t>
            </w:r>
            <w:proofErr w:type="spellStart"/>
            <w:proofErr w:type="gramStart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местополо-жение</w:t>
            </w:r>
            <w:proofErr w:type="spellEnd"/>
            <w:proofErr w:type="gramEnd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>) здания, строения, сооружения, помещения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FD" w:rsidRPr="00F75755" w:rsidRDefault="00326FFD" w:rsidP="008A0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5755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</w:t>
            </w:r>
            <w:r w:rsidRPr="00F7575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медицинским обслуживанием, иное), территорий </w:t>
            </w:r>
            <w:r w:rsidRPr="00F75755">
              <w:rPr>
                <w:rFonts w:ascii="Times New Roman" w:hAnsi="Times New Roman" w:cs="Times New Roman"/>
                <w:sz w:val="16"/>
                <w:szCs w:val="16"/>
              </w:rPr>
              <w:br/>
              <w:t>с указанием площади</w:t>
            </w:r>
            <w:r w:rsidRPr="00F75755">
              <w:rPr>
                <w:rFonts w:ascii="Times New Roman" w:hAnsi="Times New Roman" w:cs="Times New Roman"/>
                <w:sz w:val="16"/>
                <w:szCs w:val="16"/>
              </w:rPr>
              <w:br/>
              <w:t>(кв. 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Собственность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Кадастровый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(или условный) номер объекта недвижимости, код ОКАТО,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код ОКТМО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по месту нахождения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>Номер записи регистрации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в Едином государственном реестре прав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на недвижимое имущество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>и сделок с ним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Реквизиты выданного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в установленном порядке </w:t>
            </w:r>
            <w:proofErr w:type="spellStart"/>
            <w:r w:rsidRPr="00326FFD">
              <w:rPr>
                <w:rFonts w:ascii="Times New Roman" w:hAnsi="Times New Roman" w:cs="Times New Roman"/>
                <w:sz w:val="14"/>
                <w:szCs w:val="16"/>
              </w:rPr>
              <w:t>санитарно-эпидемиологичес-кого</w:t>
            </w:r>
            <w:proofErr w:type="spellEnd"/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 заключения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326FFD" w:rsidRDefault="00326FFD" w:rsidP="00E856B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26FFD">
              <w:rPr>
                <w:rFonts w:ascii="Times New Roman" w:hAnsi="Times New Roman" w:cs="Times New Roman"/>
                <w:sz w:val="14"/>
                <w:szCs w:val="16"/>
              </w:rPr>
              <w:t xml:space="preserve">Реквизиты заключения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о соответствии объекта защиты обязательным требованиям пожарной безопасности при осуществлении образовательной деятельности </w:t>
            </w:r>
            <w:r w:rsidRPr="00326FFD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(в случае если соискателем лицензии (лицензиатом) является образовательная организация) </w:t>
            </w:r>
          </w:p>
        </w:tc>
      </w:tr>
      <w:tr w:rsidR="00326FFD" w:rsidRPr="00F75755" w:rsidTr="00326FFD">
        <w:trPr>
          <w:trHeight w:val="2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FD" w:rsidRPr="00F75755" w:rsidRDefault="00326FFD" w:rsidP="008A0F75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F75755" w:rsidRDefault="00326FFD" w:rsidP="00E856BD">
            <w:pPr>
              <w:jc w:val="center"/>
              <w:rPr>
                <w:sz w:val="16"/>
                <w:szCs w:val="16"/>
              </w:rPr>
            </w:pPr>
            <w:r w:rsidRPr="00F75755">
              <w:rPr>
                <w:sz w:val="16"/>
                <w:szCs w:val="16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8A0F75" w:rsidRDefault="00326FFD" w:rsidP="00E856BD">
            <w:pPr>
              <w:jc w:val="center"/>
              <w:rPr>
                <w:sz w:val="16"/>
                <w:szCs w:val="16"/>
              </w:rPr>
            </w:pPr>
            <w:r w:rsidRPr="008A0F75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8A0F75" w:rsidRDefault="00326FFD" w:rsidP="00E856BD">
            <w:pPr>
              <w:jc w:val="center"/>
              <w:rPr>
                <w:sz w:val="16"/>
                <w:szCs w:val="16"/>
              </w:rPr>
            </w:pPr>
            <w:r w:rsidRPr="008A0F75">
              <w:rPr>
                <w:sz w:val="16"/>
                <w:szCs w:val="16"/>
              </w:rPr>
              <w:t>10</w:t>
            </w:r>
          </w:p>
        </w:tc>
      </w:tr>
      <w:tr w:rsidR="00326FFD" w:rsidRPr="00F75755" w:rsidTr="00326FFD">
        <w:trPr>
          <w:trHeight w:val="2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6FFD" w:rsidRPr="007F06A0" w:rsidRDefault="00326FFD" w:rsidP="00892F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16"/>
              </w:rPr>
            </w:pP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6FFD" w:rsidRPr="007F06A0" w:rsidRDefault="007F06A0" w:rsidP="007F06A0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625023</w:t>
            </w:r>
            <w:r w:rsidR="00326FFD" w:rsidRPr="007F06A0">
              <w:rPr>
                <w:rFonts w:ascii="Times New Roman" w:hAnsi="Times New Roman" w:cs="Times New Roman"/>
                <w:sz w:val="20"/>
                <w:szCs w:val="16"/>
              </w:rPr>
              <w:t>, г</w:t>
            </w:r>
            <w:proofErr w:type="gramStart"/>
            <w:r w:rsidR="00326FFD" w:rsidRPr="007F06A0">
              <w:rPr>
                <w:rFonts w:ascii="Times New Roman" w:hAnsi="Times New Roman" w:cs="Times New Roman"/>
                <w:sz w:val="20"/>
                <w:szCs w:val="16"/>
              </w:rPr>
              <w:t>.Т</w:t>
            </w:r>
            <w:proofErr w:type="gramEnd"/>
            <w:r w:rsidR="00326FFD" w:rsidRPr="007F06A0">
              <w:rPr>
                <w:rFonts w:ascii="Times New Roman" w:hAnsi="Times New Roman" w:cs="Times New Roman"/>
                <w:sz w:val="20"/>
                <w:szCs w:val="16"/>
              </w:rPr>
              <w:t>юмень, ул.</w:t>
            </w: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 xml:space="preserve"> Одесская</w:t>
            </w:r>
            <w:r w:rsidR="00326FFD" w:rsidRPr="007F06A0">
              <w:rPr>
                <w:rFonts w:ascii="Times New Roman" w:hAnsi="Times New Roman" w:cs="Times New Roman"/>
                <w:sz w:val="20"/>
                <w:szCs w:val="16"/>
              </w:rPr>
              <w:t xml:space="preserve">, дом </w:t>
            </w: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41/3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FFD" w:rsidRPr="007F06A0" w:rsidRDefault="00326FFD" w:rsidP="007F0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 xml:space="preserve">Учебные помещения: </w:t>
            </w:r>
            <w:r w:rsidR="007F06A0" w:rsidRPr="007F06A0">
              <w:rPr>
                <w:rFonts w:ascii="Times New Roman" w:hAnsi="Times New Roman" w:cs="Times New Roman"/>
                <w:sz w:val="20"/>
                <w:szCs w:val="16"/>
              </w:rPr>
              <w:t>кабинеты площадью 370,9 м</w:t>
            </w:r>
            <w:proofErr w:type="gramStart"/>
            <w:r w:rsidR="007F06A0" w:rsidRPr="007F06A0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proofErr w:type="gramEnd"/>
            <w:r w:rsidR="007F06A0" w:rsidRPr="007F06A0">
              <w:rPr>
                <w:rFonts w:ascii="Times New Roman" w:hAnsi="Times New Roman" w:cs="Times New Roman"/>
                <w:sz w:val="20"/>
                <w:szCs w:val="16"/>
              </w:rPr>
              <w:t>, в том числе зал, холл, кабинеты №1-2, №4-14, №16.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7F06A0" w:rsidRDefault="007F06A0" w:rsidP="00892F5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F06A0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0" w:rsidRPr="007F06A0" w:rsidRDefault="007F06A0" w:rsidP="004A655A">
            <w:pPr>
              <w:rPr>
                <w:rFonts w:ascii="Times New Roman" w:hAnsi="Times New Roman" w:cs="Times New Roman"/>
                <w:sz w:val="20"/>
              </w:rPr>
            </w:pPr>
            <w:r w:rsidRPr="007F06A0">
              <w:rPr>
                <w:rFonts w:ascii="Times New Roman" w:hAnsi="Times New Roman" w:cs="Times New Roman"/>
                <w:sz w:val="20"/>
              </w:rPr>
              <w:t xml:space="preserve">72-72-01/356/2008-188 </w:t>
            </w:r>
          </w:p>
          <w:p w:rsidR="00326FFD" w:rsidRPr="007F06A0" w:rsidRDefault="00326FFD" w:rsidP="004A655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 xml:space="preserve">ОКАТО </w:t>
            </w:r>
            <w:r w:rsidR="007F06A0" w:rsidRPr="007F06A0">
              <w:rPr>
                <w:rFonts w:ascii="Times New Roman" w:hAnsi="Times New Roman" w:cs="Times New Roman"/>
                <w:sz w:val="20"/>
              </w:rPr>
              <w:t>71401368000</w:t>
            </w:r>
          </w:p>
          <w:p w:rsidR="00326FFD" w:rsidRPr="007F06A0" w:rsidRDefault="00326FFD" w:rsidP="004A655A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7F06A0" w:rsidRDefault="007F06A0" w:rsidP="007F247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F06A0">
              <w:rPr>
                <w:rFonts w:ascii="Times New Roman" w:hAnsi="Times New Roman" w:cs="Times New Roman"/>
                <w:sz w:val="20"/>
              </w:rPr>
              <w:t>72-72-01/356/2008-188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7F06A0" w:rsidRDefault="00326FFD" w:rsidP="007F06A0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Санитарно-эпидемиологическое заключение № 72.ОЦ.01.000.М.00</w:t>
            </w:r>
            <w:r w:rsidR="007F06A0">
              <w:rPr>
                <w:rFonts w:ascii="Times New Roman" w:hAnsi="Times New Roman" w:cs="Times New Roman"/>
                <w:sz w:val="20"/>
                <w:szCs w:val="16"/>
              </w:rPr>
              <w:t>1197</w:t>
            </w: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 xml:space="preserve"> от </w:t>
            </w:r>
            <w:r w:rsidR="007F06A0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.</w:t>
            </w:r>
            <w:r w:rsidR="007F06A0">
              <w:rPr>
                <w:rFonts w:ascii="Times New Roman" w:hAnsi="Times New Roman" w:cs="Times New Roman"/>
                <w:sz w:val="20"/>
                <w:szCs w:val="16"/>
              </w:rPr>
              <w:t>11.200</w:t>
            </w: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7 Выдано Управлением Федеральной службы по надзору в сфере защиты прав потребителей и благополучию человека по Тюменской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D" w:rsidRPr="007F06A0" w:rsidRDefault="00326FFD" w:rsidP="007F06A0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Заключение о соответствии объекта защиты требовани</w:t>
            </w:r>
            <w:r w:rsidR="007F06A0">
              <w:rPr>
                <w:rFonts w:ascii="Times New Roman" w:hAnsi="Times New Roman" w:cs="Times New Roman"/>
                <w:sz w:val="20"/>
                <w:szCs w:val="16"/>
              </w:rPr>
              <w:t>ям пожарной безопасности №000256</w:t>
            </w: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 xml:space="preserve"> серия 011 от </w:t>
            </w:r>
            <w:r w:rsidR="007F06A0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.</w:t>
            </w:r>
            <w:r w:rsidR="007F06A0">
              <w:rPr>
                <w:rFonts w:ascii="Times New Roman" w:hAnsi="Times New Roman" w:cs="Times New Roman"/>
                <w:sz w:val="20"/>
                <w:szCs w:val="16"/>
              </w:rPr>
              <w:t>01</w:t>
            </w:r>
            <w:r w:rsidRPr="007F06A0">
              <w:rPr>
                <w:rFonts w:ascii="Times New Roman" w:hAnsi="Times New Roman" w:cs="Times New Roman"/>
                <w:sz w:val="20"/>
                <w:szCs w:val="16"/>
              </w:rPr>
              <w:t xml:space="preserve">.2017 Выдано Отделом надзорной деятельности и профилактической работы №11 УНД и </w:t>
            </w:r>
            <w:proofErr w:type="gramStart"/>
            <w:r w:rsidRPr="007F06A0">
              <w:rPr>
                <w:rFonts w:ascii="Times New Roman" w:hAnsi="Times New Roman" w:cs="Times New Roman"/>
                <w:sz w:val="20"/>
                <w:szCs w:val="16"/>
              </w:rPr>
              <w:t>ПР</w:t>
            </w:r>
            <w:proofErr w:type="gramEnd"/>
            <w:r w:rsidRPr="007F06A0">
              <w:rPr>
                <w:rFonts w:ascii="Times New Roman" w:hAnsi="Times New Roman" w:cs="Times New Roman"/>
                <w:sz w:val="20"/>
                <w:szCs w:val="16"/>
              </w:rPr>
              <w:t xml:space="preserve"> ГУ МЧС России по Тюменской области</w:t>
            </w:r>
          </w:p>
        </w:tc>
      </w:tr>
    </w:tbl>
    <w:p w:rsidR="00326FFD" w:rsidRDefault="00326FFD">
      <w:r>
        <w:br w:type="page"/>
      </w:r>
    </w:p>
    <w:p w:rsidR="00515C2E" w:rsidRPr="00F75755" w:rsidRDefault="00515C2E" w:rsidP="00B7248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81D4F" w:rsidRDefault="00D81D4F" w:rsidP="002429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 в каждом из мест осуществления образовательной деятельности</w:t>
      </w:r>
      <w:r w:rsidR="0024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оборудованными учебными кабинетами, объектами для проведения практических занятий, объектами физической культуры и спорта,</w:t>
      </w:r>
      <w:r w:rsidR="0024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осуществления образовательной деятельности по заявленным к лицензированию образовательным программам</w:t>
      </w:r>
      <w:r w:rsidR="0024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98F" w:rsidRPr="00F75755" w:rsidRDefault="0024298F" w:rsidP="0024298F">
      <w:pPr>
        <w:spacing w:after="0" w:line="240" w:lineRule="auto"/>
        <w:contextualSpacing/>
        <w:jc w:val="center"/>
        <w:rPr>
          <w:sz w:val="16"/>
        </w:rPr>
      </w:pPr>
    </w:p>
    <w:tbl>
      <w:tblPr>
        <w:tblW w:w="14815" w:type="dxa"/>
        <w:tblLayout w:type="fixed"/>
        <w:tblLook w:val="04A0"/>
      </w:tblPr>
      <w:tblGrid>
        <w:gridCol w:w="771"/>
        <w:gridCol w:w="5149"/>
        <w:gridCol w:w="6379"/>
        <w:gridCol w:w="2516"/>
      </w:tblGrid>
      <w:tr w:rsidR="00210586" w:rsidRPr="00F75755" w:rsidTr="00210586">
        <w:trPr>
          <w:trHeight w:val="13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586" w:rsidRPr="00F75755" w:rsidRDefault="00210586" w:rsidP="002C1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10586" w:rsidRPr="00F75755" w:rsidRDefault="00210586" w:rsidP="002C1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586" w:rsidRPr="00F75755" w:rsidRDefault="00210586" w:rsidP="002C1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86" w:rsidRPr="00F75755" w:rsidRDefault="00210586" w:rsidP="002C1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86" w:rsidRPr="00F75755" w:rsidRDefault="00210586" w:rsidP="002105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(местоположение) учебных кабинетов, объектов для проведения практических занятий, </w:t>
            </w:r>
          </w:p>
        </w:tc>
      </w:tr>
      <w:tr w:rsidR="00210586" w:rsidRPr="00F75755" w:rsidTr="00210586">
        <w:trPr>
          <w:trHeight w:val="2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10586" w:rsidRPr="00F75755" w:rsidRDefault="00210586" w:rsidP="002C1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10586" w:rsidRPr="00F75755" w:rsidRDefault="00210586" w:rsidP="002C1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586" w:rsidRPr="00F75755" w:rsidRDefault="00210586" w:rsidP="002C1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86" w:rsidRPr="00F75755" w:rsidRDefault="00210586" w:rsidP="002C1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10586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10586" w:rsidRPr="00210586" w:rsidRDefault="00210586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0586" w:rsidRDefault="00040AC7" w:rsidP="008A0A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Дополнительное </w:t>
            </w:r>
            <w:r w:rsidR="00210586" w:rsidRPr="00F75755">
              <w:rPr>
                <w:rFonts w:ascii="Times New Roman" w:hAnsi="Times New Roman"/>
                <w:sz w:val="20"/>
                <w:szCs w:val="20"/>
              </w:rPr>
              <w:t xml:space="preserve">образование детей и взрослых, Дополнительная </w:t>
            </w:r>
            <w:proofErr w:type="spellStart"/>
            <w:r w:rsidR="00210586"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="00210586"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хореографического искусства.</w:t>
            </w:r>
          </w:p>
          <w:p w:rsidR="00451726" w:rsidRDefault="00451726" w:rsidP="008A0A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программа в области х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ореографического искусства. </w:t>
            </w:r>
          </w:p>
          <w:p w:rsidR="00451726" w:rsidRDefault="00451726" w:rsidP="008A0A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</w:t>
            </w:r>
            <w:r w:rsidR="00040AC7">
              <w:rPr>
                <w:rFonts w:ascii="Times New Roman" w:hAnsi="Times New Roman"/>
                <w:sz w:val="20"/>
                <w:szCs w:val="20"/>
              </w:rPr>
              <w:t>музыкального искусства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51726" w:rsidRPr="00F75755" w:rsidRDefault="00451726" w:rsidP="00451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музыкального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0586" w:rsidRPr="00F75755" w:rsidRDefault="0021058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10586" w:rsidRPr="00F75755" w:rsidRDefault="0021058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210586" w:rsidRPr="00F75755" w:rsidRDefault="0045172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– 1</w:t>
            </w:r>
            <w:r w:rsidR="00210586"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комплекта</w:t>
            </w:r>
          </w:p>
          <w:p w:rsidR="00210586" w:rsidRPr="00F75755" w:rsidRDefault="0021058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зеркала </w:t>
            </w:r>
            <w:r w:rsidR="0045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комплекта</w:t>
            </w:r>
          </w:p>
          <w:p w:rsidR="00210586" w:rsidRPr="00F75755" w:rsidRDefault="0045172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рояль</w:t>
            </w:r>
            <w:r w:rsidR="00210586"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</w:t>
            </w:r>
          </w:p>
          <w:p w:rsidR="00451726" w:rsidRDefault="0021058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  <w:r w:rsidR="0045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451726" w:rsidRDefault="0045172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табуреты для рояля</w:t>
            </w:r>
            <w:r w:rsidR="009B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</w:t>
            </w:r>
          </w:p>
          <w:p w:rsidR="00210586" w:rsidRDefault="00040AC7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инструментов</w:t>
            </w:r>
            <w:r w:rsidR="0045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народного оркестра </w:t>
            </w:r>
            <w:r w:rsidR="0045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библиотечного фонда -1</w:t>
            </w:r>
          </w:p>
          <w:p w:rsidR="00B646AB" w:rsidRPr="00F75755" w:rsidRDefault="00566E28" w:rsidP="00566E28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- 5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86" w:rsidRPr="00F75755" w:rsidRDefault="00210586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 w:rsidR="006B6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 w:rsidR="0045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210586" w:rsidRPr="00210586" w:rsidRDefault="00210586" w:rsidP="002105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586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10586" w:rsidRPr="00210586" w:rsidRDefault="00210586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0586" w:rsidRPr="00F75755" w:rsidRDefault="00210586" w:rsidP="008A0A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Дополнительное  образование детей и взрослых, 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хореографического искусства.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0586" w:rsidRPr="00F75755" w:rsidRDefault="0021058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№1.</w:t>
            </w:r>
          </w:p>
          <w:p w:rsidR="00210586" w:rsidRPr="00F75755" w:rsidRDefault="0021058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210586" w:rsidRPr="00F75755" w:rsidRDefault="0045172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-1</w:t>
            </w:r>
          </w:p>
          <w:p w:rsidR="00210586" w:rsidRDefault="0045172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2-х местная – 1</w:t>
            </w:r>
          </w:p>
          <w:p w:rsidR="00451726" w:rsidRDefault="0045172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1-местная -1</w:t>
            </w:r>
          </w:p>
          <w:p w:rsidR="00451726" w:rsidRPr="00F75755" w:rsidRDefault="0045172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- 2</w:t>
            </w:r>
          </w:p>
          <w:p w:rsidR="00210586" w:rsidRPr="00F75755" w:rsidRDefault="00210586" w:rsidP="00451726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5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 - 3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D" w:rsidRPr="00F75755" w:rsidRDefault="006B681D" w:rsidP="006B6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210586" w:rsidRPr="00F75755" w:rsidRDefault="00210586" w:rsidP="006B6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586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10586" w:rsidRPr="00210586" w:rsidRDefault="00210586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Default="00040AC7" w:rsidP="006B68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</w:t>
            </w:r>
            <w:r w:rsidR="00210586" w:rsidRPr="00F75755">
              <w:rPr>
                <w:rFonts w:ascii="Times New Roman" w:hAnsi="Times New Roman"/>
                <w:sz w:val="20"/>
                <w:szCs w:val="20"/>
              </w:rPr>
              <w:t xml:space="preserve"> образование детей и взрослых, Дополнительная </w:t>
            </w:r>
            <w:proofErr w:type="spellStart"/>
            <w:r w:rsidR="00210586"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="00210586"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</w:t>
            </w:r>
            <w:r w:rsidR="006B681D">
              <w:rPr>
                <w:rFonts w:ascii="Times New Roman" w:hAnsi="Times New Roman"/>
                <w:sz w:val="20"/>
                <w:szCs w:val="20"/>
              </w:rPr>
              <w:t>музыкального</w:t>
            </w:r>
            <w:bookmarkStart w:id="1" w:name="_GoBack"/>
            <w:bookmarkEnd w:id="1"/>
            <w:r w:rsidR="00210586" w:rsidRPr="00F75755">
              <w:rPr>
                <w:rFonts w:ascii="Times New Roman" w:hAnsi="Times New Roman"/>
                <w:sz w:val="20"/>
                <w:szCs w:val="20"/>
              </w:rPr>
              <w:t xml:space="preserve"> искусства</w:t>
            </w:r>
            <w:r w:rsidR="006B681D">
              <w:rPr>
                <w:rFonts w:ascii="Times New Roman" w:hAnsi="Times New Roman"/>
                <w:sz w:val="20"/>
                <w:szCs w:val="20"/>
              </w:rPr>
              <w:t>: фортепиано</w:t>
            </w:r>
            <w:r w:rsidR="00210586" w:rsidRPr="00F75755">
              <w:rPr>
                <w:rFonts w:ascii="Times New Roman" w:hAnsi="Times New Roman"/>
                <w:sz w:val="20"/>
                <w:szCs w:val="20"/>
              </w:rPr>
              <w:t>.</w:t>
            </w:r>
            <w:r w:rsidR="00A7144A"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0586" w:rsidRPr="00F75755" w:rsidRDefault="00A7144A" w:rsidP="00A714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Дополнительное  образование детей и взрослых, Дополнительная </w:t>
            </w:r>
            <w:r>
              <w:rPr>
                <w:rFonts w:ascii="Times New Roman" w:hAnsi="Times New Roman"/>
                <w:sz w:val="20"/>
                <w:szCs w:val="20"/>
              </w:rPr>
              <w:t>предпрофессиональн6ая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музыкального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искусства</w:t>
            </w:r>
            <w:r>
              <w:rPr>
                <w:rFonts w:ascii="Times New Roman" w:hAnsi="Times New Roman"/>
                <w:sz w:val="20"/>
                <w:szCs w:val="20"/>
              </w:rPr>
              <w:t>: фортепиано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0586" w:rsidRPr="00F75755" w:rsidRDefault="0021058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№2.</w:t>
            </w:r>
          </w:p>
          <w:p w:rsidR="00210586" w:rsidRPr="00F75755" w:rsidRDefault="00210586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210586" w:rsidRPr="00F75755" w:rsidRDefault="006B681D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</w:t>
            </w:r>
            <w:r w:rsidR="00A4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нотной литературы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</w:t>
            </w:r>
          </w:p>
          <w:p w:rsidR="00210586" w:rsidRPr="00F75755" w:rsidRDefault="006B681D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зеркало </w:t>
            </w:r>
            <w:r w:rsidR="00210586"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10586" w:rsidRPr="00F75755" w:rsidRDefault="006B681D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  <w:r w:rsidR="00210586"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</w:t>
            </w:r>
          </w:p>
          <w:p w:rsidR="00210586" w:rsidRDefault="006B681D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</w:t>
            </w:r>
            <w:r w:rsidR="009B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  <w:p w:rsidR="009B3053" w:rsidRDefault="009B3053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для фортепиано - 1</w:t>
            </w:r>
          </w:p>
          <w:p w:rsidR="006B681D" w:rsidRDefault="006B681D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r w:rsidR="00B93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B939C5" w:rsidRPr="00F75755" w:rsidRDefault="00B939C5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- 1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D" w:rsidRPr="00F75755" w:rsidRDefault="006B681D" w:rsidP="006B6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210586" w:rsidRPr="00F75755" w:rsidRDefault="00210586" w:rsidP="006B6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A714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программа в области музыкального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: аккордеон, духовые инструменты.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- 1</w:t>
            </w:r>
          </w:p>
          <w:p w:rsidR="00A7144A" w:rsidRDefault="00A7144A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A7144A" w:rsidRDefault="00A7144A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 – 1</w:t>
            </w:r>
          </w:p>
          <w:p w:rsidR="00A7144A" w:rsidRDefault="00A7144A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–4 </w:t>
            </w:r>
          </w:p>
          <w:p w:rsidR="00A7144A" w:rsidRDefault="00A7144A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– 2</w:t>
            </w:r>
          </w:p>
          <w:p w:rsidR="00A7144A" w:rsidRDefault="00A7144A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 – 5</w:t>
            </w:r>
          </w:p>
          <w:p w:rsidR="00A7144A" w:rsidRPr="00F75755" w:rsidRDefault="00A7144A" w:rsidP="006B681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- 1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A" w:rsidRPr="00F75755" w:rsidRDefault="00A7144A" w:rsidP="006B6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Default="00A7144A" w:rsidP="008A0A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</w:t>
            </w:r>
            <w:r w:rsidR="00040AC7">
              <w:rPr>
                <w:rFonts w:ascii="Times New Roman" w:hAnsi="Times New Roman"/>
                <w:sz w:val="20"/>
                <w:szCs w:val="20"/>
              </w:rPr>
              <w:t xml:space="preserve"> области музыкального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: гитара.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144A" w:rsidRPr="00F75755" w:rsidRDefault="00A7144A" w:rsidP="00A714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программа в области музыкального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: гитара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 - 1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- 1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4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– 3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под гитары – 2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- 1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A" w:rsidRPr="00F75755" w:rsidRDefault="00A7144A" w:rsidP="006B6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A714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</w:t>
            </w:r>
            <w:r w:rsidR="00040AC7">
              <w:rPr>
                <w:rFonts w:ascii="Times New Roman" w:hAnsi="Times New Roman"/>
                <w:sz w:val="20"/>
                <w:szCs w:val="20"/>
              </w:rPr>
              <w:t xml:space="preserve"> области музыкального искусства: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/>
                <w:sz w:val="20"/>
                <w:szCs w:val="20"/>
              </w:rPr>
              <w:t>гитара.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программа в области музыкального искусства</w:t>
            </w:r>
            <w:proofErr w:type="gramStart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– 2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- 1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3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для фортепиано - 1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 – 1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- 1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Default="00A7144A" w:rsidP="008A0A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</w:t>
            </w:r>
            <w:r w:rsidR="00040AC7">
              <w:rPr>
                <w:rFonts w:ascii="Times New Roman" w:hAnsi="Times New Roman"/>
                <w:sz w:val="20"/>
                <w:szCs w:val="20"/>
              </w:rPr>
              <w:t>в области музыкального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фортепиано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144A" w:rsidRPr="00F75755" w:rsidRDefault="00A7144A" w:rsidP="00A714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программа в области музыкального искусства</w:t>
            </w:r>
            <w:proofErr w:type="gramStart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фортепиано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– 2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-1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– </w:t>
            </w:r>
            <w:r w:rsidR="00B64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646AB" w:rsidRDefault="00B646AB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- 1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 – 1</w:t>
            </w:r>
          </w:p>
          <w:p w:rsidR="00A7144A" w:rsidRDefault="00A7144A" w:rsidP="00B939C5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для фортепиано - 1</w:t>
            </w:r>
          </w:p>
          <w:p w:rsidR="00A7144A" w:rsidRPr="00F75755" w:rsidRDefault="00A7144A" w:rsidP="00B939C5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- 1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Default="00A7144A" w:rsidP="00B939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: фортепиано.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144A" w:rsidRPr="00F75755" w:rsidRDefault="00A7144A" w:rsidP="00A714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программа в области музыкального искусства</w:t>
            </w:r>
            <w:proofErr w:type="gramStart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фортепиано.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– 2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- 1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3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для фортепиано - 1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– 1</w:t>
            </w:r>
          </w:p>
          <w:p w:rsidR="00A7144A" w:rsidRPr="00F75755" w:rsidRDefault="00A7144A" w:rsidP="00A4518C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–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A" w:rsidRPr="00F75755" w:rsidRDefault="00A7144A" w:rsidP="00B93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Default="00A7144A" w:rsidP="008A0A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144A" w:rsidRDefault="00A7144A" w:rsidP="00A451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программа в области музыкального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144A" w:rsidRDefault="00A7144A" w:rsidP="00A451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хореографического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144A" w:rsidRPr="00F75755" w:rsidRDefault="00A7144A" w:rsidP="00A451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- 1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BA2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</w:t>
            </w:r>
            <w:r w:rsidR="0004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нитола переносная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методической литературы–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2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1-х местная – 4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2-х местная – 4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к парте 1-местной – 3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к парте 2-местной – 4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 – 3</w:t>
            </w:r>
          </w:p>
          <w:p w:rsidR="00A7144A" w:rsidRPr="00F75755" w:rsidRDefault="00A7144A" w:rsidP="00BA276E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портреты композиторов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7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A" w:rsidRPr="00F75755" w:rsidRDefault="00A7144A" w:rsidP="00A45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3E31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 искусства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методической литературы -1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– 1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1 –местная – 3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2-х местная – 4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к парте 1-местной – 3</w:t>
            </w:r>
          </w:p>
          <w:p w:rsidR="00A7144A" w:rsidRPr="00F75755" w:rsidRDefault="00A7144A" w:rsidP="00A7144A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к парте 2-местной –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A" w:rsidRPr="00F75755" w:rsidRDefault="00A7144A" w:rsidP="003E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Default="00A7144A" w:rsidP="003E31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музыкального искусства </w:t>
            </w:r>
          </w:p>
          <w:p w:rsidR="00A7144A" w:rsidRDefault="00A7144A" w:rsidP="003E31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программа в области музыкального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144A" w:rsidRDefault="00A7144A" w:rsidP="003E31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хореографического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144A" w:rsidRPr="00F75755" w:rsidRDefault="00A7144A" w:rsidP="003E31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– 1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- 1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магнитофон – 1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</w:t>
            </w:r>
            <w:r w:rsidR="0004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нитола переносная – 1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для методической литературы – 1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2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1-х местная – 3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2-х местная – 4</w:t>
            </w:r>
          </w:p>
          <w:p w:rsidR="00A7144A" w:rsidRDefault="00A7144A" w:rsidP="003E31B1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к парте 1-местной – 3</w:t>
            </w:r>
          </w:p>
          <w:p w:rsidR="00A7144A" w:rsidRPr="00F75755" w:rsidRDefault="00A7144A" w:rsidP="00A7144A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к парте 2-местной –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A" w:rsidRPr="00F75755" w:rsidRDefault="00A7144A" w:rsidP="003E3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B646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музыкального искусства: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/>
                <w:sz w:val="20"/>
                <w:szCs w:val="20"/>
              </w:rPr>
              <w:t>гитара, домра</w:t>
            </w:r>
            <w:r w:rsidR="00B646AB" w:rsidRPr="00F75755">
              <w:rPr>
                <w:rFonts w:ascii="Times New Roman" w:hAnsi="Times New Roman"/>
                <w:sz w:val="20"/>
                <w:szCs w:val="20"/>
              </w:rPr>
              <w:t xml:space="preserve"> Дополнительная </w:t>
            </w:r>
            <w:proofErr w:type="spellStart"/>
            <w:r w:rsidR="00B646AB"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 w:rsidR="00B64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6AB"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</w:t>
            </w:r>
            <w:r w:rsidR="00B646AB">
              <w:rPr>
                <w:rFonts w:ascii="Times New Roman" w:hAnsi="Times New Roman"/>
                <w:sz w:val="20"/>
                <w:szCs w:val="20"/>
              </w:rPr>
              <w:t xml:space="preserve"> области музыкального искусства: </w:t>
            </w:r>
            <w:r w:rsidR="00B646AB" w:rsidRPr="00F75755">
              <w:rPr>
                <w:rFonts w:ascii="Times New Roman" w:hAnsi="Times New Roman"/>
                <w:sz w:val="20"/>
                <w:szCs w:val="20"/>
              </w:rPr>
              <w:t xml:space="preserve">фортепиано, </w:t>
            </w:r>
            <w:r w:rsidR="00B646AB">
              <w:rPr>
                <w:rFonts w:ascii="Times New Roman" w:hAnsi="Times New Roman"/>
                <w:sz w:val="20"/>
                <w:szCs w:val="20"/>
              </w:rPr>
              <w:t>гитара, домра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– 2</w:t>
            </w:r>
          </w:p>
          <w:p w:rsidR="00A7144A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B646AB" w:rsidRDefault="00A7144A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</w:t>
            </w:r>
            <w:r w:rsidR="00B64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– </w:t>
            </w:r>
            <w:r w:rsidR="0056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66E28" w:rsidRDefault="00566E28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- 1</w:t>
            </w:r>
          </w:p>
          <w:p w:rsidR="00B646AB" w:rsidRDefault="00B646AB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</w:t>
            </w:r>
            <w:r w:rsidR="0056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инструментов народного оркестра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</w:t>
            </w:r>
          </w:p>
          <w:p w:rsidR="00B646AB" w:rsidRDefault="00B646AB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пульт – </w:t>
            </w:r>
            <w:r w:rsidR="0056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B646AB" w:rsidRDefault="00B646AB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домра – </w:t>
            </w:r>
            <w:r w:rsidR="0056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646AB" w:rsidRDefault="00B646AB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гитара – </w:t>
            </w:r>
            <w:r w:rsidR="0056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646AB" w:rsidRDefault="00566E28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ноги - 3</w:t>
            </w:r>
          </w:p>
          <w:p w:rsidR="00A7144A" w:rsidRDefault="00B646AB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для фортепиано – 1</w:t>
            </w:r>
          </w:p>
          <w:p w:rsidR="00566E28" w:rsidRPr="00F75755" w:rsidRDefault="00566E28" w:rsidP="00B646A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инструментов народного оркестра - 1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B" w:rsidRPr="00F75755" w:rsidRDefault="00B646AB" w:rsidP="00B64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4A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44A" w:rsidRPr="00210586" w:rsidRDefault="00A7144A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Default="00A7144A" w:rsidP="00B975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</w:t>
            </w:r>
            <w:r w:rsidR="00B975EB">
              <w:rPr>
                <w:rFonts w:ascii="Times New Roman" w:hAnsi="Times New Roman"/>
                <w:sz w:val="20"/>
                <w:szCs w:val="20"/>
              </w:rPr>
              <w:t xml:space="preserve">области музыкального искусства: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скрипка</w:t>
            </w:r>
          </w:p>
          <w:p w:rsidR="00B975EB" w:rsidRDefault="00B975EB" w:rsidP="00B975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области музыкального искусства: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скрипка</w:t>
            </w:r>
          </w:p>
          <w:p w:rsidR="00B975EB" w:rsidRPr="00F75755" w:rsidRDefault="00B975EB" w:rsidP="00B975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44A" w:rsidRPr="00F75755" w:rsidRDefault="00A7144A" w:rsidP="008A0A9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B975EB" w:rsidRDefault="00B975EB" w:rsidP="00B975E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</w:p>
          <w:p w:rsidR="00B975EB" w:rsidRDefault="00B975EB" w:rsidP="00B975E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 – 1</w:t>
            </w:r>
          </w:p>
          <w:p w:rsidR="00B975EB" w:rsidRDefault="00B975EB" w:rsidP="00B975E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B975EB" w:rsidRDefault="00B975EB" w:rsidP="00B975E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4</w:t>
            </w:r>
          </w:p>
          <w:p w:rsidR="00B975EB" w:rsidRDefault="00B975EB" w:rsidP="00B975E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– 2</w:t>
            </w:r>
          </w:p>
          <w:p w:rsidR="00B975EB" w:rsidRDefault="00B975EB" w:rsidP="00B975E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навесные полки – 2</w:t>
            </w:r>
          </w:p>
          <w:p w:rsidR="00A7144A" w:rsidRDefault="00B975EB" w:rsidP="00B975E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– 1</w:t>
            </w:r>
          </w:p>
          <w:p w:rsidR="00B975EB" w:rsidRPr="00F75755" w:rsidRDefault="00B975EB" w:rsidP="00B975EB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 - 1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B" w:rsidRPr="00F75755" w:rsidRDefault="00B975EB" w:rsidP="00B97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A7144A" w:rsidRPr="00F75755" w:rsidRDefault="00A7144A" w:rsidP="008A0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5EB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975EB" w:rsidRPr="00210586" w:rsidRDefault="00B975EB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5EB" w:rsidRDefault="00B975EB" w:rsidP="001F2E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области музыкального искусства: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скрипка</w:t>
            </w:r>
          </w:p>
          <w:p w:rsidR="00B975EB" w:rsidRDefault="00B975EB" w:rsidP="001F2E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области музыкального искусства: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>скрипка</w:t>
            </w:r>
          </w:p>
          <w:p w:rsidR="00B975EB" w:rsidRPr="00F75755" w:rsidRDefault="00B975EB" w:rsidP="001F2E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5EB" w:rsidRPr="00F75755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</w:t>
            </w:r>
          </w:p>
          <w:p w:rsidR="00B975EB" w:rsidRPr="00F75755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B975EB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</w:p>
          <w:p w:rsidR="00B975EB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 – 1</w:t>
            </w:r>
          </w:p>
          <w:p w:rsidR="00B975EB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B975EB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4</w:t>
            </w:r>
          </w:p>
          <w:p w:rsidR="00B975EB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– 2</w:t>
            </w:r>
          </w:p>
          <w:p w:rsidR="00B975EB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навесные полки – 2</w:t>
            </w:r>
          </w:p>
          <w:p w:rsidR="00B975EB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– 1</w:t>
            </w:r>
          </w:p>
          <w:p w:rsidR="00B975EB" w:rsidRPr="00F75755" w:rsidRDefault="00B975E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 - 1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B" w:rsidRPr="00F75755" w:rsidRDefault="00B975EB" w:rsidP="001F2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B975EB" w:rsidRPr="00F75755" w:rsidRDefault="00B975EB" w:rsidP="001F2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E7D" w:rsidRPr="00F75755" w:rsidTr="0062121B">
        <w:trPr>
          <w:trHeight w:val="362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2E7D" w:rsidRPr="00210586" w:rsidRDefault="001F2E7D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2E7D" w:rsidRDefault="001F2E7D" w:rsidP="00B975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</w:t>
            </w:r>
            <w:r>
              <w:rPr>
                <w:rFonts w:ascii="Times New Roman" w:hAnsi="Times New Roman"/>
                <w:sz w:val="20"/>
                <w:szCs w:val="20"/>
              </w:rPr>
              <w:t>области музыкального искусства: сольное пение, ударные инструменты, эстрадный ансамбль</w:t>
            </w:r>
          </w:p>
          <w:p w:rsidR="001F2E7D" w:rsidRPr="00F75755" w:rsidRDefault="001F2E7D" w:rsidP="001F2E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2E7D" w:rsidRPr="00F75755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№16</w:t>
            </w:r>
          </w:p>
          <w:p w:rsidR="001F2E7D" w:rsidRPr="00F75755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нотной литературы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 4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– 2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микшерский пульт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синтезатор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тумбочка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электрическая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под синтезатор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ударная установка – 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ксилофон - 1</w:t>
            </w:r>
          </w:p>
          <w:p w:rsidR="001F2E7D" w:rsidRPr="00F75755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–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F75755" w:rsidRDefault="001F2E7D" w:rsidP="001F2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1F2E7D" w:rsidRPr="00F75755" w:rsidRDefault="001F2E7D" w:rsidP="001F2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E7D" w:rsidRPr="00F75755" w:rsidTr="008A0A9B">
        <w:trPr>
          <w:trHeight w:val="7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2E7D" w:rsidRPr="00210586" w:rsidRDefault="001F2E7D" w:rsidP="008A0A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2E7D" w:rsidRDefault="001F2E7D" w:rsidP="001F2E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Дополнительное образование детей и взрослых, 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хореографического искусства.</w:t>
            </w:r>
          </w:p>
          <w:p w:rsidR="001F2E7D" w:rsidRDefault="001F2E7D" w:rsidP="001F2E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программа в области х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ореографического искусства. </w:t>
            </w:r>
          </w:p>
          <w:p w:rsidR="001F2E7D" w:rsidRDefault="001F2E7D" w:rsidP="001F2E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F75755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75755">
              <w:rPr>
                <w:rFonts w:ascii="Times New Roman" w:hAnsi="Times New Roman"/>
                <w:sz w:val="20"/>
                <w:szCs w:val="20"/>
              </w:rPr>
              <w:t xml:space="preserve"> 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>музыкального искусства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F2E7D" w:rsidRPr="00F75755" w:rsidRDefault="001F2E7D" w:rsidP="001F2E7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755">
              <w:rPr>
                <w:rFonts w:ascii="Times New Roman" w:hAnsi="Times New Roman"/>
                <w:sz w:val="20"/>
                <w:szCs w:val="20"/>
              </w:rPr>
              <w:t xml:space="preserve">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музыкального </w:t>
            </w:r>
            <w:r w:rsidR="0062121B">
              <w:rPr>
                <w:rFonts w:ascii="Times New Roman" w:hAnsi="Times New Roman"/>
                <w:sz w:val="20"/>
                <w:szCs w:val="20"/>
              </w:rPr>
              <w:t xml:space="preserve"> искусства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2E7D" w:rsidRPr="00F75755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кабинеты: </w:t>
            </w:r>
            <w:r w:rsidR="00621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</w:t>
            </w:r>
          </w:p>
          <w:p w:rsidR="001F2E7D" w:rsidRPr="00F75755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Зеркало – </w:t>
            </w:r>
            <w:r w:rsidR="00621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Вешалка для учащихся – </w:t>
            </w:r>
            <w:r w:rsidR="00621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(60 крючков)</w:t>
            </w:r>
          </w:p>
          <w:p w:rsidR="001F2E7D" w:rsidRDefault="0062121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1-местная</w:t>
            </w:r>
            <w:r w:rsidR="001F2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</w:p>
          <w:p w:rsidR="0062121B" w:rsidRDefault="0062121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- 2</w:t>
            </w: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621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2121B" w:rsidRDefault="0062121B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2E7D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2E7D" w:rsidRPr="00F75755" w:rsidRDefault="001F2E7D" w:rsidP="001F2E7D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F75755" w:rsidRDefault="001F2E7D" w:rsidP="001F2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proofErr w:type="gramStart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7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ул.Одесская, 41/3</w:t>
            </w:r>
          </w:p>
          <w:p w:rsidR="001F2E7D" w:rsidRPr="00210586" w:rsidRDefault="001F2E7D" w:rsidP="001F2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2366" w:rsidRDefault="009E2366" w:rsidP="009E2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66" w:rsidRPr="009E2366" w:rsidRDefault="009E2366" w:rsidP="009E2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2366">
        <w:rPr>
          <w:rFonts w:ascii="Times New Roman" w:hAnsi="Times New Roman" w:cs="Times New Roman"/>
          <w:b/>
          <w:sz w:val="28"/>
          <w:szCs w:val="28"/>
        </w:rPr>
        <w:t>Обеспечени</w:t>
      </w:r>
      <w:proofErr w:type="spellEnd"/>
      <w:proofErr w:type="gramStart"/>
      <w:r w:rsidRPr="009E236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gramEnd"/>
      <w:r w:rsidRPr="009E2366">
        <w:rPr>
          <w:rFonts w:ascii="Times New Roman" w:hAnsi="Times New Roman" w:cs="Times New Roman"/>
          <w:b/>
          <w:sz w:val="28"/>
          <w:szCs w:val="28"/>
        </w:rPr>
        <w:t xml:space="preserve"> доступности для </w:t>
      </w:r>
      <w:proofErr w:type="spellStart"/>
      <w:r w:rsidRPr="009E2366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9E2366">
        <w:rPr>
          <w:rFonts w:ascii="Times New Roman" w:hAnsi="Times New Roman" w:cs="Times New Roman"/>
          <w:b/>
          <w:sz w:val="28"/>
          <w:szCs w:val="28"/>
        </w:rPr>
        <w:t xml:space="preserve"> групп населения:</w:t>
      </w:r>
    </w:p>
    <w:p w:rsidR="009E2366" w:rsidRPr="009E2366" w:rsidRDefault="009E2366" w:rsidP="009E2366">
      <w:pPr>
        <w:spacing w:after="0"/>
        <w:rPr>
          <w:rFonts w:ascii="Times New Roman" w:hAnsi="Times New Roman" w:cs="Times New Roman"/>
        </w:rPr>
      </w:pPr>
    </w:p>
    <w:p w:rsidR="009E2366" w:rsidRPr="009E2366" w:rsidRDefault="009E2366" w:rsidP="009E236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 xml:space="preserve">Указатели предупредительные (наземные) - 4 шт. </w:t>
      </w:r>
    </w:p>
    <w:p w:rsidR="009E2366" w:rsidRPr="009E2366" w:rsidRDefault="009E2366" w:rsidP="009E236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>Контрастная разметка первой и последней ступени (холодный пластик) - 2 шт.</w:t>
      </w:r>
    </w:p>
    <w:p w:rsidR="009E2366" w:rsidRPr="009E2366" w:rsidRDefault="009E2366" w:rsidP="009E236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>Бегущая строка (уличная) 1310*190*125 - 1 шт.</w:t>
      </w:r>
    </w:p>
    <w:p w:rsidR="009E2366" w:rsidRPr="009E2366" w:rsidRDefault="009E2366" w:rsidP="009E236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>Табло информационное (с дублированным шрифтом Брайля) 600*500 - 1 шт.</w:t>
      </w:r>
    </w:p>
    <w:p w:rsidR="009E2366" w:rsidRPr="009E2366" w:rsidRDefault="009E2366" w:rsidP="009E236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>Световой маяк - 2 шт.</w:t>
      </w:r>
    </w:p>
    <w:p w:rsidR="009E2366" w:rsidRPr="009E2366" w:rsidRDefault="009E2366" w:rsidP="009E236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>Тактильный знак «Доступность для МГН» - 1 шт.</w:t>
      </w:r>
    </w:p>
    <w:p w:rsidR="009E2366" w:rsidRPr="009E2366" w:rsidRDefault="009E2366" w:rsidP="009E2366">
      <w:pPr>
        <w:spacing w:after="0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>7.  Приемник звука - 1 шт.</w:t>
      </w:r>
    </w:p>
    <w:p w:rsidR="009E2366" w:rsidRPr="009E2366" w:rsidRDefault="009E2366" w:rsidP="009E2366">
      <w:pPr>
        <w:spacing w:after="0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>8.  Кнопка вызова персонала уличное исполнение (антивандальное) - 1 шт.</w:t>
      </w:r>
    </w:p>
    <w:p w:rsidR="00515C2E" w:rsidRPr="00515C2E" w:rsidRDefault="009E2366" w:rsidP="009E2366">
      <w:pPr>
        <w:spacing w:after="0"/>
        <w:ind w:left="284" w:hanging="284"/>
        <w:rPr>
          <w:rFonts w:ascii="Times New Roman" w:hAnsi="Times New Roman" w:cs="Times New Roman"/>
        </w:rPr>
      </w:pPr>
      <w:r w:rsidRPr="009E2366">
        <w:rPr>
          <w:rFonts w:ascii="Times New Roman" w:hAnsi="Times New Roman" w:cs="Times New Roman"/>
        </w:rPr>
        <w:t>9. Аптечка первой помощи – 1 шт.</w:t>
      </w:r>
    </w:p>
    <w:sectPr w:rsidR="00515C2E" w:rsidRPr="00515C2E" w:rsidSect="0093131E">
      <w:footerReference w:type="default" r:id="rId8"/>
      <w:pgSz w:w="16838" w:h="11906" w:orient="landscape"/>
      <w:pgMar w:top="1135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D7" w:rsidRDefault="00340DD7" w:rsidP="0093131E">
      <w:pPr>
        <w:spacing w:after="0" w:line="240" w:lineRule="auto"/>
      </w:pPr>
      <w:r>
        <w:separator/>
      </w:r>
    </w:p>
  </w:endnote>
  <w:endnote w:type="continuationSeparator" w:id="0">
    <w:p w:rsidR="00340DD7" w:rsidRDefault="00340DD7" w:rsidP="0093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902966"/>
      <w:docPartObj>
        <w:docPartGallery w:val="Page Numbers (Bottom of Page)"/>
        <w:docPartUnique/>
      </w:docPartObj>
    </w:sdtPr>
    <w:sdtContent>
      <w:p w:rsidR="001F2E7D" w:rsidRDefault="00D45FF9">
        <w:pPr>
          <w:pStyle w:val="a7"/>
          <w:jc w:val="right"/>
        </w:pPr>
        <w:r>
          <w:fldChar w:fldCharType="begin"/>
        </w:r>
        <w:r w:rsidR="002C558A">
          <w:instrText>PAGE   \* MERGEFORMAT</w:instrText>
        </w:r>
        <w:r>
          <w:fldChar w:fldCharType="separate"/>
        </w:r>
        <w:r w:rsidR="009E23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F2E7D" w:rsidRDefault="001F2E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D7" w:rsidRDefault="00340DD7" w:rsidP="0093131E">
      <w:pPr>
        <w:spacing w:after="0" w:line="240" w:lineRule="auto"/>
      </w:pPr>
      <w:r>
        <w:separator/>
      </w:r>
    </w:p>
  </w:footnote>
  <w:footnote w:type="continuationSeparator" w:id="0">
    <w:p w:rsidR="00340DD7" w:rsidRDefault="00340DD7" w:rsidP="0093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1E03"/>
    <w:multiLevelType w:val="hybridMultilevel"/>
    <w:tmpl w:val="557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C72"/>
    <w:multiLevelType w:val="hybridMultilevel"/>
    <w:tmpl w:val="8090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DB5"/>
    <w:multiLevelType w:val="hybridMultilevel"/>
    <w:tmpl w:val="660C3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2538D"/>
    <w:multiLevelType w:val="hybridMultilevel"/>
    <w:tmpl w:val="2E609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9311A"/>
    <w:multiLevelType w:val="hybridMultilevel"/>
    <w:tmpl w:val="C8A4C0DC"/>
    <w:lvl w:ilvl="0" w:tplc="C0DAFB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FC08F8"/>
    <w:multiLevelType w:val="hybridMultilevel"/>
    <w:tmpl w:val="2E609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C930C7"/>
    <w:multiLevelType w:val="hybridMultilevel"/>
    <w:tmpl w:val="1946F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5C314E"/>
    <w:multiLevelType w:val="hybridMultilevel"/>
    <w:tmpl w:val="6F08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F4"/>
    <w:rsid w:val="000067F3"/>
    <w:rsid w:val="0002789F"/>
    <w:rsid w:val="00032771"/>
    <w:rsid w:val="00040AC7"/>
    <w:rsid w:val="00060DF5"/>
    <w:rsid w:val="000726AF"/>
    <w:rsid w:val="000726EC"/>
    <w:rsid w:val="00097CD2"/>
    <w:rsid w:val="000A2523"/>
    <w:rsid w:val="000A4A14"/>
    <w:rsid w:val="000B2522"/>
    <w:rsid w:val="000E257A"/>
    <w:rsid w:val="001006EF"/>
    <w:rsid w:val="001146E3"/>
    <w:rsid w:val="00151F87"/>
    <w:rsid w:val="00173111"/>
    <w:rsid w:val="001C3591"/>
    <w:rsid w:val="001D1644"/>
    <w:rsid w:val="001D724B"/>
    <w:rsid w:val="001E58D9"/>
    <w:rsid w:val="001F2E7D"/>
    <w:rsid w:val="00210586"/>
    <w:rsid w:val="002253A7"/>
    <w:rsid w:val="002303B8"/>
    <w:rsid w:val="0024298F"/>
    <w:rsid w:val="00270133"/>
    <w:rsid w:val="002C1BB6"/>
    <w:rsid w:val="002C558A"/>
    <w:rsid w:val="002F06CB"/>
    <w:rsid w:val="00315172"/>
    <w:rsid w:val="00326D2E"/>
    <w:rsid w:val="00326FFD"/>
    <w:rsid w:val="00332CFC"/>
    <w:rsid w:val="00340DD7"/>
    <w:rsid w:val="00367D69"/>
    <w:rsid w:val="0039150F"/>
    <w:rsid w:val="00395B2C"/>
    <w:rsid w:val="003A6376"/>
    <w:rsid w:val="003C115C"/>
    <w:rsid w:val="003E1CF8"/>
    <w:rsid w:val="003E31B1"/>
    <w:rsid w:val="003F1B8A"/>
    <w:rsid w:val="00415894"/>
    <w:rsid w:val="00451726"/>
    <w:rsid w:val="004A58D7"/>
    <w:rsid w:val="004A655A"/>
    <w:rsid w:val="004E558B"/>
    <w:rsid w:val="00515C2E"/>
    <w:rsid w:val="00566E28"/>
    <w:rsid w:val="00571695"/>
    <w:rsid w:val="005830F4"/>
    <w:rsid w:val="005B5EE3"/>
    <w:rsid w:val="006073E8"/>
    <w:rsid w:val="0062121B"/>
    <w:rsid w:val="00634D94"/>
    <w:rsid w:val="006520F3"/>
    <w:rsid w:val="006670A5"/>
    <w:rsid w:val="00683176"/>
    <w:rsid w:val="006856ED"/>
    <w:rsid w:val="006B681D"/>
    <w:rsid w:val="006C0CCE"/>
    <w:rsid w:val="006F3694"/>
    <w:rsid w:val="0072271F"/>
    <w:rsid w:val="00743149"/>
    <w:rsid w:val="0074592B"/>
    <w:rsid w:val="00750491"/>
    <w:rsid w:val="0076663F"/>
    <w:rsid w:val="00771C01"/>
    <w:rsid w:val="00785385"/>
    <w:rsid w:val="007E7BAC"/>
    <w:rsid w:val="007F06A0"/>
    <w:rsid w:val="007F247E"/>
    <w:rsid w:val="0082337A"/>
    <w:rsid w:val="00846D8B"/>
    <w:rsid w:val="00853615"/>
    <w:rsid w:val="00880ECC"/>
    <w:rsid w:val="00892F53"/>
    <w:rsid w:val="008A0A9B"/>
    <w:rsid w:val="008A0F75"/>
    <w:rsid w:val="008E762A"/>
    <w:rsid w:val="008F19F8"/>
    <w:rsid w:val="0092333B"/>
    <w:rsid w:val="0093131E"/>
    <w:rsid w:val="009520F2"/>
    <w:rsid w:val="009816F9"/>
    <w:rsid w:val="00983A05"/>
    <w:rsid w:val="009A596D"/>
    <w:rsid w:val="009A7F39"/>
    <w:rsid w:val="009B3053"/>
    <w:rsid w:val="009D7C4B"/>
    <w:rsid w:val="009E2366"/>
    <w:rsid w:val="00A25474"/>
    <w:rsid w:val="00A367DC"/>
    <w:rsid w:val="00A370C6"/>
    <w:rsid w:val="00A4518C"/>
    <w:rsid w:val="00A7144A"/>
    <w:rsid w:val="00A85105"/>
    <w:rsid w:val="00A866D0"/>
    <w:rsid w:val="00A87711"/>
    <w:rsid w:val="00AA233C"/>
    <w:rsid w:val="00AA4F49"/>
    <w:rsid w:val="00AD1249"/>
    <w:rsid w:val="00AD2289"/>
    <w:rsid w:val="00AD47BD"/>
    <w:rsid w:val="00AD78AB"/>
    <w:rsid w:val="00AF2020"/>
    <w:rsid w:val="00B02A05"/>
    <w:rsid w:val="00B05E2F"/>
    <w:rsid w:val="00B646AB"/>
    <w:rsid w:val="00B66A21"/>
    <w:rsid w:val="00B72483"/>
    <w:rsid w:val="00B846F2"/>
    <w:rsid w:val="00B939C5"/>
    <w:rsid w:val="00B975EB"/>
    <w:rsid w:val="00BA276E"/>
    <w:rsid w:val="00BB2CC9"/>
    <w:rsid w:val="00BB3772"/>
    <w:rsid w:val="00BD736F"/>
    <w:rsid w:val="00BF2116"/>
    <w:rsid w:val="00C1272A"/>
    <w:rsid w:val="00C257EB"/>
    <w:rsid w:val="00C25C06"/>
    <w:rsid w:val="00C303EF"/>
    <w:rsid w:val="00CA1E81"/>
    <w:rsid w:val="00CC15D8"/>
    <w:rsid w:val="00CE2A2B"/>
    <w:rsid w:val="00CE564D"/>
    <w:rsid w:val="00D10E5E"/>
    <w:rsid w:val="00D11D53"/>
    <w:rsid w:val="00D2640D"/>
    <w:rsid w:val="00D45FF9"/>
    <w:rsid w:val="00D75A0A"/>
    <w:rsid w:val="00D81D4F"/>
    <w:rsid w:val="00DC3CE2"/>
    <w:rsid w:val="00DD5D3E"/>
    <w:rsid w:val="00DE0340"/>
    <w:rsid w:val="00DF00F5"/>
    <w:rsid w:val="00E0305C"/>
    <w:rsid w:val="00E75485"/>
    <w:rsid w:val="00E856BD"/>
    <w:rsid w:val="00E8585F"/>
    <w:rsid w:val="00E927DA"/>
    <w:rsid w:val="00EE57EF"/>
    <w:rsid w:val="00F16C75"/>
    <w:rsid w:val="00F6254F"/>
    <w:rsid w:val="00F75755"/>
    <w:rsid w:val="00F866AA"/>
    <w:rsid w:val="00F94EE1"/>
    <w:rsid w:val="00FD14EC"/>
    <w:rsid w:val="00FD79A5"/>
    <w:rsid w:val="00FE2C10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F4"/>
    <w:pPr>
      <w:ind w:left="720"/>
      <w:contextualSpacing/>
    </w:pPr>
  </w:style>
  <w:style w:type="table" w:styleId="a4">
    <w:name w:val="Table Grid"/>
    <w:basedOn w:val="a1"/>
    <w:uiPriority w:val="39"/>
    <w:rsid w:val="0078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31E"/>
  </w:style>
  <w:style w:type="paragraph" w:styleId="a7">
    <w:name w:val="footer"/>
    <w:basedOn w:val="a"/>
    <w:link w:val="a8"/>
    <w:uiPriority w:val="99"/>
    <w:unhideWhenUsed/>
    <w:rsid w:val="0093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31E"/>
  </w:style>
  <w:style w:type="paragraph" w:styleId="a9">
    <w:name w:val="Balloon Text"/>
    <w:basedOn w:val="a"/>
    <w:link w:val="aa"/>
    <w:uiPriority w:val="99"/>
    <w:semiHidden/>
    <w:unhideWhenUsed/>
    <w:rsid w:val="00CC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0282-938D-4EEF-9FE7-97370DAD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Геннадьевна</dc:creator>
  <cp:lastModifiedBy>Маруся</cp:lastModifiedBy>
  <cp:revision>5</cp:revision>
  <cp:lastPrinted>2018-02-05T08:23:00Z</cp:lastPrinted>
  <dcterms:created xsi:type="dcterms:W3CDTF">2018-03-02T09:19:00Z</dcterms:created>
  <dcterms:modified xsi:type="dcterms:W3CDTF">2018-10-08T07:23:00Z</dcterms:modified>
</cp:coreProperties>
</file>