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A3" w:rsidRDefault="005328A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5328A3" w:rsidRDefault="005328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328A3">
        <w:tc>
          <w:tcPr>
            <w:tcW w:w="4677" w:type="dxa"/>
            <w:tcBorders>
              <w:top w:val="nil"/>
              <w:left w:val="nil"/>
              <w:bottom w:val="nil"/>
              <w:right w:val="nil"/>
            </w:tcBorders>
          </w:tcPr>
          <w:p w:rsidR="005328A3" w:rsidRDefault="005328A3">
            <w:pPr>
              <w:pStyle w:val="ConsPlusNormal"/>
              <w:outlineLvl w:val="0"/>
            </w:pPr>
            <w:r>
              <w:t>1 декабря 2008 года</w:t>
            </w:r>
          </w:p>
        </w:tc>
        <w:tc>
          <w:tcPr>
            <w:tcW w:w="4677" w:type="dxa"/>
            <w:tcBorders>
              <w:top w:val="nil"/>
              <w:left w:val="nil"/>
              <w:bottom w:val="nil"/>
              <w:right w:val="nil"/>
            </w:tcBorders>
          </w:tcPr>
          <w:p w:rsidR="005328A3" w:rsidRDefault="005328A3">
            <w:pPr>
              <w:pStyle w:val="ConsPlusNormal"/>
              <w:jc w:val="right"/>
              <w:outlineLvl w:val="0"/>
            </w:pPr>
            <w:r>
              <w:t>N 211-ОЗ</w:t>
            </w:r>
          </w:p>
        </w:tc>
      </w:tr>
    </w:tbl>
    <w:p w:rsidR="005328A3" w:rsidRDefault="005328A3">
      <w:pPr>
        <w:pStyle w:val="ConsPlusNormal"/>
        <w:pBdr>
          <w:top w:val="single" w:sz="6" w:space="0" w:color="auto"/>
        </w:pBdr>
        <w:spacing w:before="100" w:after="100"/>
        <w:jc w:val="both"/>
        <w:rPr>
          <w:sz w:val="2"/>
          <w:szCs w:val="2"/>
        </w:rPr>
      </w:pPr>
    </w:p>
    <w:p w:rsidR="005328A3" w:rsidRDefault="005328A3">
      <w:pPr>
        <w:pStyle w:val="ConsPlusNormal"/>
        <w:jc w:val="both"/>
      </w:pPr>
    </w:p>
    <w:p w:rsidR="005328A3" w:rsidRDefault="005328A3">
      <w:pPr>
        <w:pStyle w:val="ConsPlusTitle"/>
        <w:jc w:val="center"/>
      </w:pPr>
      <w:r>
        <w:t>РОССИЙСКАЯ ФЕДЕРАЦИЯ</w:t>
      </w:r>
    </w:p>
    <w:p w:rsidR="005328A3" w:rsidRDefault="005328A3">
      <w:pPr>
        <w:pStyle w:val="ConsPlusTitle"/>
        <w:jc w:val="center"/>
      </w:pPr>
    </w:p>
    <w:p w:rsidR="005328A3" w:rsidRDefault="005328A3">
      <w:pPr>
        <w:pStyle w:val="ConsPlusTitle"/>
        <w:jc w:val="center"/>
      </w:pPr>
      <w:r>
        <w:t>ЗАКОН</w:t>
      </w:r>
    </w:p>
    <w:p w:rsidR="005328A3" w:rsidRDefault="005328A3">
      <w:pPr>
        <w:pStyle w:val="ConsPlusTitle"/>
        <w:jc w:val="center"/>
      </w:pPr>
    </w:p>
    <w:p w:rsidR="005328A3" w:rsidRDefault="005328A3">
      <w:pPr>
        <w:pStyle w:val="ConsPlusTitle"/>
        <w:jc w:val="center"/>
      </w:pPr>
      <w:r>
        <w:t>ЛИПЕЦКОЙ ОБЛАСТИ</w:t>
      </w:r>
    </w:p>
    <w:p w:rsidR="005328A3" w:rsidRDefault="005328A3">
      <w:pPr>
        <w:pStyle w:val="ConsPlusTitle"/>
        <w:jc w:val="center"/>
      </w:pPr>
    </w:p>
    <w:p w:rsidR="005328A3" w:rsidRDefault="005328A3">
      <w:pPr>
        <w:pStyle w:val="ConsPlusTitle"/>
        <w:jc w:val="center"/>
      </w:pPr>
      <w:r>
        <w:t>О ПРАВОВОМ РЕГУЛИРОВАНИИ НЕКОТОРЫХ ВОПРОСОВ</w:t>
      </w:r>
    </w:p>
    <w:p w:rsidR="005328A3" w:rsidRDefault="005328A3">
      <w:pPr>
        <w:pStyle w:val="ConsPlusTitle"/>
        <w:jc w:val="center"/>
      </w:pPr>
      <w:r>
        <w:t>ПРИРОДОПОЛЬЗОВАНИЯ В ЛИПЕЦКОЙ ОБЛАСТИ</w:t>
      </w:r>
    </w:p>
    <w:p w:rsidR="005328A3" w:rsidRDefault="005328A3">
      <w:pPr>
        <w:pStyle w:val="ConsPlusNormal"/>
        <w:jc w:val="both"/>
      </w:pPr>
    </w:p>
    <w:p w:rsidR="005328A3" w:rsidRDefault="005328A3">
      <w:pPr>
        <w:pStyle w:val="ConsPlusNormal"/>
        <w:jc w:val="right"/>
      </w:pPr>
      <w:r>
        <w:t>Принят</w:t>
      </w:r>
    </w:p>
    <w:p w:rsidR="005328A3" w:rsidRDefault="005328A3">
      <w:pPr>
        <w:pStyle w:val="ConsPlusNormal"/>
        <w:jc w:val="right"/>
      </w:pPr>
      <w:r>
        <w:t>постановлением</w:t>
      </w:r>
    </w:p>
    <w:p w:rsidR="005328A3" w:rsidRDefault="005328A3">
      <w:pPr>
        <w:pStyle w:val="ConsPlusNormal"/>
        <w:jc w:val="right"/>
      </w:pPr>
      <w:r>
        <w:t>Липецкого областного Совета депутатов</w:t>
      </w:r>
    </w:p>
    <w:p w:rsidR="005328A3" w:rsidRDefault="005328A3">
      <w:pPr>
        <w:pStyle w:val="ConsPlusNormal"/>
        <w:jc w:val="right"/>
      </w:pPr>
      <w:r>
        <w:t>от 19 ноября 2008 г. N 804-пс</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center"/>
            </w:pPr>
            <w:r>
              <w:rPr>
                <w:color w:val="392C69"/>
              </w:rPr>
              <w:t>Список изменяющих документов</w:t>
            </w:r>
          </w:p>
          <w:p w:rsidR="005328A3" w:rsidRDefault="005328A3">
            <w:pPr>
              <w:pStyle w:val="ConsPlusNormal"/>
              <w:jc w:val="center"/>
            </w:pPr>
            <w:r>
              <w:rPr>
                <w:color w:val="392C69"/>
              </w:rPr>
              <w:t>(в ред. Законов Липецкой области</w:t>
            </w:r>
          </w:p>
          <w:p w:rsidR="005328A3" w:rsidRDefault="005328A3">
            <w:pPr>
              <w:pStyle w:val="ConsPlusNormal"/>
              <w:jc w:val="center"/>
            </w:pPr>
            <w:r>
              <w:rPr>
                <w:color w:val="392C69"/>
              </w:rPr>
              <w:t xml:space="preserve">от 03.03.2010 </w:t>
            </w:r>
            <w:hyperlink r:id="rId5" w:history="1">
              <w:r>
                <w:rPr>
                  <w:color w:val="0000FF"/>
                </w:rPr>
                <w:t>N 364-ОЗ</w:t>
              </w:r>
            </w:hyperlink>
            <w:r>
              <w:rPr>
                <w:color w:val="392C69"/>
              </w:rPr>
              <w:t xml:space="preserve">, от 01.10.2012 </w:t>
            </w:r>
            <w:hyperlink r:id="rId6" w:history="1">
              <w:r>
                <w:rPr>
                  <w:color w:val="0000FF"/>
                </w:rPr>
                <w:t>N 67-ОЗ</w:t>
              </w:r>
            </w:hyperlink>
            <w:r>
              <w:rPr>
                <w:color w:val="392C69"/>
              </w:rPr>
              <w:t>,</w:t>
            </w:r>
          </w:p>
          <w:p w:rsidR="005328A3" w:rsidRDefault="005328A3">
            <w:pPr>
              <w:pStyle w:val="ConsPlusNormal"/>
              <w:jc w:val="center"/>
            </w:pPr>
            <w:r>
              <w:rPr>
                <w:color w:val="392C69"/>
              </w:rPr>
              <w:t xml:space="preserve">от 15.06.2015 </w:t>
            </w:r>
            <w:hyperlink r:id="rId7" w:history="1">
              <w:r>
                <w:rPr>
                  <w:color w:val="0000FF"/>
                </w:rPr>
                <w:t>N 417-ОЗ</w:t>
              </w:r>
            </w:hyperlink>
            <w:r>
              <w:rPr>
                <w:color w:val="392C69"/>
              </w:rPr>
              <w:t xml:space="preserve">, от 01.08.2016 </w:t>
            </w:r>
            <w:hyperlink r:id="rId8" w:history="1">
              <w:r>
                <w:rPr>
                  <w:color w:val="0000FF"/>
                </w:rPr>
                <w:t>N 560-ОЗ</w:t>
              </w:r>
            </w:hyperlink>
            <w:r>
              <w:rPr>
                <w:color w:val="392C69"/>
              </w:rPr>
              <w:t>,</w:t>
            </w:r>
          </w:p>
          <w:p w:rsidR="005328A3" w:rsidRDefault="005328A3">
            <w:pPr>
              <w:pStyle w:val="ConsPlusNormal"/>
              <w:jc w:val="center"/>
            </w:pPr>
            <w:r>
              <w:rPr>
                <w:color w:val="392C69"/>
              </w:rPr>
              <w:t xml:space="preserve">от 29.10.2018 </w:t>
            </w:r>
            <w:hyperlink r:id="rId9" w:history="1">
              <w:r>
                <w:rPr>
                  <w:color w:val="0000FF"/>
                </w:rPr>
                <w:t>N 215-ОЗ</w:t>
              </w:r>
            </w:hyperlink>
            <w:r>
              <w:rPr>
                <w:color w:val="392C69"/>
              </w:rPr>
              <w:t>)</w:t>
            </w:r>
          </w:p>
        </w:tc>
      </w:tr>
    </w:tbl>
    <w:p w:rsidR="005328A3" w:rsidRDefault="005328A3">
      <w:pPr>
        <w:pStyle w:val="ConsPlusNormal"/>
        <w:jc w:val="both"/>
      </w:pPr>
    </w:p>
    <w:p w:rsidR="005328A3" w:rsidRDefault="005328A3">
      <w:pPr>
        <w:pStyle w:val="ConsPlusTitle"/>
        <w:jc w:val="center"/>
        <w:outlineLvl w:val="1"/>
      </w:pPr>
      <w:r>
        <w:t>Глава 1. ОБЩИЕ ПОЛОЖЕНИЯ</w:t>
      </w:r>
    </w:p>
    <w:p w:rsidR="005328A3" w:rsidRDefault="005328A3">
      <w:pPr>
        <w:pStyle w:val="ConsPlusNormal"/>
        <w:jc w:val="both"/>
      </w:pPr>
    </w:p>
    <w:p w:rsidR="005328A3" w:rsidRDefault="005328A3">
      <w:pPr>
        <w:pStyle w:val="ConsPlusTitle"/>
        <w:ind w:firstLine="540"/>
        <w:jc w:val="both"/>
        <w:outlineLvl w:val="2"/>
      </w:pPr>
      <w:r>
        <w:t>Статья 1. Предмет регулирования настоящего Закона</w:t>
      </w:r>
    </w:p>
    <w:p w:rsidR="005328A3" w:rsidRDefault="005328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both"/>
            </w:pPr>
            <w:r>
              <w:rPr>
                <w:color w:val="392C69"/>
              </w:rPr>
              <w:t xml:space="preserve">Изменения, внесенные </w:t>
            </w:r>
            <w:hyperlink r:id="rId10" w:history="1">
              <w:r>
                <w:rPr>
                  <w:color w:val="0000FF"/>
                </w:rPr>
                <w:t>Законом</w:t>
              </w:r>
            </w:hyperlink>
            <w:r>
              <w:rPr>
                <w:color w:val="392C69"/>
              </w:rPr>
              <w:t xml:space="preserve"> Липецкой области от 29.10.2018 N 215-ОЗ, в части дополнения после слов "и их добычи,"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 </w:t>
            </w:r>
            <w:hyperlink r:id="rId11" w:history="1">
              <w:r>
                <w:rPr>
                  <w:color w:val="0000FF"/>
                </w:rPr>
                <w:t>вступают</w:t>
              </w:r>
            </w:hyperlink>
            <w:r>
              <w:rPr>
                <w:color w:val="392C69"/>
              </w:rPr>
              <w:t xml:space="preserve"> в силу с 1 января 2019 года.</w:t>
            </w:r>
          </w:p>
        </w:tc>
      </w:tr>
    </w:tbl>
    <w:p w:rsidR="005328A3" w:rsidRDefault="005328A3">
      <w:pPr>
        <w:pStyle w:val="ConsPlusNormal"/>
        <w:spacing w:before="280"/>
        <w:ind w:firstLine="540"/>
        <w:jc w:val="both"/>
      </w:pPr>
      <w:r>
        <w:t>Настоящий Закон регулирует на территории Липецкой области (далее - области) отношения в сфере недропользования, возникающие при предоставлении участков недр местного значения субъектам предпринимательской деятельности (в том числе участниками простого товарищества, иностранными гражданами, юридическими лицами, если иное не установлено федеральными законами)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водные отношения, связанные с установлением ставки платы за пользование водными объектами, находящимися в собственности области, порядок расчета и взимания платы за пользование водными объектами.</w:t>
      </w:r>
    </w:p>
    <w:p w:rsidR="005328A3" w:rsidRDefault="005328A3">
      <w:pPr>
        <w:pStyle w:val="ConsPlusNormal"/>
        <w:jc w:val="both"/>
      </w:pPr>
      <w:r>
        <w:t xml:space="preserve">(в ред. Законов Липецкой области от 01.10.2012 </w:t>
      </w:r>
      <w:hyperlink r:id="rId12" w:history="1">
        <w:r>
          <w:rPr>
            <w:color w:val="0000FF"/>
          </w:rPr>
          <w:t>N 67-ОЗ</w:t>
        </w:r>
      </w:hyperlink>
      <w:r>
        <w:t xml:space="preserve">, от 15.06.2015 </w:t>
      </w:r>
      <w:hyperlink r:id="rId13" w:history="1">
        <w:r>
          <w:rPr>
            <w:color w:val="0000FF"/>
          </w:rPr>
          <w:t>N 417-ОЗ</w:t>
        </w:r>
      </w:hyperlink>
      <w:r>
        <w:t xml:space="preserve">, от 29.10.2018 </w:t>
      </w:r>
      <w:hyperlink r:id="rId14" w:history="1">
        <w:r>
          <w:rPr>
            <w:color w:val="0000FF"/>
          </w:rPr>
          <w:t>N 215-ОЗ</w:t>
        </w:r>
      </w:hyperlink>
      <w:r>
        <w:t>)</w:t>
      </w:r>
    </w:p>
    <w:p w:rsidR="005328A3" w:rsidRDefault="005328A3">
      <w:pPr>
        <w:pStyle w:val="ConsPlusNormal"/>
        <w:jc w:val="both"/>
      </w:pPr>
    </w:p>
    <w:p w:rsidR="005328A3" w:rsidRDefault="005328A3">
      <w:pPr>
        <w:pStyle w:val="ConsPlusTitle"/>
        <w:ind w:firstLine="540"/>
        <w:jc w:val="both"/>
        <w:outlineLvl w:val="2"/>
      </w:pPr>
      <w:r>
        <w:lastRenderedPageBreak/>
        <w:t>Статья 2. Законодательство в сфере недропользования и водных отношений</w:t>
      </w:r>
    </w:p>
    <w:p w:rsidR="005328A3" w:rsidRDefault="005328A3">
      <w:pPr>
        <w:pStyle w:val="ConsPlusNormal"/>
        <w:jc w:val="both"/>
      </w:pPr>
    </w:p>
    <w:p w:rsidR="005328A3" w:rsidRDefault="005328A3">
      <w:pPr>
        <w:pStyle w:val="ConsPlusNormal"/>
        <w:ind w:firstLine="540"/>
        <w:jc w:val="both"/>
      </w:pPr>
      <w:r>
        <w:t xml:space="preserve">Законодательство в сфере недропользования и водных отношений на территории области основывается на положениях </w:t>
      </w:r>
      <w:hyperlink r:id="rId15" w:history="1">
        <w:r>
          <w:rPr>
            <w:color w:val="0000FF"/>
          </w:rPr>
          <w:t>Конституции</w:t>
        </w:r>
      </w:hyperlink>
      <w:r>
        <w:t xml:space="preserve"> Российской Федерации, </w:t>
      </w:r>
      <w:hyperlink r:id="rId16" w:history="1">
        <w:r>
          <w:rPr>
            <w:color w:val="0000FF"/>
          </w:rPr>
          <w:t>Закона</w:t>
        </w:r>
      </w:hyperlink>
      <w:r>
        <w:t xml:space="preserve"> Российской Федерации "О недрах", Водного </w:t>
      </w:r>
      <w:hyperlink r:id="rId17" w:history="1">
        <w:r>
          <w:rPr>
            <w:color w:val="0000FF"/>
          </w:rPr>
          <w:t>кодекса</w:t>
        </w:r>
      </w:hyperlink>
      <w:r>
        <w:t xml:space="preserve"> Российской Федерации, иных нормативных правовых актов Российской Федерации и состоит из настоящего Закона и принимаемых в соответствии с ним нормативных правовых актов области.</w:t>
      </w:r>
    </w:p>
    <w:p w:rsidR="005328A3" w:rsidRDefault="005328A3">
      <w:pPr>
        <w:pStyle w:val="ConsPlusNormal"/>
        <w:jc w:val="both"/>
      </w:pPr>
    </w:p>
    <w:p w:rsidR="005328A3" w:rsidRDefault="005328A3">
      <w:pPr>
        <w:pStyle w:val="ConsPlusTitle"/>
        <w:jc w:val="center"/>
        <w:outlineLvl w:val="1"/>
      </w:pPr>
      <w:r>
        <w:t>Глава 2. ПРЕДОСТАВЛЕНИЕ И ПОЛЬЗОВАНИЕ УЧАСТКАМИ НЕДР</w:t>
      </w:r>
    </w:p>
    <w:p w:rsidR="005328A3" w:rsidRDefault="005328A3">
      <w:pPr>
        <w:pStyle w:val="ConsPlusTitle"/>
        <w:jc w:val="center"/>
      </w:pPr>
      <w:r>
        <w:t>МЕСТНОГО ЗНАЧЕНИЯ</w:t>
      </w:r>
    </w:p>
    <w:p w:rsidR="005328A3" w:rsidRDefault="005328A3">
      <w:pPr>
        <w:pStyle w:val="ConsPlusNormal"/>
        <w:jc w:val="center"/>
      </w:pPr>
      <w:r>
        <w:t>(в ред. Законов Липецкой области</w:t>
      </w:r>
    </w:p>
    <w:p w:rsidR="005328A3" w:rsidRDefault="005328A3">
      <w:pPr>
        <w:pStyle w:val="ConsPlusNormal"/>
        <w:jc w:val="center"/>
      </w:pPr>
      <w:r>
        <w:t xml:space="preserve">от 01.10.2012 </w:t>
      </w:r>
      <w:hyperlink r:id="rId18" w:history="1">
        <w:r>
          <w:rPr>
            <w:color w:val="0000FF"/>
          </w:rPr>
          <w:t>N 67-ОЗ</w:t>
        </w:r>
      </w:hyperlink>
      <w:r>
        <w:t xml:space="preserve">, от 15.06.2015 </w:t>
      </w:r>
      <w:hyperlink r:id="rId19" w:history="1">
        <w:r>
          <w:rPr>
            <w:color w:val="0000FF"/>
          </w:rPr>
          <w:t>N 417-ОЗ</w:t>
        </w:r>
      </w:hyperlink>
      <w:r>
        <w:t>)</w:t>
      </w:r>
    </w:p>
    <w:p w:rsidR="005328A3" w:rsidRDefault="005328A3">
      <w:pPr>
        <w:pStyle w:val="ConsPlusNormal"/>
        <w:jc w:val="center"/>
      </w:pPr>
      <w:r>
        <w:t xml:space="preserve">(в ред. </w:t>
      </w:r>
      <w:hyperlink r:id="rId20" w:history="1">
        <w:r>
          <w:rPr>
            <w:color w:val="0000FF"/>
          </w:rPr>
          <w:t>Закона</w:t>
        </w:r>
      </w:hyperlink>
      <w:r>
        <w:t xml:space="preserve"> Липецкой области</w:t>
      </w:r>
    </w:p>
    <w:p w:rsidR="005328A3" w:rsidRDefault="005328A3">
      <w:pPr>
        <w:pStyle w:val="ConsPlusNormal"/>
        <w:jc w:val="center"/>
      </w:pPr>
      <w:r>
        <w:t>от 03.03.2010 N 364-ОЗ)</w:t>
      </w:r>
    </w:p>
    <w:p w:rsidR="005328A3" w:rsidRDefault="005328A3">
      <w:pPr>
        <w:pStyle w:val="ConsPlusNormal"/>
        <w:jc w:val="both"/>
      </w:pPr>
    </w:p>
    <w:p w:rsidR="005328A3" w:rsidRDefault="005328A3">
      <w:pPr>
        <w:pStyle w:val="ConsPlusTitle"/>
        <w:ind w:firstLine="540"/>
        <w:jc w:val="both"/>
        <w:outlineLvl w:val="2"/>
      </w:pPr>
      <w:r>
        <w:t>Статья 3. Порядок предоставления права пользования участками недр местного значения</w:t>
      </w:r>
    </w:p>
    <w:p w:rsidR="005328A3" w:rsidRDefault="005328A3">
      <w:pPr>
        <w:pStyle w:val="ConsPlusNormal"/>
        <w:ind w:firstLine="540"/>
        <w:jc w:val="both"/>
      </w:pPr>
      <w:r>
        <w:t xml:space="preserve">(в ред. </w:t>
      </w:r>
      <w:hyperlink r:id="rId21" w:history="1">
        <w:r>
          <w:rPr>
            <w:color w:val="0000FF"/>
          </w:rPr>
          <w:t>Закона</w:t>
        </w:r>
      </w:hyperlink>
      <w:r>
        <w:t xml:space="preserve"> Липецкой области от 01.10.2012 N 67-ОЗ)</w:t>
      </w:r>
    </w:p>
    <w:p w:rsidR="005328A3" w:rsidRDefault="005328A3">
      <w:pPr>
        <w:pStyle w:val="ConsPlusNormal"/>
        <w:jc w:val="both"/>
      </w:pPr>
    </w:p>
    <w:p w:rsidR="005328A3" w:rsidRDefault="005328A3">
      <w:pPr>
        <w:pStyle w:val="ConsPlusNormal"/>
        <w:ind w:firstLine="540"/>
        <w:jc w:val="both"/>
      </w:pPr>
      <w:r>
        <w:t>1. Право пользования участками недр местного значения возникает на основании решения исполнительного органа государственной власти области в сфере экологии и природных ресурсов:</w:t>
      </w:r>
    </w:p>
    <w:p w:rsidR="005328A3" w:rsidRDefault="005328A3">
      <w:pPr>
        <w:pStyle w:val="ConsPlusNormal"/>
        <w:jc w:val="both"/>
      </w:pPr>
      <w:r>
        <w:t xml:space="preserve">(в ред. </w:t>
      </w:r>
      <w:hyperlink r:id="rId22"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1) о 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исполнительным органом государственной власти области в сфере экологии и природных ресурсов,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5328A3" w:rsidRDefault="005328A3">
      <w:pPr>
        <w:pStyle w:val="ConsPlusNormal"/>
        <w:jc w:val="both"/>
      </w:pPr>
      <w:r>
        <w:t xml:space="preserve">(в ред. </w:t>
      </w:r>
      <w:hyperlink r:id="rId23"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bookmarkStart w:id="1" w:name="P49"/>
      <w:bookmarkEnd w:id="1"/>
      <w:r>
        <w:t>2) о предоставлении права пользования участком недр местного значения для строительства и эксплуатации подземных сооружений местного и областного значения, не связанных с добычей полезных ископаемых;</w:t>
      </w:r>
    </w:p>
    <w:p w:rsidR="005328A3" w:rsidRDefault="005328A3">
      <w:pPr>
        <w:pStyle w:val="ConsPlusNormal"/>
        <w:jc w:val="both"/>
      </w:pPr>
      <w:r>
        <w:t xml:space="preserve">(в ред. </w:t>
      </w:r>
      <w:hyperlink r:id="rId24"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bookmarkStart w:id="2" w:name="P51"/>
      <w:bookmarkEnd w:id="2"/>
      <w:r>
        <w:t>3) 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государственной власти области в сфере экологии и природных ресурсов,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5328A3" w:rsidRDefault="005328A3">
      <w:pPr>
        <w:pStyle w:val="ConsPlusNormal"/>
        <w:jc w:val="both"/>
      </w:pPr>
      <w:r>
        <w:t xml:space="preserve">(в ред. </w:t>
      </w:r>
      <w:hyperlink r:id="rId25"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4) 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5328A3" w:rsidRDefault="005328A3">
      <w:pPr>
        <w:pStyle w:val="ConsPlusNormal"/>
        <w:jc w:val="both"/>
      </w:pPr>
      <w:r>
        <w:t xml:space="preserve">(в ред. </w:t>
      </w:r>
      <w:hyperlink r:id="rId26"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5) 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государственной власти области в сфере экологии и природных ресурсов, для его геологического изучения в целях поисков и оценки месторождений общераспространенных полезных ископаемых;</w:t>
      </w:r>
    </w:p>
    <w:p w:rsidR="005328A3" w:rsidRDefault="005328A3">
      <w:pPr>
        <w:pStyle w:val="ConsPlusNormal"/>
        <w:jc w:val="both"/>
      </w:pPr>
      <w:r>
        <w:lastRenderedPageBreak/>
        <w:t xml:space="preserve">(введено </w:t>
      </w:r>
      <w:hyperlink r:id="rId27" w:history="1">
        <w:r>
          <w:rPr>
            <w:color w:val="0000FF"/>
          </w:rPr>
          <w:t>Законом</w:t>
        </w:r>
      </w:hyperlink>
      <w:r>
        <w:t xml:space="preserve"> Липецкой области от 01.10.2012 N 67-ОЗ)</w:t>
      </w:r>
    </w:p>
    <w:p w:rsidR="005328A3" w:rsidRDefault="005328A3">
      <w:pPr>
        <w:pStyle w:val="ConsPlusNormal"/>
        <w:spacing w:before="220"/>
        <w:ind w:firstLine="540"/>
        <w:jc w:val="both"/>
      </w:pPr>
      <w:bookmarkStart w:id="3" w:name="P57"/>
      <w:bookmarkEnd w:id="3"/>
      <w:r>
        <w:t>6) о предоставлении права пользования участком недр местного значения для геологического изучения в целях поисков и оценки подземных вод;</w:t>
      </w:r>
    </w:p>
    <w:p w:rsidR="005328A3" w:rsidRDefault="005328A3">
      <w:pPr>
        <w:pStyle w:val="ConsPlusNormal"/>
        <w:jc w:val="both"/>
      </w:pPr>
      <w:r>
        <w:t xml:space="preserve">(введено </w:t>
      </w:r>
      <w:hyperlink r:id="rId28" w:history="1">
        <w:r>
          <w:rPr>
            <w:color w:val="0000FF"/>
          </w:rPr>
          <w:t>Законом</w:t>
        </w:r>
      </w:hyperlink>
      <w:r>
        <w:t xml:space="preserve"> Липецкой области от 15.06.2015 N 417-ОЗ)</w:t>
      </w:r>
    </w:p>
    <w:p w:rsidR="005328A3" w:rsidRDefault="005328A3">
      <w:pPr>
        <w:pStyle w:val="ConsPlusNormal"/>
        <w:spacing w:before="220"/>
        <w:ind w:firstLine="540"/>
        <w:jc w:val="both"/>
      </w:pPr>
      <w:r>
        <w:t>7) о предоставлении права пользования участком недр местного значения для добычи подземных вод;</w:t>
      </w:r>
    </w:p>
    <w:p w:rsidR="005328A3" w:rsidRDefault="005328A3">
      <w:pPr>
        <w:pStyle w:val="ConsPlusNormal"/>
        <w:jc w:val="both"/>
      </w:pPr>
      <w:r>
        <w:t xml:space="preserve">(введено </w:t>
      </w:r>
      <w:hyperlink r:id="rId29" w:history="1">
        <w:r>
          <w:rPr>
            <w:color w:val="0000FF"/>
          </w:rPr>
          <w:t>Законом</w:t>
        </w:r>
      </w:hyperlink>
      <w:r>
        <w:t xml:space="preserve"> Липецкой области от 15.06.2015 N 417-ОЗ)</w:t>
      </w:r>
    </w:p>
    <w:p w:rsidR="005328A3" w:rsidRDefault="005328A3">
      <w:pPr>
        <w:pStyle w:val="ConsPlusNormal"/>
        <w:spacing w:before="220"/>
        <w:ind w:firstLine="540"/>
        <w:jc w:val="both"/>
      </w:pPr>
      <w:bookmarkStart w:id="4" w:name="P61"/>
      <w:bookmarkEnd w:id="4"/>
      <w:r>
        <w:t>8) о предоставлении права пользования участком недр местного значения для геологического изучения в целях поисков и оценки подземных вод и их добычи;</w:t>
      </w:r>
    </w:p>
    <w:p w:rsidR="005328A3" w:rsidRDefault="005328A3">
      <w:pPr>
        <w:pStyle w:val="ConsPlusNormal"/>
        <w:jc w:val="both"/>
      </w:pPr>
      <w:r>
        <w:t xml:space="preserve">(введено </w:t>
      </w:r>
      <w:hyperlink r:id="rId30" w:history="1">
        <w:r>
          <w:rPr>
            <w:color w:val="0000FF"/>
          </w:rPr>
          <w:t>Законом</w:t>
        </w:r>
      </w:hyperlink>
      <w:r>
        <w:t xml:space="preserve"> Липецкой области от 15.06.2015 N 417-ОЗ)</w:t>
      </w:r>
    </w:p>
    <w:p w:rsidR="005328A3" w:rsidRDefault="005328A3">
      <w:pPr>
        <w:pStyle w:val="ConsPlusNormal"/>
        <w:spacing w:before="220"/>
        <w:ind w:firstLine="540"/>
        <w:jc w:val="both"/>
      </w:pPr>
      <w:bookmarkStart w:id="5" w:name="P63"/>
      <w:bookmarkEnd w:id="5"/>
      <w:r>
        <w:t xml:space="preserve">9) о предоставлении без проведения конкурса или аукциона права пользования участком недр местного значения, который указан в </w:t>
      </w:r>
      <w:hyperlink r:id="rId31" w:history="1">
        <w:r>
          <w:rPr>
            <w:color w:val="0000FF"/>
          </w:rPr>
          <w:t>пункте 1 части 1 статьи 2.3</w:t>
        </w:r>
      </w:hyperlink>
      <w:r>
        <w:t xml:space="preserve"> Закона Российской Федерации "О недрах",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33" w:history="1">
        <w:r>
          <w:rPr>
            <w:color w:val="0000FF"/>
          </w:rPr>
          <w:t>законом</w:t>
        </w:r>
      </w:hyperlink>
      <w:r>
        <w:t xml:space="preserve"> от 18 июля 2011 года N 223-ФЗ "О закупках товаров, работ, услуг отдельными видами юридических лиц";</w:t>
      </w:r>
    </w:p>
    <w:p w:rsidR="005328A3" w:rsidRDefault="005328A3">
      <w:pPr>
        <w:pStyle w:val="ConsPlusNormal"/>
        <w:jc w:val="both"/>
      </w:pPr>
      <w:r>
        <w:t xml:space="preserve">(введено </w:t>
      </w:r>
      <w:hyperlink r:id="rId34" w:history="1">
        <w:r>
          <w:rPr>
            <w:color w:val="0000FF"/>
          </w:rPr>
          <w:t>Законом</w:t>
        </w:r>
      </w:hyperlink>
      <w:r>
        <w:t xml:space="preserve"> Липецкой области от 29.10.2018 N 215-ОЗ)</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both"/>
            </w:pPr>
            <w:r>
              <w:rPr>
                <w:color w:val="392C69"/>
              </w:rPr>
              <w:t>Абзац вступает в силу с 1 января 2019 года (</w:t>
            </w:r>
            <w:hyperlink r:id="rId35" w:history="1">
              <w:r>
                <w:rPr>
                  <w:color w:val="0000FF"/>
                </w:rPr>
                <w:t>статья 2</w:t>
              </w:r>
            </w:hyperlink>
            <w:r>
              <w:rPr>
                <w:color w:val="392C69"/>
              </w:rPr>
              <w:t xml:space="preserve"> Закона Липецкой области от 29.10.2018 N 215-ОЗ).</w:t>
            </w:r>
          </w:p>
        </w:tc>
      </w:tr>
    </w:tbl>
    <w:p w:rsidR="005328A3" w:rsidRDefault="005328A3">
      <w:pPr>
        <w:pStyle w:val="ConsPlusNormal"/>
        <w:spacing w:before="280"/>
        <w:ind w:firstLine="540"/>
        <w:jc w:val="both"/>
      </w:pPr>
      <w:bookmarkStart w:id="6" w:name="P66"/>
      <w:bookmarkEnd w:id="6"/>
      <w:r>
        <w:t>10) о 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5328A3" w:rsidRDefault="005328A3">
      <w:pPr>
        <w:pStyle w:val="ConsPlusNormal"/>
        <w:jc w:val="both"/>
      </w:pPr>
      <w:r>
        <w:t xml:space="preserve">(введено </w:t>
      </w:r>
      <w:hyperlink r:id="rId36" w:history="1">
        <w:r>
          <w:rPr>
            <w:color w:val="0000FF"/>
          </w:rPr>
          <w:t>Законом</w:t>
        </w:r>
      </w:hyperlink>
      <w:r>
        <w:t xml:space="preserve"> Липецкой области от 29.10.2018 N 215-ОЗ)</w:t>
      </w:r>
    </w:p>
    <w:p w:rsidR="005328A3" w:rsidRDefault="005328A3">
      <w:pPr>
        <w:pStyle w:val="ConsPlusNormal"/>
        <w:spacing w:before="220"/>
        <w:ind w:firstLine="540"/>
        <w:jc w:val="both"/>
      </w:pPr>
      <w:r>
        <w:t>2. Принятие решений о проведении аукционов на право пользования участками недр местного значения,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осуществляется исполнительным органом государственной власти области в сфере экологии и природных ресурсов.</w:t>
      </w:r>
    </w:p>
    <w:p w:rsidR="005328A3" w:rsidRDefault="005328A3">
      <w:pPr>
        <w:pStyle w:val="ConsPlusNormal"/>
        <w:jc w:val="both"/>
      </w:pPr>
      <w:r>
        <w:t xml:space="preserve">(в ред. </w:t>
      </w:r>
      <w:hyperlink r:id="rId37"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 xml:space="preserve">3. В соответствии с </w:t>
      </w:r>
      <w:hyperlink r:id="rId38" w:history="1">
        <w:r>
          <w:rPr>
            <w:color w:val="0000FF"/>
          </w:rPr>
          <w:t>Законом</w:t>
        </w:r>
      </w:hyperlink>
      <w:r>
        <w:t xml:space="preserve"> Российской Федерации "О недрах" объявления о проведении аукционов на право пользования участками недр местного значения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не менее чем за 45 дней до дня проведения аукциона на право пользования участками недр местного значения.</w:t>
      </w:r>
    </w:p>
    <w:p w:rsidR="005328A3" w:rsidRDefault="005328A3">
      <w:pPr>
        <w:pStyle w:val="ConsPlusNormal"/>
        <w:jc w:val="both"/>
      </w:pPr>
      <w:r>
        <w:t xml:space="preserve">(часть 3 в ред. </w:t>
      </w:r>
      <w:hyperlink r:id="rId39"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4. При аукционной системе предоставления права пользования участками недр местного значения победителем признается претендент, предложивший наибольший размер разового платежа за право пользования участками недр.</w:t>
      </w:r>
    </w:p>
    <w:p w:rsidR="005328A3" w:rsidRDefault="005328A3">
      <w:pPr>
        <w:pStyle w:val="ConsPlusNormal"/>
        <w:jc w:val="both"/>
      </w:pPr>
      <w:r>
        <w:t xml:space="preserve">(в ред. </w:t>
      </w:r>
      <w:hyperlink r:id="rId40"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 xml:space="preserve">5. Решение об утверждении результата аукциона на право пользования участками недр </w:t>
      </w:r>
      <w:r>
        <w:lastRenderedPageBreak/>
        <w:t>местного значения принимается на основании протокола заседания аукционной комиссии в течение 30 дней с даты проведения аукциона и оформляется приказом исполнительного органа государственной власти области в сфере экологии и природных ресурсов.</w:t>
      </w:r>
    </w:p>
    <w:p w:rsidR="005328A3" w:rsidRDefault="005328A3">
      <w:pPr>
        <w:pStyle w:val="ConsPlusNormal"/>
        <w:jc w:val="both"/>
      </w:pPr>
      <w:r>
        <w:t xml:space="preserve">(в ред. </w:t>
      </w:r>
      <w:hyperlink r:id="rId41"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bookmarkStart w:id="7" w:name="P76"/>
      <w:bookmarkEnd w:id="7"/>
      <w:r>
        <w:t xml:space="preserve">6. Для принятия решения о предоставлении права пользования участками недр местного значения в соответствии с </w:t>
      </w:r>
      <w:hyperlink w:anchor="P49" w:history="1">
        <w:r>
          <w:rPr>
            <w:color w:val="0000FF"/>
          </w:rPr>
          <w:t>пунктами 2</w:t>
        </w:r>
      </w:hyperlink>
      <w:r>
        <w:t xml:space="preserve"> - </w:t>
      </w:r>
      <w:hyperlink w:anchor="P63" w:history="1">
        <w:r>
          <w:rPr>
            <w:color w:val="0000FF"/>
          </w:rPr>
          <w:t>9 части 1</w:t>
        </w:r>
      </w:hyperlink>
      <w:r>
        <w:t xml:space="preserve"> настоящей статьи заявитель подает в исполнительный орган государственной власти области в сфере экологии и природных ресурсов </w:t>
      </w:r>
      <w:hyperlink w:anchor="P242" w:history="1">
        <w:r>
          <w:rPr>
            <w:color w:val="0000FF"/>
          </w:rPr>
          <w:t>заявление</w:t>
        </w:r>
      </w:hyperlink>
      <w:r>
        <w:t xml:space="preserve"> на предоставление права пользования недрами по форме, установленной приложением 1 к настоящему Закону.</w:t>
      </w:r>
    </w:p>
    <w:p w:rsidR="005328A3" w:rsidRDefault="005328A3">
      <w:pPr>
        <w:pStyle w:val="ConsPlusNormal"/>
        <w:spacing w:before="220"/>
        <w:ind w:firstLine="540"/>
        <w:jc w:val="both"/>
      </w:pPr>
      <w:r>
        <w:t>Вместе с заявлением предъявляются следующие документы:</w:t>
      </w:r>
    </w:p>
    <w:p w:rsidR="005328A3" w:rsidRDefault="005328A3">
      <w:pPr>
        <w:pStyle w:val="ConsPlusNormal"/>
        <w:spacing w:before="220"/>
        <w:ind w:firstLine="540"/>
        <w:jc w:val="both"/>
      </w:pPr>
      <w:r>
        <w:t>1) учредительные документы с приложениями, изменениями и дополнениями - для юридических лиц;</w:t>
      </w:r>
    </w:p>
    <w:p w:rsidR="005328A3" w:rsidRDefault="005328A3">
      <w:pPr>
        <w:pStyle w:val="ConsPlusNormal"/>
        <w:spacing w:before="220"/>
        <w:ind w:firstLine="540"/>
        <w:jc w:val="both"/>
      </w:pPr>
      <w:r>
        <w:t>2) документы, подтверждающие финансовые возможности заявителя, необходимые для выполнения работ, связанных с заявленным видом пользования недрами:</w:t>
      </w:r>
    </w:p>
    <w:p w:rsidR="005328A3" w:rsidRDefault="005328A3">
      <w:pPr>
        <w:pStyle w:val="ConsPlusNormal"/>
        <w:spacing w:before="220"/>
        <w:ind w:firstLine="540"/>
        <w:jc w:val="both"/>
      </w:pPr>
      <w:r>
        <w:t>бухгалтерский баланс и отчет о финансовых результатах за последний отчетный период с отметкой налогового органа о принятии (в случае представления документов в налоговый орган на бумажном носителе) или с приложением квитанции о приеме налоговой декларации (расчета) в электронном виде (в случае представления документов в налоговый орган по телекоммуникационным каналам связи или через личный кабинет налогоплательщика) - для заявителей, не применяющих упрощенную систему налогообложения;</w:t>
      </w:r>
    </w:p>
    <w:p w:rsidR="005328A3" w:rsidRDefault="005328A3">
      <w:pPr>
        <w:pStyle w:val="ConsPlusNormal"/>
        <w:spacing w:before="220"/>
        <w:ind w:firstLine="540"/>
        <w:jc w:val="both"/>
      </w:pPr>
      <w:r>
        <w:t>налоговая декларация по налогу, уплачиваемому в связи с применением упрощенной системы налогообложения, за последний отчетный период с отметкой налогового органа о принятии (в случае представления документов в налоговый орган на бумажном носителе) или с приложением квитанции о приеме налоговой декларации (расчета) в электронном виде (в случае представления документов в налоговый орган по телекоммуникационным каналам связи или через личный кабинет налогоплательщика) - для заявителей, применяющих упрощенную систему налогообложения;</w:t>
      </w:r>
    </w:p>
    <w:p w:rsidR="005328A3" w:rsidRDefault="005328A3">
      <w:pPr>
        <w:pStyle w:val="ConsPlusNormal"/>
        <w:spacing w:before="220"/>
        <w:ind w:firstLine="540"/>
        <w:jc w:val="both"/>
      </w:pPr>
      <w:r>
        <w:t>договор займа денежных средств для осуществления работ, связанных с заявленным видом пользования недрами, заключенный в соответствии с законодательством Российской Федерации (в случае привлечения финансовых средств);</w:t>
      </w:r>
    </w:p>
    <w:p w:rsidR="005328A3" w:rsidRDefault="005328A3">
      <w:pPr>
        <w:pStyle w:val="ConsPlusNormal"/>
        <w:spacing w:before="220"/>
        <w:ind w:firstLine="540"/>
        <w:jc w:val="both"/>
      </w:pPr>
      <w:r>
        <w:t>кредитный договор о предоставлении денежных средств, необходимых для осуществления работ, связанных с заявленным видом пользования недрами, заключенный в соответствии с законодательством Российской Федерации (в случае привлечения финансовых средств);</w:t>
      </w:r>
    </w:p>
    <w:p w:rsidR="005328A3" w:rsidRDefault="005328A3">
      <w:pPr>
        <w:pStyle w:val="ConsPlusNormal"/>
        <w:spacing w:before="220"/>
        <w:ind w:firstLine="540"/>
        <w:jc w:val="both"/>
      </w:pPr>
      <w:r>
        <w:t>3) документы, подтверждающие наличие у заявителя или привлекаемых им юридических и физических лиц квалифицированных специалистов, необходимых для выполнения работ, связанных с заявленным видом пользования недрами:</w:t>
      </w:r>
    </w:p>
    <w:p w:rsidR="005328A3" w:rsidRDefault="005328A3">
      <w:pPr>
        <w:pStyle w:val="ConsPlusNormal"/>
        <w:spacing w:before="220"/>
        <w:ind w:firstLine="540"/>
        <w:jc w:val="both"/>
      </w:pPr>
      <w:r>
        <w:t xml:space="preserve">при наличии соответствующих квалифицированных специалистов в штате заявителя им предоставляется выписка из штатного расписания на дату подачи заявления с предъявлением приказов о приеме на работу (переводе на другую работу) указанных специалистов, дипломов, свидетельств, удостоверений, подтверждающих квалификацию указанных специалистов, и (или) </w:t>
      </w:r>
      <w:hyperlink w:anchor="P339" w:history="1">
        <w:r>
          <w:rPr>
            <w:color w:val="0000FF"/>
          </w:rPr>
          <w:t>сведения</w:t>
        </w:r>
      </w:hyperlink>
      <w:r>
        <w:t xml:space="preserve"> о наличии лицензий и (или) аттестатов аккредитации на осуществление деятельности, подлежащей лицензированию, аккредитации в соответствии с законодательством Российской Федерации по форме, установленной приложением 3 к настоящему Закону;</w:t>
      </w:r>
    </w:p>
    <w:p w:rsidR="005328A3" w:rsidRDefault="005328A3">
      <w:pPr>
        <w:pStyle w:val="ConsPlusNormal"/>
        <w:spacing w:before="220"/>
        <w:ind w:firstLine="540"/>
        <w:jc w:val="both"/>
      </w:pPr>
      <w:r>
        <w:t xml:space="preserve">при отсутствии соответствующих квалифицированных специалистов в штате заявителя им предъявляются гражданско-правовые договоры о привлечении специалистов, необходимых для </w:t>
      </w:r>
      <w:r>
        <w:lastRenderedPageBreak/>
        <w:t>выполнения работ, связанных с заявленным видом пользования недрами, с приложением дипломов, свидетельств, удостоверений, подтверждающих квалификацию указанных специалистов, и (или) с приложением лицензий и (или) аттестатов аккредитации на осуществление деятельности, подлежащей лицензированию, аккредитации в соответствии с законодательством Российской Федерации;</w:t>
      </w:r>
    </w:p>
    <w:p w:rsidR="005328A3" w:rsidRDefault="005328A3">
      <w:pPr>
        <w:pStyle w:val="ConsPlusNormal"/>
        <w:spacing w:before="220"/>
        <w:ind w:firstLine="540"/>
        <w:jc w:val="both"/>
      </w:pPr>
      <w:r>
        <w:t>4) документы, подтверждающие наличие у заявителя или привлекаемых им юридических и физических лиц технических средств и технологического оборудования, необходимых для выполнения работ, связанных с заявленным видом пользования недрами:</w:t>
      </w:r>
    </w:p>
    <w:p w:rsidR="005328A3" w:rsidRDefault="005328A3">
      <w:pPr>
        <w:pStyle w:val="ConsPlusNormal"/>
        <w:spacing w:before="220"/>
        <w:ind w:firstLine="540"/>
        <w:jc w:val="both"/>
      </w:pPr>
      <w:r>
        <w:t xml:space="preserve">при наличии соответствующих технических средств и технологического оборудования на балансе заявителя им предоставляется выписка по счету "Основные средства" на дату подачи заявления с предъявлением паспортов транспортных средств, технической документации оборудования и устройств и (или) приложением </w:t>
      </w:r>
      <w:hyperlink w:anchor="P339" w:history="1">
        <w:r>
          <w:rPr>
            <w:color w:val="0000FF"/>
          </w:rPr>
          <w:t>сведений</w:t>
        </w:r>
      </w:hyperlink>
      <w:r>
        <w:t xml:space="preserve"> о наличии лицензий и (или) аттестатов аккредитации на осуществление деятельности, подлежащей лицензированию, аккредитации в соответствии с законодательством Российской Федерации по форме, установленной приложением 3 к настоящему Закону;</w:t>
      </w:r>
    </w:p>
    <w:p w:rsidR="005328A3" w:rsidRDefault="005328A3">
      <w:pPr>
        <w:pStyle w:val="ConsPlusNormal"/>
        <w:spacing w:before="220"/>
        <w:ind w:firstLine="540"/>
        <w:jc w:val="both"/>
      </w:pPr>
      <w:r>
        <w:t>при отсутствии соответствующих технических средств и технологического оборудования на балансе заявителя им предъявляются договоры подряда, аренды оборудования с приложением к указанным договорам паспортов транспортных средств, технической документации оборудования и устройств, необходимых для выполнения работ, связанных с заявленным видом пользования недрами, и (или) с приложением лицензий и (или) аттестатов аккредитации на осуществление деятельности, подлежащей лицензированию, аккредитации в соответствии с законодательством Российской Федерации.</w:t>
      </w:r>
    </w:p>
    <w:p w:rsidR="005328A3" w:rsidRDefault="005328A3">
      <w:pPr>
        <w:pStyle w:val="ConsPlusNormal"/>
        <w:spacing w:before="220"/>
        <w:ind w:firstLine="540"/>
        <w:jc w:val="both"/>
      </w:pPr>
      <w:r>
        <w:t xml:space="preserve">Для принятия решения о предоставлении права пользования участком недр местного значения в соответствии с </w:t>
      </w:r>
      <w:hyperlink w:anchor="P49" w:history="1">
        <w:r>
          <w:rPr>
            <w:color w:val="0000FF"/>
          </w:rPr>
          <w:t>пунктом 2 части 1</w:t>
        </w:r>
      </w:hyperlink>
      <w:r>
        <w:t xml:space="preserve"> настоящей статьи заявитель дополнительно представляет следующие документы:</w:t>
      </w:r>
    </w:p>
    <w:p w:rsidR="005328A3" w:rsidRDefault="005328A3">
      <w:pPr>
        <w:pStyle w:val="ConsPlusNormal"/>
        <w:spacing w:before="220"/>
        <w:ind w:firstLine="540"/>
        <w:jc w:val="both"/>
      </w:pPr>
      <w:r>
        <w:t>1) сведения о составе и свойствах размещаемых в недрах промышленных и бытовых отходов;</w:t>
      </w:r>
    </w:p>
    <w:p w:rsidR="005328A3" w:rsidRDefault="005328A3">
      <w:pPr>
        <w:pStyle w:val="ConsPlusNormal"/>
        <w:spacing w:before="220"/>
        <w:ind w:firstLine="540"/>
        <w:jc w:val="both"/>
      </w:pPr>
      <w:r>
        <w:t>2) соглашение о государственно-частном партнерстве (при наличии) и (или) соглашение о муниципально-частном партнерстве (при наличии).</w:t>
      </w:r>
    </w:p>
    <w:p w:rsidR="005328A3" w:rsidRDefault="005328A3">
      <w:pPr>
        <w:pStyle w:val="ConsPlusNormal"/>
        <w:spacing w:before="220"/>
        <w:ind w:firstLine="540"/>
        <w:jc w:val="both"/>
      </w:pPr>
      <w:r>
        <w:t xml:space="preserve">Для принятия решения о предоставлении права пользования участком недр местного значения в соответствии с </w:t>
      </w:r>
      <w:hyperlink w:anchor="P57" w:history="1">
        <w:r>
          <w:rPr>
            <w:color w:val="0000FF"/>
          </w:rPr>
          <w:t>пунктами 6</w:t>
        </w:r>
      </w:hyperlink>
      <w:r>
        <w:t xml:space="preserve"> - </w:t>
      </w:r>
      <w:hyperlink w:anchor="P61" w:history="1">
        <w:r>
          <w:rPr>
            <w:color w:val="0000FF"/>
          </w:rPr>
          <w:t>8 части 1</w:t>
        </w:r>
      </w:hyperlink>
      <w:r>
        <w:t xml:space="preserve"> настоящей статьи заявитель дополнительно представляет следующие документы:</w:t>
      </w:r>
    </w:p>
    <w:p w:rsidR="005328A3" w:rsidRDefault="005328A3">
      <w:pPr>
        <w:pStyle w:val="ConsPlusNormal"/>
        <w:spacing w:before="220"/>
        <w:ind w:firstLine="540"/>
        <w:jc w:val="both"/>
      </w:pPr>
      <w:r>
        <w:t>1) согласованную с территориальным органом Федерального агентства водных ресурсов схему водопотребления и водоотведения;</w:t>
      </w:r>
    </w:p>
    <w:p w:rsidR="005328A3" w:rsidRDefault="005328A3">
      <w:pPr>
        <w:pStyle w:val="ConsPlusNormal"/>
        <w:spacing w:before="220"/>
        <w:ind w:firstLine="540"/>
        <w:jc w:val="both"/>
      </w:pPr>
      <w:r>
        <w:t>2) информацию о геологическом, гидрогеологическом строении и санитарном состоянии участка водоснабжения.</w:t>
      </w:r>
    </w:p>
    <w:p w:rsidR="005328A3" w:rsidRDefault="005328A3">
      <w:pPr>
        <w:pStyle w:val="ConsPlusNormal"/>
        <w:spacing w:before="220"/>
        <w:ind w:firstLine="540"/>
        <w:jc w:val="both"/>
      </w:pPr>
      <w:r>
        <w:t xml:space="preserve">Для принятия решения о предоставлении права пользования участками недр местного значения в соответствии с </w:t>
      </w:r>
      <w:hyperlink w:anchor="P63" w:history="1">
        <w:r>
          <w:rPr>
            <w:color w:val="0000FF"/>
          </w:rPr>
          <w:t>пунктом 9 части 1</w:t>
        </w:r>
      </w:hyperlink>
      <w:r>
        <w:t xml:space="preserve"> настоящей статьи заявитель дополнительно предъявляет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заключенные в соответствии с Федеральным </w:t>
      </w:r>
      <w:hyperlink r:id="rId4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43" w:history="1">
        <w:r>
          <w:rPr>
            <w:color w:val="0000FF"/>
          </w:rPr>
          <w:t>законом</w:t>
        </w:r>
      </w:hyperlink>
      <w:r>
        <w:t xml:space="preserve"> от 18 июля 2011 года N 223-ФЗ "О закупках товаров, работ, услуг отдельными видами юридических лиц".</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both"/>
            </w:pPr>
            <w:r>
              <w:rPr>
                <w:color w:val="392C69"/>
              </w:rPr>
              <w:lastRenderedPageBreak/>
              <w:t>Абзацы двадцать второй - двадцать шестой части 6 статьи 3 вступают в силу с 1 января 2019 года (</w:t>
            </w:r>
            <w:hyperlink r:id="rId44" w:history="1">
              <w:r>
                <w:rPr>
                  <w:color w:val="0000FF"/>
                </w:rPr>
                <w:t>статья 2</w:t>
              </w:r>
            </w:hyperlink>
            <w:r>
              <w:rPr>
                <w:color w:val="392C69"/>
              </w:rPr>
              <w:t xml:space="preserve"> Закона Липецкой области от 29.10.2018 N 215-ОЗ).</w:t>
            </w:r>
          </w:p>
        </w:tc>
      </w:tr>
    </w:tbl>
    <w:p w:rsidR="005328A3" w:rsidRDefault="005328A3">
      <w:pPr>
        <w:pStyle w:val="ConsPlusNormal"/>
        <w:spacing w:before="280"/>
        <w:ind w:firstLine="540"/>
        <w:jc w:val="both"/>
      </w:pPr>
      <w:r>
        <w:t xml:space="preserve">Для принятия решения о предоставлении права пользования участками недр местного значения в соответствии с </w:t>
      </w:r>
      <w:hyperlink w:anchor="P66" w:history="1">
        <w:r>
          <w:rPr>
            <w:color w:val="0000FF"/>
          </w:rPr>
          <w:t>пунктом 10 части 1</w:t>
        </w:r>
      </w:hyperlink>
      <w:r>
        <w:t xml:space="preserve"> настоящей статьи заявитель подает в исполнительный орган государственной власти области в сфере экологии и природных ресурсов </w:t>
      </w:r>
      <w:hyperlink w:anchor="P242" w:history="1">
        <w:r>
          <w:rPr>
            <w:color w:val="0000FF"/>
          </w:rPr>
          <w:t>заявление</w:t>
        </w:r>
      </w:hyperlink>
      <w:r>
        <w:t xml:space="preserve"> на предоставление права пользования недрами по форме, установленной приложением 1 к настоящему Закону.</w:t>
      </w:r>
    </w:p>
    <w:p w:rsidR="005328A3" w:rsidRDefault="005328A3">
      <w:pPr>
        <w:pStyle w:val="ConsPlusNormal"/>
        <w:spacing w:before="220"/>
        <w:ind w:firstLine="540"/>
        <w:jc w:val="both"/>
      </w:pPr>
      <w:r>
        <w:t>Вместе с заявлением представляются следующие документы:</w:t>
      </w:r>
    </w:p>
    <w:p w:rsidR="005328A3" w:rsidRDefault="005328A3">
      <w:pPr>
        <w:pStyle w:val="ConsPlusNormal"/>
        <w:spacing w:before="220"/>
        <w:ind w:firstLine="540"/>
        <w:jc w:val="both"/>
      </w:pPr>
      <w:r>
        <w:t>1) учредительные документы с приложениями, изменениями и дополнениями - для юридических лиц;</w:t>
      </w:r>
    </w:p>
    <w:p w:rsidR="005328A3" w:rsidRDefault="005328A3">
      <w:pPr>
        <w:pStyle w:val="ConsPlusNormal"/>
        <w:spacing w:before="220"/>
        <w:ind w:firstLine="540"/>
        <w:jc w:val="both"/>
      </w:pPr>
      <w:r>
        <w:t>2) согласованная с территориальным органом Федерального агентства водных ресурсов схема водопотребления и водоотведения;</w:t>
      </w:r>
    </w:p>
    <w:p w:rsidR="005328A3" w:rsidRDefault="005328A3">
      <w:pPr>
        <w:pStyle w:val="ConsPlusNormal"/>
        <w:spacing w:before="220"/>
        <w:ind w:firstLine="540"/>
        <w:jc w:val="both"/>
      </w:pPr>
      <w:r>
        <w:t>3) информация о геологическом, гидрогеологическом строении и санитарном состоянии участка водоснабжения.</w:t>
      </w:r>
    </w:p>
    <w:p w:rsidR="005328A3" w:rsidRDefault="005328A3">
      <w:pPr>
        <w:pStyle w:val="ConsPlusNormal"/>
        <w:spacing w:before="220"/>
        <w:ind w:firstLine="540"/>
        <w:jc w:val="both"/>
      </w:pPr>
      <w:r>
        <w:t>Заявитель вправе представить свои предложения по условиям пользования участками недр,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по приросту ресурсов и запасов полезных ископаемых.</w:t>
      </w:r>
    </w:p>
    <w:p w:rsidR="005328A3" w:rsidRDefault="005328A3">
      <w:pPr>
        <w:pStyle w:val="ConsPlusNormal"/>
        <w:spacing w:before="220"/>
        <w:ind w:firstLine="540"/>
        <w:jc w:val="both"/>
      </w:pPr>
      <w:r>
        <w:t>В случае представления заявления и приложенных к нему документов доверенным лицом заявителя дополнительно представляется документ, подтверждающий полномочия доверенного лица, и документ, удостоверяющий его личность.</w:t>
      </w:r>
    </w:p>
    <w:p w:rsidR="005328A3" w:rsidRDefault="005328A3">
      <w:pPr>
        <w:pStyle w:val="ConsPlusNormal"/>
        <w:jc w:val="both"/>
      </w:pPr>
      <w:r>
        <w:t xml:space="preserve">(часть 6 в ред. </w:t>
      </w:r>
      <w:hyperlink r:id="rId45"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bookmarkStart w:id="8" w:name="P106"/>
      <w:bookmarkEnd w:id="8"/>
      <w:r>
        <w:t xml:space="preserve">6.1. Исполнительный орган государственной власти области в сфере экологии и природных ресурсов в течение 2 рабочих дней со дня поступления заявления и документов, указанных в </w:t>
      </w:r>
      <w:hyperlink w:anchor="P76" w:history="1">
        <w:r>
          <w:rPr>
            <w:color w:val="0000FF"/>
          </w:rPr>
          <w:t>части 6</w:t>
        </w:r>
      </w:hyperlink>
      <w:r>
        <w:t xml:space="preserve"> настоящей статьи, самостоятельно запрашивает:</w:t>
      </w:r>
    </w:p>
    <w:p w:rsidR="005328A3" w:rsidRDefault="005328A3">
      <w:pPr>
        <w:pStyle w:val="ConsPlusNormal"/>
        <w:spacing w:before="220"/>
        <w:ind w:firstLine="540"/>
        <w:jc w:val="both"/>
      </w:pPr>
      <w:r>
        <w:t>1) выписку из единого государственного реестра юридических лиц (для юридического лица) - у территориального органа федерального органа исполнительной власти, уполномоченного осуществлять функции по контролю и надзору в сфере налогов и сборов;</w:t>
      </w:r>
    </w:p>
    <w:p w:rsidR="005328A3" w:rsidRDefault="005328A3">
      <w:pPr>
        <w:pStyle w:val="ConsPlusNormal"/>
        <w:spacing w:before="220"/>
        <w:ind w:firstLine="540"/>
        <w:jc w:val="both"/>
      </w:pPr>
      <w:r>
        <w:t>2) выписку из единого государственного реестра индивидуальных предпринимателей (для индивидуального предпринимателя) - у территориального органа федерального органа исполнительной власти, уполномоченного осуществлять функции по контролю и надзору в сфере налогов и сборов;</w:t>
      </w:r>
    </w:p>
    <w:p w:rsidR="005328A3" w:rsidRDefault="005328A3">
      <w:pPr>
        <w:pStyle w:val="ConsPlusNormal"/>
        <w:spacing w:before="220"/>
        <w:ind w:firstLine="540"/>
        <w:jc w:val="both"/>
      </w:pPr>
      <w:r>
        <w:t>3) 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 у территориального органа федерального органа исполнительной власти, уполномоченного осуществлять функции по контролю и надзору в сфере налогов и сборов;</w:t>
      </w:r>
    </w:p>
    <w:p w:rsidR="005328A3" w:rsidRDefault="005328A3">
      <w:pPr>
        <w:pStyle w:val="ConsPlusNormal"/>
        <w:spacing w:before="220"/>
        <w:ind w:firstLine="540"/>
        <w:jc w:val="both"/>
      </w:pPr>
      <w:r>
        <w:t xml:space="preserve">4) утратил силу. - </w:t>
      </w:r>
      <w:hyperlink r:id="rId46" w:history="1">
        <w:r>
          <w:rPr>
            <w:color w:val="0000FF"/>
          </w:rPr>
          <w:t>Закон</w:t>
        </w:r>
      </w:hyperlink>
      <w:r>
        <w:t xml:space="preserve"> Липецкой области от 15.06.2015 N 417-ОЗ;</w:t>
      </w:r>
    </w:p>
    <w:p w:rsidR="005328A3" w:rsidRDefault="005328A3">
      <w:pPr>
        <w:pStyle w:val="ConsPlusNormal"/>
        <w:spacing w:before="220"/>
        <w:ind w:firstLine="540"/>
        <w:jc w:val="both"/>
      </w:pPr>
      <w:r>
        <w:t>5) сведения, подтверждающие уплату государственной пошлины и содержащие реквизиты соответствующего платежного документа, - у территориального органа Федерального казначейства;</w:t>
      </w:r>
    </w:p>
    <w:p w:rsidR="005328A3" w:rsidRDefault="005328A3">
      <w:pPr>
        <w:pStyle w:val="ConsPlusNormal"/>
        <w:spacing w:before="220"/>
        <w:ind w:firstLine="540"/>
        <w:jc w:val="both"/>
      </w:pPr>
      <w:r>
        <w:t xml:space="preserve">6) утратил силу. - </w:t>
      </w:r>
      <w:hyperlink r:id="rId47" w:history="1">
        <w:r>
          <w:rPr>
            <w:color w:val="0000FF"/>
          </w:rPr>
          <w:t>Закон</w:t>
        </w:r>
      </w:hyperlink>
      <w:r>
        <w:t xml:space="preserve"> Липецкой области от 15.06.2015 N 417-ОЗ;</w:t>
      </w:r>
    </w:p>
    <w:p w:rsidR="005328A3" w:rsidRDefault="005328A3">
      <w:pPr>
        <w:pStyle w:val="ConsPlusNormal"/>
        <w:spacing w:before="220"/>
        <w:ind w:firstLine="540"/>
        <w:jc w:val="both"/>
      </w:pPr>
      <w:r>
        <w:lastRenderedPageBreak/>
        <w:t>7) копии лицензий и (или) аттестатов аккредитации на осуществление деятельности, подлежащей лицензированию, аккредитации в соответствии с законодательством Российской Федерации, - у органов исполнительной власти, выдающих соответствующие лицензии, аттестаты аккредитации.</w:t>
      </w:r>
    </w:p>
    <w:p w:rsidR="005328A3" w:rsidRDefault="005328A3">
      <w:pPr>
        <w:pStyle w:val="ConsPlusNormal"/>
        <w:jc w:val="both"/>
      </w:pPr>
      <w:r>
        <w:t xml:space="preserve">(в ред. </w:t>
      </w:r>
      <w:hyperlink r:id="rId48"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r>
        <w:t xml:space="preserve">Для принятия решения о предоставлении права пользования участками недр местного значения в соответствии с </w:t>
      </w:r>
      <w:hyperlink w:anchor="P49" w:history="1">
        <w:r>
          <w:rPr>
            <w:color w:val="0000FF"/>
          </w:rPr>
          <w:t>пунктом 2 части 1</w:t>
        </w:r>
      </w:hyperlink>
      <w:r>
        <w:t xml:space="preserve"> настоящей статьи исполнительный орган государственной власти области в сфере экологии и природных ресурсов в течение 2 рабочих дней со дня поступления заявления и документов, указанных в </w:t>
      </w:r>
      <w:hyperlink w:anchor="P76" w:history="1">
        <w:r>
          <w:rPr>
            <w:color w:val="0000FF"/>
          </w:rPr>
          <w:t>части 6</w:t>
        </w:r>
      </w:hyperlink>
      <w:r>
        <w:t xml:space="preserve"> настоящей статьи, самостоятельно проверяет наличие находящегося у него в распоряжении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о возможностях безопасного использования участка недр, указанного в заявлении, для строительства и эксплуатации подземных сооружений, не связанных с разработкой месторождений полезных ископаемых.</w:t>
      </w:r>
    </w:p>
    <w:p w:rsidR="005328A3" w:rsidRDefault="005328A3">
      <w:pPr>
        <w:pStyle w:val="ConsPlusNormal"/>
        <w:jc w:val="both"/>
      </w:pPr>
      <w:r>
        <w:t xml:space="preserve">(абзац введен </w:t>
      </w:r>
      <w:hyperlink r:id="rId49" w:history="1">
        <w:r>
          <w:rPr>
            <w:color w:val="0000FF"/>
          </w:rPr>
          <w:t>Законом</w:t>
        </w:r>
      </w:hyperlink>
      <w:r>
        <w:t xml:space="preserve"> Липецкой области от 29.10.2018 N 215-ОЗ)</w:t>
      </w:r>
    </w:p>
    <w:p w:rsidR="005328A3" w:rsidRDefault="005328A3">
      <w:pPr>
        <w:pStyle w:val="ConsPlusNormal"/>
        <w:spacing w:before="220"/>
        <w:ind w:firstLine="540"/>
        <w:jc w:val="both"/>
      </w:pPr>
      <w:r>
        <w:t xml:space="preserve">Заявитель вправе представить документы, указанные в </w:t>
      </w:r>
      <w:hyperlink w:anchor="P106" w:history="1">
        <w:r>
          <w:rPr>
            <w:color w:val="0000FF"/>
          </w:rPr>
          <w:t>части 6.1</w:t>
        </w:r>
      </w:hyperlink>
      <w:r>
        <w:t xml:space="preserve"> настоящей статьи, по собственной инициативе.</w:t>
      </w:r>
    </w:p>
    <w:p w:rsidR="005328A3" w:rsidRDefault="005328A3">
      <w:pPr>
        <w:pStyle w:val="ConsPlusNormal"/>
        <w:jc w:val="both"/>
      </w:pPr>
      <w:r>
        <w:t xml:space="preserve">(часть 6.1 введена </w:t>
      </w:r>
      <w:hyperlink r:id="rId50" w:history="1">
        <w:r>
          <w:rPr>
            <w:color w:val="0000FF"/>
          </w:rPr>
          <w:t>Законом</w:t>
        </w:r>
      </w:hyperlink>
      <w:r>
        <w:t xml:space="preserve"> Липецкой области от 01.10.2012 N 67-ОЗ)</w:t>
      </w:r>
    </w:p>
    <w:p w:rsidR="005328A3" w:rsidRDefault="005328A3">
      <w:pPr>
        <w:pStyle w:val="ConsPlusNormal"/>
        <w:spacing w:before="220"/>
        <w:ind w:firstLine="540"/>
        <w:jc w:val="both"/>
      </w:pPr>
      <w:r>
        <w:t xml:space="preserve">7. </w:t>
      </w:r>
      <w:hyperlink w:anchor="P242" w:history="1">
        <w:r>
          <w:rPr>
            <w:color w:val="0000FF"/>
          </w:rPr>
          <w:t>Заявление</w:t>
        </w:r>
      </w:hyperlink>
      <w:r>
        <w:t xml:space="preserve"> на предоставление права пользования недрами и документы, указанные в </w:t>
      </w:r>
      <w:hyperlink w:anchor="P76" w:history="1">
        <w:r>
          <w:rPr>
            <w:color w:val="0000FF"/>
          </w:rPr>
          <w:t>части 6</w:t>
        </w:r>
      </w:hyperlink>
      <w:r>
        <w:t xml:space="preserve"> настоящей статьи, представляются заявителем непосредственно в исполнительный орган государственной власти области в сфере экологии и природных ресурсов или направляются заказным почтовым отправлением с уведомлением о вручении.</w:t>
      </w:r>
    </w:p>
    <w:p w:rsidR="005328A3" w:rsidRDefault="005328A3">
      <w:pPr>
        <w:pStyle w:val="ConsPlusNormal"/>
        <w:spacing w:before="220"/>
        <w:ind w:firstLine="540"/>
        <w:jc w:val="both"/>
      </w:pPr>
      <w:r>
        <w:t xml:space="preserve">Заявитель вправе направить в исполнительный орган государственной власти области в сфере экологии и природных ресурсов заявление на предоставление права пользования недрами и документы, указанные в </w:t>
      </w:r>
      <w:hyperlink w:anchor="P76" w:history="1">
        <w:r>
          <w:rPr>
            <w:color w:val="0000FF"/>
          </w:rPr>
          <w:t>части 6</w:t>
        </w:r>
      </w:hyperlink>
      <w:r>
        <w:t xml:space="preserve"> настоящей статьи, в форме электронного документа, подписанного электронной подписью.</w:t>
      </w:r>
    </w:p>
    <w:p w:rsidR="005328A3" w:rsidRDefault="005328A3">
      <w:pPr>
        <w:pStyle w:val="ConsPlusNormal"/>
        <w:jc w:val="both"/>
      </w:pPr>
      <w:r>
        <w:t xml:space="preserve">(в ред. </w:t>
      </w:r>
      <w:hyperlink r:id="rId51"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r>
        <w:t xml:space="preserve">При подаче заявления непосредственно в исполнительный орган государственной власти области в сфере экологии и природных ресурсов им обеспечивается изготовление копий документов, представленных заявителем, в момент принятия заявления. После изготовления копий документов подлинники возвращаются заявителю. Заявитель вправе представить документы, указанные в </w:t>
      </w:r>
      <w:hyperlink w:anchor="P76" w:history="1">
        <w:r>
          <w:rPr>
            <w:color w:val="0000FF"/>
          </w:rPr>
          <w:t>части 6</w:t>
        </w:r>
      </w:hyperlink>
      <w:r>
        <w:t xml:space="preserve"> настоящей статьи, в виде копий, заверенных нотариально или органами, выдавшими данные документы в установленном порядке.</w:t>
      </w:r>
    </w:p>
    <w:p w:rsidR="005328A3" w:rsidRDefault="005328A3">
      <w:pPr>
        <w:pStyle w:val="ConsPlusNormal"/>
        <w:jc w:val="both"/>
      </w:pPr>
      <w:r>
        <w:t xml:space="preserve">(в ред. </w:t>
      </w:r>
      <w:hyperlink r:id="rId52"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r>
        <w:t>При направлении заявления заказным почтовым отправлением с уведомлением о вручении копии документов должны быть заверены нотариально или органами, выдавшими данные документы в установленном порядке.</w:t>
      </w:r>
    </w:p>
    <w:p w:rsidR="005328A3" w:rsidRDefault="005328A3">
      <w:pPr>
        <w:pStyle w:val="ConsPlusNormal"/>
        <w:spacing w:before="220"/>
        <w:ind w:firstLine="540"/>
        <w:jc w:val="both"/>
      </w:pPr>
      <w:r>
        <w:t xml:space="preserve">Заявление на предоставление права пользования недрами с документами, указанными в </w:t>
      </w:r>
      <w:hyperlink w:anchor="P76" w:history="1">
        <w:r>
          <w:rPr>
            <w:color w:val="0000FF"/>
          </w:rPr>
          <w:t>части 6</w:t>
        </w:r>
      </w:hyperlink>
      <w:r>
        <w:t xml:space="preserve"> настоящей статьи, принимаются по </w:t>
      </w:r>
      <w:hyperlink w:anchor="P383" w:history="1">
        <w:r>
          <w:rPr>
            <w:color w:val="0000FF"/>
          </w:rPr>
          <w:t>описи</w:t>
        </w:r>
      </w:hyperlink>
      <w:r>
        <w:t>, составленной заявителем по форме, установленной приложением 4 к настоящему Закону, в 2 экземплярах, один из которых направляется (вручается) заявителю с отметкой о дате приема заявления.</w:t>
      </w:r>
    </w:p>
    <w:p w:rsidR="005328A3" w:rsidRDefault="005328A3">
      <w:pPr>
        <w:pStyle w:val="ConsPlusNormal"/>
        <w:jc w:val="both"/>
      </w:pPr>
      <w:r>
        <w:t xml:space="preserve">(в ред. </w:t>
      </w:r>
      <w:hyperlink r:id="rId53"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r>
        <w:t xml:space="preserve">В случае если заявление, поданное в исполнительный орган государственной власти области в сфере экологии и природных ресурсов непосредственно, направленное заказным почтовым отправлением или в форме электронного документа, оформлено с нарушением требований, установленных настоящим Законом, и (или) документы, указанные в </w:t>
      </w:r>
      <w:hyperlink w:anchor="P76" w:history="1">
        <w:r>
          <w:rPr>
            <w:color w:val="0000FF"/>
          </w:rPr>
          <w:t>части 6</w:t>
        </w:r>
      </w:hyperlink>
      <w:r>
        <w:t xml:space="preserve"> настоящей статьи, </w:t>
      </w:r>
      <w:r>
        <w:lastRenderedPageBreak/>
        <w:t>представлены не в полном объеме либо не заверены надлежащим образом, исполнительный орган государственной власти области в сфере экологии и природных ресурсов в течение трех рабочих дней со дня приема заявления вручает заявителю уведомление о необходимости устранения в течение пятнадцати календарных дней со дня получения уведомления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или в форме электронного документа, подписанного электронной подписью.</w:t>
      </w:r>
    </w:p>
    <w:p w:rsidR="005328A3" w:rsidRDefault="005328A3">
      <w:pPr>
        <w:pStyle w:val="ConsPlusNormal"/>
        <w:spacing w:before="220"/>
        <w:ind w:firstLine="540"/>
        <w:jc w:val="both"/>
      </w:pPr>
      <w:r>
        <w:t>Если в течение пятнадцати календарных дней со дня получения уведомления указанные в уведомлении нарушения заявителем не были устранены, ранее представленное заявление и предъявленные с ним документы в течение трех рабочих дней со дня истечения указанного срока подлежат возврату заявителю.</w:t>
      </w:r>
    </w:p>
    <w:p w:rsidR="005328A3" w:rsidRDefault="005328A3">
      <w:pPr>
        <w:pStyle w:val="ConsPlusNormal"/>
        <w:jc w:val="both"/>
      </w:pPr>
      <w:r>
        <w:t xml:space="preserve">(часть 7 в ред. </w:t>
      </w:r>
      <w:hyperlink r:id="rId54"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 xml:space="preserve">8. Решение о предоставлении права пользования участками недр или об отказе в предоставлении права пользования участками недр с указанием причин отказа принимается исполнительным органом государственной власти области в сфере экологии и природных ресурсов в течение 20 рабочих дней со дня поступления надлежащим образом оформленного заявления на предоставление права пользования недрами и прилагаемых к нему в полном объеме документов, указанных в </w:t>
      </w:r>
      <w:hyperlink w:anchor="P76" w:history="1">
        <w:r>
          <w:rPr>
            <w:color w:val="0000FF"/>
          </w:rPr>
          <w:t>части 6</w:t>
        </w:r>
      </w:hyperlink>
      <w:r>
        <w:t xml:space="preserve"> настоящей статьи.</w:t>
      </w:r>
    </w:p>
    <w:p w:rsidR="005328A3" w:rsidRDefault="005328A3">
      <w:pPr>
        <w:pStyle w:val="ConsPlusNormal"/>
        <w:jc w:val="both"/>
      </w:pPr>
      <w:r>
        <w:t xml:space="preserve">(в ред. </w:t>
      </w:r>
      <w:hyperlink r:id="rId55" w:history="1">
        <w:r>
          <w:rPr>
            <w:color w:val="0000FF"/>
          </w:rPr>
          <w:t>Закона</w:t>
        </w:r>
      </w:hyperlink>
      <w:r>
        <w:t xml:space="preserve"> Липецкой области от 29.10.2018 N 215-ОЗ)</w:t>
      </w:r>
    </w:p>
    <w:p w:rsidR="005328A3" w:rsidRDefault="005328A3">
      <w:pPr>
        <w:pStyle w:val="ConsPlusNormal"/>
        <w:spacing w:before="220"/>
        <w:ind w:firstLine="540"/>
        <w:jc w:val="both"/>
      </w:pPr>
      <w:r>
        <w:t>Решение о предоставлении права пользования участками недр или об отказе в предоставлении права пользования участками недр с указанием причин отказа оформляется приказом исполнительного органа государственной власти области в сфере экологии и природных ресурсов.</w:t>
      </w:r>
    </w:p>
    <w:p w:rsidR="005328A3" w:rsidRDefault="005328A3">
      <w:pPr>
        <w:pStyle w:val="ConsPlusNormal"/>
        <w:spacing w:before="220"/>
        <w:ind w:firstLine="540"/>
        <w:jc w:val="both"/>
      </w:pPr>
      <w:r>
        <w:t>Копия приказа о предоставлении права пользования участками недр или об отказе в предоставлении права пользования участками недр с указанием причин отказа направляется заявителю в течение 3-х рабочих дней со дня его принятия.</w:t>
      </w:r>
    </w:p>
    <w:p w:rsidR="005328A3" w:rsidRDefault="005328A3">
      <w:pPr>
        <w:pStyle w:val="ConsPlusNormal"/>
        <w:spacing w:before="220"/>
        <w:ind w:firstLine="540"/>
        <w:jc w:val="both"/>
      </w:pPr>
      <w:r>
        <w:t>9. Основаниями отказа в предоставлении права пользования недрами являются:</w:t>
      </w:r>
    </w:p>
    <w:p w:rsidR="005328A3" w:rsidRDefault="005328A3">
      <w:pPr>
        <w:pStyle w:val="ConsPlusNormal"/>
        <w:spacing w:before="220"/>
        <w:ind w:firstLine="540"/>
        <w:jc w:val="both"/>
      </w:pPr>
      <w:r>
        <w:t>1) наличие недостоверных сведений в представленных документах;</w:t>
      </w:r>
    </w:p>
    <w:p w:rsidR="005328A3" w:rsidRDefault="005328A3">
      <w:pPr>
        <w:pStyle w:val="ConsPlusNormal"/>
        <w:spacing w:before="220"/>
        <w:ind w:firstLine="540"/>
        <w:jc w:val="both"/>
      </w:pPr>
      <w:r>
        <w:t xml:space="preserve">2) в отношении заявителя имеется решение о досрочном прекращении ранее предоставленного права пользования недрами, за исключением решений, принятых по основаниям, предусмотренным </w:t>
      </w:r>
      <w:hyperlink r:id="rId56" w:history="1">
        <w:r>
          <w:rPr>
            <w:color w:val="0000FF"/>
          </w:rPr>
          <w:t>пунктами 4</w:t>
        </w:r>
      </w:hyperlink>
      <w:r>
        <w:t xml:space="preserve">, </w:t>
      </w:r>
      <w:hyperlink r:id="rId57" w:history="1">
        <w:r>
          <w:rPr>
            <w:color w:val="0000FF"/>
          </w:rPr>
          <w:t>6</w:t>
        </w:r>
      </w:hyperlink>
      <w:r>
        <w:t xml:space="preserve">, </w:t>
      </w:r>
      <w:hyperlink r:id="rId58" w:history="1">
        <w:r>
          <w:rPr>
            <w:color w:val="0000FF"/>
          </w:rPr>
          <w:t>7</w:t>
        </w:r>
      </w:hyperlink>
      <w:r>
        <w:t xml:space="preserve"> и </w:t>
      </w:r>
      <w:hyperlink r:id="rId59" w:history="1">
        <w:r>
          <w:rPr>
            <w:color w:val="0000FF"/>
          </w:rPr>
          <w:t>9 части 2 статьи 20</w:t>
        </w:r>
      </w:hyperlink>
      <w:r>
        <w:t xml:space="preserve"> Закона РФ "О недрах";</w:t>
      </w:r>
    </w:p>
    <w:p w:rsidR="005328A3" w:rsidRDefault="005328A3">
      <w:pPr>
        <w:pStyle w:val="ConsPlusNormal"/>
        <w:jc w:val="both"/>
      </w:pPr>
      <w:r>
        <w:t xml:space="preserve">(в ред. </w:t>
      </w:r>
      <w:hyperlink r:id="rId60" w:history="1">
        <w:r>
          <w:rPr>
            <w:color w:val="0000FF"/>
          </w:rPr>
          <w:t>Закона</w:t>
        </w:r>
      </w:hyperlink>
      <w:r>
        <w:t xml:space="preserve"> Липецкой области от 01.10.2012 N 67-ОЗ)</w:t>
      </w:r>
    </w:p>
    <w:p w:rsidR="005328A3" w:rsidRDefault="005328A3">
      <w:pPr>
        <w:pStyle w:val="ConsPlusNormal"/>
        <w:spacing w:before="220"/>
        <w:ind w:firstLine="540"/>
        <w:jc w:val="both"/>
      </w:pPr>
      <w:r>
        <w:t>3) наличие ограничения на пользование испрашиваемым участком недр;</w:t>
      </w:r>
    </w:p>
    <w:p w:rsidR="005328A3" w:rsidRDefault="005328A3">
      <w:pPr>
        <w:pStyle w:val="ConsPlusNormal"/>
        <w:spacing w:before="220"/>
        <w:ind w:firstLine="540"/>
        <w:jc w:val="both"/>
      </w:pPr>
      <w:r>
        <w:t xml:space="preserve">4) несоответствие документов, указанных в </w:t>
      </w:r>
      <w:hyperlink w:anchor="P76" w:history="1">
        <w:r>
          <w:rPr>
            <w:color w:val="0000FF"/>
          </w:rPr>
          <w:t>части 6</w:t>
        </w:r>
      </w:hyperlink>
      <w:r>
        <w:t xml:space="preserve"> настоящей статьи, по форме и содержанию нормативным правовым актам Российской Федерации;</w:t>
      </w:r>
    </w:p>
    <w:p w:rsidR="005328A3" w:rsidRDefault="005328A3">
      <w:pPr>
        <w:pStyle w:val="ConsPlusNormal"/>
        <w:spacing w:before="220"/>
        <w:ind w:firstLine="540"/>
        <w:jc w:val="both"/>
      </w:pPr>
      <w:r>
        <w:t>5) наличие задолженности по уплате налогов, сборов, пеней и штрафов за нарушение законодательства Российской Федерации о налогах и сборах;</w:t>
      </w:r>
    </w:p>
    <w:p w:rsidR="005328A3" w:rsidRDefault="005328A3">
      <w:pPr>
        <w:pStyle w:val="ConsPlusNormal"/>
        <w:jc w:val="both"/>
      </w:pPr>
      <w:r>
        <w:t xml:space="preserve">(введено </w:t>
      </w:r>
      <w:hyperlink r:id="rId61" w:history="1">
        <w:r>
          <w:rPr>
            <w:color w:val="0000FF"/>
          </w:rPr>
          <w:t>Законом</w:t>
        </w:r>
      </w:hyperlink>
      <w:r>
        <w:t xml:space="preserve"> Липецкой области от 01.10.2012 N 67-ОЗ)</w:t>
      </w:r>
    </w:p>
    <w:p w:rsidR="005328A3" w:rsidRDefault="005328A3">
      <w:pPr>
        <w:pStyle w:val="ConsPlusNormal"/>
        <w:spacing w:before="220"/>
        <w:ind w:firstLine="540"/>
        <w:jc w:val="both"/>
      </w:pPr>
      <w:r>
        <w:t>6) заявителем не уплачена государственная пошлина за предоставление лицензии;</w:t>
      </w:r>
    </w:p>
    <w:p w:rsidR="005328A3" w:rsidRDefault="005328A3">
      <w:pPr>
        <w:pStyle w:val="ConsPlusNormal"/>
        <w:jc w:val="both"/>
      </w:pPr>
      <w:r>
        <w:t xml:space="preserve">(введено </w:t>
      </w:r>
      <w:hyperlink r:id="rId62" w:history="1">
        <w:r>
          <w:rPr>
            <w:color w:val="0000FF"/>
          </w:rPr>
          <w:t>Законом</w:t>
        </w:r>
      </w:hyperlink>
      <w:r>
        <w:t xml:space="preserve"> Липецкой области от 01.10.2012 N 67-ОЗ)</w:t>
      </w:r>
    </w:p>
    <w:p w:rsidR="005328A3" w:rsidRDefault="005328A3">
      <w:pPr>
        <w:pStyle w:val="ConsPlusNormal"/>
        <w:spacing w:before="220"/>
        <w:ind w:firstLine="540"/>
        <w:jc w:val="both"/>
      </w:pPr>
      <w:r>
        <w:t xml:space="preserve">7) отсутствие установления факта открытия месторождения общераспространенных полезных ископаемых - по основанию, указанному в </w:t>
      </w:r>
      <w:hyperlink w:anchor="P51" w:history="1">
        <w:r>
          <w:rPr>
            <w:color w:val="0000FF"/>
          </w:rPr>
          <w:t>абзаце четвертом части 1 статьи 3</w:t>
        </w:r>
      </w:hyperlink>
      <w:r>
        <w:t xml:space="preserve"> настоящего Закона;</w:t>
      </w:r>
    </w:p>
    <w:p w:rsidR="005328A3" w:rsidRDefault="005328A3">
      <w:pPr>
        <w:pStyle w:val="ConsPlusNormal"/>
        <w:jc w:val="both"/>
      </w:pPr>
      <w:r>
        <w:t xml:space="preserve">(введено </w:t>
      </w:r>
      <w:hyperlink r:id="rId63" w:history="1">
        <w:r>
          <w:rPr>
            <w:color w:val="0000FF"/>
          </w:rPr>
          <w:t>Законом</w:t>
        </w:r>
      </w:hyperlink>
      <w:r>
        <w:t xml:space="preserve"> Липецкой области от 01.10.2012 N 67-ОЗ)</w:t>
      </w:r>
    </w:p>
    <w:p w:rsidR="005328A3" w:rsidRDefault="005328A3">
      <w:pPr>
        <w:pStyle w:val="ConsPlusNormal"/>
        <w:spacing w:before="220"/>
        <w:ind w:firstLine="540"/>
        <w:jc w:val="both"/>
      </w:pPr>
      <w:r>
        <w:lastRenderedPageBreak/>
        <w:t>8) представленные документы свидетельствуют об отсутствии у заявителя финансовых средств, необходимых для проведения работ, связанных с заявленным видом пользования недрами и (или) для исполнения взятых на себя обязательств по гражданско-правовым договорам о привлечении специалистов, договорам подряда, аренды оборудования;</w:t>
      </w:r>
    </w:p>
    <w:p w:rsidR="005328A3" w:rsidRDefault="005328A3">
      <w:pPr>
        <w:pStyle w:val="ConsPlusNormal"/>
        <w:jc w:val="both"/>
      </w:pPr>
      <w:r>
        <w:t xml:space="preserve">(введено </w:t>
      </w:r>
      <w:hyperlink r:id="rId64" w:history="1">
        <w:r>
          <w:rPr>
            <w:color w:val="0000FF"/>
          </w:rPr>
          <w:t>Законом</w:t>
        </w:r>
      </w:hyperlink>
      <w:r>
        <w:t xml:space="preserve"> Липецкой области от 29.10.2018 N 215-ОЗ)</w:t>
      </w:r>
    </w:p>
    <w:p w:rsidR="005328A3" w:rsidRDefault="005328A3">
      <w:pPr>
        <w:pStyle w:val="ConsPlusNormal"/>
        <w:spacing w:before="220"/>
        <w:ind w:firstLine="540"/>
        <w:jc w:val="both"/>
      </w:pPr>
      <w:r>
        <w:t>9) представленные документы свидетельствуют об отсутствии у заявителя квалифицированных специалистов и технических средств, необходимых для выполнения работ, связанных с заявленным видом пользования недрами;</w:t>
      </w:r>
    </w:p>
    <w:p w:rsidR="005328A3" w:rsidRDefault="005328A3">
      <w:pPr>
        <w:pStyle w:val="ConsPlusNormal"/>
        <w:jc w:val="both"/>
      </w:pPr>
      <w:r>
        <w:t xml:space="preserve">(введено </w:t>
      </w:r>
      <w:hyperlink r:id="rId65" w:history="1">
        <w:r>
          <w:rPr>
            <w:color w:val="0000FF"/>
          </w:rPr>
          <w:t>Законом</w:t>
        </w:r>
      </w:hyperlink>
      <w:r>
        <w:t xml:space="preserve"> Липецкой области от 29.10.2018 N 215-ОЗ)</w:t>
      </w:r>
    </w:p>
    <w:p w:rsidR="005328A3" w:rsidRDefault="005328A3">
      <w:pPr>
        <w:pStyle w:val="ConsPlusNormal"/>
        <w:spacing w:before="220"/>
        <w:ind w:firstLine="540"/>
        <w:jc w:val="both"/>
      </w:pPr>
      <w:r>
        <w:t xml:space="preserve">10) отсутствие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о возможностях безопасного использования участков недр для строительства и эксплуатации подземных сооружений, не связанных с разработкой месторождений полезных ископаемых, - по основанию, указанному в </w:t>
      </w:r>
      <w:hyperlink w:anchor="P49" w:history="1">
        <w:r>
          <w:rPr>
            <w:color w:val="0000FF"/>
          </w:rPr>
          <w:t>пункте 2 части 1</w:t>
        </w:r>
      </w:hyperlink>
      <w:r>
        <w:t xml:space="preserve"> настоящей статьи.</w:t>
      </w:r>
    </w:p>
    <w:p w:rsidR="005328A3" w:rsidRDefault="005328A3">
      <w:pPr>
        <w:pStyle w:val="ConsPlusNormal"/>
        <w:jc w:val="both"/>
      </w:pPr>
      <w:r>
        <w:t xml:space="preserve">(введено </w:t>
      </w:r>
      <w:hyperlink r:id="rId66" w:history="1">
        <w:r>
          <w:rPr>
            <w:color w:val="0000FF"/>
          </w:rPr>
          <w:t>Законом</w:t>
        </w:r>
      </w:hyperlink>
      <w:r>
        <w:t xml:space="preserve"> Липецкой области от 29.10.2018 N 215-ОЗ)</w:t>
      </w:r>
    </w:p>
    <w:p w:rsidR="005328A3" w:rsidRDefault="005328A3">
      <w:pPr>
        <w:pStyle w:val="ConsPlusNormal"/>
        <w:spacing w:before="220"/>
        <w:ind w:firstLine="540"/>
        <w:jc w:val="both"/>
      </w:pPr>
      <w:r>
        <w:t xml:space="preserve">Отказ не лишает заявителя права повторно обратиться с </w:t>
      </w:r>
      <w:hyperlink w:anchor="P242" w:history="1">
        <w:r>
          <w:rPr>
            <w:color w:val="0000FF"/>
          </w:rPr>
          <w:t>заявлением</w:t>
        </w:r>
      </w:hyperlink>
      <w:r>
        <w:t xml:space="preserve"> на предоставление права пользования недрами в случае изменения обстоятельств, послуживших причиной отказа в предоставлении права пользования данным участком недр.</w:t>
      </w:r>
    </w:p>
    <w:p w:rsidR="005328A3" w:rsidRDefault="005328A3">
      <w:pPr>
        <w:pStyle w:val="ConsPlusNormal"/>
        <w:spacing w:before="220"/>
        <w:ind w:firstLine="540"/>
        <w:jc w:val="both"/>
      </w:pPr>
      <w:r>
        <w:t xml:space="preserve">10. Предоставление участков недр в пользование оформляется специальным государственным разрешением в виде лицензии. Оформление лицензии на пользование участками недр, лицензии при продлении срока пользования участками недр, переоформление лицензии на пользование участками недр, дополнения к лицензии, государственная регистрация, выдача, учет и хранение лицензий, дополнений к лицензии осуществляется исполнительным органом государственной власти области в сфере экологии и природных ресурсов в </w:t>
      </w:r>
      <w:hyperlink r:id="rId67" w:history="1">
        <w:r>
          <w:rPr>
            <w:color w:val="0000FF"/>
          </w:rPr>
          <w:t>порядке</w:t>
        </w:r>
      </w:hyperlink>
      <w:r>
        <w:t>, установленном постановлением Липецкого областного Совета депутатов от 6 июля 2006 года N 1320-пс "О положении о порядке оформления, переоформления, государственной регистрации, выдачи, учета и хранения лицензий на пользование участками недр местного значения на территории Липецкой области".</w:t>
      </w:r>
    </w:p>
    <w:p w:rsidR="005328A3" w:rsidRDefault="005328A3">
      <w:pPr>
        <w:pStyle w:val="ConsPlusNormal"/>
        <w:jc w:val="both"/>
      </w:pPr>
      <w:r>
        <w:t xml:space="preserve">(в ред. Законов Липецкой области от 01.10.2012 </w:t>
      </w:r>
      <w:hyperlink r:id="rId68" w:history="1">
        <w:r>
          <w:rPr>
            <w:color w:val="0000FF"/>
          </w:rPr>
          <w:t>N 67-ОЗ</w:t>
        </w:r>
      </w:hyperlink>
      <w:r>
        <w:t xml:space="preserve">, от 15.06.2015 </w:t>
      </w:r>
      <w:hyperlink r:id="rId69" w:history="1">
        <w:r>
          <w:rPr>
            <w:color w:val="0000FF"/>
          </w:rPr>
          <w:t>N 417-ОЗ</w:t>
        </w:r>
      </w:hyperlink>
      <w:r>
        <w:t>)</w:t>
      </w:r>
    </w:p>
    <w:p w:rsidR="005328A3" w:rsidRDefault="005328A3">
      <w:pPr>
        <w:pStyle w:val="ConsPlusNormal"/>
        <w:jc w:val="both"/>
      </w:pPr>
    </w:p>
    <w:p w:rsidR="005328A3" w:rsidRDefault="005328A3">
      <w:pPr>
        <w:pStyle w:val="ConsPlusTitle"/>
        <w:ind w:firstLine="540"/>
        <w:jc w:val="both"/>
        <w:outlineLvl w:val="2"/>
      </w:pPr>
      <w:r>
        <w:t>Статья 4. Порядок пользования участками недр местного значения</w:t>
      </w:r>
    </w:p>
    <w:p w:rsidR="005328A3" w:rsidRDefault="005328A3">
      <w:pPr>
        <w:pStyle w:val="ConsPlusNormal"/>
        <w:jc w:val="both"/>
      </w:pPr>
      <w:r>
        <w:t xml:space="preserve">(в ред. </w:t>
      </w:r>
      <w:hyperlink r:id="rId70" w:history="1">
        <w:r>
          <w:rPr>
            <w:color w:val="0000FF"/>
          </w:rPr>
          <w:t>Закона</w:t>
        </w:r>
      </w:hyperlink>
      <w:r>
        <w:t xml:space="preserve"> Липецкой области от 15.06.2015 N 417-ОЗ)</w:t>
      </w:r>
    </w:p>
    <w:p w:rsidR="005328A3" w:rsidRDefault="005328A3">
      <w:pPr>
        <w:pStyle w:val="ConsPlusNormal"/>
        <w:jc w:val="both"/>
      </w:pPr>
    </w:p>
    <w:p w:rsidR="005328A3" w:rsidRDefault="005328A3">
      <w:pPr>
        <w:pStyle w:val="ConsPlusNormal"/>
        <w:ind w:firstLine="540"/>
        <w:jc w:val="both"/>
      </w:pPr>
      <w:r>
        <w:t>1. Участок недр при предоставлении совмещенной лицензии для геологического изучения (поиск и оценка месторождения), разведки и добычи общераспространенных полезных ископаемых или для геологического изучения в целях поисков и оценки подземных вод и их добычи предоставляется в виде горного отвода.</w:t>
      </w:r>
    </w:p>
    <w:p w:rsidR="005328A3" w:rsidRDefault="005328A3">
      <w:pPr>
        <w:pStyle w:val="ConsPlusNormal"/>
        <w:jc w:val="both"/>
      </w:pPr>
      <w:r>
        <w:t xml:space="preserve">(в ред. </w:t>
      </w:r>
      <w:hyperlink r:id="rId71" w:history="1">
        <w:r>
          <w:rPr>
            <w:color w:val="0000FF"/>
          </w:rPr>
          <w:t>Закона</w:t>
        </w:r>
      </w:hyperlink>
      <w:r>
        <w:t xml:space="preserve"> Липецкой области от 15.06.2015 N 417-ОЗ)</w:t>
      </w:r>
    </w:p>
    <w:p w:rsidR="005328A3" w:rsidRDefault="005328A3">
      <w:pPr>
        <w:pStyle w:val="ConsPlusNormal"/>
        <w:spacing w:before="220"/>
        <w:ind w:firstLine="540"/>
        <w:jc w:val="both"/>
      </w:pPr>
      <w:r>
        <w:t>2. Предварительные границы горного отвода устанавливаются исполнительным органом государственной власти области в сфере экологии и природных ресурсов при предоставлении лицензии. Границы должны иметь подробное описание, географические координаты угловых точек и ограничения по глубине.</w:t>
      </w:r>
    </w:p>
    <w:p w:rsidR="005328A3" w:rsidRDefault="005328A3">
      <w:pPr>
        <w:pStyle w:val="ConsPlusNormal"/>
        <w:spacing w:before="220"/>
        <w:ind w:firstLine="540"/>
        <w:jc w:val="both"/>
      </w:pPr>
      <w:r>
        <w:t>3. Предварительные границы горного отвода подлежат уточнению после получения лицензии на пользование недрами, но до осуществления добычи общераспространенных полезных ископаемых или подземных вод, опытно-промышленной добычи или строительства и эксплуатации подземного сооружения.</w:t>
      </w:r>
    </w:p>
    <w:p w:rsidR="005328A3" w:rsidRDefault="005328A3">
      <w:pPr>
        <w:pStyle w:val="ConsPlusNormal"/>
        <w:jc w:val="both"/>
      </w:pPr>
      <w:r>
        <w:t xml:space="preserve">(в ред. </w:t>
      </w:r>
      <w:hyperlink r:id="rId72" w:history="1">
        <w:r>
          <w:rPr>
            <w:color w:val="0000FF"/>
          </w:rPr>
          <w:t>Закона</w:t>
        </w:r>
      </w:hyperlink>
      <w:r>
        <w:t xml:space="preserve"> Липецкой области от 15.06.2015 N 417-ОЗ)</w:t>
      </w:r>
    </w:p>
    <w:p w:rsidR="005328A3" w:rsidRDefault="005328A3">
      <w:pPr>
        <w:pStyle w:val="ConsPlusNormal"/>
        <w:spacing w:before="220"/>
        <w:ind w:firstLine="540"/>
        <w:jc w:val="both"/>
      </w:pPr>
      <w:r>
        <w:lastRenderedPageBreak/>
        <w:t>4. Добыча общераспространенных полезных ископаемых 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от 100 до 500 кубических метров в сутки, осуществляется только после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в границах уточненного горного отвода и в соответствии с утвержденными техническими проектами.</w:t>
      </w:r>
    </w:p>
    <w:p w:rsidR="005328A3" w:rsidRDefault="005328A3">
      <w:pPr>
        <w:pStyle w:val="ConsPlusNormal"/>
        <w:jc w:val="both"/>
      </w:pPr>
      <w:r>
        <w:t xml:space="preserve">(часть 4 в ред. </w:t>
      </w:r>
      <w:hyperlink r:id="rId73" w:history="1">
        <w:r>
          <w:rPr>
            <w:color w:val="0000FF"/>
          </w:rPr>
          <w:t>Закона</w:t>
        </w:r>
      </w:hyperlink>
      <w:r>
        <w:t xml:space="preserve"> Липецкой области от 15.06.2015 N 417-ОЗ)</w:t>
      </w:r>
    </w:p>
    <w:p w:rsidR="005328A3" w:rsidRDefault="005328A3">
      <w:pPr>
        <w:pStyle w:val="ConsPlusNormal"/>
        <w:spacing w:before="220"/>
        <w:ind w:firstLine="540"/>
        <w:jc w:val="both"/>
      </w:pPr>
      <w:r>
        <w:t xml:space="preserve">5. Право пользования недрами продлевается, досрочно прекращается, приостанавливается, ограничивается или прекращается по основаниям, установленным </w:t>
      </w:r>
      <w:hyperlink r:id="rId74" w:history="1">
        <w:r>
          <w:rPr>
            <w:color w:val="0000FF"/>
          </w:rPr>
          <w:t>Законом</w:t>
        </w:r>
      </w:hyperlink>
      <w:r>
        <w:t xml:space="preserve"> Российской Федерации от 21 февраля 1992 г. N 2395-1 "О недрах", приказом исполнительного органа государственной власти области в сфере экологии и природных ресурсов.</w:t>
      </w:r>
    </w:p>
    <w:p w:rsidR="005328A3" w:rsidRDefault="005328A3">
      <w:pPr>
        <w:pStyle w:val="ConsPlusNormal"/>
        <w:spacing w:before="220"/>
        <w:ind w:firstLine="540"/>
        <w:jc w:val="both"/>
      </w:pPr>
      <w:r>
        <w:t>6. При устранении или прекращении условий и обстоятельств, вызвавших приостановление или ограничение права пользования недрами, данное право восстанавливается в полном объеме приказом исполнительного органа государственной власти области в сфере экологии и природных ресурсов.</w:t>
      </w:r>
    </w:p>
    <w:p w:rsidR="005328A3" w:rsidRDefault="005328A3">
      <w:pPr>
        <w:pStyle w:val="ConsPlusNormal"/>
        <w:jc w:val="both"/>
      </w:pPr>
    </w:p>
    <w:p w:rsidR="005328A3" w:rsidRDefault="005328A3">
      <w:pPr>
        <w:pStyle w:val="ConsPlusTitle"/>
        <w:ind w:firstLine="540"/>
        <w:jc w:val="both"/>
        <w:outlineLvl w:val="2"/>
      </w:pPr>
      <w:r>
        <w:t>Статья 4.1. Порядок использования собственниками земельных участков, землепользователями, землевладельцами, арендаторами земельных участков для собственных нужд имеющихся в границах земельных участков общераспространенных полезных ископаемых и подземных вод, а также строительства подземных сооружений</w:t>
      </w:r>
    </w:p>
    <w:p w:rsidR="005328A3" w:rsidRDefault="005328A3">
      <w:pPr>
        <w:pStyle w:val="ConsPlusNormal"/>
        <w:ind w:firstLine="540"/>
        <w:jc w:val="both"/>
      </w:pPr>
      <w:r>
        <w:t xml:space="preserve">(введена </w:t>
      </w:r>
      <w:hyperlink r:id="rId75" w:history="1">
        <w:r>
          <w:rPr>
            <w:color w:val="0000FF"/>
          </w:rPr>
          <w:t>Законом</w:t>
        </w:r>
      </w:hyperlink>
      <w:r>
        <w:t xml:space="preserve"> Липецкой области от 15.06.2015 N 417-ОЗ)</w:t>
      </w:r>
    </w:p>
    <w:p w:rsidR="005328A3" w:rsidRDefault="005328A3">
      <w:pPr>
        <w:pStyle w:val="ConsPlusNormal"/>
        <w:jc w:val="both"/>
      </w:pPr>
    </w:p>
    <w:p w:rsidR="005328A3" w:rsidRDefault="005328A3">
      <w:pPr>
        <w:pStyle w:val="ConsPlusNormal"/>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нормативным правовым актом администрации Липецкой области.</w:t>
      </w:r>
    </w:p>
    <w:p w:rsidR="005328A3" w:rsidRDefault="005328A3">
      <w:pPr>
        <w:pStyle w:val="ConsPlusNormal"/>
        <w:jc w:val="both"/>
      </w:pPr>
    </w:p>
    <w:p w:rsidR="005328A3" w:rsidRDefault="005328A3">
      <w:pPr>
        <w:pStyle w:val="ConsPlusTitle"/>
        <w:jc w:val="center"/>
        <w:outlineLvl w:val="1"/>
      </w:pPr>
      <w:r>
        <w:t>Глава 3. СТАВКИ ПЛАТЫ ЗА ПОЛЬЗОВАНИЕ ВОДНЫМИ ОБЪЕКТАМИ,</w:t>
      </w:r>
    </w:p>
    <w:p w:rsidR="005328A3" w:rsidRDefault="005328A3">
      <w:pPr>
        <w:pStyle w:val="ConsPlusTitle"/>
        <w:jc w:val="center"/>
      </w:pPr>
      <w:r>
        <w:t>НАХОДЯЩИМИСЯ В СОБСТВЕННОСТИ ОБЛАСТИ, ПОРЯДОК РАСЧЕТА</w:t>
      </w:r>
    </w:p>
    <w:p w:rsidR="005328A3" w:rsidRDefault="005328A3">
      <w:pPr>
        <w:pStyle w:val="ConsPlusTitle"/>
        <w:jc w:val="center"/>
      </w:pPr>
      <w:r>
        <w:t>И ВЗИМАНИЯ ПЛАТЫ</w:t>
      </w:r>
    </w:p>
    <w:p w:rsidR="005328A3" w:rsidRDefault="005328A3">
      <w:pPr>
        <w:pStyle w:val="ConsPlusNormal"/>
        <w:jc w:val="both"/>
      </w:pPr>
    </w:p>
    <w:p w:rsidR="005328A3" w:rsidRDefault="005328A3">
      <w:pPr>
        <w:pStyle w:val="ConsPlusTitle"/>
        <w:ind w:firstLine="540"/>
        <w:jc w:val="both"/>
        <w:outlineLvl w:val="2"/>
      </w:pPr>
      <w:r>
        <w:t>Статья 5. Ставки платы за пользование водными объектами</w:t>
      </w:r>
    </w:p>
    <w:p w:rsidR="005328A3" w:rsidRDefault="005328A3">
      <w:pPr>
        <w:pStyle w:val="ConsPlusNormal"/>
        <w:jc w:val="both"/>
      </w:pPr>
    </w:p>
    <w:p w:rsidR="005328A3" w:rsidRDefault="005328A3">
      <w:pPr>
        <w:pStyle w:val="ConsPlusNormal"/>
        <w:ind w:firstLine="540"/>
        <w:jc w:val="both"/>
      </w:pPr>
      <w:r>
        <w:t>Ставки платы за пользование водными объектами, находящимися в собственности области, в зависимости от цели использования водных объектов устанавливаются в следующих размерах:</w:t>
      </w:r>
    </w:p>
    <w:p w:rsidR="005328A3" w:rsidRDefault="005328A3">
      <w:pPr>
        <w:pStyle w:val="ConsPlusNormal"/>
        <w:spacing w:before="220"/>
        <w:ind w:firstLine="540"/>
        <w:jc w:val="both"/>
      </w:pPr>
      <w:r>
        <w:t>- за забор (изъятие) водных ресурсов из поверхностных водных объектов или их частей в пределах объема допустимого забора (изъятия) водных ресурсов, установленного договором водопользования, - 386 рублей за 1 тыс. куб. м водных ресурсов;</w:t>
      </w:r>
    </w:p>
    <w:p w:rsidR="005328A3" w:rsidRDefault="005328A3">
      <w:pPr>
        <w:pStyle w:val="ConsPlusNormal"/>
        <w:jc w:val="both"/>
      </w:pPr>
      <w:r>
        <w:t xml:space="preserve">(в ред. </w:t>
      </w:r>
      <w:hyperlink r:id="rId76" w:history="1">
        <w:r>
          <w:rPr>
            <w:color w:val="0000FF"/>
          </w:rPr>
          <w:t>Закона</w:t>
        </w:r>
      </w:hyperlink>
      <w:r>
        <w:t xml:space="preserve"> Липецкой области от 15.06.2015 N 417-ОЗ)</w:t>
      </w:r>
    </w:p>
    <w:p w:rsidR="005328A3" w:rsidRDefault="005328A3">
      <w:pPr>
        <w:pStyle w:val="ConsPlusNormal"/>
        <w:spacing w:before="220"/>
        <w:ind w:firstLine="540"/>
        <w:jc w:val="both"/>
      </w:pPr>
      <w:r>
        <w:t>- за использование акватории поверхностных водных объектов или их частей - 39606 рублей за 1 кв. км используемой акватории водных объектов в год.</w:t>
      </w:r>
    </w:p>
    <w:p w:rsidR="005328A3" w:rsidRDefault="005328A3">
      <w:pPr>
        <w:pStyle w:val="ConsPlusNormal"/>
        <w:jc w:val="both"/>
      </w:pPr>
      <w:r>
        <w:t xml:space="preserve">(в ред. </w:t>
      </w:r>
      <w:hyperlink r:id="rId77" w:history="1">
        <w:r>
          <w:rPr>
            <w:color w:val="0000FF"/>
          </w:rPr>
          <w:t>Закона</w:t>
        </w:r>
      </w:hyperlink>
      <w:r>
        <w:t xml:space="preserve"> Липецкой области от 15.06.2015 N 417-ОЗ)</w:t>
      </w:r>
    </w:p>
    <w:p w:rsidR="005328A3" w:rsidRDefault="005328A3">
      <w:pPr>
        <w:pStyle w:val="ConsPlusNormal"/>
        <w:jc w:val="both"/>
      </w:pPr>
    </w:p>
    <w:p w:rsidR="005328A3" w:rsidRDefault="005328A3">
      <w:pPr>
        <w:pStyle w:val="ConsPlusTitle"/>
        <w:ind w:firstLine="540"/>
        <w:jc w:val="both"/>
        <w:outlineLvl w:val="2"/>
      </w:pPr>
      <w:r>
        <w:t>Статья 6. Порядок расчета и взимания платы за пользование водными объектами</w:t>
      </w:r>
    </w:p>
    <w:p w:rsidR="005328A3" w:rsidRDefault="005328A3">
      <w:pPr>
        <w:pStyle w:val="ConsPlusNormal"/>
        <w:jc w:val="both"/>
      </w:pPr>
    </w:p>
    <w:p w:rsidR="005328A3" w:rsidRDefault="005328A3">
      <w:pPr>
        <w:pStyle w:val="ConsPlusNormal"/>
        <w:ind w:firstLine="540"/>
        <w:jc w:val="both"/>
      </w:pPr>
      <w:r>
        <w:t>1. Порядок расчета и взимания платы за пользование поверхностными водными объектами, находящимися в собственности области, предоставляемыми на основании договоров водопользования, устанавливается для:</w:t>
      </w:r>
    </w:p>
    <w:p w:rsidR="005328A3" w:rsidRDefault="005328A3">
      <w:pPr>
        <w:pStyle w:val="ConsPlusNormal"/>
        <w:spacing w:before="220"/>
        <w:ind w:firstLine="540"/>
        <w:jc w:val="both"/>
      </w:pPr>
      <w:r>
        <w:t>- забора (изъятия) водных ресурсов из поверхностных водных объектов или их частей в пределах объема допустимого забора (изъятия) водных ресурсов, установленного договором водопользования;</w:t>
      </w:r>
    </w:p>
    <w:p w:rsidR="005328A3" w:rsidRDefault="005328A3">
      <w:pPr>
        <w:pStyle w:val="ConsPlusNormal"/>
        <w:spacing w:before="220"/>
        <w:ind w:firstLine="540"/>
        <w:jc w:val="both"/>
      </w:pPr>
      <w:r>
        <w:t>- использования акватории поверхностных водных объектов или их частей.</w:t>
      </w:r>
    </w:p>
    <w:p w:rsidR="005328A3" w:rsidRDefault="005328A3">
      <w:pPr>
        <w:pStyle w:val="ConsPlusNormal"/>
        <w:spacing w:before="220"/>
        <w:ind w:firstLine="540"/>
        <w:jc w:val="both"/>
      </w:pPr>
      <w:r>
        <w:t>2. Платежным периодом признается квартал.</w:t>
      </w:r>
    </w:p>
    <w:p w:rsidR="005328A3" w:rsidRDefault="005328A3">
      <w:pPr>
        <w:pStyle w:val="ConsPlusNormal"/>
        <w:spacing w:before="220"/>
        <w:ind w:firstLine="540"/>
        <w:jc w:val="both"/>
      </w:pPr>
      <w:r>
        <w:t>3. Расчет размера платы, предусматриваемой договором водопользования, производят физические и юридические лица, приобретающие право пользования поверхностными водными объектами (далее - плательщики). Размер платы определяется как произведение платежной базы и соответствующей ей ставки платы.</w:t>
      </w:r>
    </w:p>
    <w:p w:rsidR="005328A3" w:rsidRDefault="005328A3">
      <w:pPr>
        <w:pStyle w:val="ConsPlusNormal"/>
        <w:spacing w:before="220"/>
        <w:ind w:firstLine="540"/>
        <w:jc w:val="both"/>
      </w:pPr>
      <w:r>
        <w:t>4. Платежная база устанавливается в договоре водопользования по каждому виду пользования водными объектами и определяется отдельно в отношении каждого водного объекта.</w:t>
      </w:r>
    </w:p>
    <w:p w:rsidR="005328A3" w:rsidRDefault="005328A3">
      <w:pPr>
        <w:pStyle w:val="ConsPlusNormal"/>
        <w:spacing w:before="220"/>
        <w:ind w:firstLine="540"/>
        <w:jc w:val="both"/>
      </w:pPr>
      <w:r>
        <w:t>5. Платежной базой является:</w:t>
      </w:r>
    </w:p>
    <w:p w:rsidR="005328A3" w:rsidRDefault="005328A3">
      <w:pPr>
        <w:pStyle w:val="ConsPlusNormal"/>
        <w:spacing w:before="220"/>
        <w:ind w:firstLine="540"/>
        <w:jc w:val="both"/>
      </w:pPr>
      <w:r>
        <w:t>- для плательщиков, осуществляющих забор (изъятие) водных ресурсов из водных объектов - объем допустимого забора (изъятия) водных ресурсов, включая объем их забора (изъятия) для передачи абонентам, за платежный период;</w:t>
      </w:r>
    </w:p>
    <w:p w:rsidR="005328A3" w:rsidRDefault="005328A3">
      <w:pPr>
        <w:pStyle w:val="ConsPlusNormal"/>
        <w:spacing w:before="220"/>
        <w:ind w:firstLine="540"/>
        <w:jc w:val="both"/>
      </w:pPr>
      <w:r>
        <w:t>- для плательщиков, использующих акватории поверхностных водных объектов, - площадь предоставленной акватории водного объекта.</w:t>
      </w:r>
    </w:p>
    <w:p w:rsidR="005328A3" w:rsidRDefault="005328A3">
      <w:pPr>
        <w:pStyle w:val="ConsPlusNormal"/>
        <w:spacing w:before="220"/>
        <w:ind w:firstLine="540"/>
        <w:jc w:val="both"/>
      </w:pPr>
      <w:r>
        <w:t>6. В соответствии с условиями договора водопользования при уменьшении объема забора (изъятия) водных ресурсов из поверхностных водных объектов по сравнению со значениями, установленными договором водопользования, плательщики производят перерасчет размера платы. Перерасчет производится по окончании соответствующего платежного периода.</w:t>
      </w:r>
    </w:p>
    <w:p w:rsidR="005328A3" w:rsidRDefault="005328A3">
      <w:pPr>
        <w:pStyle w:val="ConsPlusNormal"/>
        <w:spacing w:before="220"/>
        <w:ind w:firstLine="540"/>
        <w:jc w:val="both"/>
      </w:pPr>
      <w:r>
        <w:t>7. При перерасчете размера платы фактическая платежная база рассчитывается как фактический объем забора (изъятия) водных ресурсов из водного объекта, определяемый на основании показаний водоизмерительных приборов, отражаемых в журнале первичного учета использования воды.</w:t>
      </w:r>
    </w:p>
    <w:p w:rsidR="005328A3" w:rsidRDefault="005328A3">
      <w:pPr>
        <w:pStyle w:val="ConsPlusNormal"/>
        <w:spacing w:before="220"/>
        <w:ind w:firstLine="540"/>
        <w:jc w:val="both"/>
      </w:pPr>
      <w:r>
        <w:t>В случае отсутствия водоизмерительных приборов объем забранной воды определяется исходя из времени работы и производительности технических средств. В случае невозможности определения объема забранной воды исходя из времени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 которые установлены в договоре водопользования.</w:t>
      </w:r>
    </w:p>
    <w:p w:rsidR="005328A3" w:rsidRDefault="005328A3">
      <w:pPr>
        <w:pStyle w:val="ConsPlusNormal"/>
        <w:spacing w:before="220"/>
        <w:ind w:firstLine="540"/>
        <w:jc w:val="both"/>
      </w:pPr>
      <w:r>
        <w:t>8. Плата вносится не позднее 20-го числа месяца, следующего за истекшим платежным периодом.</w:t>
      </w:r>
    </w:p>
    <w:p w:rsidR="005328A3" w:rsidRDefault="005328A3">
      <w:pPr>
        <w:pStyle w:val="ConsPlusNormal"/>
        <w:jc w:val="both"/>
      </w:pPr>
    </w:p>
    <w:p w:rsidR="005328A3" w:rsidRDefault="005328A3">
      <w:pPr>
        <w:pStyle w:val="ConsPlusTitle"/>
        <w:jc w:val="center"/>
        <w:outlineLvl w:val="1"/>
      </w:pPr>
      <w:r>
        <w:t>Глава 4. ЗАКЛЮЧИТЕЛЬНЫЕ ПОЛОЖЕНИЯ</w:t>
      </w:r>
    </w:p>
    <w:p w:rsidR="005328A3" w:rsidRDefault="005328A3">
      <w:pPr>
        <w:pStyle w:val="ConsPlusNormal"/>
        <w:jc w:val="both"/>
      </w:pPr>
    </w:p>
    <w:p w:rsidR="005328A3" w:rsidRDefault="005328A3">
      <w:pPr>
        <w:pStyle w:val="ConsPlusTitle"/>
        <w:ind w:firstLine="540"/>
        <w:jc w:val="both"/>
        <w:outlineLvl w:val="2"/>
      </w:pPr>
      <w:r>
        <w:t>Статья 7. Порядок вступления в силу настоящего Закона</w:t>
      </w:r>
    </w:p>
    <w:p w:rsidR="005328A3" w:rsidRDefault="005328A3">
      <w:pPr>
        <w:pStyle w:val="ConsPlusNormal"/>
        <w:jc w:val="both"/>
      </w:pPr>
    </w:p>
    <w:p w:rsidR="005328A3" w:rsidRDefault="005328A3">
      <w:pPr>
        <w:pStyle w:val="ConsPlusNormal"/>
        <w:ind w:firstLine="540"/>
        <w:jc w:val="both"/>
      </w:pPr>
      <w:r>
        <w:t>Настоящий Закон вступает в силу по истечении 10 дней с момента его официального опубликования.</w:t>
      </w:r>
    </w:p>
    <w:p w:rsidR="005328A3" w:rsidRDefault="005328A3">
      <w:pPr>
        <w:pStyle w:val="ConsPlusNormal"/>
        <w:jc w:val="both"/>
      </w:pPr>
    </w:p>
    <w:p w:rsidR="005328A3" w:rsidRDefault="005328A3">
      <w:pPr>
        <w:pStyle w:val="ConsPlusNormal"/>
        <w:jc w:val="right"/>
      </w:pPr>
      <w:r>
        <w:t>Глава администрации</w:t>
      </w:r>
    </w:p>
    <w:p w:rsidR="005328A3" w:rsidRDefault="005328A3">
      <w:pPr>
        <w:pStyle w:val="ConsPlusNormal"/>
        <w:jc w:val="right"/>
      </w:pPr>
      <w:r>
        <w:t>Липецкой области</w:t>
      </w:r>
    </w:p>
    <w:p w:rsidR="005328A3" w:rsidRDefault="005328A3">
      <w:pPr>
        <w:pStyle w:val="ConsPlusNormal"/>
        <w:jc w:val="right"/>
      </w:pPr>
      <w:r>
        <w:t>О.П.КОРОЛЕВ</w:t>
      </w:r>
    </w:p>
    <w:p w:rsidR="005328A3" w:rsidRDefault="005328A3">
      <w:pPr>
        <w:pStyle w:val="ConsPlusNormal"/>
        <w:jc w:val="both"/>
      </w:pPr>
      <w:r>
        <w:t>Липецк</w:t>
      </w:r>
    </w:p>
    <w:p w:rsidR="005328A3" w:rsidRDefault="005328A3">
      <w:pPr>
        <w:pStyle w:val="ConsPlusNormal"/>
        <w:spacing w:before="220"/>
        <w:jc w:val="both"/>
      </w:pPr>
      <w:r>
        <w:t>1 декабря 2008 года</w:t>
      </w:r>
    </w:p>
    <w:p w:rsidR="005328A3" w:rsidRDefault="005328A3">
      <w:pPr>
        <w:pStyle w:val="ConsPlusNormal"/>
        <w:spacing w:before="220"/>
        <w:jc w:val="both"/>
      </w:pPr>
      <w:r>
        <w:t>N 211-ОЗ</w:t>
      </w: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right"/>
        <w:outlineLvl w:val="0"/>
      </w:pPr>
      <w:r>
        <w:t>Приложение 1</w:t>
      </w:r>
    </w:p>
    <w:p w:rsidR="005328A3" w:rsidRDefault="005328A3">
      <w:pPr>
        <w:pStyle w:val="ConsPlusNormal"/>
        <w:jc w:val="right"/>
      </w:pPr>
      <w:r>
        <w:t>к Закону Липецкой области</w:t>
      </w:r>
    </w:p>
    <w:p w:rsidR="005328A3" w:rsidRDefault="005328A3">
      <w:pPr>
        <w:pStyle w:val="ConsPlusNormal"/>
        <w:jc w:val="right"/>
      </w:pPr>
      <w:r>
        <w:t>"О правовом регулировании</w:t>
      </w:r>
    </w:p>
    <w:p w:rsidR="005328A3" w:rsidRDefault="005328A3">
      <w:pPr>
        <w:pStyle w:val="ConsPlusNormal"/>
        <w:jc w:val="right"/>
      </w:pPr>
      <w:r>
        <w:t>некоторых вопросов</w:t>
      </w:r>
    </w:p>
    <w:p w:rsidR="005328A3" w:rsidRDefault="005328A3">
      <w:pPr>
        <w:pStyle w:val="ConsPlusNormal"/>
        <w:jc w:val="right"/>
      </w:pPr>
      <w:r>
        <w:t>природопользования</w:t>
      </w:r>
    </w:p>
    <w:p w:rsidR="005328A3" w:rsidRDefault="005328A3">
      <w:pPr>
        <w:pStyle w:val="ConsPlusNormal"/>
        <w:jc w:val="right"/>
      </w:pPr>
      <w:r>
        <w:t>в Липецкой области"</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center"/>
            </w:pPr>
            <w:r>
              <w:rPr>
                <w:color w:val="392C69"/>
              </w:rPr>
              <w:t>Список изменяющих документов</w:t>
            </w:r>
          </w:p>
          <w:p w:rsidR="005328A3" w:rsidRDefault="005328A3">
            <w:pPr>
              <w:pStyle w:val="ConsPlusNormal"/>
              <w:jc w:val="center"/>
            </w:pPr>
            <w:r>
              <w:rPr>
                <w:color w:val="392C69"/>
              </w:rPr>
              <w:t xml:space="preserve">(в ред. </w:t>
            </w:r>
            <w:hyperlink r:id="rId78" w:history="1">
              <w:r>
                <w:rPr>
                  <w:color w:val="0000FF"/>
                </w:rPr>
                <w:t>Закона</w:t>
              </w:r>
            </w:hyperlink>
            <w:r>
              <w:rPr>
                <w:color w:val="392C69"/>
              </w:rPr>
              <w:t xml:space="preserve"> Липецкой области от 29.10.2018 N 215-ОЗ)</w:t>
            </w:r>
          </w:p>
        </w:tc>
      </w:tr>
    </w:tbl>
    <w:p w:rsidR="005328A3" w:rsidRDefault="005328A3">
      <w:pPr>
        <w:pStyle w:val="ConsPlusNormal"/>
        <w:jc w:val="both"/>
      </w:pPr>
    </w:p>
    <w:p w:rsidR="005328A3" w:rsidRDefault="005328A3">
      <w:pPr>
        <w:pStyle w:val="ConsPlusNonformat"/>
        <w:jc w:val="both"/>
      </w:pPr>
      <w:r>
        <w:t>Печатается на фирменном бланке заявителя</w:t>
      </w:r>
    </w:p>
    <w:p w:rsidR="005328A3" w:rsidRDefault="005328A3">
      <w:pPr>
        <w:pStyle w:val="ConsPlusNonformat"/>
        <w:jc w:val="both"/>
      </w:pPr>
      <w:r>
        <w:t>или ставится угловой штамп</w:t>
      </w:r>
    </w:p>
    <w:p w:rsidR="005328A3" w:rsidRDefault="005328A3">
      <w:pPr>
        <w:pStyle w:val="ConsPlusNonformat"/>
        <w:jc w:val="both"/>
      </w:pPr>
      <w:r>
        <w:t xml:space="preserve">                                     ______________________________________</w:t>
      </w:r>
    </w:p>
    <w:p w:rsidR="005328A3" w:rsidRDefault="005328A3">
      <w:pPr>
        <w:pStyle w:val="ConsPlusNonformat"/>
        <w:jc w:val="both"/>
      </w:pPr>
      <w:r>
        <w:t xml:space="preserve">                                       (наименование исполнительного органа</w:t>
      </w:r>
    </w:p>
    <w:p w:rsidR="005328A3" w:rsidRDefault="005328A3">
      <w:pPr>
        <w:pStyle w:val="ConsPlusNonformat"/>
        <w:jc w:val="both"/>
      </w:pPr>
      <w:r>
        <w:t xml:space="preserve">                                     ______________________________________</w:t>
      </w:r>
    </w:p>
    <w:p w:rsidR="005328A3" w:rsidRDefault="005328A3">
      <w:pPr>
        <w:pStyle w:val="ConsPlusNonformat"/>
        <w:jc w:val="both"/>
      </w:pPr>
      <w:r>
        <w:t xml:space="preserve">                                             государственной власти области</w:t>
      </w:r>
    </w:p>
    <w:p w:rsidR="005328A3" w:rsidRDefault="005328A3">
      <w:pPr>
        <w:pStyle w:val="ConsPlusNonformat"/>
        <w:jc w:val="both"/>
      </w:pPr>
      <w:r>
        <w:t xml:space="preserve">                                     ______________________________________</w:t>
      </w:r>
    </w:p>
    <w:p w:rsidR="005328A3" w:rsidRDefault="005328A3">
      <w:pPr>
        <w:pStyle w:val="ConsPlusNonformat"/>
        <w:jc w:val="both"/>
      </w:pPr>
      <w:r>
        <w:t xml:space="preserve">                                     в сфере экологии и природных ресурсов,</w:t>
      </w:r>
    </w:p>
    <w:p w:rsidR="005328A3" w:rsidRDefault="005328A3">
      <w:pPr>
        <w:pStyle w:val="ConsPlusNonformat"/>
        <w:jc w:val="both"/>
      </w:pPr>
      <w:r>
        <w:t xml:space="preserve">                                     ______________________________________</w:t>
      </w:r>
    </w:p>
    <w:p w:rsidR="005328A3" w:rsidRDefault="005328A3">
      <w:pPr>
        <w:pStyle w:val="ConsPlusNonformat"/>
        <w:jc w:val="both"/>
      </w:pPr>
      <w:r>
        <w:t xml:space="preserve">                                                       Ф.И.О. руководителя)</w:t>
      </w:r>
    </w:p>
    <w:p w:rsidR="005328A3" w:rsidRDefault="005328A3">
      <w:pPr>
        <w:pStyle w:val="ConsPlusNonformat"/>
        <w:jc w:val="both"/>
      </w:pPr>
    </w:p>
    <w:p w:rsidR="005328A3" w:rsidRDefault="005328A3">
      <w:pPr>
        <w:pStyle w:val="ConsPlusNonformat"/>
        <w:jc w:val="both"/>
      </w:pPr>
      <w:r>
        <w:t xml:space="preserve">                                             ИНН заявителя ________________</w:t>
      </w:r>
    </w:p>
    <w:p w:rsidR="005328A3" w:rsidRDefault="005328A3">
      <w:pPr>
        <w:pStyle w:val="ConsPlusNonformat"/>
        <w:jc w:val="both"/>
      </w:pPr>
      <w:r>
        <w:t xml:space="preserve">                                   ОГРН (ОГРНИП) заявителя ________________</w:t>
      </w:r>
    </w:p>
    <w:p w:rsidR="005328A3" w:rsidRDefault="005328A3">
      <w:pPr>
        <w:pStyle w:val="ConsPlusNonformat"/>
        <w:jc w:val="both"/>
      </w:pPr>
    </w:p>
    <w:p w:rsidR="005328A3" w:rsidRDefault="005328A3">
      <w:pPr>
        <w:pStyle w:val="ConsPlusNonformat"/>
        <w:jc w:val="both"/>
      </w:pPr>
      <w:bookmarkStart w:id="9" w:name="P242"/>
      <w:bookmarkEnd w:id="9"/>
      <w:r>
        <w:t xml:space="preserve">                                 Заявление</w:t>
      </w:r>
    </w:p>
    <w:p w:rsidR="005328A3" w:rsidRDefault="005328A3">
      <w:pPr>
        <w:pStyle w:val="ConsPlusNonformat"/>
        <w:jc w:val="both"/>
      </w:pPr>
      <w:r>
        <w:t xml:space="preserve">                на предоставление права пользования недрами</w:t>
      </w:r>
    </w:p>
    <w:p w:rsidR="005328A3" w:rsidRDefault="005328A3">
      <w:pPr>
        <w:pStyle w:val="ConsPlusNonformat"/>
        <w:jc w:val="both"/>
      </w:pPr>
    </w:p>
    <w:p w:rsidR="005328A3" w:rsidRDefault="005328A3">
      <w:pPr>
        <w:pStyle w:val="ConsPlusNonformat"/>
        <w:jc w:val="both"/>
      </w:pPr>
      <w:r>
        <w:t>___________________________________________________________________________</w:t>
      </w:r>
    </w:p>
    <w:p w:rsidR="005328A3" w:rsidRDefault="005328A3">
      <w:pPr>
        <w:pStyle w:val="ConsPlusNonformat"/>
        <w:jc w:val="both"/>
      </w:pPr>
      <w:r>
        <w:t xml:space="preserve">                      (полное наименование заявителя)</w:t>
      </w:r>
    </w:p>
    <w:p w:rsidR="005328A3" w:rsidRDefault="005328A3">
      <w:pPr>
        <w:pStyle w:val="ConsPlusNonformat"/>
        <w:jc w:val="both"/>
      </w:pPr>
      <w:r>
        <w:t>___________________________________________________________________________</w:t>
      </w:r>
    </w:p>
    <w:p w:rsidR="005328A3" w:rsidRDefault="005328A3">
      <w:pPr>
        <w:pStyle w:val="ConsPlusNonformat"/>
        <w:jc w:val="both"/>
      </w:pPr>
      <w:r>
        <w:t>в лице (для юридических лиц) ______________________________________________</w:t>
      </w:r>
    </w:p>
    <w:p w:rsidR="005328A3" w:rsidRDefault="005328A3">
      <w:pPr>
        <w:pStyle w:val="ConsPlusNonformat"/>
        <w:jc w:val="both"/>
      </w:pPr>
      <w:r>
        <w:t>просит предоставить право пользования недрами для:</w:t>
      </w:r>
    </w:p>
    <w:p w:rsidR="005328A3" w:rsidRDefault="005328A3">
      <w:pPr>
        <w:pStyle w:val="ConsPlusNonformat"/>
        <w:jc w:val="both"/>
      </w:pPr>
      <w:r>
        <w:t>-   для  строительства  и  эксплуатации  подземных  сооружений  местного  и</w:t>
      </w:r>
    </w:p>
    <w:p w:rsidR="005328A3" w:rsidRDefault="005328A3">
      <w:pPr>
        <w:pStyle w:val="ConsPlusNonformat"/>
        <w:jc w:val="both"/>
      </w:pPr>
      <w:r>
        <w:t>регионального значения, не связанных с добычей полезных ископаемых;</w:t>
      </w:r>
    </w:p>
    <w:p w:rsidR="005328A3" w:rsidRDefault="005328A3">
      <w:pPr>
        <w:pStyle w:val="ConsPlusNonformat"/>
        <w:jc w:val="both"/>
      </w:pPr>
      <w:r>
        <w:t>-  для разведки и добычи общераспространенных полезных ископаемых открытого</w:t>
      </w:r>
    </w:p>
    <w:p w:rsidR="005328A3" w:rsidRDefault="005328A3">
      <w:pPr>
        <w:pStyle w:val="ConsPlusNonformat"/>
        <w:jc w:val="both"/>
      </w:pPr>
      <w:r>
        <w:t>месторождения _____________________________________________________________</w:t>
      </w:r>
    </w:p>
    <w:p w:rsidR="005328A3" w:rsidRDefault="005328A3">
      <w:pPr>
        <w:pStyle w:val="ConsPlusNonformat"/>
        <w:jc w:val="both"/>
      </w:pPr>
      <w:r>
        <w:t xml:space="preserve">                        (с указанием вида полезного ископаемого)</w:t>
      </w:r>
    </w:p>
    <w:p w:rsidR="005328A3" w:rsidRDefault="005328A3">
      <w:pPr>
        <w:pStyle w:val="ConsPlusNonformat"/>
        <w:jc w:val="both"/>
      </w:pPr>
      <w:r>
        <w:t>при установлении факта его открытия пользователем недр;</w:t>
      </w:r>
    </w:p>
    <w:p w:rsidR="005328A3" w:rsidRDefault="005328A3">
      <w:pPr>
        <w:pStyle w:val="ConsPlusNonformat"/>
        <w:jc w:val="both"/>
      </w:pPr>
      <w:r>
        <w:t>-  для  осуществления деятельности на участке недр местного значения, право</w:t>
      </w:r>
    </w:p>
    <w:p w:rsidR="005328A3" w:rsidRDefault="005328A3">
      <w:pPr>
        <w:pStyle w:val="ConsPlusNonformat"/>
        <w:jc w:val="both"/>
      </w:pPr>
      <w:r>
        <w:t>пользования которым досрочно прекращено;</w:t>
      </w:r>
    </w:p>
    <w:p w:rsidR="005328A3" w:rsidRDefault="005328A3">
      <w:pPr>
        <w:pStyle w:val="ConsPlusNonformat"/>
        <w:jc w:val="both"/>
      </w:pPr>
      <w:r>
        <w:t>-  для  геологического  изучения  участка  недр  местного  значения в целях</w:t>
      </w:r>
    </w:p>
    <w:p w:rsidR="005328A3" w:rsidRDefault="005328A3">
      <w:pPr>
        <w:pStyle w:val="ConsPlusNonformat"/>
        <w:jc w:val="both"/>
      </w:pPr>
      <w:r>
        <w:lastRenderedPageBreak/>
        <w:t>поисков и оценки месторождений общераспространенных полезных ископаемых;</w:t>
      </w:r>
    </w:p>
    <w:p w:rsidR="005328A3" w:rsidRDefault="005328A3">
      <w:pPr>
        <w:pStyle w:val="ConsPlusNonformat"/>
        <w:jc w:val="both"/>
      </w:pPr>
      <w:r>
        <w:t>- для геологического изучения в целях поисков и оценки подземных вод;</w:t>
      </w:r>
    </w:p>
    <w:p w:rsidR="005328A3" w:rsidRDefault="005328A3">
      <w:pPr>
        <w:pStyle w:val="ConsPlusNonformat"/>
        <w:jc w:val="both"/>
      </w:pPr>
      <w:r>
        <w:t>- для добычи подземных вод;</w:t>
      </w:r>
    </w:p>
    <w:p w:rsidR="005328A3" w:rsidRDefault="005328A3">
      <w:pPr>
        <w:pStyle w:val="ConsPlusNonformat"/>
        <w:jc w:val="both"/>
      </w:pPr>
      <w:r>
        <w:t>-  для  геологического изучения в целях поисков и оценки подземных вод и их</w:t>
      </w:r>
    </w:p>
    <w:p w:rsidR="005328A3" w:rsidRDefault="005328A3">
      <w:pPr>
        <w:pStyle w:val="ConsPlusNonformat"/>
        <w:jc w:val="both"/>
      </w:pPr>
      <w:r>
        <w:t>добычи;</w:t>
      </w:r>
    </w:p>
    <w:p w:rsidR="005328A3" w:rsidRDefault="005328A3">
      <w:pPr>
        <w:pStyle w:val="ConsPlusNonformat"/>
        <w:jc w:val="both"/>
      </w:pPr>
      <w:r>
        <w:t>-   для   разведки   и  добычи  общераспространенных  полезных  ископаемых,</w:t>
      </w:r>
    </w:p>
    <w:p w:rsidR="005328A3" w:rsidRDefault="005328A3">
      <w:pPr>
        <w:pStyle w:val="ConsPlusNonformat"/>
        <w:jc w:val="both"/>
      </w:pPr>
      <w:r>
        <w:t>необходимых  для  целей  выполнения  работ по строительству, реконструкции,</w:t>
      </w:r>
    </w:p>
    <w:p w:rsidR="005328A3" w:rsidRDefault="005328A3">
      <w:pPr>
        <w:pStyle w:val="ConsPlusNonformat"/>
        <w:jc w:val="both"/>
      </w:pPr>
      <w:r>
        <w:t>капитальному  ремонту,  ремонту  и  содержанию  автомобильных  дорог общего</w:t>
      </w:r>
    </w:p>
    <w:p w:rsidR="005328A3" w:rsidRDefault="005328A3">
      <w:pPr>
        <w:pStyle w:val="ConsPlusNonformat"/>
        <w:jc w:val="both"/>
      </w:pPr>
      <w:r>
        <w:t>пользования,  осуществляемых  на основании гражданско-правовых договоров на</w:t>
      </w:r>
    </w:p>
    <w:p w:rsidR="005328A3" w:rsidRDefault="005328A3">
      <w:pPr>
        <w:pStyle w:val="ConsPlusNonformat"/>
        <w:jc w:val="both"/>
      </w:pPr>
      <w:r>
        <w:t>выполнение  указанных  работ,  заключенных  в  соответствии  с  Федеральным</w:t>
      </w:r>
    </w:p>
    <w:p w:rsidR="005328A3" w:rsidRDefault="00B63C84">
      <w:pPr>
        <w:pStyle w:val="ConsPlusNonformat"/>
        <w:jc w:val="both"/>
      </w:pPr>
      <w:hyperlink r:id="rId79" w:history="1">
        <w:r w:rsidR="005328A3">
          <w:rPr>
            <w:color w:val="0000FF"/>
          </w:rPr>
          <w:t>законом</w:t>
        </w:r>
      </w:hyperlink>
      <w:r w:rsidR="005328A3">
        <w:t xml:space="preserve">  от  5  апреля  2013  года  N  44-ФЗ "О контрактной системе в сфере</w:t>
      </w:r>
    </w:p>
    <w:p w:rsidR="005328A3" w:rsidRDefault="005328A3">
      <w:pPr>
        <w:pStyle w:val="ConsPlusNonformat"/>
        <w:jc w:val="both"/>
      </w:pPr>
      <w:r>
        <w:t>закупок   товаров,   работ,   услуг   для   обеспечения  государственных  и</w:t>
      </w:r>
    </w:p>
    <w:p w:rsidR="005328A3" w:rsidRDefault="005328A3">
      <w:pPr>
        <w:pStyle w:val="ConsPlusNonformat"/>
        <w:jc w:val="both"/>
      </w:pPr>
      <w:r>
        <w:t xml:space="preserve">муниципальных  нужд"  или Федеральным </w:t>
      </w:r>
      <w:hyperlink r:id="rId80" w:history="1">
        <w:r>
          <w:rPr>
            <w:color w:val="0000FF"/>
          </w:rPr>
          <w:t>законом</w:t>
        </w:r>
      </w:hyperlink>
      <w:r>
        <w:t xml:space="preserve"> от 18 июля 2011 года N 223-ФЗ</w:t>
      </w:r>
    </w:p>
    <w:p w:rsidR="005328A3" w:rsidRDefault="005328A3">
      <w:pPr>
        <w:pStyle w:val="ConsPlusNonformat"/>
        <w:jc w:val="both"/>
      </w:pPr>
      <w:r>
        <w:t>"О закупках товаров, работ, услуг отдельными видами юридических лиц";</w:t>
      </w:r>
    </w:p>
    <w:p w:rsidR="005328A3" w:rsidRDefault="005328A3">
      <w:pPr>
        <w:pStyle w:val="ConsPlusNonformat"/>
        <w:jc w:val="both"/>
      </w:pPr>
      <w:r>
        <w:t>-  для  добычи  подземных вод, используемых для целей хозяйственно-бытового</w:t>
      </w:r>
    </w:p>
    <w:p w:rsidR="005328A3" w:rsidRDefault="005328A3">
      <w:pPr>
        <w:pStyle w:val="ConsPlusNonformat"/>
        <w:jc w:val="both"/>
      </w:pPr>
      <w:r>
        <w:t>водоснабжения    садоводческих    некоммерческих    товариществ   и   (или)</w:t>
      </w:r>
    </w:p>
    <w:p w:rsidR="005328A3" w:rsidRDefault="005328A3">
      <w:pPr>
        <w:pStyle w:val="ConsPlusNonformat"/>
        <w:jc w:val="both"/>
      </w:pPr>
      <w:r>
        <w:t>огороднических некоммерческих товариществ</w:t>
      </w:r>
    </w:p>
    <w:p w:rsidR="005328A3" w:rsidRDefault="005328A3">
      <w:pPr>
        <w:pStyle w:val="ConsPlusNonformat"/>
        <w:jc w:val="both"/>
      </w:pPr>
      <w:r>
        <w:t>(нужное подчеркнуть)</w:t>
      </w:r>
    </w:p>
    <w:p w:rsidR="005328A3" w:rsidRDefault="005328A3">
      <w:pPr>
        <w:pStyle w:val="ConsPlusNonformat"/>
        <w:jc w:val="both"/>
      </w:pPr>
      <w:r>
        <w:t>с объемом добычи, среднегодовым объемом размещаемых в недрах промышленных и</w:t>
      </w:r>
    </w:p>
    <w:p w:rsidR="005328A3" w:rsidRDefault="005328A3">
      <w:pPr>
        <w:pStyle w:val="ConsPlusNonformat"/>
        <w:jc w:val="both"/>
      </w:pPr>
      <w:r>
        <w:t xml:space="preserve">                             3        3</w:t>
      </w:r>
    </w:p>
    <w:p w:rsidR="005328A3" w:rsidRDefault="005328A3">
      <w:pPr>
        <w:pStyle w:val="ConsPlusNonformat"/>
        <w:jc w:val="both"/>
      </w:pPr>
      <w:r>
        <w:t>бытовых отходов ___________ м  в год/м  в сутки</w:t>
      </w:r>
    </w:p>
    <w:p w:rsidR="005328A3" w:rsidRDefault="005328A3">
      <w:pPr>
        <w:pStyle w:val="ConsPlusNonformat"/>
        <w:jc w:val="both"/>
      </w:pPr>
      <w:r>
        <w:t>(нужное подчеркнуть)</w:t>
      </w:r>
    </w:p>
    <w:p w:rsidR="005328A3" w:rsidRDefault="005328A3">
      <w:pPr>
        <w:pStyle w:val="ConsPlusNonformat"/>
        <w:jc w:val="both"/>
      </w:pPr>
    </w:p>
    <w:p w:rsidR="005328A3" w:rsidRDefault="005328A3">
      <w:pPr>
        <w:pStyle w:val="ConsPlusNonformat"/>
        <w:jc w:val="both"/>
      </w:pPr>
      <w:r>
        <w:t>на ________________________________________________________________________</w:t>
      </w:r>
    </w:p>
    <w:p w:rsidR="005328A3" w:rsidRDefault="005328A3">
      <w:pPr>
        <w:pStyle w:val="ConsPlusNonformat"/>
        <w:jc w:val="both"/>
      </w:pPr>
      <w:r>
        <w:t xml:space="preserve">        (наименование участка недр, его географическое расположение)</w:t>
      </w:r>
    </w:p>
    <w:p w:rsidR="005328A3" w:rsidRDefault="005328A3">
      <w:pPr>
        <w:pStyle w:val="ConsPlusNonformat"/>
        <w:jc w:val="both"/>
      </w:pPr>
      <w:r>
        <w:t>___________________________________________________________________________</w:t>
      </w:r>
    </w:p>
    <w:p w:rsidR="005328A3" w:rsidRDefault="005328A3">
      <w:pPr>
        <w:pStyle w:val="ConsPlusNonformat"/>
        <w:jc w:val="both"/>
      </w:pPr>
    </w:p>
    <w:p w:rsidR="005328A3" w:rsidRDefault="005328A3">
      <w:pPr>
        <w:pStyle w:val="ConsPlusNonformat"/>
        <w:jc w:val="both"/>
      </w:pPr>
      <w:r>
        <w:t>на срок _______________ с целью ___________________________________________</w:t>
      </w:r>
    </w:p>
    <w:p w:rsidR="005328A3" w:rsidRDefault="005328A3">
      <w:pPr>
        <w:pStyle w:val="ConsPlusNonformat"/>
        <w:jc w:val="both"/>
      </w:pPr>
      <w:r>
        <w:t>___________________________________________________________________________</w:t>
      </w:r>
    </w:p>
    <w:p w:rsidR="005328A3" w:rsidRDefault="005328A3">
      <w:pPr>
        <w:pStyle w:val="ConsPlusNonformat"/>
        <w:jc w:val="both"/>
      </w:pPr>
      <w:r>
        <w:t xml:space="preserve">     (указать назначение использования добытого полезного ископаемого,</w:t>
      </w:r>
    </w:p>
    <w:p w:rsidR="005328A3" w:rsidRDefault="005328A3">
      <w:pPr>
        <w:pStyle w:val="ConsPlusNonformat"/>
        <w:jc w:val="both"/>
      </w:pPr>
      <w:r>
        <w:t xml:space="preserve">                          подземного сооружения)</w:t>
      </w:r>
    </w:p>
    <w:p w:rsidR="005328A3" w:rsidRDefault="005328A3">
      <w:pPr>
        <w:pStyle w:val="ConsPlusNonformat"/>
        <w:jc w:val="both"/>
      </w:pPr>
    </w:p>
    <w:p w:rsidR="005328A3" w:rsidRDefault="005328A3">
      <w:pPr>
        <w:pStyle w:val="ConsPlusNonformat"/>
        <w:jc w:val="both"/>
      </w:pPr>
      <w:r>
        <w:t xml:space="preserve">                                                           Адрес заявителя:</w:t>
      </w:r>
    </w:p>
    <w:p w:rsidR="005328A3" w:rsidRDefault="005328A3">
      <w:pPr>
        <w:pStyle w:val="ConsPlusNonformat"/>
        <w:jc w:val="both"/>
      </w:pPr>
      <w:r>
        <w:t xml:space="preserve">                               ____________________________________________</w:t>
      </w:r>
    </w:p>
    <w:p w:rsidR="005328A3" w:rsidRDefault="005328A3">
      <w:pPr>
        <w:pStyle w:val="ConsPlusNonformat"/>
        <w:jc w:val="both"/>
      </w:pPr>
      <w:r>
        <w:t xml:space="preserve">                        почтовый индекс, адрес фактического местонахождения</w:t>
      </w:r>
    </w:p>
    <w:p w:rsidR="005328A3" w:rsidRDefault="005328A3">
      <w:pPr>
        <w:pStyle w:val="ConsPlusNonformat"/>
        <w:jc w:val="both"/>
      </w:pPr>
      <w:r>
        <w:t xml:space="preserve">           (для юридического лица), адрес регистрации по месту жительства и</w:t>
      </w:r>
    </w:p>
    <w:p w:rsidR="005328A3" w:rsidRDefault="005328A3">
      <w:pPr>
        <w:pStyle w:val="ConsPlusNonformat"/>
        <w:jc w:val="both"/>
      </w:pPr>
      <w:r>
        <w:t xml:space="preserve">                                              адрес фактического проживания</w:t>
      </w:r>
    </w:p>
    <w:p w:rsidR="005328A3" w:rsidRDefault="005328A3">
      <w:pPr>
        <w:pStyle w:val="ConsPlusNonformat"/>
        <w:jc w:val="both"/>
      </w:pPr>
      <w:r>
        <w:t xml:space="preserve">                               (для физического лица, зарегистрированного в</w:t>
      </w:r>
    </w:p>
    <w:p w:rsidR="005328A3" w:rsidRDefault="005328A3">
      <w:pPr>
        <w:pStyle w:val="ConsPlusNonformat"/>
        <w:jc w:val="both"/>
      </w:pPr>
      <w:r>
        <w:t xml:space="preserve">                       качестве индивидуального предпринимателя), телефоны,</w:t>
      </w:r>
    </w:p>
    <w:p w:rsidR="005328A3" w:rsidRDefault="005328A3">
      <w:pPr>
        <w:pStyle w:val="ConsPlusNonformat"/>
        <w:jc w:val="both"/>
      </w:pPr>
      <w:r>
        <w:t xml:space="preserve">                                              факс, адрес электронной почты</w:t>
      </w:r>
    </w:p>
    <w:p w:rsidR="005328A3" w:rsidRDefault="005328A3">
      <w:pPr>
        <w:pStyle w:val="ConsPlusNonformat"/>
        <w:jc w:val="both"/>
      </w:pPr>
      <w:r>
        <w:t xml:space="preserve">                               ____________________________________________</w:t>
      </w:r>
    </w:p>
    <w:p w:rsidR="005328A3" w:rsidRDefault="005328A3">
      <w:pPr>
        <w:pStyle w:val="ConsPlusNonformat"/>
        <w:jc w:val="both"/>
      </w:pPr>
      <w:r>
        <w:t xml:space="preserve">                               ____________________________________________</w:t>
      </w:r>
    </w:p>
    <w:p w:rsidR="005328A3" w:rsidRDefault="005328A3">
      <w:pPr>
        <w:pStyle w:val="ConsPlusNonformat"/>
        <w:jc w:val="both"/>
      </w:pPr>
      <w:r>
        <w:t xml:space="preserve">                               ____________________________________________</w:t>
      </w:r>
    </w:p>
    <w:p w:rsidR="005328A3" w:rsidRDefault="005328A3">
      <w:pPr>
        <w:pStyle w:val="ConsPlusNonformat"/>
        <w:jc w:val="both"/>
      </w:pPr>
    </w:p>
    <w:p w:rsidR="005328A3" w:rsidRDefault="005328A3">
      <w:pPr>
        <w:pStyle w:val="ConsPlusNonformat"/>
        <w:jc w:val="both"/>
      </w:pPr>
      <w:r>
        <w:t xml:space="preserve">    Заявитель ______________ _________________________________</w:t>
      </w:r>
    </w:p>
    <w:p w:rsidR="005328A3" w:rsidRDefault="005328A3">
      <w:pPr>
        <w:pStyle w:val="ConsPlusNonformat"/>
        <w:jc w:val="both"/>
      </w:pPr>
      <w:r>
        <w:t xml:space="preserve">                (подпись)         (расшифровка подписи)</w:t>
      </w:r>
    </w:p>
    <w:p w:rsidR="005328A3" w:rsidRDefault="005328A3">
      <w:pPr>
        <w:pStyle w:val="ConsPlusNonformat"/>
        <w:jc w:val="both"/>
      </w:pPr>
      <w:r>
        <w:t xml:space="preserve">    М.П.</w:t>
      </w: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right"/>
        <w:outlineLvl w:val="0"/>
      </w:pPr>
      <w:r>
        <w:t>Приложение 2</w:t>
      </w:r>
    </w:p>
    <w:p w:rsidR="005328A3" w:rsidRDefault="005328A3">
      <w:pPr>
        <w:pStyle w:val="ConsPlusNormal"/>
        <w:jc w:val="right"/>
      </w:pPr>
      <w:r>
        <w:t>к Закону Липецкой области</w:t>
      </w:r>
    </w:p>
    <w:p w:rsidR="005328A3" w:rsidRDefault="005328A3">
      <w:pPr>
        <w:pStyle w:val="ConsPlusNormal"/>
        <w:jc w:val="right"/>
      </w:pPr>
      <w:r>
        <w:t>"О правовом регулировании</w:t>
      </w:r>
    </w:p>
    <w:p w:rsidR="005328A3" w:rsidRDefault="005328A3">
      <w:pPr>
        <w:pStyle w:val="ConsPlusNormal"/>
        <w:jc w:val="right"/>
      </w:pPr>
      <w:r>
        <w:t>некоторых вопросов</w:t>
      </w:r>
    </w:p>
    <w:p w:rsidR="005328A3" w:rsidRDefault="005328A3">
      <w:pPr>
        <w:pStyle w:val="ConsPlusNormal"/>
        <w:jc w:val="right"/>
      </w:pPr>
      <w:r>
        <w:t>природопользования</w:t>
      </w:r>
    </w:p>
    <w:p w:rsidR="005328A3" w:rsidRDefault="005328A3">
      <w:pPr>
        <w:pStyle w:val="ConsPlusNormal"/>
        <w:jc w:val="right"/>
      </w:pPr>
      <w:r>
        <w:t>в Липецкой области"</w:t>
      </w:r>
    </w:p>
    <w:p w:rsidR="005328A3" w:rsidRDefault="005328A3">
      <w:pPr>
        <w:pStyle w:val="ConsPlusNormal"/>
        <w:jc w:val="both"/>
      </w:pPr>
    </w:p>
    <w:p w:rsidR="005328A3" w:rsidRDefault="005328A3">
      <w:pPr>
        <w:pStyle w:val="ConsPlusNormal"/>
        <w:jc w:val="center"/>
      </w:pPr>
      <w:r>
        <w:t>СВЕДЕНИЯ О ПРЕДЫДУЩЕЙ ДЕЯТЕЛЬНОСТИ</w:t>
      </w:r>
    </w:p>
    <w:p w:rsidR="005328A3" w:rsidRDefault="005328A3">
      <w:pPr>
        <w:pStyle w:val="ConsPlusNormal"/>
        <w:jc w:val="center"/>
      </w:pPr>
      <w:r>
        <w:t>В СФЕРЕ НЕДРОПОЛЬЗОВАНИЯ</w:t>
      </w:r>
    </w:p>
    <w:p w:rsidR="005328A3" w:rsidRDefault="005328A3">
      <w:pPr>
        <w:pStyle w:val="ConsPlusNormal"/>
        <w:jc w:val="both"/>
      </w:pPr>
    </w:p>
    <w:p w:rsidR="005328A3" w:rsidRDefault="005328A3">
      <w:pPr>
        <w:pStyle w:val="ConsPlusNormal"/>
        <w:ind w:firstLine="540"/>
        <w:jc w:val="both"/>
      </w:pPr>
      <w:r>
        <w:t xml:space="preserve">Утратили силу. - </w:t>
      </w:r>
      <w:hyperlink r:id="rId81" w:history="1">
        <w:r>
          <w:rPr>
            <w:color w:val="0000FF"/>
          </w:rPr>
          <w:t>Закон</w:t>
        </w:r>
      </w:hyperlink>
      <w:r>
        <w:t xml:space="preserve"> Липецкой области от 01.10.2012 N 67-ОЗ.</w:t>
      </w: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right"/>
        <w:outlineLvl w:val="0"/>
      </w:pPr>
      <w:r>
        <w:t>Приложение 3</w:t>
      </w:r>
    </w:p>
    <w:p w:rsidR="005328A3" w:rsidRDefault="005328A3">
      <w:pPr>
        <w:pStyle w:val="ConsPlusNormal"/>
        <w:jc w:val="right"/>
      </w:pPr>
      <w:r>
        <w:t>к Закону Липецкой области</w:t>
      </w:r>
    </w:p>
    <w:p w:rsidR="005328A3" w:rsidRDefault="005328A3">
      <w:pPr>
        <w:pStyle w:val="ConsPlusNormal"/>
        <w:jc w:val="right"/>
      </w:pPr>
      <w:r>
        <w:t>"О правовом регулировании</w:t>
      </w:r>
    </w:p>
    <w:p w:rsidR="005328A3" w:rsidRDefault="005328A3">
      <w:pPr>
        <w:pStyle w:val="ConsPlusNormal"/>
        <w:jc w:val="right"/>
      </w:pPr>
      <w:r>
        <w:t>некоторых вопросов</w:t>
      </w:r>
    </w:p>
    <w:p w:rsidR="005328A3" w:rsidRDefault="005328A3">
      <w:pPr>
        <w:pStyle w:val="ConsPlusNormal"/>
        <w:jc w:val="right"/>
      </w:pPr>
      <w:r>
        <w:t>природопользования</w:t>
      </w:r>
    </w:p>
    <w:p w:rsidR="005328A3" w:rsidRDefault="005328A3">
      <w:pPr>
        <w:pStyle w:val="ConsPlusNormal"/>
        <w:jc w:val="right"/>
      </w:pPr>
      <w:r>
        <w:t>в Липецкой области"</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center"/>
            </w:pPr>
            <w:r>
              <w:rPr>
                <w:color w:val="392C69"/>
              </w:rPr>
              <w:t>Список изменяющих документов</w:t>
            </w:r>
          </w:p>
          <w:p w:rsidR="005328A3" w:rsidRDefault="005328A3">
            <w:pPr>
              <w:pStyle w:val="ConsPlusNormal"/>
              <w:jc w:val="center"/>
            </w:pPr>
            <w:r>
              <w:rPr>
                <w:color w:val="392C69"/>
              </w:rPr>
              <w:t xml:space="preserve">(введено </w:t>
            </w:r>
            <w:hyperlink r:id="rId82" w:history="1">
              <w:r>
                <w:rPr>
                  <w:color w:val="0000FF"/>
                </w:rPr>
                <w:t>Законом</w:t>
              </w:r>
            </w:hyperlink>
            <w:r>
              <w:rPr>
                <w:color w:val="392C69"/>
              </w:rPr>
              <w:t xml:space="preserve"> Липецкой области от 29.10.2018 N 215-ОЗ)</w:t>
            </w:r>
          </w:p>
        </w:tc>
      </w:tr>
    </w:tbl>
    <w:p w:rsidR="005328A3" w:rsidRDefault="005328A3">
      <w:pPr>
        <w:pStyle w:val="ConsPlusNormal"/>
        <w:jc w:val="both"/>
      </w:pPr>
    </w:p>
    <w:p w:rsidR="005328A3" w:rsidRDefault="005328A3">
      <w:pPr>
        <w:pStyle w:val="ConsPlusNonformat"/>
        <w:jc w:val="both"/>
      </w:pPr>
      <w:r>
        <w:t>Печатается на фирменном бланке заявителя</w:t>
      </w:r>
    </w:p>
    <w:p w:rsidR="005328A3" w:rsidRDefault="005328A3">
      <w:pPr>
        <w:pStyle w:val="ConsPlusNonformat"/>
        <w:jc w:val="both"/>
      </w:pPr>
      <w:r>
        <w:t>или ставится угловой штамп</w:t>
      </w:r>
    </w:p>
    <w:p w:rsidR="005328A3" w:rsidRDefault="005328A3">
      <w:pPr>
        <w:pStyle w:val="ConsPlusNonformat"/>
        <w:jc w:val="both"/>
      </w:pPr>
    </w:p>
    <w:p w:rsidR="005328A3" w:rsidRDefault="005328A3">
      <w:pPr>
        <w:pStyle w:val="ConsPlusNonformat"/>
        <w:jc w:val="both"/>
      </w:pPr>
      <w:bookmarkStart w:id="10" w:name="P339"/>
      <w:bookmarkEnd w:id="10"/>
      <w:r>
        <w:t xml:space="preserve">           Сведения о наличии лицензий (аттестатов аккредитации)</w:t>
      </w:r>
    </w:p>
    <w:p w:rsidR="005328A3" w:rsidRDefault="005328A3">
      <w:pPr>
        <w:pStyle w:val="ConsPlusNonformat"/>
        <w:jc w:val="both"/>
      </w:pPr>
      <w:r>
        <w:t xml:space="preserve">  на осуществление деятельности, подлежащей лицензированию (аккредитации)</w:t>
      </w:r>
    </w:p>
    <w:p w:rsidR="005328A3" w:rsidRDefault="005328A3">
      <w:pPr>
        <w:pStyle w:val="ConsPlusNonformat"/>
        <w:jc w:val="both"/>
      </w:pPr>
      <w:r>
        <w:t xml:space="preserve">         в соответствии с законодательством Российской Федерации</w:t>
      </w:r>
    </w:p>
    <w:p w:rsidR="005328A3" w:rsidRDefault="005328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01"/>
        <w:gridCol w:w="1701"/>
        <w:gridCol w:w="2551"/>
        <w:gridCol w:w="2551"/>
      </w:tblGrid>
      <w:tr w:rsidR="005328A3">
        <w:tc>
          <w:tcPr>
            <w:tcW w:w="567" w:type="dxa"/>
          </w:tcPr>
          <w:p w:rsidR="005328A3" w:rsidRDefault="005328A3">
            <w:pPr>
              <w:pStyle w:val="ConsPlusNormal"/>
              <w:jc w:val="center"/>
            </w:pPr>
            <w:r>
              <w:t>N п/п</w:t>
            </w:r>
          </w:p>
        </w:tc>
        <w:tc>
          <w:tcPr>
            <w:tcW w:w="1701" w:type="dxa"/>
          </w:tcPr>
          <w:p w:rsidR="005328A3" w:rsidRDefault="005328A3">
            <w:pPr>
              <w:pStyle w:val="ConsPlusNormal"/>
              <w:jc w:val="center"/>
            </w:pPr>
            <w:r>
              <w:t>Номер лицензии (аттестата аккредитации)</w:t>
            </w:r>
          </w:p>
        </w:tc>
        <w:tc>
          <w:tcPr>
            <w:tcW w:w="1701" w:type="dxa"/>
          </w:tcPr>
          <w:p w:rsidR="005328A3" w:rsidRDefault="005328A3">
            <w:pPr>
              <w:pStyle w:val="ConsPlusNormal"/>
              <w:jc w:val="center"/>
            </w:pPr>
            <w:r>
              <w:t>Дата выдачи лицензии (аттестата аккредитации)</w:t>
            </w:r>
          </w:p>
        </w:tc>
        <w:tc>
          <w:tcPr>
            <w:tcW w:w="2551" w:type="dxa"/>
          </w:tcPr>
          <w:p w:rsidR="005328A3" w:rsidRDefault="005328A3">
            <w:pPr>
              <w:pStyle w:val="ConsPlusNormal"/>
              <w:jc w:val="center"/>
            </w:pPr>
            <w:r>
              <w:t>Вид деятельности, установленный лицензией (аттестатом аккредитации)</w:t>
            </w:r>
          </w:p>
        </w:tc>
        <w:tc>
          <w:tcPr>
            <w:tcW w:w="2551" w:type="dxa"/>
          </w:tcPr>
          <w:p w:rsidR="005328A3" w:rsidRDefault="005328A3">
            <w:pPr>
              <w:pStyle w:val="ConsPlusNormal"/>
              <w:jc w:val="center"/>
            </w:pPr>
            <w:r>
              <w:t>Наименование органа, предоставившего лицензию (аттестат аккредитации)</w:t>
            </w:r>
          </w:p>
        </w:tc>
      </w:tr>
      <w:tr w:rsidR="005328A3">
        <w:tc>
          <w:tcPr>
            <w:tcW w:w="567" w:type="dxa"/>
          </w:tcPr>
          <w:p w:rsidR="005328A3" w:rsidRDefault="005328A3">
            <w:pPr>
              <w:pStyle w:val="ConsPlusNormal"/>
            </w:pPr>
          </w:p>
        </w:tc>
        <w:tc>
          <w:tcPr>
            <w:tcW w:w="1701" w:type="dxa"/>
          </w:tcPr>
          <w:p w:rsidR="005328A3" w:rsidRDefault="005328A3">
            <w:pPr>
              <w:pStyle w:val="ConsPlusNormal"/>
            </w:pPr>
          </w:p>
        </w:tc>
        <w:tc>
          <w:tcPr>
            <w:tcW w:w="1701" w:type="dxa"/>
          </w:tcPr>
          <w:p w:rsidR="005328A3" w:rsidRDefault="005328A3">
            <w:pPr>
              <w:pStyle w:val="ConsPlusNormal"/>
            </w:pPr>
          </w:p>
        </w:tc>
        <w:tc>
          <w:tcPr>
            <w:tcW w:w="2551" w:type="dxa"/>
          </w:tcPr>
          <w:p w:rsidR="005328A3" w:rsidRDefault="005328A3">
            <w:pPr>
              <w:pStyle w:val="ConsPlusNormal"/>
            </w:pPr>
          </w:p>
        </w:tc>
        <w:tc>
          <w:tcPr>
            <w:tcW w:w="2551" w:type="dxa"/>
          </w:tcPr>
          <w:p w:rsidR="005328A3" w:rsidRDefault="005328A3">
            <w:pPr>
              <w:pStyle w:val="ConsPlusNormal"/>
            </w:pPr>
          </w:p>
        </w:tc>
      </w:tr>
      <w:tr w:rsidR="005328A3">
        <w:tc>
          <w:tcPr>
            <w:tcW w:w="567" w:type="dxa"/>
          </w:tcPr>
          <w:p w:rsidR="005328A3" w:rsidRDefault="005328A3">
            <w:pPr>
              <w:pStyle w:val="ConsPlusNormal"/>
            </w:pPr>
          </w:p>
        </w:tc>
        <w:tc>
          <w:tcPr>
            <w:tcW w:w="1701" w:type="dxa"/>
          </w:tcPr>
          <w:p w:rsidR="005328A3" w:rsidRDefault="005328A3">
            <w:pPr>
              <w:pStyle w:val="ConsPlusNormal"/>
            </w:pPr>
          </w:p>
        </w:tc>
        <w:tc>
          <w:tcPr>
            <w:tcW w:w="1701" w:type="dxa"/>
          </w:tcPr>
          <w:p w:rsidR="005328A3" w:rsidRDefault="005328A3">
            <w:pPr>
              <w:pStyle w:val="ConsPlusNormal"/>
            </w:pPr>
          </w:p>
        </w:tc>
        <w:tc>
          <w:tcPr>
            <w:tcW w:w="2551" w:type="dxa"/>
          </w:tcPr>
          <w:p w:rsidR="005328A3" w:rsidRDefault="005328A3">
            <w:pPr>
              <w:pStyle w:val="ConsPlusNormal"/>
            </w:pPr>
          </w:p>
        </w:tc>
        <w:tc>
          <w:tcPr>
            <w:tcW w:w="2551" w:type="dxa"/>
          </w:tcPr>
          <w:p w:rsidR="005328A3" w:rsidRDefault="005328A3">
            <w:pPr>
              <w:pStyle w:val="ConsPlusNormal"/>
            </w:pPr>
          </w:p>
        </w:tc>
      </w:tr>
      <w:tr w:rsidR="005328A3">
        <w:tc>
          <w:tcPr>
            <w:tcW w:w="567" w:type="dxa"/>
          </w:tcPr>
          <w:p w:rsidR="005328A3" w:rsidRDefault="005328A3">
            <w:pPr>
              <w:pStyle w:val="ConsPlusNormal"/>
            </w:pPr>
          </w:p>
        </w:tc>
        <w:tc>
          <w:tcPr>
            <w:tcW w:w="1701" w:type="dxa"/>
          </w:tcPr>
          <w:p w:rsidR="005328A3" w:rsidRDefault="005328A3">
            <w:pPr>
              <w:pStyle w:val="ConsPlusNormal"/>
            </w:pPr>
          </w:p>
        </w:tc>
        <w:tc>
          <w:tcPr>
            <w:tcW w:w="1701" w:type="dxa"/>
          </w:tcPr>
          <w:p w:rsidR="005328A3" w:rsidRDefault="005328A3">
            <w:pPr>
              <w:pStyle w:val="ConsPlusNormal"/>
            </w:pPr>
          </w:p>
        </w:tc>
        <w:tc>
          <w:tcPr>
            <w:tcW w:w="2551" w:type="dxa"/>
          </w:tcPr>
          <w:p w:rsidR="005328A3" w:rsidRDefault="005328A3">
            <w:pPr>
              <w:pStyle w:val="ConsPlusNormal"/>
            </w:pPr>
          </w:p>
        </w:tc>
        <w:tc>
          <w:tcPr>
            <w:tcW w:w="2551" w:type="dxa"/>
          </w:tcPr>
          <w:p w:rsidR="005328A3" w:rsidRDefault="005328A3">
            <w:pPr>
              <w:pStyle w:val="ConsPlusNormal"/>
            </w:pPr>
          </w:p>
        </w:tc>
      </w:tr>
    </w:tbl>
    <w:p w:rsidR="005328A3" w:rsidRDefault="005328A3">
      <w:pPr>
        <w:pStyle w:val="ConsPlusNormal"/>
        <w:jc w:val="both"/>
      </w:pPr>
    </w:p>
    <w:p w:rsidR="005328A3" w:rsidRDefault="005328A3">
      <w:pPr>
        <w:pStyle w:val="ConsPlusNonformat"/>
        <w:jc w:val="both"/>
      </w:pPr>
      <w:r>
        <w:t>Достоверность представленных сведений подтверждаю.</w:t>
      </w:r>
    </w:p>
    <w:p w:rsidR="005328A3" w:rsidRDefault="005328A3">
      <w:pPr>
        <w:pStyle w:val="ConsPlusNonformat"/>
        <w:jc w:val="both"/>
      </w:pPr>
    </w:p>
    <w:p w:rsidR="005328A3" w:rsidRDefault="005328A3">
      <w:pPr>
        <w:pStyle w:val="ConsPlusNonformat"/>
        <w:jc w:val="both"/>
      </w:pPr>
      <w:r>
        <w:t xml:space="preserve">    Заявитель ______________ _________________________________</w:t>
      </w:r>
    </w:p>
    <w:p w:rsidR="005328A3" w:rsidRDefault="005328A3">
      <w:pPr>
        <w:pStyle w:val="ConsPlusNonformat"/>
        <w:jc w:val="both"/>
      </w:pPr>
      <w:r>
        <w:t xml:space="preserve">                (подпись)          (расшифровка подписи)</w:t>
      </w:r>
    </w:p>
    <w:p w:rsidR="005328A3" w:rsidRDefault="005328A3">
      <w:pPr>
        <w:pStyle w:val="ConsPlusNonformat"/>
        <w:jc w:val="both"/>
      </w:pPr>
      <w:r>
        <w:t xml:space="preserve">    М.П.</w:t>
      </w: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both"/>
      </w:pPr>
    </w:p>
    <w:p w:rsidR="005328A3" w:rsidRDefault="005328A3">
      <w:pPr>
        <w:pStyle w:val="ConsPlusNormal"/>
        <w:jc w:val="right"/>
        <w:outlineLvl w:val="0"/>
      </w:pPr>
      <w:r>
        <w:t>Приложение 4</w:t>
      </w:r>
    </w:p>
    <w:p w:rsidR="005328A3" w:rsidRDefault="005328A3">
      <w:pPr>
        <w:pStyle w:val="ConsPlusNormal"/>
        <w:jc w:val="right"/>
      </w:pPr>
      <w:r>
        <w:t>к Закону Липецкой области</w:t>
      </w:r>
    </w:p>
    <w:p w:rsidR="005328A3" w:rsidRDefault="005328A3">
      <w:pPr>
        <w:pStyle w:val="ConsPlusNormal"/>
        <w:jc w:val="right"/>
      </w:pPr>
      <w:r>
        <w:t>"О правовом регулировании</w:t>
      </w:r>
    </w:p>
    <w:p w:rsidR="005328A3" w:rsidRDefault="005328A3">
      <w:pPr>
        <w:pStyle w:val="ConsPlusNormal"/>
        <w:jc w:val="right"/>
      </w:pPr>
      <w:r>
        <w:t>некоторых вопросов</w:t>
      </w:r>
    </w:p>
    <w:p w:rsidR="005328A3" w:rsidRDefault="005328A3">
      <w:pPr>
        <w:pStyle w:val="ConsPlusNormal"/>
        <w:jc w:val="right"/>
      </w:pPr>
      <w:r>
        <w:t>природопользования</w:t>
      </w:r>
    </w:p>
    <w:p w:rsidR="005328A3" w:rsidRDefault="005328A3">
      <w:pPr>
        <w:pStyle w:val="ConsPlusNormal"/>
        <w:jc w:val="right"/>
      </w:pPr>
      <w:r>
        <w:t>в Липецкой области"</w:t>
      </w:r>
    </w:p>
    <w:p w:rsidR="005328A3" w:rsidRDefault="005328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328A3">
        <w:trPr>
          <w:jc w:val="center"/>
        </w:trPr>
        <w:tc>
          <w:tcPr>
            <w:tcW w:w="9294" w:type="dxa"/>
            <w:tcBorders>
              <w:top w:val="nil"/>
              <w:left w:val="single" w:sz="24" w:space="0" w:color="CED3F1"/>
              <w:bottom w:val="nil"/>
              <w:right w:val="single" w:sz="24" w:space="0" w:color="F4F3F8"/>
            </w:tcBorders>
            <w:shd w:val="clear" w:color="auto" w:fill="F4F3F8"/>
          </w:tcPr>
          <w:p w:rsidR="005328A3" w:rsidRDefault="005328A3">
            <w:pPr>
              <w:pStyle w:val="ConsPlusNormal"/>
              <w:jc w:val="center"/>
            </w:pPr>
            <w:r>
              <w:rPr>
                <w:color w:val="392C69"/>
              </w:rPr>
              <w:t>Список изменяющих документов</w:t>
            </w:r>
          </w:p>
          <w:p w:rsidR="005328A3" w:rsidRDefault="005328A3">
            <w:pPr>
              <w:pStyle w:val="ConsPlusNormal"/>
              <w:jc w:val="center"/>
            </w:pPr>
            <w:r>
              <w:rPr>
                <w:color w:val="392C69"/>
              </w:rPr>
              <w:lastRenderedPageBreak/>
              <w:t xml:space="preserve">(введено </w:t>
            </w:r>
            <w:hyperlink r:id="rId83" w:history="1">
              <w:r>
                <w:rPr>
                  <w:color w:val="0000FF"/>
                </w:rPr>
                <w:t>Законом</w:t>
              </w:r>
            </w:hyperlink>
            <w:r>
              <w:rPr>
                <w:color w:val="392C69"/>
              </w:rPr>
              <w:t xml:space="preserve"> Липецкой области от 29.10.2018 N 215-ОЗ)</w:t>
            </w:r>
          </w:p>
        </w:tc>
      </w:tr>
    </w:tbl>
    <w:p w:rsidR="005328A3" w:rsidRDefault="005328A3">
      <w:pPr>
        <w:pStyle w:val="ConsPlusNormal"/>
        <w:jc w:val="both"/>
      </w:pPr>
    </w:p>
    <w:p w:rsidR="005328A3" w:rsidRDefault="005328A3">
      <w:pPr>
        <w:pStyle w:val="ConsPlusNonformat"/>
        <w:jc w:val="both"/>
      </w:pPr>
      <w:bookmarkStart w:id="11" w:name="P383"/>
      <w:bookmarkEnd w:id="11"/>
      <w:r>
        <w:t xml:space="preserve">                     Опись представленных документов.</w:t>
      </w:r>
    </w:p>
    <w:p w:rsidR="005328A3" w:rsidRDefault="005328A3">
      <w:pPr>
        <w:pStyle w:val="ConsPlusNonformat"/>
        <w:jc w:val="both"/>
      </w:pPr>
    </w:p>
    <w:p w:rsidR="005328A3" w:rsidRDefault="005328A3">
      <w:pPr>
        <w:pStyle w:val="ConsPlusNonformat"/>
        <w:jc w:val="both"/>
      </w:pPr>
      <w:r>
        <w:t xml:space="preserve">    Настоящим удостоверяется, что ________________________________________,</w:t>
      </w:r>
    </w:p>
    <w:p w:rsidR="005328A3" w:rsidRDefault="005328A3">
      <w:pPr>
        <w:pStyle w:val="ConsPlusNonformat"/>
        <w:jc w:val="both"/>
      </w:pPr>
      <w:r>
        <w:t xml:space="preserve">                                                   Ф.И.О.</w:t>
      </w:r>
    </w:p>
    <w:p w:rsidR="005328A3" w:rsidRDefault="005328A3">
      <w:pPr>
        <w:pStyle w:val="ConsPlusNonformat"/>
        <w:jc w:val="both"/>
      </w:pPr>
      <w:r>
        <w:t>представитель заявителя __________________________________________________,</w:t>
      </w:r>
    </w:p>
    <w:p w:rsidR="005328A3" w:rsidRDefault="005328A3">
      <w:pPr>
        <w:pStyle w:val="ConsPlusNonformat"/>
        <w:jc w:val="both"/>
      </w:pPr>
      <w:r>
        <w:t xml:space="preserve">                                     (наименование заявителя)</w:t>
      </w:r>
    </w:p>
    <w:p w:rsidR="005328A3" w:rsidRDefault="005328A3">
      <w:pPr>
        <w:pStyle w:val="ConsPlusNonformat"/>
        <w:jc w:val="both"/>
      </w:pPr>
      <w:r>
        <w:t>действующий на основании _________________________________________________,</w:t>
      </w:r>
    </w:p>
    <w:p w:rsidR="005328A3" w:rsidRDefault="005328A3">
      <w:pPr>
        <w:pStyle w:val="ConsPlusNonformat"/>
        <w:jc w:val="both"/>
      </w:pPr>
      <w:r>
        <w:t xml:space="preserve">                               Устава (Положения) или доверенности</w:t>
      </w:r>
    </w:p>
    <w:p w:rsidR="005328A3" w:rsidRDefault="005328A3">
      <w:pPr>
        <w:pStyle w:val="ConsPlusNonformat"/>
        <w:jc w:val="both"/>
      </w:pPr>
      <w:r>
        <w:t>представил,  а  сотрудник  исполнительного  органа  государственной  власти</w:t>
      </w:r>
    </w:p>
    <w:p w:rsidR="005328A3" w:rsidRDefault="005328A3">
      <w:pPr>
        <w:pStyle w:val="ConsPlusNonformat"/>
        <w:jc w:val="both"/>
      </w:pPr>
      <w:r>
        <w:t>области в сфере экологии и природных ресурсов</w:t>
      </w:r>
    </w:p>
    <w:p w:rsidR="005328A3" w:rsidRDefault="005328A3">
      <w:pPr>
        <w:pStyle w:val="ConsPlusNonformat"/>
        <w:jc w:val="both"/>
      </w:pPr>
      <w:r>
        <w:t>___________________________________________________________________________</w:t>
      </w:r>
    </w:p>
    <w:p w:rsidR="005328A3" w:rsidRDefault="005328A3">
      <w:pPr>
        <w:pStyle w:val="ConsPlusNonformat"/>
        <w:jc w:val="both"/>
      </w:pPr>
      <w:r>
        <w:t xml:space="preserve">                            (Ф.И.О. сотрудника)</w:t>
      </w:r>
    </w:p>
    <w:p w:rsidR="005328A3" w:rsidRDefault="005328A3">
      <w:pPr>
        <w:pStyle w:val="ConsPlusNonformat"/>
        <w:jc w:val="both"/>
      </w:pPr>
      <w:r>
        <w:t>принял  от  заявителя "__" ________________ 20__ г. следующие документы для</w:t>
      </w:r>
    </w:p>
    <w:p w:rsidR="005328A3" w:rsidRDefault="005328A3">
      <w:pPr>
        <w:pStyle w:val="ConsPlusNonformat"/>
        <w:jc w:val="both"/>
      </w:pPr>
      <w:r>
        <w:t>предоставления  права  пользования  участками  недр  местного  значения  на</w:t>
      </w:r>
    </w:p>
    <w:p w:rsidR="005328A3" w:rsidRDefault="005328A3">
      <w:pPr>
        <w:pStyle w:val="ConsPlusNonformat"/>
        <w:jc w:val="both"/>
      </w:pPr>
      <w:r>
        <w:t>территории Липецкой области:</w:t>
      </w:r>
    </w:p>
    <w:p w:rsidR="005328A3" w:rsidRDefault="005328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798"/>
        <w:gridCol w:w="1984"/>
        <w:gridCol w:w="2721"/>
      </w:tblGrid>
      <w:tr w:rsidR="005328A3">
        <w:tc>
          <w:tcPr>
            <w:tcW w:w="567" w:type="dxa"/>
          </w:tcPr>
          <w:p w:rsidR="005328A3" w:rsidRDefault="005328A3">
            <w:pPr>
              <w:pStyle w:val="ConsPlusNormal"/>
              <w:jc w:val="center"/>
            </w:pPr>
            <w:r>
              <w:t>N п/п</w:t>
            </w:r>
          </w:p>
        </w:tc>
        <w:tc>
          <w:tcPr>
            <w:tcW w:w="3798" w:type="dxa"/>
          </w:tcPr>
          <w:p w:rsidR="005328A3" w:rsidRDefault="005328A3">
            <w:pPr>
              <w:pStyle w:val="ConsPlusNormal"/>
              <w:jc w:val="center"/>
            </w:pPr>
            <w:r>
              <w:t>Наименование документа</w:t>
            </w:r>
          </w:p>
        </w:tc>
        <w:tc>
          <w:tcPr>
            <w:tcW w:w="1984" w:type="dxa"/>
          </w:tcPr>
          <w:p w:rsidR="005328A3" w:rsidRDefault="005328A3">
            <w:pPr>
              <w:pStyle w:val="ConsPlusNormal"/>
              <w:jc w:val="center"/>
            </w:pPr>
            <w:r>
              <w:t>Количество листов</w:t>
            </w:r>
          </w:p>
        </w:tc>
        <w:tc>
          <w:tcPr>
            <w:tcW w:w="2721" w:type="dxa"/>
          </w:tcPr>
          <w:p w:rsidR="005328A3" w:rsidRDefault="005328A3">
            <w:pPr>
              <w:pStyle w:val="ConsPlusNormal"/>
              <w:jc w:val="center"/>
            </w:pPr>
            <w:r>
              <w:t>Дополнительные сведения</w:t>
            </w:r>
          </w:p>
        </w:tc>
      </w:tr>
      <w:tr w:rsidR="005328A3">
        <w:tc>
          <w:tcPr>
            <w:tcW w:w="567" w:type="dxa"/>
          </w:tcPr>
          <w:p w:rsidR="005328A3" w:rsidRDefault="005328A3">
            <w:pPr>
              <w:pStyle w:val="ConsPlusNormal"/>
            </w:pPr>
          </w:p>
        </w:tc>
        <w:tc>
          <w:tcPr>
            <w:tcW w:w="3798" w:type="dxa"/>
          </w:tcPr>
          <w:p w:rsidR="005328A3" w:rsidRDefault="005328A3">
            <w:pPr>
              <w:pStyle w:val="ConsPlusNormal"/>
            </w:pPr>
          </w:p>
        </w:tc>
        <w:tc>
          <w:tcPr>
            <w:tcW w:w="1984" w:type="dxa"/>
          </w:tcPr>
          <w:p w:rsidR="005328A3" w:rsidRDefault="005328A3">
            <w:pPr>
              <w:pStyle w:val="ConsPlusNormal"/>
            </w:pPr>
          </w:p>
        </w:tc>
        <w:tc>
          <w:tcPr>
            <w:tcW w:w="2721" w:type="dxa"/>
          </w:tcPr>
          <w:p w:rsidR="005328A3" w:rsidRDefault="005328A3">
            <w:pPr>
              <w:pStyle w:val="ConsPlusNormal"/>
            </w:pPr>
          </w:p>
        </w:tc>
      </w:tr>
    </w:tbl>
    <w:p w:rsidR="005328A3" w:rsidRDefault="005328A3">
      <w:pPr>
        <w:pStyle w:val="ConsPlusNormal"/>
        <w:jc w:val="both"/>
      </w:pPr>
    </w:p>
    <w:p w:rsidR="005328A3" w:rsidRDefault="005328A3">
      <w:pPr>
        <w:pStyle w:val="ConsPlusNonformat"/>
        <w:jc w:val="both"/>
      </w:pPr>
      <w:r>
        <w:t>Достоверность сведений в представленных документах подтверждаю.</w:t>
      </w:r>
    </w:p>
    <w:p w:rsidR="005328A3" w:rsidRDefault="005328A3">
      <w:pPr>
        <w:pStyle w:val="ConsPlusNonformat"/>
        <w:jc w:val="both"/>
      </w:pPr>
    </w:p>
    <w:p w:rsidR="005328A3" w:rsidRDefault="005328A3">
      <w:pPr>
        <w:pStyle w:val="ConsPlusNonformat"/>
        <w:jc w:val="both"/>
      </w:pPr>
      <w:r>
        <w:t>Документы сдал:                        Документы принял:</w:t>
      </w:r>
    </w:p>
    <w:p w:rsidR="005328A3" w:rsidRDefault="005328A3">
      <w:pPr>
        <w:pStyle w:val="ConsPlusNonformat"/>
        <w:jc w:val="both"/>
      </w:pPr>
      <w:r>
        <w:t>____________________________________   ____________________________________</w:t>
      </w:r>
    </w:p>
    <w:p w:rsidR="005328A3" w:rsidRDefault="005328A3">
      <w:pPr>
        <w:pStyle w:val="ConsPlusNonformat"/>
        <w:jc w:val="both"/>
      </w:pPr>
      <w:r>
        <w:t xml:space="preserve">         (должность, ФИО)                       (должность, ФИО)</w:t>
      </w:r>
    </w:p>
    <w:p w:rsidR="005328A3" w:rsidRDefault="005328A3">
      <w:pPr>
        <w:pStyle w:val="ConsPlusNonformat"/>
        <w:jc w:val="both"/>
      </w:pPr>
      <w:r>
        <w:t>____________________________________   ____________________________________</w:t>
      </w:r>
    </w:p>
    <w:p w:rsidR="005328A3" w:rsidRDefault="005328A3">
      <w:pPr>
        <w:pStyle w:val="ConsPlusNonformat"/>
        <w:jc w:val="both"/>
      </w:pPr>
      <w:r>
        <w:t xml:space="preserve">             (подпись)                             (подпись)</w:t>
      </w:r>
    </w:p>
    <w:p w:rsidR="005328A3" w:rsidRDefault="005328A3">
      <w:pPr>
        <w:pStyle w:val="ConsPlusNonformat"/>
        <w:jc w:val="both"/>
      </w:pPr>
      <w:r>
        <w:t xml:space="preserve">                                       М.П.</w:t>
      </w:r>
    </w:p>
    <w:p w:rsidR="005328A3" w:rsidRDefault="005328A3">
      <w:pPr>
        <w:pStyle w:val="ConsPlusNormal"/>
        <w:jc w:val="both"/>
      </w:pPr>
    </w:p>
    <w:p w:rsidR="005328A3" w:rsidRDefault="005328A3">
      <w:pPr>
        <w:pStyle w:val="ConsPlusNormal"/>
        <w:jc w:val="both"/>
      </w:pPr>
    </w:p>
    <w:p w:rsidR="005328A3" w:rsidRDefault="005328A3">
      <w:pPr>
        <w:pStyle w:val="ConsPlusNormal"/>
        <w:pBdr>
          <w:top w:val="single" w:sz="6" w:space="0" w:color="auto"/>
        </w:pBdr>
        <w:spacing w:before="100" w:after="100"/>
        <w:jc w:val="both"/>
        <w:rPr>
          <w:sz w:val="2"/>
          <w:szCs w:val="2"/>
        </w:rPr>
      </w:pPr>
    </w:p>
    <w:p w:rsidR="00A37BBB" w:rsidRDefault="00A37BBB"/>
    <w:sectPr w:rsidR="00A37BBB" w:rsidSect="00774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28A3"/>
    <w:rsid w:val="002C763A"/>
    <w:rsid w:val="005328A3"/>
    <w:rsid w:val="00A37BBB"/>
    <w:rsid w:val="00B63C84"/>
    <w:rsid w:val="00D63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8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28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65160DEEB94CDC5528417E312152824971ACAD8E0848EE9E7E9D17AADCF1F729EE2A2CD448C5BD50B00EB262E684B9D3B765CC92F1AFDA0E61E4i6qFD" TargetMode="External"/><Relationship Id="rId18" Type="http://schemas.openxmlformats.org/officeDocument/2006/relationships/hyperlink" Target="consultantplus://offline/ref=E765160DEEB94CDC5528417E312152824971ACAD8C0A48EF957E9D17AADCF1F729EE2A2CD448C5BD50B00EB362E684B9D3B765CC92F1AFDA0E61E4i6qFD" TargetMode="External"/><Relationship Id="rId26" Type="http://schemas.openxmlformats.org/officeDocument/2006/relationships/hyperlink" Target="consultantplus://offline/ref=E765160DEEB94CDC5528417E312152824971ACAD8C0A48EF957E9D17AADCF1F729EE2A2CD448C5BD50B00FB262E684B9D3B765CC92F1AFDA0E61E4i6qFD" TargetMode="External"/><Relationship Id="rId39" Type="http://schemas.openxmlformats.org/officeDocument/2006/relationships/hyperlink" Target="consultantplus://offline/ref=E765160DEEB94CDC5528417E312152824971ACAD8C0A48EF957E9D17AADCF1F729EE2A2CD448C5BD50B00CB862E684B9D3B765CC92F1AFDA0E61E4i6qFD" TargetMode="External"/><Relationship Id="rId21" Type="http://schemas.openxmlformats.org/officeDocument/2006/relationships/hyperlink" Target="consultantplus://offline/ref=E765160DEEB94CDC5528417E312152824971ACAD8C0A48EF957E9D17AADCF1F729EE2A2CD448C5BD50B00FBB62E684B9D3B765CC92F1AFDA0E61E4i6qFD" TargetMode="External"/><Relationship Id="rId34" Type="http://schemas.openxmlformats.org/officeDocument/2006/relationships/hyperlink" Target="consultantplus://offline/ref=E765160DEEB94CDC5528417E312152824971ACAD800E4CEF947E9D17AADCF1F729EE2A2CD448C5BD50B00FB862E684B9D3B765CC92F1AFDA0E61E4i6qFD" TargetMode="External"/><Relationship Id="rId42" Type="http://schemas.openxmlformats.org/officeDocument/2006/relationships/hyperlink" Target="consultantplus://offline/ref=E765160DEEB94CDC55285F73274D0E8D4A7DF5A78F0D40BEC021C64AFDD5FBA07CA12B62914CDABD53AE0CBA6BiBq3D" TargetMode="External"/><Relationship Id="rId47" Type="http://schemas.openxmlformats.org/officeDocument/2006/relationships/hyperlink" Target="consultantplus://offline/ref=E765160DEEB94CDC5528417E312152824971ACAD8E0848EE9E7E9D17AADCF1F729EE2A2CD448C5BD50B00DB962E684B9D3B765CC92F1AFDA0E61E4i6qFD" TargetMode="External"/><Relationship Id="rId50" Type="http://schemas.openxmlformats.org/officeDocument/2006/relationships/hyperlink" Target="consultantplus://offline/ref=E765160DEEB94CDC5528417E312152824971ACAD8C0A48EF957E9D17AADCF1F729EE2A2CD448C5BD50B00ABD62E684B9D3B765CC92F1AFDA0E61E4i6qFD" TargetMode="External"/><Relationship Id="rId55" Type="http://schemas.openxmlformats.org/officeDocument/2006/relationships/hyperlink" Target="consultantplus://offline/ref=E765160DEEB94CDC5528417E312152824971ACAD800E4CEF947E9D17AADCF1F729EE2A2CD448C5BD50B00BBE62E684B9D3B765CC92F1AFDA0E61E4i6qFD" TargetMode="External"/><Relationship Id="rId63" Type="http://schemas.openxmlformats.org/officeDocument/2006/relationships/hyperlink" Target="consultantplus://offline/ref=E765160DEEB94CDC5528417E312152824971ACAD8C0A48EF957E9D17AADCF1F729EE2A2CD448C5BD50B009BB62E684B9D3B765CC92F1AFDA0E61E4i6qFD" TargetMode="External"/><Relationship Id="rId68" Type="http://schemas.openxmlformats.org/officeDocument/2006/relationships/hyperlink" Target="consultantplus://offline/ref=E765160DEEB94CDC5528417E312152824971ACAD8C0A48EF957E9D17AADCF1F729EE2A2CD448C5BD50B009B862E684B9D3B765CC92F1AFDA0E61E4i6qFD" TargetMode="External"/><Relationship Id="rId76" Type="http://schemas.openxmlformats.org/officeDocument/2006/relationships/hyperlink" Target="consultantplus://offline/ref=E765160DEEB94CDC5528417E312152824971ACAD8E0848EE9E7E9D17AADCF1F729EE2A2CD448C5BD50B00BBB62E684B9D3B765CC92F1AFDA0E61E4i6qFD" TargetMode="External"/><Relationship Id="rId84" Type="http://schemas.openxmlformats.org/officeDocument/2006/relationships/fontTable" Target="fontTable.xml"/><Relationship Id="rId7" Type="http://schemas.openxmlformats.org/officeDocument/2006/relationships/hyperlink" Target="consultantplus://offline/ref=E765160DEEB94CDC5528417E312152824971ACAD8E0848EE9E7E9D17AADCF1F729EE2A2CD448C5BD50B00EBD62E684B9D3B765CC92F1AFDA0E61E4i6qFD" TargetMode="External"/><Relationship Id="rId71" Type="http://schemas.openxmlformats.org/officeDocument/2006/relationships/hyperlink" Target="consultantplus://offline/ref=E765160DEEB94CDC5528417E312152824971ACAD8E0848EE9E7E9D17AADCF1F729EE2A2CD448C5BD50B00ABA62E684B9D3B765CC92F1AFDA0E61E4i6qFD" TargetMode="External"/><Relationship Id="rId2" Type="http://schemas.openxmlformats.org/officeDocument/2006/relationships/settings" Target="settings.xml"/><Relationship Id="rId16" Type="http://schemas.openxmlformats.org/officeDocument/2006/relationships/hyperlink" Target="consultantplus://offline/ref=E765160DEEB94CDC55285F73274D0E8D4A7DF2A3810B40BEC021C64AFDD5FBA06EA1736E9045C4BF52BB5AEB2DE7D8FC8FA464C692F3ACC6i0qDD" TargetMode="External"/><Relationship Id="rId29" Type="http://schemas.openxmlformats.org/officeDocument/2006/relationships/hyperlink" Target="consultantplus://offline/ref=E765160DEEB94CDC5528417E312152824971ACAD8E0848EE9E7E9D17AADCF1F729EE2A2CD448C5BD50B00FBF62E684B9D3B765CC92F1AFDA0E61E4i6qFD" TargetMode="External"/><Relationship Id="rId11" Type="http://schemas.openxmlformats.org/officeDocument/2006/relationships/hyperlink" Target="consultantplus://offline/ref=E765160DEEB94CDC5528417E312152824971ACAD800E4CEF947E9D17AADCF1F729EE2A2CD448C5BD50B006BB62E684B9D3B765CC92F1AFDA0E61E4i6qFD" TargetMode="External"/><Relationship Id="rId24" Type="http://schemas.openxmlformats.org/officeDocument/2006/relationships/hyperlink" Target="consultantplus://offline/ref=E765160DEEB94CDC5528417E312152824971ACAD8C0A48EF957E9D17AADCF1F729EE2A2CD448C5BD50B00FBC62E684B9D3B765CC92F1AFDA0E61E4i6qFD" TargetMode="External"/><Relationship Id="rId32" Type="http://schemas.openxmlformats.org/officeDocument/2006/relationships/hyperlink" Target="consultantplus://offline/ref=E765160DEEB94CDC55285F73274D0E8D4A7DF5A78F0D40BEC021C64AFDD5FBA07CA12B62914CDABD53AE0CBA6BiBq3D" TargetMode="External"/><Relationship Id="rId37" Type="http://schemas.openxmlformats.org/officeDocument/2006/relationships/hyperlink" Target="consultantplus://offline/ref=E765160DEEB94CDC5528417E312152824971ACAD8C0A48EF957E9D17AADCF1F729EE2A2CD448C5BD50B00CBB62E684B9D3B765CC92F1AFDA0E61E4i6qFD" TargetMode="External"/><Relationship Id="rId40" Type="http://schemas.openxmlformats.org/officeDocument/2006/relationships/hyperlink" Target="consultantplus://offline/ref=E765160DEEB94CDC5528417E312152824971ACAD8C0A48EF957E9D17AADCF1F729EE2A2CD448C5BD50B00CBE62E684B9D3B765CC92F1AFDA0E61E4i6qFD" TargetMode="External"/><Relationship Id="rId45" Type="http://schemas.openxmlformats.org/officeDocument/2006/relationships/hyperlink" Target="consultantplus://offline/ref=E765160DEEB94CDC5528417E312152824971ACAD800E4CEF947E9D17AADCF1F729EE2A2CD448C5BD50B00FBF62E684B9D3B765CC92F1AFDA0E61E4i6qFD" TargetMode="External"/><Relationship Id="rId53" Type="http://schemas.openxmlformats.org/officeDocument/2006/relationships/hyperlink" Target="consultantplus://offline/ref=E765160DEEB94CDC5528417E312152824971ACAD800E4CEF947E9D17AADCF1F729EE2A2CD448C5BD50B00BB962E684B9D3B765CC92F1AFDA0E61E4i6qFD" TargetMode="External"/><Relationship Id="rId58" Type="http://schemas.openxmlformats.org/officeDocument/2006/relationships/hyperlink" Target="consultantplus://offline/ref=E765160DEEB94CDC55285F73274D0E8D4A7DF2A3810B40BEC021C64AFDD5FBA06EA1736E9045C6B950BB5AEB2DE7D8FC8FA464C692F3ACC6i0qDD" TargetMode="External"/><Relationship Id="rId66" Type="http://schemas.openxmlformats.org/officeDocument/2006/relationships/hyperlink" Target="consultantplus://offline/ref=E765160DEEB94CDC5528417E312152824971ACAD800E4CEF947E9D17AADCF1F729EE2A2CD448C5BD50B00BB262E684B9D3B765CC92F1AFDA0E61E4i6qFD" TargetMode="External"/><Relationship Id="rId74" Type="http://schemas.openxmlformats.org/officeDocument/2006/relationships/hyperlink" Target="consultantplus://offline/ref=E765160DEEB94CDC55285F73274D0E8D4A7DF2A3810B40BEC021C64AFDD5FBA07CA12B62914CDABD53AE0CBA6BiBq3D" TargetMode="External"/><Relationship Id="rId79" Type="http://schemas.openxmlformats.org/officeDocument/2006/relationships/hyperlink" Target="consultantplus://offline/ref=E765160DEEB94CDC55285F73274D0E8D4A7DF5A78F0D40BEC021C64AFDD5FBA07CA12B62914CDABD53AE0CBA6BiBq3D" TargetMode="External"/><Relationship Id="rId5" Type="http://schemas.openxmlformats.org/officeDocument/2006/relationships/hyperlink" Target="consultantplus://offline/ref=E765160DEEB94CDC5528417E312152824971ACAD8A0A49EE9C7E9D17AADCF1F729EE2A2CD448C5BD50B00EB362E684B9D3B765CC92F1AFDA0E61E4i6qFD" TargetMode="External"/><Relationship Id="rId61" Type="http://schemas.openxmlformats.org/officeDocument/2006/relationships/hyperlink" Target="consultantplus://offline/ref=E765160DEEB94CDC5528417E312152824971ACAD8C0A48EF957E9D17AADCF1F729EE2A2CD448C5BD50B008B262E684B9D3B765CC92F1AFDA0E61E4i6qFD" TargetMode="External"/><Relationship Id="rId82" Type="http://schemas.openxmlformats.org/officeDocument/2006/relationships/hyperlink" Target="consultantplus://offline/ref=E765160DEEB94CDC5528417E312152824971ACAD800E4CEF947E9D17AADCF1F729EE2A2CD448C5BD50B008B962E684B9D3B765CC92F1AFDA0E61E4i6qFD" TargetMode="External"/><Relationship Id="rId19" Type="http://schemas.openxmlformats.org/officeDocument/2006/relationships/hyperlink" Target="consultantplus://offline/ref=E765160DEEB94CDC5528417E312152824971ACAD8E0848EE9E7E9D17AADCF1F729EE2A2CD448C5BD50B00FBB62E684B9D3B765CC92F1AFDA0E61E4i6qF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765160DEEB94CDC5528417E312152824971ACAD800E4CEF947E9D17AADCF1F729EE2A2CD448C5BD50B00EBD62E684B9D3B765CC92F1AFDA0E61E4i6qFD" TargetMode="External"/><Relationship Id="rId14" Type="http://schemas.openxmlformats.org/officeDocument/2006/relationships/hyperlink" Target="consultantplus://offline/ref=E765160DEEB94CDC5528417E312152824971ACAD800E4CEF947E9D17AADCF1F729EE2A2CD448C5BD50B00EB262E684B9D3B765CC92F1AFDA0E61E4i6qFD" TargetMode="External"/><Relationship Id="rId22" Type="http://schemas.openxmlformats.org/officeDocument/2006/relationships/hyperlink" Target="consultantplus://offline/ref=E765160DEEB94CDC5528417E312152824971ACAD8C0A48EF957E9D17AADCF1F729EE2A2CD448C5BD50B00FB962E684B9D3B765CC92F1AFDA0E61E4i6qFD" TargetMode="External"/><Relationship Id="rId27" Type="http://schemas.openxmlformats.org/officeDocument/2006/relationships/hyperlink" Target="consultantplus://offline/ref=E765160DEEB94CDC5528417E312152824971ACAD8C0A48EF957E9D17AADCF1F729EE2A2CD448C5BD50B00FB362E684B9D3B765CC92F1AFDA0E61E4i6qFD" TargetMode="External"/><Relationship Id="rId30" Type="http://schemas.openxmlformats.org/officeDocument/2006/relationships/hyperlink" Target="consultantplus://offline/ref=E765160DEEB94CDC5528417E312152824971ACAD8E0848EE9E7E9D17AADCF1F729EE2A2CD448C5BD50B00FBC62E684B9D3B765CC92F1AFDA0E61E4i6qFD" TargetMode="External"/><Relationship Id="rId35" Type="http://schemas.openxmlformats.org/officeDocument/2006/relationships/hyperlink" Target="consultantplus://offline/ref=E765160DEEB94CDC5528417E312152824971ACAD800E4CEF947E9D17AADCF1F729EE2A2CD448C5BD50B006BB62E684B9D3B765CC92F1AFDA0E61E4i6qFD" TargetMode="External"/><Relationship Id="rId43" Type="http://schemas.openxmlformats.org/officeDocument/2006/relationships/hyperlink" Target="consultantplus://offline/ref=E765160DEEB94CDC55285F73274D0E8D4A7DF5A78F0A40BEC021C64AFDD5FBA07CA12B62914CDABD53AE0CBA6BiBq3D" TargetMode="External"/><Relationship Id="rId48" Type="http://schemas.openxmlformats.org/officeDocument/2006/relationships/hyperlink" Target="consultantplus://offline/ref=E765160DEEB94CDC5528417E312152824971ACAD800E4CEF947E9D17AADCF1F729EE2A2CD448C5BD50B00ABF62E684B9D3B765CC92F1AFDA0E61E4i6qFD" TargetMode="External"/><Relationship Id="rId56" Type="http://schemas.openxmlformats.org/officeDocument/2006/relationships/hyperlink" Target="consultantplus://offline/ref=E765160DEEB94CDC55285F73274D0E8D4A7DF2A3810B40BEC021C64AFDD5FBA06EA1736E9045C6BE57BB5AEB2DE7D8FC8FA464C692F3ACC6i0qDD" TargetMode="External"/><Relationship Id="rId64" Type="http://schemas.openxmlformats.org/officeDocument/2006/relationships/hyperlink" Target="consultantplus://offline/ref=E765160DEEB94CDC5528417E312152824971ACAD800E4CEF947E9D17AADCF1F729EE2A2CD448C5BD50B00BBF62E684B9D3B765CC92F1AFDA0E61E4i6qFD" TargetMode="External"/><Relationship Id="rId69" Type="http://schemas.openxmlformats.org/officeDocument/2006/relationships/hyperlink" Target="consultantplus://offline/ref=E765160DEEB94CDC5528417E312152824971ACAD8E0848EE9E7E9D17AADCF1F729EE2A2CD448C5BD50B00DBE62E684B9D3B765CC92F1AFDA0E61E4i6qFD" TargetMode="External"/><Relationship Id="rId77" Type="http://schemas.openxmlformats.org/officeDocument/2006/relationships/hyperlink" Target="consultantplus://offline/ref=E765160DEEB94CDC5528417E312152824971ACAD8E0848EE9E7E9D17AADCF1F729EE2A2CD448C5BD50B00BB862E684B9D3B765CC92F1AFDA0E61E4i6qFD" TargetMode="External"/><Relationship Id="rId8" Type="http://schemas.openxmlformats.org/officeDocument/2006/relationships/hyperlink" Target="consultantplus://offline/ref=E765160DEEB94CDC5528417E312152824971ACAD8E034BE09F7E9D17AADCF1F729EE2A2CD448C5BD50B00EBD62E684B9D3B765CC92F1AFDA0E61E4i6qFD" TargetMode="External"/><Relationship Id="rId51" Type="http://schemas.openxmlformats.org/officeDocument/2006/relationships/hyperlink" Target="consultantplus://offline/ref=E765160DEEB94CDC5528417E312152824971ACAD800E4CEF947E9D17AADCF1F729EE2A2CD448C5BD50B00BBA62E684B9D3B765CC92F1AFDA0E61E4i6qFD" TargetMode="External"/><Relationship Id="rId72" Type="http://schemas.openxmlformats.org/officeDocument/2006/relationships/hyperlink" Target="consultantplus://offline/ref=E765160DEEB94CDC5528417E312152824971ACAD8E0848EE9E7E9D17AADCF1F729EE2A2CD448C5BD50B00ABB62E684B9D3B765CC92F1AFDA0E61E4i6qFD" TargetMode="External"/><Relationship Id="rId80" Type="http://schemas.openxmlformats.org/officeDocument/2006/relationships/hyperlink" Target="consultantplus://offline/ref=E765160DEEB94CDC55285F73274D0E8D4A7DF5A78F0A40BEC021C64AFDD5FBA07CA12B62914CDABD53AE0CBA6BiBq3D"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765160DEEB94CDC5528417E312152824971ACAD8C0A48EF957E9D17AADCF1F729EE2A2CD448C5BD50B00EB262E684B9D3B765CC92F1AFDA0E61E4i6qFD" TargetMode="External"/><Relationship Id="rId17" Type="http://schemas.openxmlformats.org/officeDocument/2006/relationships/hyperlink" Target="consultantplus://offline/ref=E765160DEEB94CDC55285F73274D0E8D4A7FF4A8800840BEC021C64AFDD5FBA06EA1736E9045C4BF59BB5AEB2DE7D8FC8FA464C692F3ACC6i0qDD" TargetMode="External"/><Relationship Id="rId25" Type="http://schemas.openxmlformats.org/officeDocument/2006/relationships/hyperlink" Target="consultantplus://offline/ref=E765160DEEB94CDC5528417E312152824971ACAD8C0A48EF957E9D17AADCF1F729EE2A2CD448C5BD50B00FBD62E684B9D3B765CC92F1AFDA0E61E4i6qFD" TargetMode="External"/><Relationship Id="rId33" Type="http://schemas.openxmlformats.org/officeDocument/2006/relationships/hyperlink" Target="consultantplus://offline/ref=E765160DEEB94CDC55285F73274D0E8D4A7DF5A78F0A40BEC021C64AFDD5FBA07CA12B62914CDABD53AE0CBA6BiBq3D" TargetMode="External"/><Relationship Id="rId38" Type="http://schemas.openxmlformats.org/officeDocument/2006/relationships/hyperlink" Target="consultantplus://offline/ref=E765160DEEB94CDC55285F73274D0E8D4A7DF2A3810B40BEC021C64AFDD5FBA07CA12B62914CDABD53AE0CBA6BiBq3D" TargetMode="External"/><Relationship Id="rId46" Type="http://schemas.openxmlformats.org/officeDocument/2006/relationships/hyperlink" Target="consultantplus://offline/ref=E765160DEEB94CDC5528417E312152824971ACAD8E0848EE9E7E9D17AADCF1F729EE2A2CD448C5BD50B00DB862E684B9D3B765CC92F1AFDA0E61E4i6qFD" TargetMode="External"/><Relationship Id="rId59" Type="http://schemas.openxmlformats.org/officeDocument/2006/relationships/hyperlink" Target="consultantplus://offline/ref=E765160DEEB94CDC55285F73274D0E8D4A7DF2A3810B40BEC021C64AFDD5FBA06EA1736E9045C1BD57BB5AEB2DE7D8FC8FA464C692F3ACC6i0qDD" TargetMode="External"/><Relationship Id="rId67" Type="http://schemas.openxmlformats.org/officeDocument/2006/relationships/hyperlink" Target="consultantplus://offline/ref=E765160DEEB94CDC5528417E312152824971ACAD810E49EE997E9D17AADCF1F729EE2A2CD448C5BD50B107BA62E684B9D3B765CC92F1AFDA0E61E4i6qFD" TargetMode="External"/><Relationship Id="rId20" Type="http://schemas.openxmlformats.org/officeDocument/2006/relationships/hyperlink" Target="consultantplus://offline/ref=E765160DEEB94CDC5528417E312152824971ACAD8A0A49EE9C7E9D17AADCF1F729EE2A2CD448C5BD50B00FBA62E684B9D3B765CC92F1AFDA0E61E4i6qFD" TargetMode="External"/><Relationship Id="rId41" Type="http://schemas.openxmlformats.org/officeDocument/2006/relationships/hyperlink" Target="consultantplus://offline/ref=E765160DEEB94CDC5528417E312152824971ACAD8C0A48EF957E9D17AADCF1F729EE2A2CD448C5BD50B00CBF62E684B9D3B765CC92F1AFDA0E61E4i6qFD" TargetMode="External"/><Relationship Id="rId54" Type="http://schemas.openxmlformats.org/officeDocument/2006/relationships/hyperlink" Target="consultantplus://offline/ref=E765160DEEB94CDC5528417E312152824971ACAD8C0A48EF957E9D17AADCF1F729EE2A2CD448C5BD50B00BBD62E684B9D3B765CC92F1AFDA0E61E4i6qFD" TargetMode="External"/><Relationship Id="rId62" Type="http://schemas.openxmlformats.org/officeDocument/2006/relationships/hyperlink" Target="consultantplus://offline/ref=E765160DEEB94CDC5528417E312152824971ACAD8C0A48EF957E9D17AADCF1F729EE2A2CD448C5BD50B009BA62E684B9D3B765CC92F1AFDA0E61E4i6qFD" TargetMode="External"/><Relationship Id="rId70" Type="http://schemas.openxmlformats.org/officeDocument/2006/relationships/hyperlink" Target="consultantplus://offline/ref=E765160DEEB94CDC5528417E312152824971ACAD8E0848EE9E7E9D17AADCF1F729EE2A2CD448C5BD50B00DB362E684B9D3B765CC92F1AFDA0E61E4i6qFD" TargetMode="External"/><Relationship Id="rId75" Type="http://schemas.openxmlformats.org/officeDocument/2006/relationships/hyperlink" Target="consultantplus://offline/ref=E765160DEEB94CDC5528417E312152824971ACAD8E0848EE9E7E9D17AADCF1F729EE2A2CD448C5BD50B00ABD62E684B9D3B765CC92F1AFDA0E61E4i6qFD" TargetMode="External"/><Relationship Id="rId83" Type="http://schemas.openxmlformats.org/officeDocument/2006/relationships/hyperlink" Target="consultantplus://offline/ref=E765160DEEB94CDC5528417E312152824971ACAD800E4CEF947E9D17AADCF1F729EE2A2CD448C5BD50B009B962E684B9D3B765CC92F1AFDA0E61E4i6qFD" TargetMode="External"/><Relationship Id="rId1" Type="http://schemas.openxmlformats.org/officeDocument/2006/relationships/styles" Target="styles.xml"/><Relationship Id="rId6" Type="http://schemas.openxmlformats.org/officeDocument/2006/relationships/hyperlink" Target="consultantplus://offline/ref=E765160DEEB94CDC5528417E312152824971ACAD8C0A48EF957E9D17AADCF1F729EE2A2CD448C5BD50B00EBD62E684B9D3B765CC92F1AFDA0E61E4i6qFD" TargetMode="External"/><Relationship Id="rId15" Type="http://schemas.openxmlformats.org/officeDocument/2006/relationships/hyperlink" Target="consultantplus://offline/ref=E765160DEEB94CDC55285F73274D0E8D4B72F5A5825C17BC9174C84FF585A1B078E87F668E45C7A352B00CiBqBD" TargetMode="External"/><Relationship Id="rId23" Type="http://schemas.openxmlformats.org/officeDocument/2006/relationships/hyperlink" Target="consultantplus://offline/ref=E765160DEEB94CDC5528417E312152824971ACAD8C0A48EF957E9D17AADCF1F729EE2A2CD448C5BD50B00FBE62E684B9D3B765CC92F1AFDA0E61E4i6qFD" TargetMode="External"/><Relationship Id="rId28" Type="http://schemas.openxmlformats.org/officeDocument/2006/relationships/hyperlink" Target="consultantplus://offline/ref=E765160DEEB94CDC5528417E312152824971ACAD8E0848EE9E7E9D17AADCF1F729EE2A2CD448C5BD50B00FB962E684B9D3B765CC92F1AFDA0E61E4i6qFD" TargetMode="External"/><Relationship Id="rId36" Type="http://schemas.openxmlformats.org/officeDocument/2006/relationships/hyperlink" Target="consultantplus://offline/ref=E765160DEEB94CDC5528417E312152824971ACAD800E4CEF947E9D17AADCF1F729EE2A2CD448C5BD50B00FBE62E684B9D3B765CC92F1AFDA0E61E4i6qFD" TargetMode="External"/><Relationship Id="rId49" Type="http://schemas.openxmlformats.org/officeDocument/2006/relationships/hyperlink" Target="consultantplus://offline/ref=E765160DEEB94CDC5528417E312152824971ACAD800E4CEF947E9D17AADCF1F729EE2A2CD448C5BD50B00ABD62E684B9D3B765CC92F1AFDA0E61E4i6qFD" TargetMode="External"/><Relationship Id="rId57" Type="http://schemas.openxmlformats.org/officeDocument/2006/relationships/hyperlink" Target="consultantplus://offline/ref=E765160DEEB94CDC55285F73274D0E8D4A7DF2A3810B40BEC021C64AFDD5FBA06EA1736E9045C6BE59BB5AEB2DE7D8FC8FA464C692F3ACC6i0qDD" TargetMode="External"/><Relationship Id="rId10" Type="http://schemas.openxmlformats.org/officeDocument/2006/relationships/hyperlink" Target="consultantplus://offline/ref=E765160DEEB94CDC5528417E312152824971ACAD800E4CEF947E9D17AADCF1F729EE2A2CD448C5BD50B00FBA62E684B9D3B765CC92F1AFDA0E61E4i6qFD" TargetMode="External"/><Relationship Id="rId31" Type="http://schemas.openxmlformats.org/officeDocument/2006/relationships/hyperlink" Target="consultantplus://offline/ref=E765160DEEB94CDC55285F73274D0E8D4A7DF2A3810B40BEC021C64AFDD5FBA06EA17368984E90EC14E503BB60ACD5FE98B864C7i8qDD" TargetMode="External"/><Relationship Id="rId44" Type="http://schemas.openxmlformats.org/officeDocument/2006/relationships/hyperlink" Target="consultantplus://offline/ref=E765160DEEB94CDC5528417E312152824971ACAD800E4CEF947E9D17AADCF1F729EE2A2CD448C5BD50B006BB62E684B9D3B765CC92F1AFDA0E61E4i6qFD" TargetMode="External"/><Relationship Id="rId52" Type="http://schemas.openxmlformats.org/officeDocument/2006/relationships/hyperlink" Target="consultantplus://offline/ref=E765160DEEB94CDC5528417E312152824971ACAD800E4CEF947E9D17AADCF1F729EE2A2CD448C5BD50B00BBB62E684B9D3B765CC92F1AFDA0E61E4i6qFD" TargetMode="External"/><Relationship Id="rId60" Type="http://schemas.openxmlformats.org/officeDocument/2006/relationships/hyperlink" Target="consultantplus://offline/ref=E765160DEEB94CDC5528417E312152824971ACAD8C0A48EF957E9D17AADCF1F729EE2A2CD448C5BD50B008BC62E684B9D3B765CC92F1AFDA0E61E4i6qFD" TargetMode="External"/><Relationship Id="rId65" Type="http://schemas.openxmlformats.org/officeDocument/2006/relationships/hyperlink" Target="consultantplus://offline/ref=E765160DEEB94CDC5528417E312152824971ACAD800E4CEF947E9D17AADCF1F729EE2A2CD448C5BD50B00BBD62E684B9D3B765CC92F1AFDA0E61E4i6qFD" TargetMode="External"/><Relationship Id="rId73" Type="http://schemas.openxmlformats.org/officeDocument/2006/relationships/hyperlink" Target="consultantplus://offline/ref=E765160DEEB94CDC5528417E312152824971ACAD8E0848EE9E7E9D17AADCF1F729EE2A2CD448C5BD50B00ABF62E684B9D3B765CC92F1AFDA0E61E4i6qFD" TargetMode="External"/><Relationship Id="rId78" Type="http://schemas.openxmlformats.org/officeDocument/2006/relationships/hyperlink" Target="consultantplus://offline/ref=E765160DEEB94CDC5528417E312152824971ACAD800E4CEF947E9D17AADCF1F729EE2A2CD448C5BD50B00BB362E684B9D3B765CC92F1AFDA0E61E4i6qFD" TargetMode="External"/><Relationship Id="rId81" Type="http://schemas.openxmlformats.org/officeDocument/2006/relationships/hyperlink" Target="consultantplus://offline/ref=E765160DEEB94CDC5528417E312152824971ACAD8C0A48EF957E9D17AADCF1F729EE2A2CD448C5BD50B009BD62E684B9D3B765CC92F1AFDA0E61E4i6q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8246</Words>
  <Characters>47006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Тульский сельсовет</Company>
  <LinksUpToDate>false</LinksUpToDate>
  <CharactersWithSpaces>55142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2021-12-02T12:45:00Z</dcterms:created>
  <dcterms:modified xsi:type="dcterms:W3CDTF">2021-12-02T12:45:00Z</dcterms:modified>
</cp:coreProperties>
</file>