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359" w:rsidRDefault="006E4359">
      <w:pPr>
        <w:pStyle w:val="ConsPlusTitlePage"/>
      </w:pPr>
      <w:bookmarkStart w:id="0" w:name="_GoBack"/>
      <w:bookmarkEnd w:id="0"/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6E4359" w:rsidRDefault="006E4359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/>
      </w:tblPr>
      <w:tblGrid>
        <w:gridCol w:w="4677"/>
        <w:gridCol w:w="4678"/>
      </w:tblGrid>
      <w:tr w:rsidR="006E4359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6E4359" w:rsidRDefault="006E4359">
            <w:pPr>
              <w:pStyle w:val="ConsPlusNormal"/>
            </w:pPr>
            <w:r>
              <w:t>21 июля 2003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6E4359" w:rsidRDefault="006E4359">
            <w:pPr>
              <w:pStyle w:val="ConsPlusNormal"/>
              <w:jc w:val="right"/>
            </w:pPr>
            <w:r>
              <w:t>N 61-ОЗ</w:t>
            </w:r>
          </w:p>
        </w:tc>
      </w:tr>
    </w:tbl>
    <w:p w:rsidR="006E4359" w:rsidRDefault="006E435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E4359" w:rsidRDefault="006E4359">
      <w:pPr>
        <w:pStyle w:val="ConsPlusNormal"/>
        <w:jc w:val="both"/>
      </w:pPr>
    </w:p>
    <w:p w:rsidR="006E4359" w:rsidRDefault="006E4359">
      <w:pPr>
        <w:pStyle w:val="ConsPlusTitle"/>
        <w:jc w:val="center"/>
      </w:pPr>
      <w:r>
        <w:t>РОССИЙСКАЯ ФЕДЕРАЦИЯ</w:t>
      </w:r>
    </w:p>
    <w:p w:rsidR="006E4359" w:rsidRDefault="006E4359">
      <w:pPr>
        <w:pStyle w:val="ConsPlusTitle"/>
        <w:jc w:val="center"/>
      </w:pPr>
    </w:p>
    <w:p w:rsidR="006E4359" w:rsidRDefault="006E4359">
      <w:pPr>
        <w:pStyle w:val="ConsPlusTitle"/>
        <w:jc w:val="center"/>
      </w:pPr>
      <w:r>
        <w:t>ЗАКОН</w:t>
      </w:r>
    </w:p>
    <w:p w:rsidR="006E4359" w:rsidRDefault="006E4359">
      <w:pPr>
        <w:pStyle w:val="ConsPlusTitle"/>
        <w:jc w:val="center"/>
      </w:pPr>
    </w:p>
    <w:p w:rsidR="006E4359" w:rsidRDefault="006E4359">
      <w:pPr>
        <w:pStyle w:val="ConsPlusTitle"/>
        <w:jc w:val="center"/>
      </w:pPr>
      <w:r>
        <w:t>ЛИПЕЦКОЙ ОБЛАСТИ</w:t>
      </w:r>
    </w:p>
    <w:p w:rsidR="006E4359" w:rsidRDefault="006E4359">
      <w:pPr>
        <w:pStyle w:val="ConsPlusTitle"/>
        <w:jc w:val="center"/>
      </w:pPr>
    </w:p>
    <w:p w:rsidR="006E4359" w:rsidRDefault="006E4359">
      <w:pPr>
        <w:pStyle w:val="ConsPlusTitle"/>
        <w:jc w:val="center"/>
      </w:pPr>
      <w:r>
        <w:t>ОБ ОСОБО ОХРАНЯЕМЫХ ПРИРОДНЫХ ТЕРРИТОРИЯХ</w:t>
      </w:r>
    </w:p>
    <w:p w:rsidR="006E4359" w:rsidRDefault="006E4359">
      <w:pPr>
        <w:pStyle w:val="ConsPlusTitle"/>
        <w:jc w:val="center"/>
      </w:pPr>
      <w:r>
        <w:t>ЛИПЕЦКОЙ ОБЛАСТИ</w:t>
      </w:r>
    </w:p>
    <w:p w:rsidR="006E4359" w:rsidRDefault="006E4359">
      <w:pPr>
        <w:pStyle w:val="ConsPlusNormal"/>
        <w:jc w:val="both"/>
      </w:pPr>
    </w:p>
    <w:p w:rsidR="006E4359" w:rsidRDefault="006E4359">
      <w:pPr>
        <w:pStyle w:val="ConsPlusNormal"/>
        <w:jc w:val="right"/>
      </w:pPr>
      <w:proofErr w:type="gramStart"/>
      <w:r>
        <w:t>Принят</w:t>
      </w:r>
      <w:proofErr w:type="gramEnd"/>
    </w:p>
    <w:p w:rsidR="006E4359" w:rsidRDefault="006E4359">
      <w:pPr>
        <w:pStyle w:val="ConsPlusNormal"/>
        <w:jc w:val="right"/>
      </w:pPr>
      <w:r>
        <w:t>постановлением</w:t>
      </w:r>
    </w:p>
    <w:p w:rsidR="006E4359" w:rsidRDefault="006E4359">
      <w:pPr>
        <w:pStyle w:val="ConsPlusNormal"/>
        <w:jc w:val="right"/>
      </w:pPr>
      <w:r>
        <w:t>Липецкого областного Совета депутатов</w:t>
      </w:r>
    </w:p>
    <w:p w:rsidR="006E4359" w:rsidRDefault="006E4359">
      <w:pPr>
        <w:pStyle w:val="ConsPlusNormal"/>
        <w:jc w:val="right"/>
      </w:pPr>
      <w:r>
        <w:t>от 10 июля 2003 г. N 273-пс</w:t>
      </w:r>
    </w:p>
    <w:p w:rsidR="006E4359" w:rsidRDefault="006E4359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6E4359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6E4359" w:rsidRDefault="006E435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E4359" w:rsidRDefault="006E4359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Законов Липецкой области</w:t>
            </w:r>
            <w:proofErr w:type="gramEnd"/>
          </w:p>
          <w:p w:rsidR="006E4359" w:rsidRDefault="006E435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02.12.2004 </w:t>
            </w:r>
            <w:hyperlink r:id="rId5" w:history="1">
              <w:r>
                <w:rPr>
                  <w:color w:val="0000FF"/>
                </w:rPr>
                <w:t>N 136-ОЗ</w:t>
              </w:r>
            </w:hyperlink>
            <w:r>
              <w:rPr>
                <w:color w:val="392C69"/>
              </w:rPr>
              <w:t xml:space="preserve">, от 19.08.2008 </w:t>
            </w:r>
            <w:hyperlink r:id="rId6" w:history="1">
              <w:r>
                <w:rPr>
                  <w:color w:val="0000FF"/>
                </w:rPr>
                <w:t>N 174-ОЗ</w:t>
              </w:r>
            </w:hyperlink>
            <w:r>
              <w:rPr>
                <w:color w:val="392C69"/>
              </w:rPr>
              <w:t>,</w:t>
            </w:r>
          </w:p>
          <w:p w:rsidR="006E4359" w:rsidRDefault="006E435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15.01.2014 </w:t>
            </w:r>
            <w:hyperlink r:id="rId7" w:history="1">
              <w:r>
                <w:rPr>
                  <w:color w:val="0000FF"/>
                </w:rPr>
                <w:t>N 247-ОЗ</w:t>
              </w:r>
            </w:hyperlink>
            <w:r>
              <w:rPr>
                <w:color w:val="392C69"/>
              </w:rPr>
              <w:t xml:space="preserve">, от 15.06.2015 </w:t>
            </w:r>
            <w:hyperlink r:id="rId8" w:history="1">
              <w:r>
                <w:rPr>
                  <w:color w:val="0000FF"/>
                </w:rPr>
                <w:t>N 416-ОЗ</w:t>
              </w:r>
            </w:hyperlink>
            <w:r>
              <w:rPr>
                <w:color w:val="392C69"/>
              </w:rPr>
              <w:t xml:space="preserve">, от 04.09.2020 </w:t>
            </w:r>
            <w:hyperlink r:id="rId9" w:history="1">
              <w:r>
                <w:rPr>
                  <w:color w:val="0000FF"/>
                </w:rPr>
                <w:t>N 430-ОЗ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6E4359" w:rsidRDefault="006E4359">
      <w:pPr>
        <w:pStyle w:val="ConsPlusNormal"/>
        <w:jc w:val="both"/>
      </w:pPr>
    </w:p>
    <w:p w:rsidR="006E4359" w:rsidRDefault="006E4359">
      <w:pPr>
        <w:pStyle w:val="ConsPlusNormal"/>
        <w:ind w:firstLine="540"/>
        <w:jc w:val="both"/>
      </w:pPr>
      <w:r>
        <w:t xml:space="preserve">Настоящий Закон регулирует отношения в области организации, охраны и функционирования особо охраняемых природных территорий в целях сохранения уникальных и типичных природных комплексов и объектов, достопримечательных природных образований, биологического и ландшафтного разнообразия, объектов растительного и животного мира, их генетического фонда, изучения естественных процессов в биосфере и </w:t>
      </w:r>
      <w:proofErr w:type="gramStart"/>
      <w:r>
        <w:t>контроля за</w:t>
      </w:r>
      <w:proofErr w:type="gramEnd"/>
      <w:r>
        <w:t xml:space="preserve"> изменением ее состояния, формирования экологической культуры населения.</w:t>
      </w:r>
    </w:p>
    <w:p w:rsidR="006E4359" w:rsidRDefault="006E4359">
      <w:pPr>
        <w:pStyle w:val="ConsPlusNormal"/>
        <w:jc w:val="both"/>
      </w:pPr>
    </w:p>
    <w:p w:rsidR="006E4359" w:rsidRDefault="006E4359">
      <w:pPr>
        <w:pStyle w:val="ConsPlusTitle"/>
        <w:jc w:val="center"/>
        <w:outlineLvl w:val="0"/>
      </w:pPr>
      <w:r>
        <w:t>Раздел I. ОБЩИЕ ПОЛОЖЕНИЯ</w:t>
      </w:r>
    </w:p>
    <w:p w:rsidR="006E4359" w:rsidRDefault="006E4359">
      <w:pPr>
        <w:pStyle w:val="ConsPlusNormal"/>
        <w:jc w:val="both"/>
      </w:pPr>
    </w:p>
    <w:p w:rsidR="006E4359" w:rsidRDefault="006E4359">
      <w:pPr>
        <w:pStyle w:val="ConsPlusTitle"/>
        <w:ind w:firstLine="540"/>
        <w:jc w:val="both"/>
        <w:outlineLvl w:val="1"/>
      </w:pPr>
      <w:r>
        <w:t>Статья 1. Основные понятия</w:t>
      </w:r>
    </w:p>
    <w:p w:rsidR="006E4359" w:rsidRDefault="006E4359">
      <w:pPr>
        <w:pStyle w:val="ConsPlusNormal"/>
        <w:jc w:val="both"/>
      </w:pPr>
    </w:p>
    <w:p w:rsidR="006E4359" w:rsidRDefault="006E4359">
      <w:pPr>
        <w:pStyle w:val="ConsPlusNormal"/>
        <w:ind w:firstLine="540"/>
        <w:jc w:val="both"/>
      </w:pPr>
      <w:r>
        <w:t>В настоящем Законе используются следующие основные понятия:</w:t>
      </w:r>
    </w:p>
    <w:p w:rsidR="006E4359" w:rsidRDefault="006E4359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10" w:history="1">
        <w:r>
          <w:rPr>
            <w:color w:val="0000FF"/>
          </w:rPr>
          <w:t>Закон</w:t>
        </w:r>
      </w:hyperlink>
      <w:r>
        <w:t xml:space="preserve"> Липецкой области от 19.08.2008 N 174-ОЗ.</w:t>
      </w:r>
    </w:p>
    <w:p w:rsidR="006E4359" w:rsidRDefault="006E4359">
      <w:pPr>
        <w:pStyle w:val="ConsPlusNormal"/>
        <w:spacing w:before="220"/>
        <w:ind w:firstLine="540"/>
        <w:jc w:val="both"/>
      </w:pPr>
      <w:r>
        <w:t>Дендрологический парк - особо охраняемая природная территория, созданная для формирования специальных коллекций растений в целях сохранения растительного мира и его разнообразия.</w:t>
      </w:r>
    </w:p>
    <w:p w:rsidR="006E4359" w:rsidRDefault="006E4359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1" w:history="1">
        <w:r>
          <w:rPr>
            <w:color w:val="0000FF"/>
          </w:rPr>
          <w:t>Закона</w:t>
        </w:r>
      </w:hyperlink>
      <w:r>
        <w:t xml:space="preserve"> Липецкой области от 15.06.2015 N 416-ОЗ)</w:t>
      </w:r>
    </w:p>
    <w:p w:rsidR="006E4359" w:rsidRDefault="006E4359">
      <w:pPr>
        <w:pStyle w:val="ConsPlusNormal"/>
        <w:spacing w:before="220"/>
        <w:ind w:firstLine="540"/>
        <w:jc w:val="both"/>
      </w:pPr>
      <w:r>
        <w:t>Государственный природный заказник - территория (акватория), имеющая особое значение для сохранения или восстановления природных комплексов или их компонентов и поддержания экологического баланса.</w:t>
      </w:r>
    </w:p>
    <w:p w:rsidR="006E4359" w:rsidRDefault="006E4359">
      <w:pPr>
        <w:pStyle w:val="ConsPlusNormal"/>
        <w:spacing w:before="220"/>
        <w:ind w:firstLine="540"/>
        <w:jc w:val="both"/>
      </w:pPr>
      <w:r>
        <w:t xml:space="preserve">Абзацы пятый - шестой утратили силу. - </w:t>
      </w:r>
      <w:hyperlink r:id="rId12" w:history="1">
        <w:r>
          <w:rPr>
            <w:color w:val="0000FF"/>
          </w:rPr>
          <w:t>Закон</w:t>
        </w:r>
      </w:hyperlink>
      <w:r>
        <w:t xml:space="preserve"> Липецкой области от 15.01.2014 N 247-ОЗ.</w:t>
      </w:r>
    </w:p>
    <w:p w:rsidR="006E4359" w:rsidRDefault="006E4359">
      <w:pPr>
        <w:pStyle w:val="ConsPlusNormal"/>
        <w:spacing w:before="220"/>
        <w:ind w:firstLine="540"/>
        <w:jc w:val="both"/>
      </w:pPr>
      <w:r>
        <w:t>Зеленые зоны - территории, покрытые древесно-кустарниковой и травянистой растительностью, выполняющие санитарные, санитарно-гигиенические и рекреационные функции.</w:t>
      </w:r>
    </w:p>
    <w:p w:rsidR="006E4359" w:rsidRDefault="006E4359">
      <w:pPr>
        <w:pStyle w:val="ConsPlusNormal"/>
        <w:spacing w:before="220"/>
        <w:ind w:firstLine="540"/>
        <w:jc w:val="both"/>
      </w:pPr>
      <w:r>
        <w:lastRenderedPageBreak/>
        <w:t xml:space="preserve">Абзац утратил силу. - </w:t>
      </w:r>
      <w:hyperlink r:id="rId13" w:history="1">
        <w:r>
          <w:rPr>
            <w:color w:val="0000FF"/>
          </w:rPr>
          <w:t>Закон</w:t>
        </w:r>
      </w:hyperlink>
      <w:r>
        <w:t xml:space="preserve"> Липецкой области от 04.09.2020 N 430-ОЗ.</w:t>
      </w:r>
    </w:p>
    <w:p w:rsidR="006E4359" w:rsidRDefault="006E4359">
      <w:pPr>
        <w:pStyle w:val="ConsPlusNormal"/>
        <w:spacing w:before="220"/>
        <w:ind w:firstLine="540"/>
        <w:jc w:val="both"/>
      </w:pPr>
      <w:r>
        <w:t xml:space="preserve">Абзац исключен с 1 января 2005 года. - </w:t>
      </w:r>
      <w:hyperlink r:id="rId14" w:history="1">
        <w:r>
          <w:rPr>
            <w:color w:val="0000FF"/>
          </w:rPr>
          <w:t>Закон</w:t>
        </w:r>
      </w:hyperlink>
      <w:r>
        <w:t xml:space="preserve"> Липецкой области от 02.12.2004 N 136-ОЗ.</w:t>
      </w:r>
    </w:p>
    <w:p w:rsidR="006E4359" w:rsidRDefault="006E4359">
      <w:pPr>
        <w:pStyle w:val="ConsPlusNormal"/>
        <w:spacing w:before="220"/>
        <w:ind w:firstLine="540"/>
        <w:jc w:val="both"/>
      </w:pPr>
      <w:proofErr w:type="gramStart"/>
      <w:r>
        <w:t>Особо охраняемая природная территория - участок земли, водной поверхности и воздушного пространства над ними, где располагаются природные комплексы и объекты, которые имеют особое природоохранное, научное, культурное, эстетическое, рекреационное и оздоровительное значение, которые изъяты решениями органов государственной власти полностью или частично из хозяйственного использования и для которых установлен режим особой охраны.</w:t>
      </w:r>
      <w:proofErr w:type="gramEnd"/>
    </w:p>
    <w:p w:rsidR="006E4359" w:rsidRDefault="006E4359">
      <w:pPr>
        <w:pStyle w:val="ConsPlusNormal"/>
        <w:spacing w:before="220"/>
        <w:ind w:firstLine="540"/>
        <w:jc w:val="both"/>
      </w:pPr>
      <w:r>
        <w:t>Памятники природы - уникальные, невосполнимые, ценные в экологическом, научном, культурном и эстетическом отношениях природные комплексы, а также объекты естественного и искусственного происхождения.</w:t>
      </w:r>
    </w:p>
    <w:p w:rsidR="006E4359" w:rsidRDefault="006E4359">
      <w:pPr>
        <w:pStyle w:val="ConsPlusNormal"/>
        <w:spacing w:before="220"/>
        <w:ind w:firstLine="540"/>
        <w:jc w:val="both"/>
      </w:pPr>
      <w:r>
        <w:t xml:space="preserve">Абзац исключен с 1 января 2005 года. - </w:t>
      </w:r>
      <w:hyperlink r:id="rId15" w:history="1">
        <w:r>
          <w:rPr>
            <w:color w:val="0000FF"/>
          </w:rPr>
          <w:t>Закон</w:t>
        </w:r>
      </w:hyperlink>
      <w:r>
        <w:t xml:space="preserve"> Липецкой области от 02.12.2004 N 136-ОЗ.</w:t>
      </w:r>
    </w:p>
    <w:p w:rsidR="006E4359" w:rsidRDefault="006E4359">
      <w:pPr>
        <w:pStyle w:val="ConsPlusNormal"/>
        <w:spacing w:before="220"/>
        <w:ind w:firstLine="540"/>
        <w:jc w:val="both"/>
      </w:pPr>
      <w:r>
        <w:t>Городские рекреационные зоны - территории, покрытые древесно-кустарниковой и травянистой растительностью, прибрежные зоны водоемов, выполняющие санитарные, санитарно-гигиенические и рекреационные функции.</w:t>
      </w:r>
    </w:p>
    <w:p w:rsidR="006E4359" w:rsidRDefault="006E4359">
      <w:pPr>
        <w:pStyle w:val="ConsPlusNormal"/>
        <w:jc w:val="both"/>
      </w:pPr>
      <w:r>
        <w:t>(</w:t>
      </w:r>
      <w:proofErr w:type="gramStart"/>
      <w:r>
        <w:t>а</w:t>
      </w:r>
      <w:proofErr w:type="gramEnd"/>
      <w:r>
        <w:t xml:space="preserve">бзац введен </w:t>
      </w:r>
      <w:hyperlink r:id="rId16" w:history="1">
        <w:r>
          <w:rPr>
            <w:color w:val="0000FF"/>
          </w:rPr>
          <w:t>Законом</w:t>
        </w:r>
      </w:hyperlink>
      <w:r>
        <w:t xml:space="preserve"> Липецкой области от 19.08.2008 N 174-ОЗ)</w:t>
      </w:r>
    </w:p>
    <w:p w:rsidR="006E4359" w:rsidRDefault="006E4359">
      <w:pPr>
        <w:pStyle w:val="ConsPlusNormal"/>
        <w:spacing w:before="220"/>
        <w:ind w:firstLine="540"/>
        <w:jc w:val="both"/>
      </w:pPr>
      <w:r>
        <w:t>Памятники садово-паркового искусства - озелененные территории общего пользования, искусственно созданные человеком и предназначенные для рекреации и сохранения исторических приемов и принципов садово-паркового искусства.</w:t>
      </w:r>
    </w:p>
    <w:p w:rsidR="006E4359" w:rsidRDefault="006E4359">
      <w:pPr>
        <w:pStyle w:val="ConsPlusNormal"/>
        <w:jc w:val="both"/>
      </w:pPr>
      <w:r>
        <w:t xml:space="preserve">(абзац введен </w:t>
      </w:r>
      <w:hyperlink r:id="rId17" w:history="1">
        <w:r>
          <w:rPr>
            <w:color w:val="0000FF"/>
          </w:rPr>
          <w:t>Законом</w:t>
        </w:r>
      </w:hyperlink>
      <w:r>
        <w:t xml:space="preserve"> Липецкой области от 19.08.2008 N 174-ОЗ)</w:t>
      </w:r>
    </w:p>
    <w:p w:rsidR="006E4359" w:rsidRDefault="006E4359">
      <w:pPr>
        <w:pStyle w:val="ConsPlusNormal"/>
        <w:spacing w:before="220"/>
        <w:ind w:firstLine="540"/>
        <w:jc w:val="both"/>
      </w:pPr>
      <w:r>
        <w:t>Экологический парк - территория, сочетающая урбанизированные и высокопродуктивные ландшафты с высоким экологическим, туристическим, учебно-познавательным, рекреационно-оздоровительным потенциалом.</w:t>
      </w:r>
    </w:p>
    <w:p w:rsidR="006E4359" w:rsidRDefault="006E4359">
      <w:pPr>
        <w:pStyle w:val="ConsPlusNormal"/>
        <w:jc w:val="both"/>
      </w:pPr>
      <w:r>
        <w:t xml:space="preserve">(абзац введен </w:t>
      </w:r>
      <w:hyperlink r:id="rId18" w:history="1">
        <w:r>
          <w:rPr>
            <w:color w:val="0000FF"/>
          </w:rPr>
          <w:t>Законом</w:t>
        </w:r>
      </w:hyperlink>
      <w:r>
        <w:t xml:space="preserve"> Липецкой области от 19.08.2008 N 174-ОЗ)</w:t>
      </w:r>
    </w:p>
    <w:p w:rsidR="006E4359" w:rsidRDefault="006E4359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19" w:history="1">
        <w:r>
          <w:rPr>
            <w:color w:val="0000FF"/>
          </w:rPr>
          <w:t>Закон</w:t>
        </w:r>
      </w:hyperlink>
      <w:r>
        <w:t xml:space="preserve"> Липецкой области от 15.01.2014 N 247-ОЗ.</w:t>
      </w:r>
    </w:p>
    <w:p w:rsidR="006E4359" w:rsidRDefault="006E4359">
      <w:pPr>
        <w:pStyle w:val="ConsPlusNormal"/>
        <w:spacing w:before="220"/>
        <w:ind w:firstLine="540"/>
        <w:jc w:val="both"/>
      </w:pPr>
      <w:r>
        <w:t>Охраняемый ландшафт - территория, состоящая из взаимодействующих природных или природных и антропогенных компонентов и комплексов, имеющая особое природоохранное, научное, культурное, эстетическое, рекреационное и оздоровительное значение.</w:t>
      </w:r>
    </w:p>
    <w:p w:rsidR="006E4359" w:rsidRDefault="006E4359">
      <w:pPr>
        <w:pStyle w:val="ConsPlusNormal"/>
        <w:jc w:val="both"/>
      </w:pPr>
      <w:r>
        <w:t>(</w:t>
      </w:r>
      <w:proofErr w:type="gramStart"/>
      <w:r>
        <w:t>а</w:t>
      </w:r>
      <w:proofErr w:type="gramEnd"/>
      <w:r>
        <w:t xml:space="preserve">бзац введен </w:t>
      </w:r>
      <w:hyperlink r:id="rId20" w:history="1">
        <w:r>
          <w:rPr>
            <w:color w:val="0000FF"/>
          </w:rPr>
          <w:t>Законом</w:t>
        </w:r>
      </w:hyperlink>
      <w:r>
        <w:t xml:space="preserve"> Липецкой области от 19.08.2008 N 174-ОЗ)</w:t>
      </w:r>
    </w:p>
    <w:p w:rsidR="006E4359" w:rsidRDefault="006E4359">
      <w:pPr>
        <w:pStyle w:val="ConsPlusNormal"/>
        <w:spacing w:before="220"/>
        <w:ind w:firstLine="540"/>
        <w:jc w:val="both"/>
      </w:pPr>
      <w:r>
        <w:t>Природный парк - особо охраняемая природная территория регионального значения, в границах которой выделяются зоны, имеющие экологическое, культурное или рекреационное назначение, и соответственно этому устанавливаются запреты и ограничения экономической и иной деятельности.</w:t>
      </w:r>
    </w:p>
    <w:p w:rsidR="006E4359" w:rsidRDefault="006E4359">
      <w:pPr>
        <w:pStyle w:val="ConsPlusNormal"/>
        <w:jc w:val="both"/>
      </w:pPr>
      <w:r>
        <w:t xml:space="preserve">(в ред. </w:t>
      </w:r>
      <w:hyperlink r:id="rId21" w:history="1">
        <w:r>
          <w:rPr>
            <w:color w:val="0000FF"/>
          </w:rPr>
          <w:t>Закона</w:t>
        </w:r>
      </w:hyperlink>
      <w:r>
        <w:t xml:space="preserve"> Липецкой области от 15.06.2015 N 416-ОЗ)</w:t>
      </w:r>
    </w:p>
    <w:p w:rsidR="006E4359" w:rsidRDefault="006E4359">
      <w:pPr>
        <w:pStyle w:val="ConsPlusNormal"/>
        <w:jc w:val="both"/>
      </w:pPr>
    </w:p>
    <w:p w:rsidR="006E4359" w:rsidRDefault="006E4359">
      <w:pPr>
        <w:pStyle w:val="ConsPlusTitle"/>
        <w:ind w:firstLine="540"/>
        <w:jc w:val="both"/>
        <w:outlineLvl w:val="1"/>
      </w:pPr>
      <w:r>
        <w:t>Статья 2. Законодательство области об особо охраняемых природных территориях</w:t>
      </w:r>
    </w:p>
    <w:p w:rsidR="006E4359" w:rsidRDefault="006E4359">
      <w:pPr>
        <w:pStyle w:val="ConsPlusNormal"/>
        <w:jc w:val="both"/>
      </w:pPr>
    </w:p>
    <w:p w:rsidR="006E4359" w:rsidRDefault="006E4359">
      <w:pPr>
        <w:pStyle w:val="ConsPlusNormal"/>
        <w:ind w:firstLine="540"/>
        <w:jc w:val="both"/>
      </w:pPr>
      <w:r>
        <w:t xml:space="preserve">Законодательство области об особо охраняемых природных территориях основывается на </w:t>
      </w:r>
      <w:hyperlink r:id="rId22" w:history="1">
        <w:r>
          <w:rPr>
            <w:color w:val="0000FF"/>
          </w:rPr>
          <w:t>Конституции</w:t>
        </w:r>
      </w:hyperlink>
      <w:r>
        <w:t xml:space="preserve"> Российской Федерации, федеральных законах, иных нормативных правовых актах Российской Федерации и состоит из настоящего Закона и иных нормативных правовых актов области.</w:t>
      </w:r>
    </w:p>
    <w:p w:rsidR="006E4359" w:rsidRDefault="006E4359">
      <w:pPr>
        <w:pStyle w:val="ConsPlusNormal"/>
        <w:jc w:val="both"/>
      </w:pPr>
    </w:p>
    <w:p w:rsidR="006E4359" w:rsidRDefault="006E4359">
      <w:pPr>
        <w:pStyle w:val="ConsPlusTitle"/>
        <w:ind w:firstLine="540"/>
        <w:jc w:val="both"/>
        <w:outlineLvl w:val="1"/>
      </w:pPr>
      <w:r>
        <w:t xml:space="preserve">Статья 3. Утратила силу. - </w:t>
      </w:r>
      <w:hyperlink r:id="rId23" w:history="1">
        <w:r>
          <w:rPr>
            <w:color w:val="0000FF"/>
          </w:rPr>
          <w:t>Закон</w:t>
        </w:r>
      </w:hyperlink>
      <w:r>
        <w:t xml:space="preserve"> Липецкой области от 19.08.2008 N 174-ОЗ.</w:t>
      </w:r>
    </w:p>
    <w:p w:rsidR="006E4359" w:rsidRDefault="006E4359">
      <w:pPr>
        <w:pStyle w:val="ConsPlusNormal"/>
        <w:jc w:val="both"/>
      </w:pPr>
    </w:p>
    <w:p w:rsidR="006E4359" w:rsidRDefault="006E4359">
      <w:pPr>
        <w:pStyle w:val="ConsPlusTitle"/>
        <w:jc w:val="center"/>
        <w:outlineLvl w:val="0"/>
      </w:pPr>
      <w:r>
        <w:t>Раздел II. ОСНОВЫ УПРАВЛЕНИЯ В ОБЛАСТИ ОРГАНИЗАЦИИ,</w:t>
      </w:r>
    </w:p>
    <w:p w:rsidR="006E4359" w:rsidRDefault="006E4359">
      <w:pPr>
        <w:pStyle w:val="ConsPlusTitle"/>
        <w:jc w:val="center"/>
      </w:pPr>
      <w:r>
        <w:t xml:space="preserve">ФУНКЦИОНИРОВАНИЯ И ОХРАНЫ ОСОБО </w:t>
      </w:r>
      <w:proofErr w:type="gramStart"/>
      <w:r>
        <w:t>ОХРАНЯЕМЫХ</w:t>
      </w:r>
      <w:proofErr w:type="gramEnd"/>
    </w:p>
    <w:p w:rsidR="006E4359" w:rsidRDefault="006E4359">
      <w:pPr>
        <w:pStyle w:val="ConsPlusTitle"/>
        <w:jc w:val="center"/>
      </w:pPr>
      <w:r>
        <w:lastRenderedPageBreak/>
        <w:t>ПРИРОДНЫХ ТЕРРИТОРИЙ</w:t>
      </w:r>
    </w:p>
    <w:p w:rsidR="006E4359" w:rsidRDefault="006E4359">
      <w:pPr>
        <w:pStyle w:val="ConsPlusNormal"/>
        <w:jc w:val="both"/>
      </w:pPr>
    </w:p>
    <w:p w:rsidR="006E4359" w:rsidRDefault="006E4359">
      <w:pPr>
        <w:pStyle w:val="ConsPlusTitle"/>
        <w:ind w:firstLine="540"/>
        <w:jc w:val="both"/>
        <w:outlineLvl w:val="1"/>
      </w:pPr>
      <w:r>
        <w:t xml:space="preserve">Статьи 4 - 6. Утратили силу. - </w:t>
      </w:r>
      <w:hyperlink r:id="rId24" w:history="1">
        <w:r>
          <w:rPr>
            <w:color w:val="0000FF"/>
          </w:rPr>
          <w:t>Закон</w:t>
        </w:r>
      </w:hyperlink>
      <w:r>
        <w:t xml:space="preserve"> Липецкой области от 19.08.2008 N 174-ОЗ.</w:t>
      </w:r>
    </w:p>
    <w:p w:rsidR="006E4359" w:rsidRDefault="006E4359">
      <w:pPr>
        <w:pStyle w:val="ConsPlusNormal"/>
        <w:jc w:val="both"/>
      </w:pPr>
    </w:p>
    <w:p w:rsidR="006E4359" w:rsidRDefault="006E4359">
      <w:pPr>
        <w:pStyle w:val="ConsPlusTitle"/>
        <w:jc w:val="center"/>
        <w:outlineLvl w:val="0"/>
      </w:pPr>
      <w:r>
        <w:t xml:space="preserve">Раздел III. ПОРЯДОК ОБРАЗОВАНИЯ ОСОБО </w:t>
      </w:r>
      <w:proofErr w:type="gramStart"/>
      <w:r>
        <w:t>ОХРАНЯЕМЫХ</w:t>
      </w:r>
      <w:proofErr w:type="gramEnd"/>
    </w:p>
    <w:p w:rsidR="006E4359" w:rsidRDefault="006E4359">
      <w:pPr>
        <w:pStyle w:val="ConsPlusTitle"/>
        <w:jc w:val="center"/>
      </w:pPr>
      <w:r>
        <w:t>ПРИРОДНЫХ ТЕРРИТОРИЙ</w:t>
      </w:r>
    </w:p>
    <w:p w:rsidR="006E4359" w:rsidRDefault="006E4359">
      <w:pPr>
        <w:pStyle w:val="ConsPlusNormal"/>
        <w:jc w:val="both"/>
      </w:pPr>
    </w:p>
    <w:p w:rsidR="006E4359" w:rsidRDefault="006E4359">
      <w:pPr>
        <w:pStyle w:val="ConsPlusTitle"/>
        <w:ind w:firstLine="540"/>
        <w:jc w:val="both"/>
        <w:outlineLvl w:val="1"/>
      </w:pPr>
      <w:r>
        <w:t>Статья 7. Образование особо охраняемых природных территорий областного значения</w:t>
      </w:r>
    </w:p>
    <w:p w:rsidR="006E4359" w:rsidRDefault="006E4359">
      <w:pPr>
        <w:pStyle w:val="ConsPlusNormal"/>
        <w:jc w:val="both"/>
      </w:pPr>
    </w:p>
    <w:p w:rsidR="006E4359" w:rsidRDefault="006E4359">
      <w:pPr>
        <w:pStyle w:val="ConsPlusNormal"/>
        <w:ind w:firstLine="540"/>
        <w:jc w:val="both"/>
      </w:pPr>
      <w:r>
        <w:t>Образование особо охраняемых природных территорий областного значения осуществляется в порядке, установленном действующим законодательством.</w:t>
      </w:r>
    </w:p>
    <w:p w:rsidR="006E4359" w:rsidRDefault="006E4359">
      <w:pPr>
        <w:pStyle w:val="ConsPlusNormal"/>
        <w:jc w:val="both"/>
      </w:pPr>
    </w:p>
    <w:p w:rsidR="006E4359" w:rsidRDefault="006E4359">
      <w:pPr>
        <w:pStyle w:val="ConsPlusTitle"/>
        <w:ind w:firstLine="540"/>
        <w:jc w:val="both"/>
        <w:outlineLvl w:val="1"/>
      </w:pPr>
      <w:r>
        <w:t>Статья 8. Согласование решения о создании особо охраняемой природной территории местного значения</w:t>
      </w:r>
    </w:p>
    <w:p w:rsidR="006E4359" w:rsidRDefault="006E4359">
      <w:pPr>
        <w:pStyle w:val="ConsPlusNormal"/>
        <w:ind w:firstLine="540"/>
        <w:jc w:val="both"/>
      </w:pPr>
      <w:r>
        <w:t xml:space="preserve">(в ред. </w:t>
      </w:r>
      <w:hyperlink r:id="rId25" w:history="1">
        <w:r>
          <w:rPr>
            <w:color w:val="0000FF"/>
          </w:rPr>
          <w:t>Закона</w:t>
        </w:r>
      </w:hyperlink>
      <w:r>
        <w:t xml:space="preserve"> Липецкой области от 15.06.2015 N 416-ОЗ)</w:t>
      </w:r>
    </w:p>
    <w:p w:rsidR="006E4359" w:rsidRDefault="006E4359">
      <w:pPr>
        <w:pStyle w:val="ConsPlusNormal"/>
        <w:jc w:val="both"/>
      </w:pPr>
    </w:p>
    <w:p w:rsidR="006E4359" w:rsidRDefault="006E4359">
      <w:pPr>
        <w:pStyle w:val="ConsPlusNormal"/>
        <w:ind w:firstLine="540"/>
        <w:jc w:val="both"/>
      </w:pPr>
      <w:r>
        <w:t>Решение о создании особо охраняемой природной территории местного значения, территория которой будет занимать более чем пять процентов от общей площади земельных участков, находящихся в собственности соответствующего муниципального образования, орган местного самоуправления согласовывает с администрацией Липецкой области. Порядок согласования устанавливается нормативным правовым актом администрации Липецкой области.</w:t>
      </w:r>
    </w:p>
    <w:p w:rsidR="006E4359" w:rsidRDefault="006E4359">
      <w:pPr>
        <w:pStyle w:val="ConsPlusNormal"/>
        <w:jc w:val="both"/>
      </w:pPr>
    </w:p>
    <w:p w:rsidR="006E4359" w:rsidRDefault="006E4359">
      <w:pPr>
        <w:pStyle w:val="ConsPlusTitle"/>
        <w:ind w:firstLine="540"/>
        <w:jc w:val="both"/>
        <w:outlineLvl w:val="1"/>
      </w:pPr>
      <w:r>
        <w:t>Статья 9. Финансирование мероприятий по обеспечению охраны природных парков, государственных природных заказников и памятников природы областного значения и особо охраняемых природных территорий местного значения</w:t>
      </w:r>
    </w:p>
    <w:p w:rsidR="006E4359" w:rsidRDefault="006E4359">
      <w:pPr>
        <w:pStyle w:val="ConsPlusNormal"/>
        <w:jc w:val="both"/>
      </w:pPr>
      <w:r>
        <w:t xml:space="preserve">(в ред. Законов Липецкой области от 02.12.2004 </w:t>
      </w:r>
      <w:hyperlink r:id="rId26" w:history="1">
        <w:r>
          <w:rPr>
            <w:color w:val="0000FF"/>
          </w:rPr>
          <w:t>N 136-ОЗ</w:t>
        </w:r>
      </w:hyperlink>
      <w:r>
        <w:t xml:space="preserve">, от 15.01.2014 </w:t>
      </w:r>
      <w:hyperlink r:id="rId27" w:history="1">
        <w:r>
          <w:rPr>
            <w:color w:val="0000FF"/>
          </w:rPr>
          <w:t>N 247-ОЗ</w:t>
        </w:r>
      </w:hyperlink>
      <w:r>
        <w:t>)</w:t>
      </w:r>
    </w:p>
    <w:p w:rsidR="006E4359" w:rsidRDefault="006E4359">
      <w:pPr>
        <w:pStyle w:val="ConsPlusNormal"/>
        <w:jc w:val="both"/>
      </w:pPr>
    </w:p>
    <w:p w:rsidR="006E4359" w:rsidRDefault="006E4359">
      <w:pPr>
        <w:pStyle w:val="ConsPlusNormal"/>
        <w:ind w:firstLine="540"/>
        <w:jc w:val="both"/>
      </w:pPr>
      <w:r>
        <w:t>1. Финансирование мероприятий по обеспечению охраны природных парков, государственных природных заказников и памятников природы областного значения и особо охраняемых природных территорий местного значения осуществляется за счет средств соответствующих бюджетов и иных не запрещенных законом источников, в том числе:</w:t>
      </w:r>
    </w:p>
    <w:p w:rsidR="006E4359" w:rsidRDefault="006E4359">
      <w:pPr>
        <w:pStyle w:val="ConsPlusNormal"/>
        <w:jc w:val="both"/>
      </w:pPr>
      <w:r>
        <w:t xml:space="preserve">(в ред. Законов Липецкой области от 02.12.2004 </w:t>
      </w:r>
      <w:hyperlink r:id="rId28" w:history="1">
        <w:r>
          <w:rPr>
            <w:color w:val="0000FF"/>
          </w:rPr>
          <w:t>N 136-ОЗ</w:t>
        </w:r>
      </w:hyperlink>
      <w:r>
        <w:t xml:space="preserve">, от 15.01.2014 </w:t>
      </w:r>
      <w:hyperlink r:id="rId29" w:history="1">
        <w:r>
          <w:rPr>
            <w:color w:val="0000FF"/>
          </w:rPr>
          <w:t>N 247-ОЗ</w:t>
        </w:r>
      </w:hyperlink>
      <w:r>
        <w:t>)</w:t>
      </w:r>
    </w:p>
    <w:p w:rsidR="006E4359" w:rsidRDefault="006E4359">
      <w:pPr>
        <w:pStyle w:val="ConsPlusNormal"/>
        <w:spacing w:before="220"/>
        <w:ind w:firstLine="540"/>
        <w:jc w:val="both"/>
      </w:pPr>
      <w:r>
        <w:t>- средства, полученные в счет возмещения ущерба, причиненного в результате деятельности физических и юридических лиц;</w:t>
      </w:r>
    </w:p>
    <w:p w:rsidR="006E4359" w:rsidRDefault="006E4359">
      <w:pPr>
        <w:pStyle w:val="ConsPlusNormal"/>
        <w:spacing w:before="220"/>
        <w:ind w:firstLine="540"/>
        <w:jc w:val="both"/>
      </w:pPr>
      <w:r>
        <w:t>- средства от рекреационной, рекламно-издательской и иной деятельности, не противоречащей задачам особо охраняемой природной территории;</w:t>
      </w:r>
    </w:p>
    <w:p w:rsidR="006E4359" w:rsidRDefault="006E4359">
      <w:pPr>
        <w:pStyle w:val="ConsPlusNormal"/>
        <w:spacing w:before="220"/>
        <w:ind w:firstLine="540"/>
        <w:jc w:val="both"/>
      </w:pPr>
      <w:r>
        <w:t>- средства, полученные в порядке безвозмездной и благотворительной помощи от физических и юридических лиц, в том числе иностранных граждан и международных организаций.</w:t>
      </w:r>
    </w:p>
    <w:p w:rsidR="006E4359" w:rsidRDefault="006E4359">
      <w:pPr>
        <w:pStyle w:val="ConsPlusNormal"/>
        <w:spacing w:before="220"/>
        <w:ind w:firstLine="540"/>
        <w:jc w:val="both"/>
      </w:pPr>
      <w:r>
        <w:t>2. Объем финансирования мероприятий по обеспечению охраны особо охраняемых природных территорий областного значения ежегодно определяется в законе области об областном бюджете на очередной финансовый год и плановый период.</w:t>
      </w:r>
    </w:p>
    <w:p w:rsidR="006E4359" w:rsidRDefault="006E4359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2 введена </w:t>
      </w:r>
      <w:hyperlink r:id="rId30" w:history="1">
        <w:r>
          <w:rPr>
            <w:color w:val="0000FF"/>
          </w:rPr>
          <w:t>Законом</w:t>
        </w:r>
      </w:hyperlink>
      <w:r>
        <w:t xml:space="preserve"> Липецкой области от 02.12.2004 N 136-ОЗ; в ред. </w:t>
      </w:r>
      <w:hyperlink r:id="rId31" w:history="1">
        <w:r>
          <w:rPr>
            <w:color w:val="0000FF"/>
          </w:rPr>
          <w:t>Закона</w:t>
        </w:r>
      </w:hyperlink>
      <w:r>
        <w:t xml:space="preserve"> Липецкой области от 15.01.2014 N 247-ОЗ)</w:t>
      </w:r>
    </w:p>
    <w:p w:rsidR="006E4359" w:rsidRDefault="006E4359">
      <w:pPr>
        <w:pStyle w:val="ConsPlusNormal"/>
        <w:jc w:val="both"/>
      </w:pPr>
    </w:p>
    <w:p w:rsidR="006E4359" w:rsidRDefault="006E4359">
      <w:pPr>
        <w:pStyle w:val="ConsPlusTitle"/>
        <w:jc w:val="center"/>
        <w:outlineLvl w:val="0"/>
      </w:pPr>
      <w:r>
        <w:t xml:space="preserve">Раздел IV. РЕЖИМ ОСОБОЙ ОХРАНЫ ОСОБО </w:t>
      </w:r>
      <w:proofErr w:type="gramStart"/>
      <w:r>
        <w:t>ОХРАНЯЕМЫХ</w:t>
      </w:r>
      <w:proofErr w:type="gramEnd"/>
    </w:p>
    <w:p w:rsidR="006E4359" w:rsidRDefault="006E4359">
      <w:pPr>
        <w:pStyle w:val="ConsPlusTitle"/>
        <w:jc w:val="center"/>
      </w:pPr>
      <w:r>
        <w:t>ПРИРОДНЫХ ТЕРРИТОРИЙ</w:t>
      </w:r>
    </w:p>
    <w:p w:rsidR="006E4359" w:rsidRDefault="006E4359">
      <w:pPr>
        <w:pStyle w:val="ConsPlusNormal"/>
        <w:jc w:val="center"/>
      </w:pPr>
      <w:proofErr w:type="gramStart"/>
      <w:r>
        <w:t xml:space="preserve">(в ред. </w:t>
      </w:r>
      <w:hyperlink r:id="rId32" w:history="1">
        <w:r>
          <w:rPr>
            <w:color w:val="0000FF"/>
          </w:rPr>
          <w:t>Закона</w:t>
        </w:r>
      </w:hyperlink>
      <w:r>
        <w:t xml:space="preserve"> Липецкой области</w:t>
      </w:r>
      <w:proofErr w:type="gramEnd"/>
    </w:p>
    <w:p w:rsidR="006E4359" w:rsidRDefault="006E4359">
      <w:pPr>
        <w:pStyle w:val="ConsPlusNormal"/>
        <w:jc w:val="center"/>
      </w:pPr>
      <w:r>
        <w:t>от 15.06.2015 N 416-ОЗ)</w:t>
      </w:r>
    </w:p>
    <w:p w:rsidR="006E4359" w:rsidRDefault="006E4359">
      <w:pPr>
        <w:pStyle w:val="ConsPlusNormal"/>
        <w:jc w:val="both"/>
      </w:pPr>
    </w:p>
    <w:p w:rsidR="006E4359" w:rsidRDefault="006E4359">
      <w:pPr>
        <w:pStyle w:val="ConsPlusTitle"/>
        <w:ind w:firstLine="540"/>
        <w:jc w:val="both"/>
        <w:outlineLvl w:val="1"/>
      </w:pPr>
      <w:r>
        <w:lastRenderedPageBreak/>
        <w:t>Статья 10. Режим особой охраны особо охраняемых природных территорий областного значения</w:t>
      </w:r>
    </w:p>
    <w:p w:rsidR="006E4359" w:rsidRDefault="006E4359">
      <w:pPr>
        <w:pStyle w:val="ConsPlusNormal"/>
        <w:jc w:val="both"/>
      </w:pPr>
      <w:r>
        <w:t xml:space="preserve">(в ред. </w:t>
      </w:r>
      <w:hyperlink r:id="rId33" w:history="1">
        <w:r>
          <w:rPr>
            <w:color w:val="0000FF"/>
          </w:rPr>
          <w:t>Закона</w:t>
        </w:r>
      </w:hyperlink>
      <w:r>
        <w:t xml:space="preserve"> Липецкой области от 15.06.2015 N 416-ОЗ)</w:t>
      </w:r>
    </w:p>
    <w:p w:rsidR="006E4359" w:rsidRDefault="006E4359">
      <w:pPr>
        <w:pStyle w:val="ConsPlusNormal"/>
        <w:jc w:val="both"/>
      </w:pPr>
    </w:p>
    <w:p w:rsidR="006E4359" w:rsidRDefault="006E4359">
      <w:pPr>
        <w:pStyle w:val="ConsPlusNormal"/>
        <w:ind w:firstLine="540"/>
        <w:jc w:val="both"/>
      </w:pPr>
      <w:r>
        <w:t>Режим особой охраны особо охраняемых природных территорий областного значения устанавливается в соответствии с действующим законодательством.</w:t>
      </w:r>
    </w:p>
    <w:p w:rsidR="006E4359" w:rsidRDefault="006E4359">
      <w:pPr>
        <w:pStyle w:val="ConsPlusNormal"/>
        <w:jc w:val="both"/>
      </w:pPr>
      <w:r>
        <w:t xml:space="preserve">(в ред. </w:t>
      </w:r>
      <w:hyperlink r:id="rId34" w:history="1">
        <w:r>
          <w:rPr>
            <w:color w:val="0000FF"/>
          </w:rPr>
          <w:t>Закона</w:t>
        </w:r>
      </w:hyperlink>
      <w:r>
        <w:t xml:space="preserve"> Липецкой области от 15.06.2015 N 416-ОЗ)</w:t>
      </w:r>
    </w:p>
    <w:p w:rsidR="006E4359" w:rsidRDefault="006E4359">
      <w:pPr>
        <w:pStyle w:val="ConsPlusNormal"/>
        <w:jc w:val="both"/>
      </w:pPr>
    </w:p>
    <w:p w:rsidR="006E4359" w:rsidRDefault="006E4359">
      <w:pPr>
        <w:pStyle w:val="ConsPlusTitle"/>
        <w:ind w:firstLine="540"/>
        <w:jc w:val="both"/>
        <w:outlineLvl w:val="1"/>
      </w:pPr>
      <w:r>
        <w:t xml:space="preserve">Статья 11. Утратила силу. - </w:t>
      </w:r>
      <w:hyperlink r:id="rId35" w:history="1">
        <w:r>
          <w:rPr>
            <w:color w:val="0000FF"/>
          </w:rPr>
          <w:t>Закон</w:t>
        </w:r>
      </w:hyperlink>
      <w:r>
        <w:t xml:space="preserve"> Липецкой области от 04.09.2020 N 430-ОЗ.</w:t>
      </w:r>
    </w:p>
    <w:p w:rsidR="006E4359" w:rsidRDefault="006E4359">
      <w:pPr>
        <w:pStyle w:val="ConsPlusNormal"/>
        <w:jc w:val="both"/>
      </w:pPr>
    </w:p>
    <w:p w:rsidR="006E4359" w:rsidRDefault="006E4359">
      <w:pPr>
        <w:pStyle w:val="ConsPlusTitle"/>
        <w:ind w:firstLine="540"/>
        <w:jc w:val="both"/>
        <w:outlineLvl w:val="1"/>
      </w:pPr>
      <w:r>
        <w:t xml:space="preserve">Статья 12. Утратила силу. - </w:t>
      </w:r>
      <w:hyperlink r:id="rId36" w:history="1">
        <w:r>
          <w:rPr>
            <w:color w:val="0000FF"/>
          </w:rPr>
          <w:t>Закон</w:t>
        </w:r>
      </w:hyperlink>
      <w:r>
        <w:t xml:space="preserve"> Липецкой области от 19.08.2008 N 174-ОЗ.</w:t>
      </w:r>
    </w:p>
    <w:p w:rsidR="006E4359" w:rsidRDefault="006E4359">
      <w:pPr>
        <w:pStyle w:val="ConsPlusNormal"/>
        <w:jc w:val="both"/>
      </w:pPr>
    </w:p>
    <w:p w:rsidR="006E4359" w:rsidRDefault="006E4359">
      <w:pPr>
        <w:pStyle w:val="ConsPlusTitle"/>
        <w:ind w:firstLine="540"/>
        <w:jc w:val="both"/>
        <w:outlineLvl w:val="1"/>
      </w:pPr>
      <w:r>
        <w:t>Статья 13. Режим особой охраны зеленых зон городских и сельских поселений, городских рекреационных зон, памятников садово-паркового искусства, охраняемых ландшафтов и экологических парков</w:t>
      </w:r>
    </w:p>
    <w:p w:rsidR="006E4359" w:rsidRDefault="006E4359">
      <w:pPr>
        <w:pStyle w:val="ConsPlusNormal"/>
        <w:jc w:val="both"/>
      </w:pPr>
      <w:r>
        <w:t xml:space="preserve">(в ред. </w:t>
      </w:r>
      <w:hyperlink r:id="rId37" w:history="1">
        <w:r>
          <w:rPr>
            <w:color w:val="0000FF"/>
          </w:rPr>
          <w:t>Закона</w:t>
        </w:r>
      </w:hyperlink>
      <w:r>
        <w:t xml:space="preserve"> Липецкой области от 15.06.2015 N 416-ОЗ)</w:t>
      </w:r>
    </w:p>
    <w:p w:rsidR="006E4359" w:rsidRDefault="006E4359">
      <w:pPr>
        <w:pStyle w:val="ConsPlusNormal"/>
        <w:ind w:firstLine="540"/>
        <w:jc w:val="both"/>
      </w:pPr>
      <w:r>
        <w:t xml:space="preserve">(в ред. </w:t>
      </w:r>
      <w:hyperlink r:id="rId38" w:history="1">
        <w:r>
          <w:rPr>
            <w:color w:val="0000FF"/>
          </w:rPr>
          <w:t>Закона</w:t>
        </w:r>
      </w:hyperlink>
      <w:r>
        <w:t xml:space="preserve"> Липецкой области от 19.08.2008 N 174-ОЗ)</w:t>
      </w:r>
    </w:p>
    <w:p w:rsidR="006E4359" w:rsidRDefault="006E4359">
      <w:pPr>
        <w:pStyle w:val="ConsPlusNormal"/>
        <w:jc w:val="both"/>
      </w:pPr>
    </w:p>
    <w:p w:rsidR="006E4359" w:rsidRDefault="006E4359">
      <w:pPr>
        <w:pStyle w:val="ConsPlusNormal"/>
        <w:ind w:firstLine="540"/>
        <w:jc w:val="both"/>
      </w:pPr>
      <w:r>
        <w:t>На территориях зеленых зон городских и сельских поселений, городских рекреационных зон, памятников садово-паркового искусства, охраняемых ландшафтов и экологических парков запрещается хозяйственная и иная деятельность, оказывающая негативное воздействие на указанные территории и препятствующая осуществлению ими функций экологического, санитарно-гигиенического и рекреационного назначения.</w:t>
      </w:r>
    </w:p>
    <w:p w:rsidR="006E4359" w:rsidRDefault="006E4359">
      <w:pPr>
        <w:pStyle w:val="ConsPlusNormal"/>
        <w:jc w:val="both"/>
      </w:pPr>
    </w:p>
    <w:p w:rsidR="006E4359" w:rsidRDefault="006E4359">
      <w:pPr>
        <w:pStyle w:val="ConsPlusTitle"/>
        <w:ind w:firstLine="540"/>
        <w:jc w:val="both"/>
        <w:outlineLvl w:val="1"/>
      </w:pPr>
      <w:r>
        <w:t xml:space="preserve">Статья 13.1. Утратила силу. - </w:t>
      </w:r>
      <w:hyperlink r:id="rId39" w:history="1">
        <w:r>
          <w:rPr>
            <w:color w:val="0000FF"/>
          </w:rPr>
          <w:t>Закон</w:t>
        </w:r>
      </w:hyperlink>
      <w:r>
        <w:t xml:space="preserve"> Липецкой области от 15.01.2014 N 247-ОЗ.</w:t>
      </w:r>
    </w:p>
    <w:p w:rsidR="006E4359" w:rsidRDefault="006E4359">
      <w:pPr>
        <w:pStyle w:val="ConsPlusNormal"/>
        <w:jc w:val="both"/>
      </w:pPr>
    </w:p>
    <w:p w:rsidR="006E4359" w:rsidRDefault="006E4359">
      <w:pPr>
        <w:pStyle w:val="ConsPlusTitle"/>
        <w:jc w:val="center"/>
        <w:outlineLvl w:val="0"/>
      </w:pPr>
      <w:r>
        <w:t>Раздел V. РАЗРЕШЕНИЕ СПОРОВ</w:t>
      </w:r>
    </w:p>
    <w:p w:rsidR="006E4359" w:rsidRDefault="006E4359">
      <w:pPr>
        <w:pStyle w:val="ConsPlusTitle"/>
        <w:jc w:val="center"/>
      </w:pPr>
      <w:r>
        <w:t>В ОБЛАСТИ ФУНКЦИОНИРОВАНИЯ И ОХРАНЫ</w:t>
      </w:r>
    </w:p>
    <w:p w:rsidR="006E4359" w:rsidRDefault="006E4359">
      <w:pPr>
        <w:pStyle w:val="ConsPlusTitle"/>
        <w:jc w:val="center"/>
      </w:pPr>
      <w:r>
        <w:t>ОСОБО ОХРАНЯЕМЫХ ПРИРОДНЫХ ТЕРРИТОРИЙ.</w:t>
      </w:r>
    </w:p>
    <w:p w:rsidR="006E4359" w:rsidRDefault="006E4359">
      <w:pPr>
        <w:pStyle w:val="ConsPlusTitle"/>
        <w:jc w:val="center"/>
      </w:pPr>
      <w:r>
        <w:t>ОТВЕТСТВЕННОСТЬ ЗА НАРУШЕНИЕ РЕЖИМА ОСОБО</w:t>
      </w:r>
    </w:p>
    <w:p w:rsidR="006E4359" w:rsidRDefault="006E4359">
      <w:pPr>
        <w:pStyle w:val="ConsPlusTitle"/>
        <w:jc w:val="center"/>
      </w:pPr>
      <w:r>
        <w:t>ОХРАНЯЕМЫХ ПРИРОДНЫХ ТЕРРИТОРИЙ</w:t>
      </w:r>
    </w:p>
    <w:p w:rsidR="006E4359" w:rsidRDefault="006E4359">
      <w:pPr>
        <w:pStyle w:val="ConsPlusNormal"/>
        <w:jc w:val="both"/>
      </w:pPr>
    </w:p>
    <w:p w:rsidR="006E4359" w:rsidRDefault="006E4359">
      <w:pPr>
        <w:pStyle w:val="ConsPlusTitle"/>
        <w:ind w:firstLine="540"/>
        <w:jc w:val="both"/>
        <w:outlineLvl w:val="1"/>
      </w:pPr>
      <w:r>
        <w:t>Статья 14. Разрешение споров</w:t>
      </w:r>
    </w:p>
    <w:p w:rsidR="006E4359" w:rsidRDefault="006E4359">
      <w:pPr>
        <w:pStyle w:val="ConsPlusNormal"/>
        <w:jc w:val="both"/>
      </w:pPr>
    </w:p>
    <w:p w:rsidR="006E4359" w:rsidRDefault="006E4359">
      <w:pPr>
        <w:pStyle w:val="ConsPlusNormal"/>
        <w:ind w:firstLine="540"/>
        <w:jc w:val="both"/>
      </w:pPr>
      <w:r>
        <w:t xml:space="preserve">Споры в области функционирования и </w:t>
      </w:r>
      <w:proofErr w:type="gramStart"/>
      <w:r>
        <w:t>охраны</w:t>
      </w:r>
      <w:proofErr w:type="gramEnd"/>
      <w:r>
        <w:t xml:space="preserve"> особо охраняемых природных территорий, а также имущественные споры, связанные с причинением вреда особо охраняемым природным территориям, рассматриваются в судебном порядке.</w:t>
      </w:r>
    </w:p>
    <w:p w:rsidR="006E4359" w:rsidRDefault="006E4359">
      <w:pPr>
        <w:pStyle w:val="ConsPlusNormal"/>
        <w:jc w:val="both"/>
      </w:pPr>
    </w:p>
    <w:p w:rsidR="006E4359" w:rsidRDefault="006E4359">
      <w:pPr>
        <w:pStyle w:val="ConsPlusTitle"/>
        <w:ind w:firstLine="540"/>
        <w:jc w:val="both"/>
        <w:outlineLvl w:val="1"/>
      </w:pPr>
      <w:r>
        <w:t>Статья 15. Ответственность за нарушение режима особо охраняемых природных территорий</w:t>
      </w:r>
    </w:p>
    <w:p w:rsidR="006E4359" w:rsidRDefault="006E4359">
      <w:pPr>
        <w:pStyle w:val="ConsPlusNormal"/>
        <w:jc w:val="both"/>
      </w:pPr>
    </w:p>
    <w:p w:rsidR="006E4359" w:rsidRDefault="006E4359">
      <w:pPr>
        <w:pStyle w:val="ConsPlusNormal"/>
        <w:ind w:firstLine="540"/>
        <w:jc w:val="both"/>
      </w:pPr>
      <w:r>
        <w:t>1. Нарушение установленного режима или иных правил охраны особо охраняемых природных территорий, их охранных зон влечет за собой ответственность, установленную действующим законодательством.</w:t>
      </w:r>
    </w:p>
    <w:p w:rsidR="006E4359" w:rsidRDefault="006E4359">
      <w:pPr>
        <w:pStyle w:val="ConsPlusNormal"/>
        <w:spacing w:before="220"/>
        <w:ind w:firstLine="540"/>
        <w:jc w:val="both"/>
      </w:pPr>
      <w:r>
        <w:t>2. Вред, причиненный природным объектам и комплексам в границах особо охраняемых природных территорий, подлежит возмещению в соответствии с законодательством Российской Федерации.</w:t>
      </w:r>
    </w:p>
    <w:p w:rsidR="006E4359" w:rsidRDefault="006E4359">
      <w:pPr>
        <w:pStyle w:val="ConsPlusNormal"/>
        <w:jc w:val="both"/>
      </w:pPr>
    </w:p>
    <w:p w:rsidR="006E4359" w:rsidRDefault="006E4359">
      <w:pPr>
        <w:pStyle w:val="ConsPlusTitle"/>
        <w:jc w:val="center"/>
        <w:outlineLvl w:val="0"/>
      </w:pPr>
      <w:r>
        <w:t>Раздел VI. ДОГОВОРЫ В ОБЛАСТИ ОРГАНИЗАЦИИ,</w:t>
      </w:r>
    </w:p>
    <w:p w:rsidR="006E4359" w:rsidRDefault="006E4359">
      <w:pPr>
        <w:pStyle w:val="ConsPlusTitle"/>
        <w:jc w:val="center"/>
      </w:pPr>
      <w:r>
        <w:t xml:space="preserve">ФУНКЦИОНИРОВАНИЯ И ОХРАНЫ ОСОБО </w:t>
      </w:r>
      <w:proofErr w:type="gramStart"/>
      <w:r>
        <w:t>ОХРАНЯЕМЫХ</w:t>
      </w:r>
      <w:proofErr w:type="gramEnd"/>
    </w:p>
    <w:p w:rsidR="006E4359" w:rsidRDefault="006E4359">
      <w:pPr>
        <w:pStyle w:val="ConsPlusTitle"/>
        <w:jc w:val="center"/>
      </w:pPr>
      <w:r>
        <w:t>ПРИРОДНЫХ ТЕРРИТОРИЙ</w:t>
      </w:r>
    </w:p>
    <w:p w:rsidR="006E4359" w:rsidRDefault="006E4359">
      <w:pPr>
        <w:pStyle w:val="ConsPlusNormal"/>
        <w:jc w:val="both"/>
      </w:pPr>
    </w:p>
    <w:p w:rsidR="006E4359" w:rsidRDefault="006E4359">
      <w:pPr>
        <w:pStyle w:val="ConsPlusTitle"/>
        <w:ind w:firstLine="540"/>
        <w:jc w:val="both"/>
        <w:outlineLvl w:val="1"/>
      </w:pPr>
      <w:r>
        <w:t xml:space="preserve">Статья 16. Договоры в области организации, функционирования и охраны особо </w:t>
      </w:r>
      <w:r>
        <w:lastRenderedPageBreak/>
        <w:t>охраняемых природных территорий</w:t>
      </w:r>
    </w:p>
    <w:p w:rsidR="006E4359" w:rsidRDefault="006E4359">
      <w:pPr>
        <w:pStyle w:val="ConsPlusNormal"/>
        <w:jc w:val="both"/>
      </w:pPr>
    </w:p>
    <w:p w:rsidR="006E4359" w:rsidRDefault="006E4359">
      <w:pPr>
        <w:pStyle w:val="ConsPlusNormal"/>
        <w:ind w:firstLine="540"/>
        <w:jc w:val="both"/>
      </w:pPr>
      <w:proofErr w:type="gramStart"/>
      <w:r>
        <w:t>В случаях, когда для сохранения естественной целостности территории особо охраняемой природной территории областного или местного значения необходимо включение в ее состав земель смежных с границами области участков соседних субъектов Российской Федерации, вопрос о возможности их отнесения к землям особо охраняемой природной территории решается путем заключения договоров с органами государственной власти соответствующих субъектов Российской Федерации.</w:t>
      </w:r>
      <w:proofErr w:type="gramEnd"/>
    </w:p>
    <w:p w:rsidR="006E4359" w:rsidRDefault="006E4359">
      <w:pPr>
        <w:pStyle w:val="ConsPlusNormal"/>
        <w:jc w:val="both"/>
      </w:pPr>
    </w:p>
    <w:p w:rsidR="006E4359" w:rsidRDefault="006E4359">
      <w:pPr>
        <w:pStyle w:val="ConsPlusTitle"/>
        <w:jc w:val="center"/>
        <w:outlineLvl w:val="0"/>
      </w:pPr>
      <w:r>
        <w:t>Раздел VII. ЗАКЛЮЧИТЕЛЬНЫЕ ПОЛОЖЕНИЯ</w:t>
      </w:r>
    </w:p>
    <w:p w:rsidR="006E4359" w:rsidRDefault="006E4359">
      <w:pPr>
        <w:pStyle w:val="ConsPlusNormal"/>
        <w:jc w:val="both"/>
      </w:pPr>
    </w:p>
    <w:p w:rsidR="006E4359" w:rsidRDefault="006E4359">
      <w:pPr>
        <w:pStyle w:val="ConsPlusTitle"/>
        <w:ind w:firstLine="540"/>
        <w:jc w:val="both"/>
        <w:outlineLvl w:val="1"/>
      </w:pPr>
      <w:r>
        <w:t>Статья 17. Вступление в силу настоящего Закона</w:t>
      </w:r>
    </w:p>
    <w:p w:rsidR="006E4359" w:rsidRDefault="006E4359">
      <w:pPr>
        <w:pStyle w:val="ConsPlusNormal"/>
        <w:jc w:val="both"/>
      </w:pPr>
    </w:p>
    <w:p w:rsidR="006E4359" w:rsidRDefault="006E4359">
      <w:pPr>
        <w:pStyle w:val="ConsPlusNormal"/>
        <w:ind w:firstLine="540"/>
        <w:jc w:val="both"/>
      </w:pPr>
      <w:r>
        <w:t>Настоящий Закон вступает в силу со дня его официального опубликования.</w:t>
      </w:r>
    </w:p>
    <w:p w:rsidR="006E4359" w:rsidRDefault="006E4359">
      <w:pPr>
        <w:pStyle w:val="ConsPlusNormal"/>
        <w:jc w:val="both"/>
      </w:pPr>
    </w:p>
    <w:p w:rsidR="006E4359" w:rsidRDefault="006E4359">
      <w:pPr>
        <w:pStyle w:val="ConsPlusNormal"/>
        <w:jc w:val="right"/>
      </w:pPr>
      <w:r>
        <w:t>Глава администрации</w:t>
      </w:r>
    </w:p>
    <w:p w:rsidR="006E4359" w:rsidRDefault="006E4359">
      <w:pPr>
        <w:pStyle w:val="ConsPlusNormal"/>
        <w:jc w:val="right"/>
      </w:pPr>
      <w:r>
        <w:t>Липецкой области</w:t>
      </w:r>
    </w:p>
    <w:p w:rsidR="006E4359" w:rsidRDefault="006E4359">
      <w:pPr>
        <w:pStyle w:val="ConsPlusNormal"/>
        <w:jc w:val="right"/>
      </w:pPr>
      <w:r>
        <w:t>О.П.КОРОЛЕВ</w:t>
      </w:r>
    </w:p>
    <w:p w:rsidR="006E4359" w:rsidRDefault="006E4359">
      <w:pPr>
        <w:pStyle w:val="ConsPlusNormal"/>
      </w:pPr>
      <w:r>
        <w:t>Липецк</w:t>
      </w:r>
    </w:p>
    <w:p w:rsidR="006E4359" w:rsidRDefault="006E4359">
      <w:pPr>
        <w:pStyle w:val="ConsPlusNormal"/>
        <w:spacing w:before="220"/>
      </w:pPr>
      <w:r>
        <w:t>21 июля 2003 года</w:t>
      </w:r>
    </w:p>
    <w:p w:rsidR="006E4359" w:rsidRDefault="006E4359">
      <w:pPr>
        <w:pStyle w:val="ConsPlusNormal"/>
        <w:spacing w:before="220"/>
      </w:pPr>
      <w:r>
        <w:t>N 61-ОЗ</w:t>
      </w:r>
    </w:p>
    <w:p w:rsidR="006E4359" w:rsidRDefault="006E4359">
      <w:pPr>
        <w:pStyle w:val="ConsPlusNormal"/>
        <w:jc w:val="both"/>
      </w:pPr>
    </w:p>
    <w:p w:rsidR="006E4359" w:rsidRDefault="006E4359">
      <w:pPr>
        <w:pStyle w:val="ConsPlusNormal"/>
        <w:jc w:val="both"/>
      </w:pPr>
    </w:p>
    <w:p w:rsidR="006E4359" w:rsidRDefault="006E435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37BBB" w:rsidRDefault="00A37BBB"/>
    <w:sectPr w:rsidR="00A37BBB" w:rsidSect="009564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4359"/>
    <w:rsid w:val="000179F0"/>
    <w:rsid w:val="006E4359"/>
    <w:rsid w:val="009B7F8A"/>
    <w:rsid w:val="00A37BBB"/>
    <w:rsid w:val="00DD05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5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E435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E435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E435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B20F99E7A25978BE188A55DB03A6905F21B182F68E6B6267A0833A0EEA79EE43309A45C9AF3CE61212FEDC25C6F2F68B2747F391F126CE2767D0Ao0r9D" TargetMode="External"/><Relationship Id="rId13" Type="http://schemas.openxmlformats.org/officeDocument/2006/relationships/hyperlink" Target="consultantplus://offline/ref=EB20F99E7A25978BE188A55DB03A6905F21B182F6EE4BD247F046EAAE6FE92E63406FB4B9DBAC260212FEDC55F302A7DA32C7331080C6FFF6A7F080Ao9rDD" TargetMode="External"/><Relationship Id="rId18" Type="http://schemas.openxmlformats.org/officeDocument/2006/relationships/hyperlink" Target="consultantplus://offline/ref=EB20F99E7A25978BE188A55DB03A6905F21B182F6DE5B7277E0833A0EEA79EE43309A45C9AF3CE61212FECC05C6F2F68B2747F391F126CE2767D0Ao0r9D" TargetMode="External"/><Relationship Id="rId26" Type="http://schemas.openxmlformats.org/officeDocument/2006/relationships/hyperlink" Target="consultantplus://offline/ref=EB20F99E7A25978BE188A55DB03A6905F21B182F67E1B323705539A8B7AB9CE33C56B35BD3FFCF61212DE9CE036A3A79EA78772E011171FE747Fo0r9D" TargetMode="External"/><Relationship Id="rId39" Type="http://schemas.openxmlformats.org/officeDocument/2006/relationships/hyperlink" Target="consultantplus://offline/ref=EB20F99E7A25978BE188A55DB03A6905F21B182F69E5B2247D0833A0EEA79EE43309A45C9AF3CE61212FECC35C6F2F68B2747F391F126CE2767D0Ao0r9D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EB20F99E7A25978BE188A55DB03A6905F21B182F68E6B6267A0833A0EEA79EE43309A45C9AF3CE61212FECC45C6F2F68B2747F391F126CE2767D0Ao0r9D" TargetMode="External"/><Relationship Id="rId34" Type="http://schemas.openxmlformats.org/officeDocument/2006/relationships/hyperlink" Target="consultantplus://offline/ref=EB20F99E7A25978BE188A55DB03A6905F21B182F68E6B6267A0833A0EEA79EE43309A45C9AF3CE61212FECCC5C6F2F68B2747F391F126CE2767D0Ao0r9D" TargetMode="External"/><Relationship Id="rId7" Type="http://schemas.openxmlformats.org/officeDocument/2006/relationships/hyperlink" Target="consultantplus://offline/ref=EB20F99E7A25978BE188A55DB03A6905F21B182F69E5B2247D0833A0EEA79EE43309A45C9AF3CE61212FEDC25C6F2F68B2747F391F126CE2767D0Ao0r9D" TargetMode="External"/><Relationship Id="rId12" Type="http://schemas.openxmlformats.org/officeDocument/2006/relationships/hyperlink" Target="consultantplus://offline/ref=EB20F99E7A25978BE188A55DB03A6905F21B182F69E5B2247D0833A0EEA79EE43309A45C9AF3CE61212FEDCC5C6F2F68B2747F391F126CE2767D0Ao0r9D" TargetMode="External"/><Relationship Id="rId17" Type="http://schemas.openxmlformats.org/officeDocument/2006/relationships/hyperlink" Target="consultantplus://offline/ref=EB20F99E7A25978BE188A55DB03A6905F21B182F6DE5B7277E0833A0EEA79EE43309A45C9AF3CE61212FECC15C6F2F68B2747F391F126CE2767D0Ao0r9D" TargetMode="External"/><Relationship Id="rId25" Type="http://schemas.openxmlformats.org/officeDocument/2006/relationships/hyperlink" Target="consultantplus://offline/ref=EB20F99E7A25978BE188A55DB03A6905F21B182F68E6B6267A0833A0EEA79EE43309A45C9AF3CE61212FECC65C6F2F68B2747F391F126CE2767D0Ao0r9D" TargetMode="External"/><Relationship Id="rId33" Type="http://schemas.openxmlformats.org/officeDocument/2006/relationships/hyperlink" Target="consultantplus://offline/ref=EB20F99E7A25978BE188A55DB03A6905F21B182F68E6B6267A0833A0EEA79EE43309A45C9AF3CE61212FECCD5C6F2F68B2747F391F126CE2767D0Ao0r9D" TargetMode="External"/><Relationship Id="rId38" Type="http://schemas.openxmlformats.org/officeDocument/2006/relationships/hyperlink" Target="consultantplus://offline/ref=EB20F99E7A25978BE188A55DB03A6905F21B182F6DE5B7277E0833A0EEA79EE43309A45C9AF3CE61212FEFC05C6F2F68B2747F391F126CE2767D0Ao0r9D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EB20F99E7A25978BE188A55DB03A6905F21B182F6DE5B7277E0833A0EEA79EE43309A45C9AF3CE61212FECC75C6F2F68B2747F391F126CE2767D0Ao0r9D" TargetMode="External"/><Relationship Id="rId20" Type="http://schemas.openxmlformats.org/officeDocument/2006/relationships/hyperlink" Target="consultantplus://offline/ref=EB20F99E7A25978BE188A55DB03A6905F21B182F6DE5B7277E0833A0EEA79EE43309A45C9AF3CE61212FECC25C6F2F68B2747F391F126CE2767D0Ao0r9D" TargetMode="External"/><Relationship Id="rId29" Type="http://schemas.openxmlformats.org/officeDocument/2006/relationships/hyperlink" Target="consultantplus://offline/ref=EB20F99E7A25978BE188A55DB03A6905F21B182F69E5B2247D0833A0EEA79EE43309A45C9AF3CE61212FECC15C6F2F68B2747F391F126CE2767D0Ao0r9D" TargetMode="Externa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B20F99E7A25978BE188A55DB03A6905F21B182F6DE5B7277E0833A0EEA79EE43309A45C9AF3CE61212FEDCC5C6F2F68B2747F391F126CE2767D0Ao0r9D" TargetMode="External"/><Relationship Id="rId11" Type="http://schemas.openxmlformats.org/officeDocument/2006/relationships/hyperlink" Target="consultantplus://offline/ref=EB20F99E7A25978BE188A55DB03A6905F21B182F68E6B6267A0833A0EEA79EE43309A45C9AF3CE61212FEDCC5C6F2F68B2747F391F126CE2767D0Ao0r9D" TargetMode="External"/><Relationship Id="rId24" Type="http://schemas.openxmlformats.org/officeDocument/2006/relationships/hyperlink" Target="consultantplus://offline/ref=EB20F99E7A25978BE188A55DB03A6905F21B182F6DE5B7277E0833A0EEA79EE43309A45C9AF3CE61212FECCC5C6F2F68B2747F391F126CE2767D0Ao0r9D" TargetMode="External"/><Relationship Id="rId32" Type="http://schemas.openxmlformats.org/officeDocument/2006/relationships/hyperlink" Target="consultantplus://offline/ref=EB20F99E7A25978BE188A55DB03A6905F21B182F68E6B6267A0833A0EEA79EE43309A45C9AF3CE61212FECC35C6F2F68B2747F391F126CE2767D0Ao0r9D" TargetMode="External"/><Relationship Id="rId37" Type="http://schemas.openxmlformats.org/officeDocument/2006/relationships/hyperlink" Target="consultantplus://offline/ref=EB20F99E7A25978BE188A55DB03A6905F21B182F68E6B6267A0833A0EEA79EE43309A45C9AF3CE61212FEFC45C6F2F68B2747F391F126CE2767D0Ao0r9D" TargetMode="External"/><Relationship Id="rId40" Type="http://schemas.openxmlformats.org/officeDocument/2006/relationships/fontTable" Target="fontTable.xml"/><Relationship Id="rId5" Type="http://schemas.openxmlformats.org/officeDocument/2006/relationships/hyperlink" Target="consultantplus://offline/ref=EB20F99E7A25978BE188A55DB03A6905F21B182F67E1B323705539A8B7AB9CE33C56B35BD3FFCF61212FE4CE036A3A79EA78772E011171FE747Fo0r9D" TargetMode="External"/><Relationship Id="rId15" Type="http://schemas.openxmlformats.org/officeDocument/2006/relationships/hyperlink" Target="consultantplus://offline/ref=EB20F99E7A25978BE188A55DB03A6905F21B182F67E1B323705539A8B7AB9CE33C56B35BD3FFCF61212EEDCE036A3A79EA78772E011171FE747Fo0r9D" TargetMode="External"/><Relationship Id="rId23" Type="http://schemas.openxmlformats.org/officeDocument/2006/relationships/hyperlink" Target="consultantplus://offline/ref=EB20F99E7A25978BE188A55DB03A6905F21B182F6DE5B7277E0833A0EEA79EE43309A45C9AF3CE61212FECCD5C6F2F68B2747F391F126CE2767D0Ao0r9D" TargetMode="External"/><Relationship Id="rId28" Type="http://schemas.openxmlformats.org/officeDocument/2006/relationships/hyperlink" Target="consultantplus://offline/ref=EB20F99E7A25978BE188A55DB03A6905F21B182F67E1B323705539A8B7AB9CE33C56B35BD3FFCF61212DEACE036A3A79EA78772E011171FE747Fo0r9D" TargetMode="External"/><Relationship Id="rId36" Type="http://schemas.openxmlformats.org/officeDocument/2006/relationships/hyperlink" Target="consultantplus://offline/ref=EB20F99E7A25978BE188A55DB03A6905F21B182F6DE5B7277E0833A0EEA79EE43309A45C9AF3CE61212FEFC15C6F2F68B2747F391F126CE2767D0Ao0r9D" TargetMode="External"/><Relationship Id="rId10" Type="http://schemas.openxmlformats.org/officeDocument/2006/relationships/hyperlink" Target="consultantplus://offline/ref=EB20F99E7A25978BE188A55DB03A6905F21B182F6DE5B7277E0833A0EEA79EE43309A45C9AF3CE61212FECC45C6F2F68B2747F391F126CE2767D0Ao0r9D" TargetMode="External"/><Relationship Id="rId19" Type="http://schemas.openxmlformats.org/officeDocument/2006/relationships/hyperlink" Target="consultantplus://offline/ref=EB20F99E7A25978BE188A55DB03A6905F21B182F69E5B2247D0833A0EEA79EE43309A45C9AF3CE61212FEDCC5C6F2F68B2747F391F126CE2767D0Ao0r9D" TargetMode="External"/><Relationship Id="rId31" Type="http://schemas.openxmlformats.org/officeDocument/2006/relationships/hyperlink" Target="consultantplus://offline/ref=EB20F99E7A25978BE188A55DB03A6905F21B182F69E5B2247D0833A0EEA79EE43309A45C9AF3CE61212FECC05C6F2F68B2747F391F126CE2767D0Ao0r9D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EB20F99E7A25978BE188A55DB03A6905F21B182F6EE4BD247F046EAAE6FE92E63406FB4B9DBAC260212FEDC550302A7DA32C7331080C6FFF6A7F080Ao9rDD" TargetMode="External"/><Relationship Id="rId14" Type="http://schemas.openxmlformats.org/officeDocument/2006/relationships/hyperlink" Target="consultantplus://offline/ref=EB20F99E7A25978BE188A55DB03A6905F21B182F67E1B323705539A8B7AB9CE33C56B35BD3FFCF61212EEDCE036A3A79EA78772E011171FE747Fo0r9D" TargetMode="External"/><Relationship Id="rId22" Type="http://schemas.openxmlformats.org/officeDocument/2006/relationships/hyperlink" Target="consultantplus://offline/ref=EB20F99E7A25978BE188BB50A656350AF018412764B2E976760266F8B1FECEA3620FF116C0FECC7F232FEFoCr4D" TargetMode="External"/><Relationship Id="rId27" Type="http://schemas.openxmlformats.org/officeDocument/2006/relationships/hyperlink" Target="consultantplus://offline/ref=EB20F99E7A25978BE188A55DB03A6905F21B182F69E5B2247D0833A0EEA79EE43309A45C9AF3CE61212FECC65C6F2F68B2747F391F126CE2767D0Ao0r9D" TargetMode="External"/><Relationship Id="rId30" Type="http://schemas.openxmlformats.org/officeDocument/2006/relationships/hyperlink" Target="consultantplus://offline/ref=EB20F99E7A25978BE188A55DB03A6905F21B182F67E1B323705539A8B7AB9CE33C56B35BD3FFCF61212DE4CE036A3A79EA78772E011171FE747Fo0r9D" TargetMode="External"/><Relationship Id="rId35" Type="http://schemas.openxmlformats.org/officeDocument/2006/relationships/hyperlink" Target="consultantplus://offline/ref=EB20F99E7A25978BE188A55DB03A6905F21B182F6EE4BD247F046EAAE6FE92E63406FB4B9DBAC260212FEDC55E302A7DA32C7331080C6FFF6A7F080Ao9rD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2413</Words>
  <Characters>13756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Тульский сельсовет</Company>
  <LinksUpToDate>false</LinksUpToDate>
  <CharactersWithSpaces>16137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2021-12-02T12:44:00Z</dcterms:created>
  <dcterms:modified xsi:type="dcterms:W3CDTF">2021-12-02T12:44:00Z</dcterms:modified>
</cp:coreProperties>
</file>