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226" w:rsidRDefault="00193226" w:rsidP="0019322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Аннотация к рабочей программе по технологии 5 – 9 классы по </w:t>
      </w:r>
      <w:proofErr w:type="gramStart"/>
      <w:r>
        <w:rPr>
          <w:b/>
          <w:bCs/>
          <w:sz w:val="28"/>
          <w:szCs w:val="28"/>
        </w:rPr>
        <w:t>обновлённым</w:t>
      </w:r>
      <w:proofErr w:type="gramEnd"/>
      <w:r>
        <w:rPr>
          <w:b/>
          <w:bCs/>
          <w:sz w:val="28"/>
          <w:szCs w:val="28"/>
        </w:rPr>
        <w:t xml:space="preserve"> ФГОС </w:t>
      </w:r>
    </w:p>
    <w:p w:rsidR="00193226" w:rsidRDefault="00193226" w:rsidP="00193226">
      <w:pPr>
        <w:pStyle w:val="Default"/>
        <w:rPr>
          <w:sz w:val="28"/>
          <w:szCs w:val="28"/>
        </w:rPr>
      </w:pPr>
    </w:p>
    <w:p w:rsidR="00193226" w:rsidRDefault="00193226" w:rsidP="00193226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Программа по технологии для 5 - 9 классов составлена в ФГОС ООО 2021 года (Приказ </w:t>
      </w:r>
      <w:proofErr w:type="spellStart"/>
      <w:r>
        <w:rPr>
          <w:sz w:val="23"/>
          <w:szCs w:val="23"/>
        </w:rPr>
        <w:t>Минпросвещения</w:t>
      </w:r>
      <w:proofErr w:type="spellEnd"/>
      <w:r>
        <w:rPr>
          <w:sz w:val="23"/>
          <w:szCs w:val="23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образования»; зарегистрирован в Минюсте России 05.07.2021,№ 64101), Концепция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 (утверждена коллегией Министерства просвещения Российской Федерации 24 декабря 2018 г.) </w:t>
      </w:r>
      <w:proofErr w:type="gramEnd"/>
    </w:p>
    <w:p w:rsidR="00193226" w:rsidRDefault="00193226" w:rsidP="00193226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Составлена на основе Примерной рабочей программы основного общего образования «Технология» для 5-9 классов образовательных организаций, одобренной решением федерального учебно-методического объединения по общему образованию, протокол №5/22, от 25.08.2022г. </w:t>
      </w:r>
      <w:proofErr w:type="gramEnd"/>
    </w:p>
    <w:p w:rsidR="00193226" w:rsidRDefault="00193226" w:rsidP="001932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Программа рассчитана: </w:t>
      </w:r>
    </w:p>
    <w:p w:rsidR="00193226" w:rsidRDefault="00193226" w:rsidP="001932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 класс 34 часов в год. </w:t>
      </w:r>
    </w:p>
    <w:p w:rsidR="00193226" w:rsidRDefault="00193226" w:rsidP="001932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 класс – 34 часов; </w:t>
      </w:r>
    </w:p>
    <w:p w:rsidR="00193226" w:rsidRDefault="00193226" w:rsidP="001932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 класс –34 часов; </w:t>
      </w:r>
    </w:p>
    <w:p w:rsidR="00193226" w:rsidRDefault="00193226" w:rsidP="001932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 класс –17 часа. </w:t>
      </w:r>
    </w:p>
    <w:p w:rsidR="00193226" w:rsidRDefault="00193226" w:rsidP="001932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 класс –17 часа </w:t>
      </w:r>
    </w:p>
    <w:p w:rsidR="00193226" w:rsidRPr="00193226" w:rsidRDefault="00193226" w:rsidP="00193226">
      <w:pPr>
        <w:pStyle w:val="Default"/>
        <w:rPr>
          <w:b/>
          <w:sz w:val="23"/>
          <w:szCs w:val="23"/>
        </w:rPr>
      </w:pPr>
      <w:r w:rsidRPr="00193226">
        <w:rPr>
          <w:b/>
          <w:sz w:val="23"/>
          <w:szCs w:val="23"/>
        </w:rPr>
        <w:t xml:space="preserve">Всего: </w:t>
      </w:r>
      <w:r>
        <w:rPr>
          <w:b/>
          <w:sz w:val="23"/>
          <w:szCs w:val="23"/>
        </w:rPr>
        <w:t xml:space="preserve">136 </w:t>
      </w:r>
      <w:r w:rsidRPr="00193226">
        <w:rPr>
          <w:b/>
          <w:sz w:val="23"/>
          <w:szCs w:val="23"/>
        </w:rPr>
        <w:t xml:space="preserve">часов. </w:t>
      </w:r>
    </w:p>
    <w:p w:rsidR="00193226" w:rsidRDefault="00193226" w:rsidP="001932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Контроль знаний учащихся осуществляется с помощью практических работ и творческих проектов, контрольных тестов. </w:t>
      </w:r>
    </w:p>
    <w:p w:rsidR="00193226" w:rsidRDefault="00193226" w:rsidP="00193226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Рабочая программа по обновлённым ФГОС пока не имеет полностью совпадающее по всем темам учебно-методическое обеспечение образовательного процесса.</w:t>
      </w:r>
      <w:proofErr w:type="gramEnd"/>
      <w:r>
        <w:rPr>
          <w:sz w:val="23"/>
          <w:szCs w:val="23"/>
        </w:rPr>
        <w:t xml:space="preserve"> Однако</w:t>
      </w:r>
      <w:proofErr w:type="gramStart"/>
      <w:r>
        <w:rPr>
          <w:sz w:val="23"/>
          <w:szCs w:val="23"/>
        </w:rPr>
        <w:t>,</w:t>
      </w:r>
      <w:proofErr w:type="gramEnd"/>
      <w:r>
        <w:rPr>
          <w:sz w:val="23"/>
          <w:szCs w:val="23"/>
        </w:rPr>
        <w:t xml:space="preserve"> данный методический комплект можно адаптировать к этой программе. </w:t>
      </w:r>
    </w:p>
    <w:p w:rsidR="00193226" w:rsidRDefault="00193226" w:rsidP="00193226">
      <w:pPr>
        <w:pStyle w:val="Default"/>
        <w:rPr>
          <w:sz w:val="23"/>
          <w:szCs w:val="23"/>
        </w:rPr>
      </w:pPr>
    </w:p>
    <w:p w:rsidR="00193226" w:rsidRDefault="00193226" w:rsidP="001932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Примерной рабочей программы основного общего образования «Технология» для 5-9 классов образовательных организаций. </w:t>
      </w:r>
    </w:p>
    <w:p w:rsidR="00193226" w:rsidRDefault="00193226" w:rsidP="00193226">
      <w:pPr>
        <w:pStyle w:val="Default"/>
        <w:rPr>
          <w:sz w:val="23"/>
          <w:szCs w:val="23"/>
        </w:rPr>
      </w:pPr>
    </w:p>
    <w:p w:rsidR="00193226" w:rsidRDefault="00193226" w:rsidP="001932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 Технология: 5 класс: учебник / А.Т Тищенко. Н.В. Синица. – М. : «</w:t>
      </w:r>
      <w:proofErr w:type="spellStart"/>
      <w:r>
        <w:rPr>
          <w:sz w:val="23"/>
          <w:szCs w:val="23"/>
        </w:rPr>
        <w:t>Вентан</w:t>
      </w:r>
      <w:proofErr w:type="gramStart"/>
      <w:r>
        <w:rPr>
          <w:sz w:val="23"/>
          <w:szCs w:val="23"/>
        </w:rPr>
        <w:t>а</w:t>
      </w:r>
      <w:proofErr w:type="spellEnd"/>
      <w:r>
        <w:rPr>
          <w:sz w:val="23"/>
          <w:szCs w:val="23"/>
        </w:rPr>
        <w:t>-</w:t>
      </w:r>
      <w:proofErr w:type="gramEnd"/>
      <w:r>
        <w:rPr>
          <w:sz w:val="23"/>
          <w:szCs w:val="23"/>
        </w:rPr>
        <w:t xml:space="preserve"> Граф», 2018. – 240. [1] с.: ил. – (Российский учебник). </w:t>
      </w:r>
    </w:p>
    <w:p w:rsidR="00193226" w:rsidRDefault="00193226" w:rsidP="00193226">
      <w:pPr>
        <w:pStyle w:val="Default"/>
        <w:rPr>
          <w:sz w:val="23"/>
          <w:szCs w:val="23"/>
        </w:rPr>
      </w:pPr>
    </w:p>
    <w:p w:rsidR="00193226" w:rsidRDefault="00193226" w:rsidP="001932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 Технология: 6 класс: учебник / А.Т Тищенко. Н.В. Синица. – М. : «</w:t>
      </w:r>
      <w:proofErr w:type="spellStart"/>
      <w:r>
        <w:rPr>
          <w:sz w:val="23"/>
          <w:szCs w:val="23"/>
        </w:rPr>
        <w:t>Вентан</w:t>
      </w:r>
      <w:proofErr w:type="gramStart"/>
      <w:r>
        <w:rPr>
          <w:sz w:val="23"/>
          <w:szCs w:val="23"/>
        </w:rPr>
        <w:t>а</w:t>
      </w:r>
      <w:proofErr w:type="spellEnd"/>
      <w:r>
        <w:rPr>
          <w:sz w:val="23"/>
          <w:szCs w:val="23"/>
        </w:rPr>
        <w:t>-</w:t>
      </w:r>
      <w:proofErr w:type="gramEnd"/>
      <w:r>
        <w:rPr>
          <w:sz w:val="23"/>
          <w:szCs w:val="23"/>
        </w:rPr>
        <w:t xml:space="preserve"> Граф», 2020. – 254. [2] с.: ил. – (Российский учебник). </w:t>
      </w:r>
    </w:p>
    <w:p w:rsidR="00193226" w:rsidRDefault="00193226" w:rsidP="00193226">
      <w:pPr>
        <w:pStyle w:val="Default"/>
        <w:rPr>
          <w:sz w:val="23"/>
          <w:szCs w:val="23"/>
        </w:rPr>
      </w:pPr>
    </w:p>
    <w:p w:rsidR="00193226" w:rsidRDefault="00193226" w:rsidP="001932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 Технология: 7 класс: учебник / А.Т Тищенко. Н.В. Синица. – М. : «</w:t>
      </w:r>
      <w:proofErr w:type="spellStart"/>
      <w:r>
        <w:rPr>
          <w:sz w:val="23"/>
          <w:szCs w:val="23"/>
        </w:rPr>
        <w:t>Вентан</w:t>
      </w:r>
      <w:proofErr w:type="gramStart"/>
      <w:r>
        <w:rPr>
          <w:sz w:val="23"/>
          <w:szCs w:val="23"/>
        </w:rPr>
        <w:t>а</w:t>
      </w:r>
      <w:proofErr w:type="spellEnd"/>
      <w:r>
        <w:rPr>
          <w:sz w:val="23"/>
          <w:szCs w:val="23"/>
        </w:rPr>
        <w:t>-</w:t>
      </w:r>
      <w:proofErr w:type="gramEnd"/>
      <w:r>
        <w:rPr>
          <w:sz w:val="23"/>
          <w:szCs w:val="23"/>
        </w:rPr>
        <w:t xml:space="preserve"> Граф», 2020. – 271. [1] с.: ил. – (Российский учебник). </w:t>
      </w:r>
    </w:p>
    <w:p w:rsidR="00193226" w:rsidRDefault="00193226" w:rsidP="00193226">
      <w:pPr>
        <w:pStyle w:val="Default"/>
        <w:rPr>
          <w:sz w:val="23"/>
          <w:szCs w:val="23"/>
        </w:rPr>
      </w:pPr>
    </w:p>
    <w:p w:rsidR="00193226" w:rsidRDefault="00193226" w:rsidP="001932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 Технология: 8-9 класс: учебник / А.Т Тищенко. Н.В. Синица. – М. : «</w:t>
      </w:r>
      <w:proofErr w:type="spellStart"/>
      <w:r>
        <w:rPr>
          <w:sz w:val="23"/>
          <w:szCs w:val="23"/>
        </w:rPr>
        <w:t>Вентан</w:t>
      </w:r>
      <w:proofErr w:type="gramStart"/>
      <w:r>
        <w:rPr>
          <w:sz w:val="23"/>
          <w:szCs w:val="23"/>
        </w:rPr>
        <w:t>а</w:t>
      </w:r>
      <w:proofErr w:type="spellEnd"/>
      <w:r>
        <w:rPr>
          <w:sz w:val="23"/>
          <w:szCs w:val="23"/>
        </w:rPr>
        <w:t>-</w:t>
      </w:r>
      <w:proofErr w:type="gramEnd"/>
      <w:r>
        <w:rPr>
          <w:sz w:val="23"/>
          <w:szCs w:val="23"/>
        </w:rPr>
        <w:t xml:space="preserve"> Граф», 2020. – 222. [2] с.: ил. – (Российский учебник). </w:t>
      </w:r>
    </w:p>
    <w:p w:rsidR="00193226" w:rsidRDefault="00193226" w:rsidP="00193226">
      <w:pPr>
        <w:pStyle w:val="Default"/>
        <w:rPr>
          <w:sz w:val="23"/>
          <w:szCs w:val="23"/>
        </w:rPr>
      </w:pPr>
    </w:p>
    <w:p w:rsidR="00193226" w:rsidRDefault="00193226" w:rsidP="001932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Цель курса – формирование технологической грамотности, глобальных компетенций, творческого мышления, необходимых для перехода к новым приоритетам научно-технологического развития Российской Федерации. </w:t>
      </w:r>
    </w:p>
    <w:p w:rsidR="00193226" w:rsidRDefault="00193226" w:rsidP="00193226">
      <w:pPr>
        <w:pStyle w:val="Default"/>
        <w:rPr>
          <w:sz w:val="23"/>
          <w:szCs w:val="23"/>
        </w:rPr>
      </w:pPr>
    </w:p>
    <w:p w:rsidR="00193226" w:rsidRDefault="00193226" w:rsidP="001932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овладение знаниями, умениями и опытом деятельности в предметной области «Технология» как необходимым компонентом общей культуры человека цифрового социума и актуальными для жизни в этом социуме технологиями; </w:t>
      </w:r>
    </w:p>
    <w:p w:rsidR="00193226" w:rsidRDefault="00193226" w:rsidP="00193226">
      <w:pPr>
        <w:pStyle w:val="Default"/>
        <w:rPr>
          <w:sz w:val="23"/>
          <w:szCs w:val="23"/>
        </w:rPr>
      </w:pPr>
    </w:p>
    <w:p w:rsidR="00193226" w:rsidRDefault="00193226" w:rsidP="001932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овладение трудовыми умениями и необходимыми технологическими знаниями </w:t>
      </w:r>
      <w:proofErr w:type="gramStart"/>
      <w:r>
        <w:rPr>
          <w:sz w:val="23"/>
          <w:szCs w:val="23"/>
        </w:rPr>
        <w:t>по</w:t>
      </w:r>
      <w:proofErr w:type="gramEnd"/>
      <w:r>
        <w:rPr>
          <w:sz w:val="23"/>
          <w:szCs w:val="23"/>
        </w:rPr>
        <w:t xml:space="preserve"> </w:t>
      </w:r>
    </w:p>
    <w:p w:rsidR="00193226" w:rsidRDefault="00193226" w:rsidP="00193226">
      <w:pPr>
        <w:pStyle w:val="Default"/>
        <w:rPr>
          <w:sz w:val="23"/>
          <w:szCs w:val="23"/>
        </w:rPr>
      </w:pPr>
    </w:p>
    <w:p w:rsidR="00193226" w:rsidRDefault="00193226" w:rsidP="00193226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 </w:t>
      </w:r>
    </w:p>
    <w:p w:rsidR="00193226" w:rsidRDefault="00193226" w:rsidP="00193226">
      <w:pPr>
        <w:pStyle w:val="Default"/>
        <w:rPr>
          <w:sz w:val="23"/>
          <w:szCs w:val="23"/>
        </w:rPr>
      </w:pPr>
    </w:p>
    <w:p w:rsidR="00193226" w:rsidRDefault="00193226" w:rsidP="001932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 </w:t>
      </w:r>
    </w:p>
    <w:p w:rsidR="00193226" w:rsidRDefault="00193226" w:rsidP="00193226">
      <w:pPr>
        <w:pStyle w:val="Default"/>
        <w:rPr>
          <w:sz w:val="23"/>
          <w:szCs w:val="23"/>
        </w:rPr>
      </w:pPr>
    </w:p>
    <w:p w:rsidR="00193226" w:rsidRDefault="00193226" w:rsidP="001932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формирование у обучающихся навыка использования в трудовой деятельности цифровых инструментов и программных сервисов, а также когнитивных инструментов и технологий; </w:t>
      </w:r>
    </w:p>
    <w:p w:rsidR="00193226" w:rsidRDefault="00193226" w:rsidP="00193226">
      <w:pPr>
        <w:pStyle w:val="Default"/>
        <w:rPr>
          <w:sz w:val="23"/>
          <w:szCs w:val="23"/>
        </w:rPr>
      </w:pPr>
    </w:p>
    <w:p w:rsidR="00193226" w:rsidRDefault="00193226" w:rsidP="001932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 </w:t>
      </w:r>
    </w:p>
    <w:p w:rsidR="00193226" w:rsidRDefault="00193226" w:rsidP="00193226">
      <w:pPr>
        <w:pStyle w:val="Default"/>
        <w:rPr>
          <w:sz w:val="23"/>
          <w:szCs w:val="23"/>
        </w:rPr>
      </w:pPr>
    </w:p>
    <w:p w:rsidR="00193226" w:rsidRDefault="00193226" w:rsidP="0019322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Содержание учебного материала: </w:t>
      </w:r>
    </w:p>
    <w:p w:rsidR="00193226" w:rsidRDefault="00193226" w:rsidP="0019322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ИНВАРИАНТНЫЕ МОДУЛИ </w:t>
      </w:r>
    </w:p>
    <w:p w:rsidR="00193226" w:rsidRDefault="00193226" w:rsidP="00193226">
      <w:pPr>
        <w:pStyle w:val="Default"/>
        <w:rPr>
          <w:sz w:val="23"/>
          <w:szCs w:val="23"/>
        </w:rPr>
      </w:pPr>
    </w:p>
    <w:p w:rsidR="00193226" w:rsidRDefault="00193226" w:rsidP="001932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Модуль «Производство и технологии» </w:t>
      </w:r>
    </w:p>
    <w:p w:rsidR="00193226" w:rsidRDefault="00193226" w:rsidP="00193226">
      <w:pPr>
        <w:pStyle w:val="Default"/>
        <w:rPr>
          <w:sz w:val="23"/>
          <w:szCs w:val="23"/>
        </w:rPr>
      </w:pPr>
    </w:p>
    <w:p w:rsidR="00193226" w:rsidRDefault="00193226" w:rsidP="001932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Модуль «Технологии обработки материалов и пищевых продуктов» </w:t>
      </w:r>
    </w:p>
    <w:p w:rsidR="00193226" w:rsidRDefault="00193226" w:rsidP="00193226">
      <w:pPr>
        <w:pStyle w:val="Default"/>
        <w:rPr>
          <w:sz w:val="23"/>
          <w:szCs w:val="23"/>
        </w:rPr>
      </w:pPr>
    </w:p>
    <w:p w:rsidR="00193226" w:rsidRDefault="00193226" w:rsidP="001932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Модуль «Компьютерная графика. Черчение» </w:t>
      </w:r>
    </w:p>
    <w:p w:rsidR="00193226" w:rsidRDefault="00193226" w:rsidP="00193226">
      <w:pPr>
        <w:pStyle w:val="Default"/>
        <w:rPr>
          <w:sz w:val="23"/>
          <w:szCs w:val="23"/>
        </w:rPr>
      </w:pPr>
    </w:p>
    <w:p w:rsidR="00193226" w:rsidRDefault="00193226" w:rsidP="001932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Модуль «Робототехника» </w:t>
      </w:r>
    </w:p>
    <w:p w:rsidR="00193226" w:rsidRDefault="00193226" w:rsidP="00193226">
      <w:pPr>
        <w:pStyle w:val="Default"/>
        <w:rPr>
          <w:sz w:val="23"/>
          <w:szCs w:val="23"/>
        </w:rPr>
      </w:pPr>
    </w:p>
    <w:p w:rsidR="00193226" w:rsidRDefault="00193226" w:rsidP="001932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Модуль «3D-моделирование, </w:t>
      </w:r>
      <w:proofErr w:type="spellStart"/>
      <w:r>
        <w:rPr>
          <w:sz w:val="23"/>
          <w:szCs w:val="23"/>
        </w:rPr>
        <w:t>прототипирование</w:t>
      </w:r>
      <w:proofErr w:type="spellEnd"/>
      <w:r>
        <w:rPr>
          <w:sz w:val="23"/>
          <w:szCs w:val="23"/>
        </w:rPr>
        <w:t xml:space="preserve">, макетирование» </w:t>
      </w:r>
    </w:p>
    <w:p w:rsidR="00193226" w:rsidRDefault="00193226" w:rsidP="00193226">
      <w:pPr>
        <w:pStyle w:val="Default"/>
        <w:rPr>
          <w:sz w:val="23"/>
          <w:szCs w:val="23"/>
        </w:rPr>
      </w:pPr>
    </w:p>
    <w:p w:rsidR="00193226" w:rsidRDefault="00193226" w:rsidP="0019322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193226" w:rsidRDefault="00193226" w:rsidP="00193226">
      <w:pPr>
        <w:pStyle w:val="Default"/>
        <w:rPr>
          <w:sz w:val="23"/>
          <w:szCs w:val="23"/>
        </w:rPr>
      </w:pPr>
    </w:p>
    <w:p w:rsidR="00193226" w:rsidRDefault="00193226" w:rsidP="001932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Все разделы программы содержат основные теоретические сведения и лабораторно - практические и практические работы. При этом предполагается, что перед выполнением практических работ школьники должны освоить необходимый минимум теоретического материала. Основная форма обучения - учебно-практическая деятельность. Приоритетными методами являются упражнения, лабораторно-практические и практические работы. </w:t>
      </w:r>
    </w:p>
    <w:p w:rsidR="00193226" w:rsidRDefault="00193226" w:rsidP="001932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 составлении программы порядок изучения модулей был изменён. Модуль «Компьютерная графика, черчение» перенесён на вторую позицию. Учебные часы распределены по </w:t>
      </w:r>
      <w:proofErr w:type="spellStart"/>
      <w:r>
        <w:rPr>
          <w:sz w:val="23"/>
          <w:szCs w:val="23"/>
        </w:rPr>
        <w:t>инвариативным</w:t>
      </w:r>
      <w:proofErr w:type="spellEnd"/>
      <w:r>
        <w:rPr>
          <w:sz w:val="23"/>
          <w:szCs w:val="23"/>
        </w:rPr>
        <w:t xml:space="preserve"> модулям без учёта вариативных, за основу взят 2 вариант распределения часов в Примерной рабочей программе основного общего образования «Технология» для 5-9 классов образовательных организаций 2022г. </w:t>
      </w:r>
    </w:p>
    <w:p w:rsidR="00193226" w:rsidRDefault="00193226" w:rsidP="001932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данном варианте часы, выделяемые на модуль «Робототехника», перенесены в модуль «Технологии обработки материалов, пищевых продуктов» с дальнейшим перераспределением по тематическим блокам с учётом наличия оборудования и запроса участников образовательных отношений. Деление обучающихся на подгруппы необходимо произведено с учётом интересов обучающихся, специфики образовательной организации. Подгруппа 1 ориентирована на преимущественное изучение технологий обработки древесины, металлов и др. Подгруппа 2 ориентирована на преимущественное изучение технологий обработки текстильных материалов. </w:t>
      </w:r>
    </w:p>
    <w:p w:rsidR="00193226" w:rsidRDefault="00193226" w:rsidP="001932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Предметные результаты уточняются в соответствии с расширенным содержанием тематических блоков «Технологии обработки конструкционных материалов» и «Технологии обработки текстильных материалов». </w:t>
      </w:r>
    </w:p>
    <w:p w:rsidR="00193226" w:rsidRDefault="00193226" w:rsidP="00193226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В курсе технологии осуществляется реализация широкого спектра </w:t>
      </w:r>
      <w:proofErr w:type="spellStart"/>
      <w:r>
        <w:rPr>
          <w:b/>
          <w:bCs/>
          <w:sz w:val="23"/>
          <w:szCs w:val="23"/>
        </w:rPr>
        <w:t>межпредметных</w:t>
      </w:r>
      <w:proofErr w:type="spellEnd"/>
      <w:r>
        <w:rPr>
          <w:b/>
          <w:bCs/>
          <w:sz w:val="23"/>
          <w:szCs w:val="23"/>
        </w:rPr>
        <w:t xml:space="preserve"> связей</w:t>
      </w:r>
      <w:r>
        <w:rPr>
          <w:sz w:val="23"/>
          <w:szCs w:val="23"/>
        </w:rPr>
        <w:t xml:space="preserve">: с </w:t>
      </w:r>
      <w:r>
        <w:rPr>
          <w:b/>
          <w:bCs/>
          <w:sz w:val="23"/>
          <w:szCs w:val="23"/>
        </w:rPr>
        <w:t xml:space="preserve">алгеброй и геометрией </w:t>
      </w:r>
      <w:r>
        <w:rPr>
          <w:sz w:val="23"/>
          <w:szCs w:val="23"/>
        </w:rPr>
        <w:t xml:space="preserve">при изучении модулей: «Компьютерная графика. Черчение», «3D-моделирование, </w:t>
      </w:r>
      <w:proofErr w:type="spellStart"/>
      <w:r>
        <w:rPr>
          <w:sz w:val="23"/>
          <w:szCs w:val="23"/>
        </w:rPr>
        <w:t>прототипирование</w:t>
      </w:r>
      <w:proofErr w:type="spellEnd"/>
      <w:r>
        <w:rPr>
          <w:sz w:val="23"/>
          <w:szCs w:val="23"/>
        </w:rPr>
        <w:t xml:space="preserve">, макетирование», «Технологии обработки материалов и пищевых продуктов»; с </w:t>
      </w:r>
      <w:r>
        <w:rPr>
          <w:b/>
          <w:bCs/>
          <w:sz w:val="23"/>
          <w:szCs w:val="23"/>
        </w:rPr>
        <w:t xml:space="preserve">химией </w:t>
      </w:r>
      <w:r>
        <w:rPr>
          <w:sz w:val="23"/>
          <w:szCs w:val="23"/>
        </w:rPr>
        <w:t xml:space="preserve">при освоении разделов, связанных с технологиями химической промышленности в инвариантных модулях; с </w:t>
      </w:r>
      <w:r>
        <w:rPr>
          <w:b/>
          <w:bCs/>
          <w:sz w:val="23"/>
          <w:szCs w:val="23"/>
        </w:rPr>
        <w:t xml:space="preserve">биологией </w:t>
      </w:r>
      <w:r>
        <w:rPr>
          <w:sz w:val="23"/>
          <w:szCs w:val="23"/>
        </w:rPr>
        <w:t xml:space="preserve">при изучении современных биотехнологий в инвариантных модулях и при освоении вариативных модулей «Растениеводство» и «Животноводство»; с </w:t>
      </w:r>
      <w:r>
        <w:rPr>
          <w:b/>
          <w:bCs/>
          <w:sz w:val="23"/>
          <w:szCs w:val="23"/>
        </w:rPr>
        <w:t xml:space="preserve">физикой </w:t>
      </w:r>
      <w:r>
        <w:rPr>
          <w:sz w:val="23"/>
          <w:szCs w:val="23"/>
        </w:rPr>
        <w:t xml:space="preserve">при освоении моделей машин и механизмов, модуля «Робототехника», «3D- моделирование, </w:t>
      </w:r>
      <w:proofErr w:type="spellStart"/>
      <w:r>
        <w:rPr>
          <w:sz w:val="23"/>
          <w:szCs w:val="23"/>
        </w:rPr>
        <w:t>прототипирование</w:t>
      </w:r>
      <w:proofErr w:type="spellEnd"/>
      <w:r>
        <w:rPr>
          <w:sz w:val="23"/>
          <w:szCs w:val="23"/>
        </w:rPr>
        <w:t xml:space="preserve">, макетирование», «Технологии обработки материалов и пищевых продуктов»; с </w:t>
      </w:r>
      <w:r>
        <w:rPr>
          <w:b/>
          <w:bCs/>
          <w:sz w:val="23"/>
          <w:szCs w:val="23"/>
        </w:rPr>
        <w:t xml:space="preserve">информатикой и ИКТ </w:t>
      </w:r>
      <w:r>
        <w:rPr>
          <w:sz w:val="23"/>
          <w:szCs w:val="23"/>
        </w:rPr>
        <w:t xml:space="preserve">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 с </w:t>
      </w:r>
      <w:r>
        <w:rPr>
          <w:b/>
          <w:bCs/>
          <w:sz w:val="23"/>
          <w:szCs w:val="23"/>
        </w:rPr>
        <w:t xml:space="preserve">историей и искусством </w:t>
      </w:r>
      <w:r>
        <w:rPr>
          <w:sz w:val="23"/>
          <w:szCs w:val="23"/>
        </w:rPr>
        <w:t xml:space="preserve">при освоении элементов промышленной эстетики, народных ремёсел в инвариантном модуле «Производство и технология»; с </w:t>
      </w:r>
      <w:r>
        <w:rPr>
          <w:b/>
          <w:bCs/>
          <w:sz w:val="23"/>
          <w:szCs w:val="23"/>
        </w:rPr>
        <w:t xml:space="preserve">обществознанием </w:t>
      </w:r>
      <w:r>
        <w:rPr>
          <w:sz w:val="23"/>
          <w:szCs w:val="23"/>
        </w:rPr>
        <w:t xml:space="preserve">при освоении темы «Технология и мир. Современная </w:t>
      </w:r>
      <w:proofErr w:type="spellStart"/>
      <w:r>
        <w:rPr>
          <w:sz w:val="23"/>
          <w:szCs w:val="23"/>
        </w:rPr>
        <w:t>техносфера</w:t>
      </w:r>
      <w:proofErr w:type="spellEnd"/>
      <w:r>
        <w:rPr>
          <w:sz w:val="23"/>
          <w:szCs w:val="23"/>
        </w:rPr>
        <w:t xml:space="preserve">» в инвариантном модуле «Производство и технология». </w:t>
      </w:r>
    </w:p>
    <w:p w:rsidR="008D431B" w:rsidRDefault="00193226" w:rsidP="00193226">
      <w:r>
        <w:rPr>
          <w:sz w:val="23"/>
          <w:szCs w:val="23"/>
        </w:rPr>
        <w:t>Теоретические сведения каждого тематического блока должны быть изучены всеми обучающимися</w:t>
      </w:r>
    </w:p>
    <w:sectPr w:rsidR="008D431B" w:rsidSect="00BA5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226"/>
    <w:rsid w:val="00193226"/>
    <w:rsid w:val="00342264"/>
    <w:rsid w:val="0092220E"/>
    <w:rsid w:val="00BA5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32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955</Words>
  <Characters>5446</Characters>
  <Application>Microsoft Office Word</Application>
  <DocSecurity>0</DocSecurity>
  <Lines>45</Lines>
  <Paragraphs>12</Paragraphs>
  <ScaleCrop>false</ScaleCrop>
  <Company/>
  <LinksUpToDate>false</LinksUpToDate>
  <CharactersWithSpaces>6389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2023-09-06T11:52:00Z</dcterms:created>
  <dcterms:modified xsi:type="dcterms:W3CDTF">2023-09-06T11:55:00Z</dcterms:modified>
</cp:coreProperties>
</file>