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B" w:rsidRDefault="008C430B" w:rsidP="008C430B">
      <w:pPr>
        <w:pStyle w:val="p2"/>
        <w:shd w:val="clear" w:color="auto" w:fill="FFFFFF"/>
        <w:ind w:left="-1418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Fonts w:eastAsia="Calibri"/>
          <w:noProof/>
        </w:rPr>
        <w:drawing>
          <wp:inline distT="0" distB="0" distL="0" distR="0">
            <wp:extent cx="6782683" cy="9334500"/>
            <wp:effectExtent l="19050" t="0" r="0" b="0"/>
            <wp:docPr id="1" name="Рисунок 1" descr="C:\Users\Бухгалтер\Desktop\Документы сканера\2021-03-01 53\5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Документы сканера\2021-03-01 53\5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101" cy="933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30B" w:rsidRDefault="008C430B" w:rsidP="008C430B">
      <w:pPr>
        <w:pStyle w:val="p2"/>
        <w:shd w:val="clear" w:color="auto" w:fill="FFFFFF"/>
        <w:ind w:left="-1418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C430B" w:rsidRDefault="008C430B" w:rsidP="008C430B">
      <w:pPr>
        <w:pStyle w:val="p2"/>
        <w:shd w:val="clear" w:color="auto" w:fill="FFFFFF"/>
        <w:ind w:left="-1418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C430B" w:rsidRDefault="008C430B" w:rsidP="008C430B">
      <w:pPr>
        <w:pStyle w:val="p2"/>
        <w:shd w:val="clear" w:color="auto" w:fill="FFFFFF"/>
        <w:ind w:left="-1418"/>
        <w:jc w:val="center"/>
        <w:rPr>
          <w:rStyle w:val="s1"/>
          <w:b/>
          <w:bCs/>
          <w:color w:val="000000"/>
          <w:sz w:val="28"/>
          <w:szCs w:val="28"/>
        </w:rPr>
      </w:pPr>
    </w:p>
    <w:p w:rsidR="008C430B" w:rsidRDefault="008C430B" w:rsidP="008C430B">
      <w:pPr>
        <w:pStyle w:val="p2"/>
        <w:shd w:val="clear" w:color="auto" w:fill="FFFFFF"/>
        <w:ind w:left="-1418"/>
        <w:jc w:val="center"/>
        <w:rPr>
          <w:rStyle w:val="s1"/>
          <w:b/>
          <w:bCs/>
          <w:color w:val="000000"/>
          <w:sz w:val="28"/>
          <w:szCs w:val="28"/>
        </w:rPr>
      </w:pPr>
    </w:p>
    <w:p w:rsidR="00EE7BDB" w:rsidRDefault="00EE7BDB" w:rsidP="008C430B">
      <w:pPr>
        <w:pStyle w:val="p2"/>
        <w:shd w:val="clear" w:color="auto" w:fill="FFFFFF"/>
        <w:ind w:left="-141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1.Общие положения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о разработке и утверждении</w:t>
      </w:r>
      <w:r w:rsidR="00E6604A">
        <w:rPr>
          <w:color w:val="000000"/>
          <w:sz w:val="28"/>
          <w:szCs w:val="28"/>
        </w:rPr>
        <w:t xml:space="preserve"> основных </w:t>
      </w:r>
      <w:r>
        <w:rPr>
          <w:color w:val="000000"/>
          <w:sz w:val="28"/>
          <w:szCs w:val="28"/>
        </w:rPr>
        <w:t xml:space="preserve"> образовательных программ</w:t>
      </w:r>
      <w:r w:rsidR="00030AF9">
        <w:rPr>
          <w:color w:val="000000"/>
          <w:sz w:val="28"/>
          <w:szCs w:val="28"/>
        </w:rPr>
        <w:t xml:space="preserve"> (ФГОС)</w:t>
      </w:r>
      <w:r>
        <w:rPr>
          <w:color w:val="000000"/>
          <w:sz w:val="28"/>
          <w:szCs w:val="28"/>
        </w:rPr>
        <w:t xml:space="preserve"> </w:t>
      </w:r>
      <w:r w:rsidR="004943DD">
        <w:rPr>
          <w:color w:val="000000"/>
          <w:sz w:val="28"/>
          <w:szCs w:val="28"/>
        </w:rPr>
        <w:t xml:space="preserve">Учреждения </w:t>
      </w:r>
      <w:r>
        <w:rPr>
          <w:color w:val="000000"/>
          <w:sz w:val="28"/>
          <w:szCs w:val="28"/>
        </w:rPr>
        <w:t xml:space="preserve">создано с целью определения правил оформления, разработки и утверждения </w:t>
      </w:r>
      <w:r w:rsidR="00030AF9">
        <w:rPr>
          <w:color w:val="000000"/>
          <w:sz w:val="28"/>
          <w:szCs w:val="28"/>
        </w:rPr>
        <w:t xml:space="preserve">основных </w:t>
      </w:r>
      <w:r>
        <w:rPr>
          <w:color w:val="000000"/>
          <w:sz w:val="28"/>
          <w:szCs w:val="28"/>
        </w:rPr>
        <w:t xml:space="preserve">образовательных программ </w:t>
      </w:r>
      <w:r w:rsidR="004943DD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>.</w:t>
      </w:r>
    </w:p>
    <w:p w:rsidR="00851A2A" w:rsidRPr="00044A88" w:rsidRDefault="00044A88" w:rsidP="00B76467">
      <w:pPr>
        <w:spacing w:after="0" w:line="24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E7BDB" w:rsidRPr="00044A88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="00EE7BDB" w:rsidRPr="00044A88">
        <w:rPr>
          <w:rFonts w:ascii="Times New Roman" w:hAnsi="Times New Roman" w:cs="Times New Roman"/>
          <w:color w:val="000000"/>
          <w:sz w:val="28"/>
          <w:szCs w:val="28"/>
        </w:rPr>
        <w:t>Положение разработано в соответствии со ст</w:t>
      </w:r>
      <w:r w:rsidR="00030AF9" w:rsidRPr="00044A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604A" w:rsidRPr="00044A8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0AF9" w:rsidRPr="00044A88">
        <w:rPr>
          <w:rFonts w:ascii="Times New Roman" w:hAnsi="Times New Roman" w:cs="Times New Roman"/>
          <w:color w:val="000000"/>
          <w:sz w:val="28"/>
          <w:szCs w:val="28"/>
        </w:rPr>
        <w:t xml:space="preserve"> пункт 10, ст. </w:t>
      </w:r>
      <w:r w:rsidR="00EE7BDB" w:rsidRPr="00044A88">
        <w:rPr>
          <w:rFonts w:ascii="Times New Roman" w:hAnsi="Times New Roman" w:cs="Times New Roman"/>
          <w:color w:val="000000"/>
          <w:sz w:val="28"/>
          <w:szCs w:val="28"/>
        </w:rPr>
        <w:t>12 ч.3</w:t>
      </w:r>
      <w:r w:rsidR="00030AF9" w:rsidRPr="00044A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E7BDB" w:rsidRPr="00044A88">
        <w:rPr>
          <w:rFonts w:ascii="Times New Roman" w:hAnsi="Times New Roman" w:cs="Times New Roman"/>
          <w:color w:val="000000"/>
          <w:sz w:val="28"/>
          <w:szCs w:val="28"/>
        </w:rPr>
        <w:t xml:space="preserve"> ст.28</w:t>
      </w:r>
      <w:r w:rsidR="00030AF9" w:rsidRPr="00044A88">
        <w:rPr>
          <w:rFonts w:ascii="Times New Roman" w:hAnsi="Times New Roman" w:cs="Times New Roman"/>
          <w:color w:val="000000"/>
          <w:sz w:val="28"/>
          <w:szCs w:val="28"/>
        </w:rPr>
        <w:t xml:space="preserve"> пункт 26</w:t>
      </w:r>
      <w:r w:rsidR="00EE7BDB" w:rsidRPr="00044A8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29.12.2012 г. № 273- ФЗ «Об обра</w:t>
      </w:r>
      <w:r w:rsidR="004943DD" w:rsidRPr="00044A88">
        <w:rPr>
          <w:rFonts w:ascii="Times New Roman" w:hAnsi="Times New Roman" w:cs="Times New Roman"/>
          <w:color w:val="000000"/>
          <w:sz w:val="28"/>
          <w:szCs w:val="28"/>
        </w:rPr>
        <w:t>зовании в Российской Федерации»</w:t>
      </w:r>
      <w:r w:rsidR="00EE7BDB" w:rsidRPr="00044A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общего образования (утвержден приказом </w:t>
      </w:r>
      <w:proofErr w:type="spellStart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МОН РФ от 17.12.2010 года № 1897);</w:t>
      </w:r>
      <w:proofErr w:type="gramEnd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государственным образовательным стандартом среднего общего образования (</w:t>
      </w:r>
      <w:proofErr w:type="gramStart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="00851A2A" w:rsidRPr="0004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17.05.2012 года, №413), Уставом учреждения.</w:t>
      </w:r>
    </w:p>
    <w:p w:rsidR="00EE7BDB" w:rsidRDefault="00044A88" w:rsidP="00B76467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E7BDB">
        <w:rPr>
          <w:color w:val="000000"/>
          <w:sz w:val="28"/>
          <w:szCs w:val="28"/>
        </w:rPr>
        <w:t xml:space="preserve">1.3. Под </w:t>
      </w:r>
      <w:r w:rsidR="00030AF9">
        <w:rPr>
          <w:color w:val="000000"/>
          <w:sz w:val="28"/>
          <w:szCs w:val="28"/>
        </w:rPr>
        <w:t xml:space="preserve">основными </w:t>
      </w:r>
      <w:r w:rsidR="00EE7BDB">
        <w:rPr>
          <w:color w:val="000000"/>
          <w:sz w:val="28"/>
          <w:szCs w:val="28"/>
        </w:rPr>
        <w:t>образовательн</w:t>
      </w:r>
      <w:r w:rsidR="00030AF9">
        <w:rPr>
          <w:color w:val="000000"/>
          <w:sz w:val="28"/>
          <w:szCs w:val="28"/>
        </w:rPr>
        <w:t>ыми</w:t>
      </w:r>
      <w:r w:rsidR="00EE7BDB">
        <w:rPr>
          <w:color w:val="000000"/>
          <w:sz w:val="28"/>
          <w:szCs w:val="28"/>
        </w:rPr>
        <w:t xml:space="preserve"> программ</w:t>
      </w:r>
      <w:r w:rsidR="00030AF9">
        <w:rPr>
          <w:color w:val="000000"/>
          <w:sz w:val="28"/>
          <w:szCs w:val="28"/>
        </w:rPr>
        <w:t>ами</w:t>
      </w:r>
      <w:r w:rsidR="00EE7BDB">
        <w:rPr>
          <w:color w:val="000000"/>
          <w:sz w:val="28"/>
          <w:szCs w:val="28"/>
        </w:rPr>
        <w:t xml:space="preserve"> в настоящем Положении понимается</w:t>
      </w:r>
      <w:r w:rsidR="00030AF9">
        <w:rPr>
          <w:color w:val="000000"/>
          <w:sz w:val="28"/>
          <w:szCs w:val="28"/>
        </w:rPr>
        <w:t xml:space="preserve"> образовательная программа начального общего образования, образовательная программа основного общего образования, образовательная програ</w:t>
      </w:r>
      <w:r w:rsidR="00BE7EE1">
        <w:rPr>
          <w:color w:val="000000"/>
          <w:sz w:val="28"/>
          <w:szCs w:val="28"/>
        </w:rPr>
        <w:t xml:space="preserve">мма среднего общего образования, а также  адаптированные образовательные программы. </w:t>
      </w:r>
      <w:r w:rsidR="00030AF9">
        <w:rPr>
          <w:color w:val="000000"/>
          <w:sz w:val="28"/>
          <w:szCs w:val="28"/>
        </w:rPr>
        <w:t xml:space="preserve"> Образовательная программа – комплекс основных характеристик образования (объем, соде</w:t>
      </w:r>
      <w:r w:rsidR="0023593B">
        <w:rPr>
          <w:color w:val="000000"/>
          <w:sz w:val="28"/>
          <w:szCs w:val="28"/>
        </w:rPr>
        <w:t>ржания, планируемые результаты), организационно педагогических условий, учебного плана, годового календарного графика</w:t>
      </w:r>
      <w:r w:rsidR="00EE7BDB">
        <w:rPr>
          <w:color w:val="000000"/>
          <w:sz w:val="28"/>
          <w:szCs w:val="28"/>
        </w:rPr>
        <w:t>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Образовательная программа является обязательным нормативным документом, регламентирующим содержание и организацию образовательного процесса в </w:t>
      </w:r>
      <w:r w:rsidR="004943DD"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 xml:space="preserve">, которая утверждается директором </w:t>
      </w:r>
      <w:r w:rsidR="004943DD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>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Образовательная программа оформляется и разрабатывается в соответствии с настоящим Положением.</w:t>
      </w:r>
    </w:p>
    <w:p w:rsidR="009D1CE5" w:rsidRDefault="009D1CE5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2. Основные общеобразовательные программы </w:t>
      </w:r>
      <w:r w:rsidR="004943DD" w:rsidRPr="004943DD">
        <w:rPr>
          <w:b/>
          <w:color w:val="000000"/>
          <w:sz w:val="28"/>
          <w:szCs w:val="28"/>
        </w:rPr>
        <w:t>Учреждения</w:t>
      </w:r>
    </w:p>
    <w:p w:rsidR="009444E1" w:rsidRDefault="009444E1" w:rsidP="004943DD">
      <w:pPr>
        <w:pStyle w:val="p2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  <w:sz w:val="28"/>
          <w:szCs w:val="28"/>
        </w:rPr>
      </w:pP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Ос</w:t>
      </w:r>
      <w:r w:rsidR="00BE7EE1">
        <w:rPr>
          <w:color w:val="000000"/>
          <w:sz w:val="28"/>
          <w:szCs w:val="28"/>
        </w:rPr>
        <w:t>новные образовательные программ, в том числе адаптированные образовательные программы</w:t>
      </w:r>
      <w:r>
        <w:rPr>
          <w:color w:val="000000"/>
          <w:sz w:val="28"/>
          <w:szCs w:val="28"/>
        </w:rPr>
        <w:t xml:space="preserve"> разрабатываются </w:t>
      </w:r>
      <w:r w:rsidR="004943DD"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 xml:space="preserve"> на основе соответствующих примерных основных образовательных программ общего образования.</w:t>
      </w:r>
    </w:p>
    <w:p w:rsidR="00EE7BDB" w:rsidRPr="0081433C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433C"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2</w:t>
      </w:r>
      <w:r w:rsidRPr="0081433C">
        <w:rPr>
          <w:color w:val="000000"/>
          <w:sz w:val="28"/>
          <w:szCs w:val="28"/>
        </w:rPr>
        <w:t>. Основные образовательные программы являются преемственными и направлены на решение задач формирования общей культуры личности, адаптации личности к жизни в обществе, на создание основ для осознанного выбора обучающимися профессиональных образовательных программ и их последующего освоения.</w:t>
      </w:r>
    </w:p>
    <w:p w:rsidR="00EE7BDB" w:rsidRPr="0081433C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433C">
        <w:rPr>
          <w:color w:val="000000"/>
          <w:sz w:val="28"/>
          <w:szCs w:val="28"/>
        </w:rPr>
        <w:lastRenderedPageBreak/>
        <w:t xml:space="preserve">Основные образовательные программы </w:t>
      </w:r>
      <w:r w:rsidR="004943DD" w:rsidRPr="0081433C">
        <w:rPr>
          <w:color w:val="000000"/>
          <w:sz w:val="28"/>
          <w:szCs w:val="28"/>
        </w:rPr>
        <w:t>Учреждения</w:t>
      </w:r>
      <w:r w:rsidRPr="0081433C">
        <w:rPr>
          <w:color w:val="000000"/>
          <w:sz w:val="28"/>
          <w:szCs w:val="28"/>
        </w:rPr>
        <w:t xml:space="preserve"> включают в себя пояснительную записку, учебные планы, рабочие программы учебных курсов, предметов, дисциплин и другие материалы, обеспечивающие духовно-нравственное развитие, воспитание и качество подготовки обучающихся.</w:t>
      </w:r>
    </w:p>
    <w:p w:rsidR="00EE7BDB" w:rsidRPr="0081433C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433C"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2</w:t>
      </w:r>
      <w:r w:rsidRPr="0081433C">
        <w:rPr>
          <w:color w:val="000000"/>
          <w:sz w:val="28"/>
          <w:szCs w:val="28"/>
        </w:rPr>
        <w:t xml:space="preserve">.1. Учебные планы разрабатываются </w:t>
      </w:r>
      <w:r w:rsidR="004943DD" w:rsidRPr="0081433C">
        <w:rPr>
          <w:color w:val="000000"/>
          <w:sz w:val="28"/>
          <w:szCs w:val="28"/>
        </w:rPr>
        <w:t>Учреждением</w:t>
      </w:r>
      <w:r w:rsidRPr="0081433C">
        <w:rPr>
          <w:color w:val="000000"/>
          <w:sz w:val="28"/>
          <w:szCs w:val="28"/>
        </w:rPr>
        <w:t xml:space="preserve"> самостоятельно в соответствии с Федеральным базисным учебным планом с учетом дополнительных требований регионального компонента государственного образовательного стандарта</w:t>
      </w:r>
      <w:r w:rsidR="00CE0889" w:rsidRPr="0081433C">
        <w:rPr>
          <w:color w:val="000000"/>
          <w:sz w:val="28"/>
          <w:szCs w:val="28"/>
        </w:rPr>
        <w:t xml:space="preserve"> и Федерального государственного образовательного стандарта</w:t>
      </w:r>
      <w:r w:rsidRPr="0081433C">
        <w:rPr>
          <w:color w:val="000000"/>
          <w:sz w:val="28"/>
          <w:szCs w:val="28"/>
        </w:rPr>
        <w:t xml:space="preserve">, утверждаются директором </w:t>
      </w:r>
      <w:r w:rsidR="004943DD" w:rsidRPr="0081433C">
        <w:rPr>
          <w:color w:val="000000"/>
          <w:sz w:val="28"/>
          <w:szCs w:val="28"/>
        </w:rPr>
        <w:t>Учреждения</w:t>
      </w:r>
      <w:r w:rsidRPr="0081433C">
        <w:rPr>
          <w:color w:val="000000"/>
          <w:sz w:val="28"/>
          <w:szCs w:val="28"/>
        </w:rPr>
        <w:t>.</w:t>
      </w:r>
    </w:p>
    <w:p w:rsidR="00451AE0" w:rsidRPr="0081433C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433C"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2</w:t>
      </w:r>
      <w:r w:rsidRPr="0081433C">
        <w:rPr>
          <w:color w:val="000000"/>
          <w:sz w:val="28"/>
          <w:szCs w:val="28"/>
        </w:rPr>
        <w:t xml:space="preserve">.2. Рабочие программы учебных курсов, предметов, дисциплин разрабатываются </w:t>
      </w:r>
      <w:r w:rsidR="004943DD" w:rsidRPr="0081433C">
        <w:rPr>
          <w:color w:val="000000"/>
          <w:sz w:val="28"/>
          <w:szCs w:val="28"/>
        </w:rPr>
        <w:t xml:space="preserve">Учреждением </w:t>
      </w:r>
      <w:r w:rsidRPr="0081433C">
        <w:rPr>
          <w:color w:val="000000"/>
          <w:sz w:val="28"/>
          <w:szCs w:val="28"/>
        </w:rPr>
        <w:t xml:space="preserve"> на основе содержания примерных программ, утвержденных Министерством образования и науки Российской Федерации по соответствующим учебным курсам, предметам, дисциплинам самостоятельно. </w:t>
      </w:r>
    </w:p>
    <w:p w:rsidR="00EE7BDB" w:rsidRPr="0081433C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433C"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2</w:t>
      </w:r>
      <w:r w:rsidRPr="0081433C">
        <w:rPr>
          <w:color w:val="000000"/>
          <w:sz w:val="28"/>
          <w:szCs w:val="28"/>
        </w:rPr>
        <w:t xml:space="preserve">.3. Рабочие программы учебных курсов, предметов, дисциплин являются основой разработки календарно-тематических планов учителей </w:t>
      </w:r>
      <w:r w:rsidR="00CE0889" w:rsidRPr="0081433C">
        <w:rPr>
          <w:color w:val="000000"/>
          <w:sz w:val="28"/>
          <w:szCs w:val="28"/>
        </w:rPr>
        <w:t>Учреждения</w:t>
      </w:r>
      <w:r w:rsidRPr="0081433C">
        <w:rPr>
          <w:color w:val="000000"/>
          <w:sz w:val="28"/>
          <w:szCs w:val="28"/>
        </w:rPr>
        <w:t>. Технология разработки и оформления календарно-тематических планов регламентируется Положением о разработке и утверждении рабочих программ учебных предметов, курсов, дисциплин (модулей), принимаемым педагогическим советом и утверждаемым директором</w:t>
      </w:r>
      <w:r w:rsidR="004943DD" w:rsidRPr="0081433C">
        <w:rPr>
          <w:color w:val="000000"/>
          <w:sz w:val="28"/>
          <w:szCs w:val="28"/>
        </w:rPr>
        <w:t xml:space="preserve"> Учреждения</w:t>
      </w:r>
      <w:r w:rsidRPr="0081433C">
        <w:rPr>
          <w:color w:val="000000"/>
          <w:sz w:val="28"/>
          <w:szCs w:val="28"/>
        </w:rPr>
        <w:t>.</w:t>
      </w:r>
    </w:p>
    <w:p w:rsidR="00EE7BDB" w:rsidRPr="0081433C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1433C"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3</w:t>
      </w:r>
      <w:r w:rsidRPr="0081433C">
        <w:rPr>
          <w:color w:val="000000"/>
          <w:sz w:val="28"/>
          <w:szCs w:val="28"/>
        </w:rPr>
        <w:t xml:space="preserve">. Нормативные сроки освоения реализуемых в </w:t>
      </w:r>
      <w:r w:rsidR="004943DD" w:rsidRPr="0081433C">
        <w:rPr>
          <w:color w:val="000000"/>
          <w:sz w:val="28"/>
          <w:szCs w:val="28"/>
        </w:rPr>
        <w:t>Учреждении</w:t>
      </w:r>
      <w:r w:rsidRPr="0081433C">
        <w:rPr>
          <w:color w:val="000000"/>
          <w:sz w:val="28"/>
          <w:szCs w:val="28"/>
        </w:rPr>
        <w:t xml:space="preserve"> основных образовательных программ определяются </w:t>
      </w:r>
      <w:r w:rsidR="00CE0889" w:rsidRPr="0081433C">
        <w:rPr>
          <w:color w:val="000000"/>
          <w:sz w:val="28"/>
          <w:szCs w:val="28"/>
        </w:rPr>
        <w:t>Федеральным законом от 29.12.2012 г. № 273- ФЗ «Об образовании в Российской Федерации»</w:t>
      </w:r>
      <w:r w:rsidRPr="0081433C">
        <w:rPr>
          <w:color w:val="000000"/>
          <w:sz w:val="28"/>
          <w:szCs w:val="28"/>
        </w:rPr>
        <w:t xml:space="preserve">, другими принимаемыми в соответствии с ним федеральными законами, </w:t>
      </w:r>
      <w:r w:rsidR="00CE0889" w:rsidRPr="0081433C">
        <w:rPr>
          <w:color w:val="000000"/>
          <w:sz w:val="28"/>
          <w:szCs w:val="28"/>
        </w:rPr>
        <w:t>соответствующими федеральным государственным образовательным стандартам</w:t>
      </w:r>
      <w:r w:rsidRPr="0081433C">
        <w:rPr>
          <w:color w:val="000000"/>
          <w:sz w:val="28"/>
          <w:szCs w:val="28"/>
        </w:rPr>
        <w:t xml:space="preserve"> нового поколения.</w:t>
      </w:r>
    </w:p>
    <w:p w:rsidR="00EE7BDB" w:rsidRDefault="0081433C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EE7BDB">
        <w:rPr>
          <w:color w:val="000000"/>
          <w:sz w:val="28"/>
          <w:szCs w:val="28"/>
        </w:rPr>
        <w:t xml:space="preserve">. Основная образовательная программа начального общего образования обеспечивает освоение </w:t>
      </w:r>
      <w:proofErr w:type="gramStart"/>
      <w:r w:rsidR="00EE7BDB">
        <w:rPr>
          <w:color w:val="000000"/>
          <w:sz w:val="28"/>
          <w:szCs w:val="28"/>
        </w:rPr>
        <w:t>обучающимися</w:t>
      </w:r>
      <w:proofErr w:type="gramEnd"/>
      <w:r w:rsidR="00EE7BDB">
        <w:rPr>
          <w:color w:val="000000"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образования. Развитие обучающихся достигается через овладение обучающимися чтением, письмом, основными умениями,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образовательная программа начального общего образования является базой для получения основного общего образования.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Нормативный срок </w:t>
      </w:r>
      <w:proofErr w:type="gramStart"/>
      <w:r>
        <w:rPr>
          <w:color w:val="000000"/>
          <w:sz w:val="28"/>
          <w:szCs w:val="28"/>
        </w:rPr>
        <w:t>обучения</w:t>
      </w:r>
      <w:proofErr w:type="gramEnd"/>
      <w:r>
        <w:rPr>
          <w:color w:val="000000"/>
          <w:sz w:val="28"/>
          <w:szCs w:val="28"/>
        </w:rPr>
        <w:t xml:space="preserve"> по основной образовательной программе начальн</w:t>
      </w:r>
      <w:r w:rsidR="00CE0889">
        <w:rPr>
          <w:color w:val="000000"/>
          <w:sz w:val="28"/>
          <w:szCs w:val="28"/>
        </w:rPr>
        <w:t>ого общего образования – 4 года, а для детей с ОВЗ</w:t>
      </w:r>
      <w:r w:rsidR="007D63EA">
        <w:rPr>
          <w:color w:val="000000"/>
          <w:sz w:val="28"/>
          <w:szCs w:val="28"/>
        </w:rPr>
        <w:t xml:space="preserve"> (</w:t>
      </w:r>
      <w:r w:rsidR="006A05F7">
        <w:rPr>
          <w:color w:val="000000"/>
          <w:sz w:val="28"/>
          <w:szCs w:val="28"/>
        </w:rPr>
        <w:t>4-6 лет</w:t>
      </w:r>
      <w:r w:rsidR="007D63EA">
        <w:rPr>
          <w:color w:val="000000"/>
          <w:sz w:val="28"/>
          <w:szCs w:val="28"/>
        </w:rPr>
        <w:t>)</w:t>
      </w:r>
      <w:r w:rsidR="00E604DD">
        <w:rPr>
          <w:color w:val="000000"/>
          <w:sz w:val="28"/>
          <w:szCs w:val="28"/>
        </w:rPr>
        <w:t>,</w:t>
      </w:r>
      <w:r w:rsidR="007D63EA">
        <w:rPr>
          <w:color w:val="000000"/>
          <w:sz w:val="28"/>
          <w:szCs w:val="28"/>
        </w:rPr>
        <w:t xml:space="preserve"> которым рекомендовано  по заключению ПМПК обучение по адаптированной программе – </w:t>
      </w:r>
      <w:r w:rsidR="00CE0889">
        <w:rPr>
          <w:color w:val="000000"/>
          <w:sz w:val="28"/>
          <w:szCs w:val="28"/>
        </w:rPr>
        <w:t xml:space="preserve">от </w:t>
      </w:r>
      <w:r w:rsidR="006A05F7">
        <w:rPr>
          <w:color w:val="000000"/>
          <w:sz w:val="28"/>
          <w:szCs w:val="28"/>
        </w:rPr>
        <w:t>4</w:t>
      </w:r>
      <w:r w:rsidR="00CE0889">
        <w:rPr>
          <w:color w:val="000000"/>
          <w:sz w:val="28"/>
          <w:szCs w:val="28"/>
        </w:rPr>
        <w:t xml:space="preserve"> до 6 лет. </w:t>
      </w:r>
    </w:p>
    <w:p w:rsidR="00EE7BDB" w:rsidRDefault="00CE0889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5</w:t>
      </w:r>
      <w:r w:rsidR="00EE7BDB">
        <w:rPr>
          <w:color w:val="000000"/>
          <w:sz w:val="28"/>
          <w:szCs w:val="28"/>
        </w:rPr>
        <w:t xml:space="preserve">. Основная образовательная программа основного общего образования обеспечивает освоение </w:t>
      </w:r>
      <w:proofErr w:type="gramStart"/>
      <w:r w:rsidR="00EE7BDB">
        <w:rPr>
          <w:color w:val="000000"/>
          <w:sz w:val="28"/>
          <w:szCs w:val="28"/>
        </w:rPr>
        <w:t>обучающимися</w:t>
      </w:r>
      <w:proofErr w:type="gramEnd"/>
      <w:r w:rsidR="00EE7BDB">
        <w:rPr>
          <w:color w:val="000000"/>
          <w:sz w:val="28"/>
          <w:szCs w:val="28"/>
        </w:rPr>
        <w:t xml:space="preserve"> </w:t>
      </w:r>
      <w:r w:rsidR="00E604DD">
        <w:rPr>
          <w:color w:val="000000"/>
          <w:sz w:val="28"/>
          <w:szCs w:val="28"/>
        </w:rPr>
        <w:t>Ф</w:t>
      </w:r>
      <w:r w:rsidR="00EE7BDB">
        <w:rPr>
          <w:color w:val="000000"/>
          <w:sz w:val="28"/>
          <w:szCs w:val="28"/>
        </w:rPr>
        <w:t xml:space="preserve">едерального государственного образовательного стандарта основного общего образования </w:t>
      </w:r>
      <w:r w:rsidR="00E604DD">
        <w:rPr>
          <w:color w:val="000000"/>
          <w:sz w:val="28"/>
          <w:szCs w:val="28"/>
        </w:rPr>
        <w:t>и образовательного стандарта</w:t>
      </w:r>
      <w:r w:rsidR="00EE7BDB">
        <w:rPr>
          <w:color w:val="000000"/>
          <w:sz w:val="28"/>
          <w:szCs w:val="28"/>
        </w:rPr>
        <w:t>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дополнение к обязательным предметам в 9 классе вводятся предметы (элективные курсы) по выбору самих обучающихся в целях их определения с профилем среднего общего образования.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образовательная программа основного общего образования направлена на становление личности обучающегося, развитие его склонностей, интересов и способностей к социальному самоопределению.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образовательная программа основного общего образования является базой для получения среднего общего образования, начального и среднего профессионального образования.</w:t>
      </w:r>
    </w:p>
    <w:p w:rsidR="00EE7BDB" w:rsidRDefault="00EE7BDB" w:rsidP="00E604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Нормативный срок </w:t>
      </w:r>
      <w:proofErr w:type="gramStart"/>
      <w:r>
        <w:rPr>
          <w:color w:val="000000"/>
          <w:sz w:val="28"/>
          <w:szCs w:val="28"/>
        </w:rPr>
        <w:t>обучения</w:t>
      </w:r>
      <w:proofErr w:type="gramEnd"/>
      <w:r>
        <w:rPr>
          <w:color w:val="000000"/>
          <w:sz w:val="28"/>
          <w:szCs w:val="28"/>
        </w:rPr>
        <w:t xml:space="preserve"> по основной образовательной программе основ</w:t>
      </w:r>
      <w:r w:rsidR="00E604DD">
        <w:rPr>
          <w:color w:val="000000"/>
          <w:sz w:val="28"/>
          <w:szCs w:val="28"/>
        </w:rPr>
        <w:t xml:space="preserve">ного общего образования – 5 лет. </w:t>
      </w:r>
    </w:p>
    <w:p w:rsidR="00EE7BDB" w:rsidRDefault="00CE0889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6</w:t>
      </w:r>
      <w:r w:rsidR="00EE7BDB">
        <w:rPr>
          <w:color w:val="000000"/>
          <w:sz w:val="28"/>
          <w:szCs w:val="28"/>
        </w:rPr>
        <w:t xml:space="preserve">. Основная образовательная программа среднего общего образования обеспечивает освоение </w:t>
      </w:r>
      <w:proofErr w:type="gramStart"/>
      <w:r w:rsidR="00EE7BDB">
        <w:rPr>
          <w:color w:val="000000"/>
          <w:sz w:val="28"/>
          <w:szCs w:val="28"/>
        </w:rPr>
        <w:t>обучающимися</w:t>
      </w:r>
      <w:proofErr w:type="gramEnd"/>
      <w:r w:rsidR="00EE7BDB">
        <w:rPr>
          <w:color w:val="000000"/>
          <w:sz w:val="28"/>
          <w:szCs w:val="28"/>
        </w:rPr>
        <w:t xml:space="preserve"> федерального государственного образовательного стандарта среднего общего образования и направлена на развитие у них устойчивых познавательных интересов, творческих способностей и навыков самостоятельной учебной деятельности на основе дифференциации обучения. Дифференциация обучения при наличии соответствующих условий предполагает изучение отдельных предметов на профильном или базовом уровне.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образовательная программа среднего общего образования является основой для получения начального профессионального, среднего профессионального (по сокращенным ускоренным программам) и высшего профессионального образования.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Нормативный срок </w:t>
      </w:r>
      <w:proofErr w:type="gramStart"/>
      <w:r>
        <w:rPr>
          <w:color w:val="000000"/>
          <w:sz w:val="28"/>
          <w:szCs w:val="28"/>
        </w:rPr>
        <w:t>обучения</w:t>
      </w:r>
      <w:proofErr w:type="gramEnd"/>
      <w:r>
        <w:rPr>
          <w:color w:val="000000"/>
          <w:sz w:val="28"/>
          <w:szCs w:val="28"/>
        </w:rPr>
        <w:t xml:space="preserve"> по основной образовательной программе среднего общего образования при очной форме обучения – 2 года.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Обучающиеся, не освоившие образовательную программу предыдущего уровня, не допускаются к обучению на </w:t>
      </w:r>
      <w:proofErr w:type="gramStart"/>
      <w:r>
        <w:rPr>
          <w:color w:val="000000"/>
          <w:sz w:val="28"/>
          <w:szCs w:val="28"/>
        </w:rPr>
        <w:t>следующей</w:t>
      </w:r>
      <w:proofErr w:type="gramEnd"/>
      <w:r>
        <w:rPr>
          <w:color w:val="000000"/>
          <w:sz w:val="28"/>
          <w:szCs w:val="28"/>
        </w:rPr>
        <w:t xml:space="preserve"> уровень общего образования.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Освоение основных образовательных программ основного общего и среднего общего образования заканчивается государственной (итоговой) аттестацией обучающихся.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.1. Государственная (итоговая) аттестация обучающихся проводится в соответствии с Положением о государственной (итоговой) аттестации выпускников, утверждаемым Министерством образования и науки Российской Федерации. Государственная (итоговая) аттестация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освоивших образовательную программу среднего общего образования, проводится в форме единого государственного экзамена.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.2. Выпускникам </w:t>
      </w:r>
      <w:r w:rsidR="004943DD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прошедшим государственную (итоговую) аттестацию, выдается документ государственного образца об уровне образования, заверенный печатью </w:t>
      </w:r>
      <w:r w:rsidR="004943DD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>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1433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.3. Выпускники </w:t>
      </w:r>
      <w:r w:rsidR="004943DD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достигшие особых успехов при освоении основной образовательной программы среднего общего образования, награждаются </w:t>
      </w:r>
      <w:r w:rsidR="008A1D05">
        <w:rPr>
          <w:color w:val="000000"/>
          <w:sz w:val="28"/>
          <w:szCs w:val="28"/>
        </w:rPr>
        <w:t>медалью «За особые успехи в учебе»</w:t>
      </w:r>
      <w:r>
        <w:rPr>
          <w:color w:val="000000"/>
          <w:sz w:val="28"/>
          <w:szCs w:val="28"/>
        </w:rPr>
        <w:t>. Выпускники, достигшие особых успехов в изучении одного или нескольких предметов, награждаются похвальной грамотой «За особые успехи в изучении отдельных предметов».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81433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.4. Лицам, не завершившим основное общее, среднее общее образование, не прошедшим государственной (итоговой) аттестации или получившим на государственной (итоговой) аттестации неудовлетворительные результаты </w:t>
      </w:r>
      <w:r w:rsidR="004943DD"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 xml:space="preserve"> выдаются справки установленного образца об обучении в </w:t>
      </w:r>
      <w:r w:rsidR="004943DD"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>.</w:t>
      </w:r>
    </w:p>
    <w:p w:rsidR="00EE7BDB" w:rsidRDefault="00EE7BDB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не прошедшие государственной (итоговой) аттестации или получившие на государственной (итоговой) аттестации неудовлетворительные результаты, вправе пройти повторно </w:t>
      </w:r>
      <w:r w:rsidR="008A1D05">
        <w:rPr>
          <w:color w:val="000000"/>
          <w:sz w:val="28"/>
          <w:szCs w:val="28"/>
        </w:rPr>
        <w:t xml:space="preserve">в сроки, </w:t>
      </w:r>
      <w:proofErr w:type="gramStart"/>
      <w:r w:rsidR="008A1D05">
        <w:rPr>
          <w:color w:val="000000"/>
          <w:sz w:val="28"/>
          <w:szCs w:val="28"/>
        </w:rPr>
        <w:t>согласно</w:t>
      </w:r>
      <w:proofErr w:type="gramEnd"/>
      <w:r w:rsidR="008A1D05">
        <w:rPr>
          <w:color w:val="000000"/>
          <w:sz w:val="28"/>
          <w:szCs w:val="28"/>
        </w:rPr>
        <w:t xml:space="preserve"> действующего законодательства</w:t>
      </w:r>
      <w:r>
        <w:rPr>
          <w:color w:val="000000"/>
          <w:sz w:val="28"/>
          <w:szCs w:val="28"/>
        </w:rPr>
        <w:t>.</w:t>
      </w:r>
    </w:p>
    <w:p w:rsidR="00D42128" w:rsidRDefault="00D42128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D42128" w:rsidRPr="00D42128" w:rsidRDefault="00D42128" w:rsidP="00D42128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</w:t>
      </w:r>
      <w:r w:rsidRPr="00D4212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образовательных программ</w:t>
      </w:r>
    </w:p>
    <w:p w:rsidR="00D42128" w:rsidRDefault="00D42128" w:rsidP="00D42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D42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начального общего образования, основного общего образования и среднего общего образования</w:t>
      </w:r>
      <w:r w:rsidR="00BE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адаптированные образовательные программы </w:t>
      </w:r>
      <w:r w:rsidRPr="00D4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следующие разделы:</w:t>
      </w:r>
      <w:r w:rsidR="00E1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целевой, содержательный, организационный.</w:t>
      </w:r>
      <w:proofErr w:type="gramEnd"/>
    </w:p>
    <w:p w:rsidR="00E16F43" w:rsidRDefault="00E16F43" w:rsidP="00E16F43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3.1.Основные разделы </w:t>
      </w:r>
    </w:p>
    <w:p w:rsidR="00E16F43" w:rsidRDefault="00E16F43" w:rsidP="00E16F43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Основной образовательной программы начального общего образования </w:t>
      </w:r>
    </w:p>
    <w:p w:rsidR="00E16F43" w:rsidRDefault="00E16F43" w:rsidP="00E16F43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E16F43" w:rsidRPr="00C005C8" w:rsidRDefault="00E16F43" w:rsidP="00E16F43">
      <w:pPr>
        <w:numPr>
          <w:ilvl w:val="0"/>
          <w:numId w:val="5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E16F43" w:rsidRPr="00C005C8" w:rsidRDefault="00E16F43" w:rsidP="00E16F43">
      <w:pPr>
        <w:numPr>
          <w:ilvl w:val="0"/>
          <w:numId w:val="5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E16F43" w:rsidRPr="00C005C8" w:rsidRDefault="00E16F43" w:rsidP="00E16F43">
      <w:pPr>
        <w:numPr>
          <w:ilvl w:val="0"/>
          <w:numId w:val="5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E16F43" w:rsidRPr="00C005C8" w:rsidRDefault="00E16F43" w:rsidP="00E16F43">
      <w:pPr>
        <w:numPr>
          <w:ilvl w:val="0"/>
          <w:numId w:val="6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D867BA" w:rsidRPr="00DC410A" w:rsidRDefault="00E16F43" w:rsidP="00D867BA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курсов и курсов внеурочной деятельности</w:t>
      </w:r>
      <w:r w:rsidR="00D867BA" w:rsidRPr="00D867BA">
        <w:rPr>
          <w:rFonts w:ascii="Times New Roman" w:hAnsi="Times New Roman" w:cs="Times New Roman"/>
          <w:sz w:val="28"/>
          <w:szCs w:val="28"/>
        </w:rPr>
        <w:t xml:space="preserve"> </w:t>
      </w:r>
      <w:r w:rsidR="00D867BA">
        <w:rPr>
          <w:rFonts w:ascii="Times New Roman" w:hAnsi="Times New Roman" w:cs="Times New Roman"/>
          <w:sz w:val="28"/>
          <w:szCs w:val="28"/>
        </w:rPr>
        <w:t xml:space="preserve"> (содержание программ по родным языкам и литературного чтения  прописаны на соответствующих родных языках (кабардинском/балкарском);</w:t>
      </w:r>
    </w:p>
    <w:p w:rsidR="00E16F43" w:rsidRPr="00C005C8" w:rsidRDefault="00E16F43" w:rsidP="00E16F43">
      <w:pPr>
        <w:numPr>
          <w:ilvl w:val="0"/>
          <w:numId w:val="6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программу духовно-нравственного развития, воспитания </w:t>
      </w:r>
      <w:proofErr w:type="gram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E16F43" w:rsidRPr="00C005C8" w:rsidRDefault="00E16F43" w:rsidP="00E16F43">
      <w:pPr>
        <w:numPr>
          <w:ilvl w:val="0"/>
          <w:numId w:val="6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E16F43" w:rsidRPr="00C005C8" w:rsidRDefault="00E16F43" w:rsidP="00E16F43">
      <w:pPr>
        <w:numPr>
          <w:ilvl w:val="0"/>
          <w:numId w:val="6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E16F43" w:rsidRDefault="00E16F43" w:rsidP="00E16F43">
      <w:pPr>
        <w:pStyle w:val="p2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</w:p>
    <w:p w:rsidR="00E16F43" w:rsidRPr="00C005C8" w:rsidRDefault="00E16F43" w:rsidP="00E16F43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</w:t>
      </w:r>
      <w:r w:rsidRPr="00C005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разделы </w:t>
      </w:r>
    </w:p>
    <w:p w:rsidR="00E16F43" w:rsidRPr="00C005C8" w:rsidRDefault="00E16F43" w:rsidP="00E16F43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основного общего образования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E16F43" w:rsidRPr="00C005C8" w:rsidRDefault="00E16F43" w:rsidP="00E16F43">
      <w:pPr>
        <w:numPr>
          <w:ilvl w:val="0"/>
          <w:numId w:val="5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E16F43" w:rsidRPr="00C005C8" w:rsidRDefault="00E16F43" w:rsidP="00E16F43">
      <w:pPr>
        <w:numPr>
          <w:ilvl w:val="0"/>
          <w:numId w:val="5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E16F43" w:rsidRPr="00C005C8" w:rsidRDefault="00E16F43" w:rsidP="00E16F43">
      <w:pPr>
        <w:numPr>
          <w:ilvl w:val="0"/>
          <w:numId w:val="5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E16F43" w:rsidRPr="00C005C8" w:rsidRDefault="00E16F43" w:rsidP="00E16F43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D867BA" w:rsidRPr="00DC410A" w:rsidRDefault="00E16F43" w:rsidP="00D867BA">
      <w:pPr>
        <w:pStyle w:val="aa"/>
        <w:numPr>
          <w:ilvl w:val="0"/>
          <w:numId w:val="14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D867B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</w:t>
      </w:r>
      <w:r w:rsidR="00D867BA" w:rsidRPr="00D86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67BA">
        <w:rPr>
          <w:rFonts w:ascii="Times New Roman" w:hAnsi="Times New Roman" w:cs="Times New Roman"/>
          <w:sz w:val="28"/>
          <w:szCs w:val="28"/>
        </w:rPr>
        <w:t>(содержание программ по родным языкам и литературе прописаны на соответствующих родных языках (кабардинском/балкарском);</w:t>
      </w:r>
    </w:p>
    <w:p w:rsidR="00E16F43" w:rsidRPr="00D867BA" w:rsidRDefault="00E16F43" w:rsidP="00E16F43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воспитания и </w:t>
      </w:r>
      <w:proofErr w:type="gramStart"/>
      <w:r w:rsidRPr="00D867BA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 w:rsidRPr="00D86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E16F43" w:rsidRPr="00C005C8" w:rsidRDefault="00E16F43" w:rsidP="00E16F43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Организационный раздел включает: 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E16F43" w:rsidRPr="00C005C8" w:rsidRDefault="00E16F43" w:rsidP="00E16F43">
      <w:pPr>
        <w:numPr>
          <w:ilvl w:val="0"/>
          <w:numId w:val="7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E16F43" w:rsidRDefault="00E16F43" w:rsidP="00D421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16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разделы АООП НОО</w:t>
      </w:r>
    </w:p>
    <w:p w:rsidR="00E16F43" w:rsidRPr="00DC410A" w:rsidRDefault="00DC410A" w:rsidP="00DC41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3.3.1.Целевой  </w:t>
      </w:r>
      <w:r w:rsidR="00E16F43" w:rsidRPr="00DC410A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E16F43" w:rsidRPr="00DC410A" w:rsidRDefault="00E16F43" w:rsidP="00DC41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F43" w:rsidRPr="00DC410A" w:rsidRDefault="00DC410A" w:rsidP="00DC410A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6F43" w:rsidRPr="00DC410A">
        <w:rPr>
          <w:rFonts w:ascii="Times New Roman" w:hAnsi="Times New Roman" w:cs="Times New Roman"/>
          <w:sz w:val="28"/>
          <w:szCs w:val="28"/>
        </w:rPr>
        <w:t>ояс</w:t>
      </w:r>
      <w:r>
        <w:rPr>
          <w:rFonts w:ascii="Times New Roman" w:hAnsi="Times New Roman" w:cs="Times New Roman"/>
          <w:sz w:val="28"/>
          <w:szCs w:val="28"/>
        </w:rPr>
        <w:t>нительную записку;</w:t>
      </w:r>
    </w:p>
    <w:p w:rsidR="00E16F43" w:rsidRPr="00DC410A" w:rsidRDefault="00DC410A" w:rsidP="00DC410A">
      <w:pPr>
        <w:pStyle w:val="aa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6F43" w:rsidRPr="00DC410A">
        <w:rPr>
          <w:rFonts w:ascii="Times New Roman" w:hAnsi="Times New Roman" w:cs="Times New Roman"/>
          <w:sz w:val="28"/>
          <w:szCs w:val="28"/>
        </w:rPr>
        <w:t>ланируемые результаты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F43" w:rsidRPr="00DC41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6F43" w:rsidRPr="00DC410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16F43" w:rsidRPr="00DC4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ОВЗ </w:t>
      </w:r>
      <w:r w:rsidR="00E16F43" w:rsidRPr="00DC410A">
        <w:rPr>
          <w:rFonts w:ascii="Times New Roman" w:hAnsi="Times New Roman" w:cs="Times New Roman"/>
          <w:sz w:val="28"/>
          <w:szCs w:val="28"/>
        </w:rPr>
        <w:t>адаптированной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F43" w:rsidRPr="00DC410A">
        <w:rPr>
          <w:rFonts w:ascii="Times New Roman" w:hAnsi="Times New Roman" w:cs="Times New Roman"/>
          <w:sz w:val="28"/>
          <w:szCs w:val="28"/>
        </w:rPr>
        <w:t>общеобразовательной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6F43" w:rsidRPr="00DC410A" w:rsidRDefault="00DC410A" w:rsidP="00DC410A">
      <w:pPr>
        <w:pStyle w:val="aa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систему</w:t>
      </w:r>
      <w:r w:rsidR="00E16F43" w:rsidRPr="00DC410A">
        <w:rPr>
          <w:rFonts w:ascii="Times New Roman" w:hAnsi="Times New Roman" w:cs="Times New Roman"/>
          <w:sz w:val="28"/>
          <w:szCs w:val="28"/>
        </w:rPr>
        <w:t xml:space="preserve"> оценки достижения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F43" w:rsidRPr="00DC410A">
        <w:rPr>
          <w:rFonts w:ascii="Times New Roman" w:hAnsi="Times New Roman" w:cs="Times New Roman"/>
          <w:sz w:val="28"/>
          <w:szCs w:val="28"/>
        </w:rPr>
        <w:t xml:space="preserve">планируемых результатов освоения </w:t>
      </w:r>
    </w:p>
    <w:p w:rsidR="00E16F43" w:rsidRPr="00DC410A" w:rsidRDefault="00E16F43" w:rsidP="00DC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10A">
        <w:rPr>
          <w:rFonts w:ascii="Times New Roman" w:hAnsi="Times New Roman" w:cs="Times New Roman"/>
          <w:sz w:val="28"/>
          <w:szCs w:val="28"/>
        </w:rPr>
        <w:t xml:space="preserve">       адаптированной основной общеобразовательной программы </w:t>
      </w:r>
    </w:p>
    <w:p w:rsidR="00E16F43" w:rsidRPr="00DC410A" w:rsidRDefault="00E16F43" w:rsidP="00DC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10A">
        <w:rPr>
          <w:rFonts w:ascii="Times New Roman" w:hAnsi="Times New Roman" w:cs="Times New Roman"/>
          <w:sz w:val="28"/>
          <w:szCs w:val="28"/>
        </w:rPr>
        <w:t xml:space="preserve">       начального общего образования</w:t>
      </w:r>
      <w:r w:rsidR="00DC410A">
        <w:rPr>
          <w:rFonts w:ascii="Times New Roman" w:hAnsi="Times New Roman" w:cs="Times New Roman"/>
          <w:sz w:val="28"/>
          <w:szCs w:val="28"/>
        </w:rPr>
        <w:t xml:space="preserve"> </w:t>
      </w:r>
      <w:r w:rsidR="00DC410A" w:rsidRPr="00DC410A">
        <w:rPr>
          <w:rFonts w:ascii="Times New Roman" w:hAnsi="Times New Roman" w:cs="Times New Roman"/>
          <w:sz w:val="28"/>
          <w:szCs w:val="28"/>
        </w:rPr>
        <w:t xml:space="preserve"> </w:t>
      </w:r>
      <w:r w:rsidR="00DC410A">
        <w:rPr>
          <w:rFonts w:ascii="Times New Roman" w:hAnsi="Times New Roman" w:cs="Times New Roman"/>
          <w:sz w:val="28"/>
          <w:szCs w:val="28"/>
        </w:rPr>
        <w:t>обучающимися с ОВЗ.</w:t>
      </w:r>
    </w:p>
    <w:p w:rsidR="00E16F43" w:rsidRPr="00DC410A" w:rsidRDefault="00DC410A" w:rsidP="00A638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E16F43" w:rsidRPr="00DC410A">
        <w:rPr>
          <w:rFonts w:ascii="Times New Roman" w:hAnsi="Times New Roman" w:cs="Times New Roman"/>
          <w:sz w:val="28"/>
          <w:szCs w:val="28"/>
        </w:rPr>
        <w:t>2.  Содержательный раздел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E16F43" w:rsidRPr="00DC410A" w:rsidRDefault="00DC410A" w:rsidP="00A638A8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</w:t>
      </w:r>
      <w:r w:rsidR="00D867BA">
        <w:rPr>
          <w:rFonts w:ascii="Times New Roman" w:hAnsi="Times New Roman" w:cs="Times New Roman"/>
          <w:sz w:val="28"/>
          <w:szCs w:val="28"/>
        </w:rPr>
        <w:t xml:space="preserve"> (содержание программ по родным языкам и литературе </w:t>
      </w:r>
      <w:proofErr w:type="gramStart"/>
      <w:r w:rsidR="00D867BA">
        <w:rPr>
          <w:rFonts w:ascii="Times New Roman" w:hAnsi="Times New Roman" w:cs="Times New Roman"/>
          <w:sz w:val="28"/>
          <w:szCs w:val="28"/>
        </w:rPr>
        <w:t>прописаны</w:t>
      </w:r>
      <w:proofErr w:type="gramEnd"/>
      <w:r w:rsidR="00D867BA">
        <w:rPr>
          <w:rFonts w:ascii="Times New Roman" w:hAnsi="Times New Roman" w:cs="Times New Roman"/>
          <w:sz w:val="28"/>
          <w:szCs w:val="28"/>
        </w:rPr>
        <w:t xml:space="preserve"> на соответствующих родных языках (кабардинском/балкарском)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6F43" w:rsidRPr="00DC410A" w:rsidRDefault="00DC410A" w:rsidP="00DC410A">
      <w:pPr>
        <w:pStyle w:val="aa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6F43" w:rsidRPr="00DC410A">
        <w:rPr>
          <w:rFonts w:ascii="Times New Roman" w:hAnsi="Times New Roman" w:cs="Times New Roman"/>
          <w:sz w:val="28"/>
          <w:szCs w:val="28"/>
        </w:rPr>
        <w:t xml:space="preserve">аправления и содержание программы </w:t>
      </w:r>
      <w:r>
        <w:rPr>
          <w:rFonts w:ascii="Times New Roman" w:hAnsi="Times New Roman" w:cs="Times New Roman"/>
          <w:sz w:val="28"/>
          <w:szCs w:val="28"/>
        </w:rPr>
        <w:t>коррекционной работы;</w:t>
      </w:r>
    </w:p>
    <w:p w:rsidR="00E16F43" w:rsidRPr="00DC410A" w:rsidRDefault="00DC410A" w:rsidP="00DC410A">
      <w:pPr>
        <w:pStyle w:val="aa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</w:t>
      </w:r>
      <w:r w:rsidR="00E16F43" w:rsidRPr="00DC410A">
        <w:rPr>
          <w:rFonts w:ascii="Times New Roman" w:hAnsi="Times New Roman" w:cs="Times New Roman"/>
          <w:sz w:val="28"/>
          <w:szCs w:val="28"/>
        </w:rPr>
        <w:tab/>
        <w:t xml:space="preserve"> духовно-нравственного развития, воспитания</w:t>
      </w:r>
      <w:r w:rsidR="00E16F43" w:rsidRPr="00DC410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E16F43" w:rsidRPr="00DC41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ОВЗ;</w:t>
      </w:r>
    </w:p>
    <w:p w:rsidR="00E16F43" w:rsidRPr="00DC410A" w:rsidRDefault="00DC410A" w:rsidP="00DC410A">
      <w:pPr>
        <w:pStyle w:val="aa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E16F43" w:rsidRPr="00DC410A">
        <w:rPr>
          <w:rFonts w:ascii="Times New Roman" w:hAnsi="Times New Roman" w:cs="Times New Roman"/>
          <w:sz w:val="28"/>
          <w:szCs w:val="28"/>
        </w:rPr>
        <w:t>формирования экологической культуры, здорового и</w:t>
      </w:r>
    </w:p>
    <w:p w:rsidR="00E16F43" w:rsidRPr="00DC410A" w:rsidRDefault="00E16F43" w:rsidP="00DC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10A">
        <w:rPr>
          <w:rFonts w:ascii="Times New Roman" w:hAnsi="Times New Roman" w:cs="Times New Roman"/>
          <w:sz w:val="28"/>
          <w:szCs w:val="28"/>
        </w:rPr>
        <w:t xml:space="preserve">       безопасного образа жизни. </w:t>
      </w:r>
    </w:p>
    <w:p w:rsidR="00E16F43" w:rsidRPr="00DC410A" w:rsidRDefault="00E16F43" w:rsidP="00DC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10A">
        <w:rPr>
          <w:rFonts w:ascii="Times New Roman" w:hAnsi="Times New Roman" w:cs="Times New Roman"/>
          <w:sz w:val="28"/>
          <w:szCs w:val="28"/>
        </w:rPr>
        <w:t>3.</w:t>
      </w:r>
      <w:r w:rsidR="00DC410A">
        <w:rPr>
          <w:rFonts w:ascii="Times New Roman" w:hAnsi="Times New Roman" w:cs="Times New Roman"/>
          <w:sz w:val="28"/>
          <w:szCs w:val="28"/>
        </w:rPr>
        <w:t>3.3.</w:t>
      </w:r>
      <w:r w:rsidRPr="00DC410A">
        <w:rPr>
          <w:rFonts w:ascii="Times New Roman" w:hAnsi="Times New Roman" w:cs="Times New Roman"/>
          <w:sz w:val="28"/>
          <w:szCs w:val="28"/>
        </w:rPr>
        <w:t xml:space="preserve">    Организационный раздел</w:t>
      </w:r>
      <w:r w:rsidR="00DC410A" w:rsidRPr="00DC410A">
        <w:rPr>
          <w:rFonts w:ascii="Times New Roman" w:hAnsi="Times New Roman" w:cs="Times New Roman"/>
          <w:sz w:val="28"/>
          <w:szCs w:val="28"/>
        </w:rPr>
        <w:t xml:space="preserve"> </w:t>
      </w:r>
      <w:r w:rsidR="00DC410A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16F43" w:rsidRPr="00DC410A" w:rsidRDefault="00DC410A" w:rsidP="00DC410A">
      <w:pPr>
        <w:pStyle w:val="aa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16F43" w:rsidRPr="00DC410A">
        <w:rPr>
          <w:rFonts w:ascii="Times New Roman" w:hAnsi="Times New Roman" w:cs="Times New Roman"/>
          <w:sz w:val="28"/>
          <w:szCs w:val="28"/>
        </w:rPr>
        <w:t>чебный план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6F43" w:rsidRPr="00DC410A" w:rsidRDefault="00DC410A" w:rsidP="00DC410A">
      <w:pPr>
        <w:pStyle w:val="aa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</w:t>
      </w:r>
      <w:r w:rsidR="00E16F43" w:rsidRPr="00DC410A">
        <w:rPr>
          <w:rFonts w:ascii="Times New Roman" w:hAnsi="Times New Roman" w:cs="Times New Roman"/>
          <w:sz w:val="28"/>
          <w:szCs w:val="28"/>
        </w:rPr>
        <w:t xml:space="preserve"> условий реализации адаптированной основной </w:t>
      </w:r>
    </w:p>
    <w:p w:rsidR="00E16F43" w:rsidRPr="00DC410A" w:rsidRDefault="00E16F43" w:rsidP="00DC4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10A">
        <w:rPr>
          <w:rFonts w:ascii="Times New Roman" w:hAnsi="Times New Roman" w:cs="Times New Roman"/>
          <w:sz w:val="28"/>
          <w:szCs w:val="28"/>
        </w:rPr>
        <w:t xml:space="preserve">        общеобразовательной программы начального общего образования </w:t>
      </w:r>
    </w:p>
    <w:p w:rsidR="00667D2D" w:rsidRDefault="00E16F43" w:rsidP="00D867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10A">
        <w:rPr>
          <w:rFonts w:ascii="Times New Roman" w:hAnsi="Times New Roman" w:cs="Times New Roman"/>
          <w:sz w:val="28"/>
          <w:szCs w:val="28"/>
        </w:rPr>
        <w:t xml:space="preserve">        </w:t>
      </w:r>
      <w:r w:rsidR="00DC410A">
        <w:rPr>
          <w:rFonts w:ascii="Times New Roman" w:hAnsi="Times New Roman" w:cs="Times New Roman"/>
          <w:sz w:val="28"/>
          <w:szCs w:val="28"/>
        </w:rPr>
        <w:t>обучающимися с ОВЗ</w:t>
      </w:r>
      <w:r w:rsidR="00D867BA">
        <w:rPr>
          <w:rFonts w:ascii="Times New Roman" w:hAnsi="Times New Roman" w:cs="Times New Roman"/>
          <w:sz w:val="28"/>
          <w:szCs w:val="28"/>
        </w:rPr>
        <w:t>.</w:t>
      </w:r>
    </w:p>
    <w:p w:rsidR="00D867BA" w:rsidRPr="00D867BA" w:rsidRDefault="00D867BA" w:rsidP="00D867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4E1" w:rsidRPr="00D867BA" w:rsidRDefault="00EE7BDB" w:rsidP="00D867BA">
      <w:pPr>
        <w:pStyle w:val="p2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Принятие, прекращение и изменение Положения</w:t>
      </w:r>
    </w:p>
    <w:p w:rsidR="00EE7BDB" w:rsidRDefault="00D42128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E7BDB">
        <w:rPr>
          <w:color w:val="000000"/>
          <w:sz w:val="28"/>
          <w:szCs w:val="28"/>
        </w:rPr>
        <w:t xml:space="preserve">.1. Положение о разработке и утверждении образовательных программ </w:t>
      </w:r>
      <w:r w:rsidR="004943DD">
        <w:rPr>
          <w:color w:val="000000"/>
          <w:sz w:val="28"/>
          <w:szCs w:val="28"/>
        </w:rPr>
        <w:t>Учреждения</w:t>
      </w:r>
      <w:r w:rsidR="00EE7BDB">
        <w:rPr>
          <w:color w:val="000000"/>
          <w:sz w:val="28"/>
          <w:szCs w:val="28"/>
        </w:rPr>
        <w:t xml:space="preserve"> является локальным нормативным актом, регулирующим организацию образовательного процесса в образовательном учреждении.</w:t>
      </w:r>
    </w:p>
    <w:p w:rsidR="00EE7BDB" w:rsidRDefault="00D42128" w:rsidP="004943DD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E7BDB">
        <w:rPr>
          <w:color w:val="000000"/>
          <w:sz w:val="28"/>
          <w:szCs w:val="28"/>
        </w:rPr>
        <w:t xml:space="preserve">.2. Положение обсуждается </w:t>
      </w:r>
      <w:r w:rsidR="0051256C">
        <w:rPr>
          <w:color w:val="000000"/>
          <w:sz w:val="28"/>
          <w:szCs w:val="28"/>
        </w:rPr>
        <w:t xml:space="preserve"> и принимается на Педагогическом совете</w:t>
      </w:r>
      <w:r w:rsidR="00EE7BDB">
        <w:rPr>
          <w:color w:val="000000"/>
          <w:sz w:val="28"/>
          <w:szCs w:val="28"/>
        </w:rPr>
        <w:t xml:space="preserve">, </w:t>
      </w:r>
      <w:r w:rsidR="0051256C">
        <w:rPr>
          <w:color w:val="000000"/>
          <w:sz w:val="28"/>
          <w:szCs w:val="28"/>
        </w:rPr>
        <w:t>согласовано с Управляющим советом</w:t>
      </w:r>
      <w:r w:rsidR="00EE7BDB">
        <w:rPr>
          <w:color w:val="000000"/>
          <w:sz w:val="28"/>
          <w:szCs w:val="28"/>
        </w:rPr>
        <w:t xml:space="preserve"> </w:t>
      </w:r>
      <w:r w:rsidR="004943DD">
        <w:rPr>
          <w:color w:val="000000"/>
          <w:sz w:val="28"/>
          <w:szCs w:val="28"/>
        </w:rPr>
        <w:t>Учреждения</w:t>
      </w:r>
      <w:r w:rsidR="0051256C">
        <w:rPr>
          <w:color w:val="000000"/>
          <w:sz w:val="28"/>
          <w:szCs w:val="28"/>
        </w:rPr>
        <w:t xml:space="preserve"> и утверждается</w:t>
      </w:r>
      <w:r w:rsidR="00EE7BDB">
        <w:rPr>
          <w:color w:val="000000"/>
          <w:sz w:val="28"/>
          <w:szCs w:val="28"/>
        </w:rPr>
        <w:t xml:space="preserve"> директором </w:t>
      </w:r>
      <w:r w:rsidR="004943DD">
        <w:rPr>
          <w:color w:val="000000"/>
          <w:sz w:val="28"/>
          <w:szCs w:val="28"/>
        </w:rPr>
        <w:t>Учреждения</w:t>
      </w:r>
      <w:r w:rsidR="00EE7BDB">
        <w:rPr>
          <w:color w:val="000000"/>
          <w:sz w:val="28"/>
          <w:szCs w:val="28"/>
        </w:rPr>
        <w:t>.</w:t>
      </w:r>
    </w:p>
    <w:p w:rsidR="009444E1" w:rsidRDefault="009444E1" w:rsidP="0094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4.3. </w:t>
      </w:r>
      <w:r>
        <w:rPr>
          <w:rFonts w:ascii="Times New Roman" w:hAnsi="Times New Roman" w:cs="Times New Roman"/>
          <w:sz w:val="28"/>
          <w:szCs w:val="28"/>
        </w:rPr>
        <w:t xml:space="preserve">Учреждение разрабатывает основные образовательные программы </w:t>
      </w:r>
      <w:r w:rsidR="00851A2A">
        <w:rPr>
          <w:rFonts w:ascii="Times New Roman" w:hAnsi="Times New Roman" w:cs="Times New Roman"/>
          <w:sz w:val="28"/>
          <w:szCs w:val="28"/>
        </w:rPr>
        <w:t>в соответствии с ФГОС</w:t>
      </w:r>
      <w:r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EE7BDB" w:rsidRDefault="009444E1" w:rsidP="009444E1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42128">
        <w:rPr>
          <w:color w:val="000000"/>
          <w:sz w:val="28"/>
          <w:szCs w:val="28"/>
        </w:rPr>
        <w:t>4</w:t>
      </w:r>
      <w:r w:rsidR="00EE7B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EE7BDB">
        <w:rPr>
          <w:color w:val="000000"/>
          <w:sz w:val="28"/>
          <w:szCs w:val="28"/>
        </w:rPr>
        <w:t>. В Положение могут быть внесены изменения и дополнения только после обсуждения изменений и дополнений</w:t>
      </w:r>
      <w:r w:rsidR="0051256C">
        <w:rPr>
          <w:color w:val="000000"/>
          <w:sz w:val="28"/>
          <w:szCs w:val="28"/>
        </w:rPr>
        <w:t xml:space="preserve"> на П</w:t>
      </w:r>
      <w:r w:rsidR="00EE7BDB">
        <w:rPr>
          <w:color w:val="000000"/>
          <w:sz w:val="28"/>
          <w:szCs w:val="28"/>
        </w:rPr>
        <w:t>едагогическом совете</w:t>
      </w:r>
      <w:r w:rsidR="0051256C">
        <w:rPr>
          <w:color w:val="000000"/>
          <w:sz w:val="28"/>
          <w:szCs w:val="28"/>
        </w:rPr>
        <w:t xml:space="preserve"> при </w:t>
      </w:r>
      <w:r w:rsidR="0051256C">
        <w:rPr>
          <w:color w:val="000000"/>
          <w:sz w:val="28"/>
          <w:szCs w:val="28"/>
        </w:rPr>
        <w:lastRenderedPageBreak/>
        <w:t>согласовании с Управляющим советом Учреждения</w:t>
      </w:r>
      <w:r w:rsidR="00EE7BDB">
        <w:rPr>
          <w:color w:val="000000"/>
          <w:sz w:val="28"/>
          <w:szCs w:val="28"/>
        </w:rPr>
        <w:t xml:space="preserve">. Изменения и дополнения вносятся в настоящее Положение только с согласия директора </w:t>
      </w:r>
      <w:r w:rsidR="004943DD">
        <w:rPr>
          <w:color w:val="000000"/>
          <w:sz w:val="28"/>
          <w:szCs w:val="28"/>
        </w:rPr>
        <w:t>Учреждения</w:t>
      </w:r>
      <w:r w:rsidR="00EE7BDB">
        <w:rPr>
          <w:color w:val="000000"/>
          <w:sz w:val="28"/>
          <w:szCs w:val="28"/>
        </w:rPr>
        <w:t>.</w:t>
      </w:r>
    </w:p>
    <w:p w:rsidR="00EE7BDB" w:rsidRDefault="00D42128" w:rsidP="0023593B">
      <w:pPr>
        <w:pStyle w:val="p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3593B">
        <w:rPr>
          <w:color w:val="000000"/>
          <w:sz w:val="28"/>
          <w:szCs w:val="28"/>
        </w:rPr>
        <w:t>.</w:t>
      </w:r>
      <w:r w:rsidR="009444E1">
        <w:rPr>
          <w:color w:val="000000"/>
          <w:sz w:val="28"/>
          <w:szCs w:val="28"/>
        </w:rPr>
        <w:t>5</w:t>
      </w:r>
      <w:r w:rsidR="0023593B">
        <w:rPr>
          <w:color w:val="000000"/>
          <w:sz w:val="28"/>
          <w:szCs w:val="28"/>
        </w:rPr>
        <w:t xml:space="preserve">. </w:t>
      </w:r>
      <w:r w:rsidR="00EE7BDB">
        <w:rPr>
          <w:color w:val="000000"/>
          <w:sz w:val="28"/>
          <w:szCs w:val="28"/>
        </w:rPr>
        <w:t>Положение прекращает свое д</w:t>
      </w:r>
      <w:r w:rsidR="0051256C">
        <w:rPr>
          <w:color w:val="000000"/>
          <w:sz w:val="28"/>
          <w:szCs w:val="28"/>
        </w:rPr>
        <w:t>ействие по совместному решению П</w:t>
      </w:r>
      <w:r w:rsidR="00EE7BDB">
        <w:rPr>
          <w:color w:val="000000"/>
          <w:sz w:val="28"/>
          <w:szCs w:val="28"/>
        </w:rPr>
        <w:t xml:space="preserve">едагогического совета и директора </w:t>
      </w:r>
      <w:r w:rsidR="004943DD">
        <w:rPr>
          <w:color w:val="000000"/>
          <w:sz w:val="28"/>
          <w:szCs w:val="28"/>
        </w:rPr>
        <w:t>Учреждения</w:t>
      </w:r>
      <w:r w:rsidR="00EE7BDB">
        <w:rPr>
          <w:color w:val="000000"/>
          <w:sz w:val="28"/>
          <w:szCs w:val="28"/>
        </w:rPr>
        <w:t>.</w:t>
      </w:r>
    </w:p>
    <w:p w:rsidR="00A23585" w:rsidRDefault="00A23585" w:rsidP="004943DD">
      <w:pPr>
        <w:spacing w:after="0"/>
      </w:pPr>
    </w:p>
    <w:sectPr w:rsidR="00A23585" w:rsidSect="00667D2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8FE1C0A"/>
    <w:multiLevelType w:val="multilevel"/>
    <w:tmpl w:val="B1A6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75749"/>
    <w:multiLevelType w:val="multilevel"/>
    <w:tmpl w:val="9094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F46C7"/>
    <w:multiLevelType w:val="hybridMultilevel"/>
    <w:tmpl w:val="5A26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D1DB3"/>
    <w:multiLevelType w:val="multilevel"/>
    <w:tmpl w:val="1EA64530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7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2220A7C"/>
    <w:multiLevelType w:val="hybridMultilevel"/>
    <w:tmpl w:val="83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839E3"/>
    <w:multiLevelType w:val="multilevel"/>
    <w:tmpl w:val="16B8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6479B1"/>
    <w:multiLevelType w:val="multilevel"/>
    <w:tmpl w:val="AA9230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64A1875"/>
    <w:multiLevelType w:val="hybridMultilevel"/>
    <w:tmpl w:val="0260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F58BB"/>
    <w:multiLevelType w:val="hybridMultilevel"/>
    <w:tmpl w:val="8204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E2032"/>
    <w:multiLevelType w:val="hybridMultilevel"/>
    <w:tmpl w:val="B0DC7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46DBC"/>
    <w:multiLevelType w:val="hybridMultilevel"/>
    <w:tmpl w:val="DFFA1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3"/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3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BDB"/>
    <w:rsid w:val="00030AF9"/>
    <w:rsid w:val="00044A88"/>
    <w:rsid w:val="000D7A58"/>
    <w:rsid w:val="000E2163"/>
    <w:rsid w:val="0023593B"/>
    <w:rsid w:val="003B0089"/>
    <w:rsid w:val="00451AE0"/>
    <w:rsid w:val="004943DD"/>
    <w:rsid w:val="0051256C"/>
    <w:rsid w:val="00552960"/>
    <w:rsid w:val="00667D2D"/>
    <w:rsid w:val="006A05F7"/>
    <w:rsid w:val="006B21B1"/>
    <w:rsid w:val="00710488"/>
    <w:rsid w:val="00711CD0"/>
    <w:rsid w:val="007478DD"/>
    <w:rsid w:val="007C6539"/>
    <w:rsid w:val="007D63EA"/>
    <w:rsid w:val="0081433C"/>
    <w:rsid w:val="00851A2A"/>
    <w:rsid w:val="008A1D05"/>
    <w:rsid w:val="008C430B"/>
    <w:rsid w:val="008D7FC7"/>
    <w:rsid w:val="009444E1"/>
    <w:rsid w:val="009D1CE5"/>
    <w:rsid w:val="009F0070"/>
    <w:rsid w:val="00A23585"/>
    <w:rsid w:val="00A638A8"/>
    <w:rsid w:val="00A87F2A"/>
    <w:rsid w:val="00AE70E3"/>
    <w:rsid w:val="00B76467"/>
    <w:rsid w:val="00B875BA"/>
    <w:rsid w:val="00BE7EE1"/>
    <w:rsid w:val="00C51890"/>
    <w:rsid w:val="00CA785A"/>
    <w:rsid w:val="00CD3D0F"/>
    <w:rsid w:val="00CE0889"/>
    <w:rsid w:val="00D42128"/>
    <w:rsid w:val="00D44498"/>
    <w:rsid w:val="00D867BA"/>
    <w:rsid w:val="00DC410A"/>
    <w:rsid w:val="00DF3E92"/>
    <w:rsid w:val="00E16F43"/>
    <w:rsid w:val="00E604DD"/>
    <w:rsid w:val="00E6604A"/>
    <w:rsid w:val="00EC2847"/>
    <w:rsid w:val="00EE7BDB"/>
    <w:rsid w:val="00F0239E"/>
    <w:rsid w:val="00FD6E10"/>
    <w:rsid w:val="00FF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E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E7BDB"/>
  </w:style>
  <w:style w:type="character" w:styleId="a3">
    <w:name w:val="Strong"/>
    <w:basedOn w:val="a0"/>
    <w:qFormat/>
    <w:rsid w:val="004943DD"/>
    <w:rPr>
      <w:b/>
      <w:bCs/>
    </w:rPr>
  </w:style>
  <w:style w:type="paragraph" w:styleId="a4">
    <w:name w:val="Body Text Indent"/>
    <w:basedOn w:val="a"/>
    <w:link w:val="a5"/>
    <w:rsid w:val="004943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94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4943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4943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8">
    <w:name w:val="a"/>
    <w:basedOn w:val="a"/>
    <w:rsid w:val="004943D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Основной текст_"/>
    <w:basedOn w:val="a0"/>
    <w:link w:val="4"/>
    <w:rsid w:val="00E16F4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E16F43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оловок №1_"/>
    <w:basedOn w:val="a0"/>
    <w:link w:val="10"/>
    <w:rsid w:val="00E16F4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E16F43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a">
    <w:name w:val="List Paragraph"/>
    <w:basedOn w:val="a"/>
    <w:uiPriority w:val="34"/>
    <w:qFormat/>
    <w:rsid w:val="00DC410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C30E-968E-4329-A69C-165A61AB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Бухгалтер</cp:lastModifiedBy>
  <cp:revision>5</cp:revision>
  <cp:lastPrinted>2017-10-11T09:30:00Z</cp:lastPrinted>
  <dcterms:created xsi:type="dcterms:W3CDTF">2017-11-19T16:59:00Z</dcterms:created>
  <dcterms:modified xsi:type="dcterms:W3CDTF">2021-03-01T10:46:00Z</dcterms:modified>
</cp:coreProperties>
</file>