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6DD" w:rsidRDefault="002C36DD" w:rsidP="002C36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C36DD" w:rsidRDefault="002C36DD" w:rsidP="002C36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36DD" w:rsidRDefault="002C36DD" w:rsidP="002C36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36DD" w:rsidRDefault="002C36DD" w:rsidP="002C36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36DD" w:rsidRDefault="002C36DD" w:rsidP="002C36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36DD" w:rsidRDefault="002C36DD" w:rsidP="002C36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36DD" w:rsidRDefault="002C36DD" w:rsidP="002C36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6DD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448300" cy="2724150"/>
            <wp:effectExtent l="0" t="0" r="0" b="0"/>
            <wp:docPr id="1" name="Рисунок 1" descr="https://avatars.mds.yandex.net/i?id=782c8d1da1277eef434c329cc23d2b8c8da55e97-1700154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782c8d1da1277eef434c329cc23d2b8c8da55e97-17001540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36DD" w:rsidRDefault="002C36DD" w:rsidP="002C36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3029" w:rsidRPr="002C36DD" w:rsidRDefault="002C36DD" w:rsidP="002C36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36DD">
        <w:rPr>
          <w:rFonts w:ascii="Times New Roman" w:hAnsi="Times New Roman" w:cs="Times New Roman"/>
          <w:sz w:val="28"/>
          <w:szCs w:val="28"/>
        </w:rPr>
        <w:t xml:space="preserve">Память, сплоченность и мирное небо: тематические занятия в старших группах 3 сентября в нашей стране отмечается День солидарности в борьбе с терроризмом. Эта важная и скорбная дата напоминает нам о трагических событиях в Беслане и о том, как важно беречь мир, согласие и безопасность. В этот день мы чтим память всех погибших от рук террористов и отдаем дань уважения героям, которые защищали нашу Родину. В старших группах детского сада прошли тематические занятия, посвященные этому дню. Главная цель — в доступной для детей форме рассказать о дружбе, взаимовыручке и правилах безопасности, воспитывая в подрастающем поколении доброту и уважение друг к другу. В рамках памятных мероприятий воспитатели провели с ребятами: Беседы о мире и дружбе. Дети рассуждали о том, что такое добрые </w:t>
      </w:r>
      <w:r w:rsidRPr="002C36DD">
        <w:rPr>
          <w:rFonts w:ascii="Times New Roman" w:hAnsi="Times New Roman" w:cs="Times New Roman"/>
          <w:sz w:val="28"/>
          <w:szCs w:val="28"/>
        </w:rPr>
        <w:lastRenderedPageBreak/>
        <w:t xml:space="preserve">поступки, почему важно жить дружно и помогать тем, кто оказался в беде. Творческие минутки «Белый голубь — символ мира». Малыши своими руками смастерили из бумаги белых голубей и рисунки, символизирующие чистое и мирное небо над головой. Уроки безопасности. В игровой форме ребята повторили важные правила: как вести себя с незнакомыми людьми, что делать при обнаружении оставленных без присмотра вещей и к кому обращаться за помощью. Мы верим, что такие занятия помогают растить детей чуткими, отзывчивыми и внимательными к окружающему миру. Мы помним прошлое ради мирного и светлого будущего наших детей. </w:t>
      </w:r>
    </w:p>
    <w:sectPr w:rsidR="000F3029" w:rsidRPr="002C3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6DD"/>
    <w:rsid w:val="000F3029"/>
    <w:rsid w:val="002C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C2AE4"/>
  <w15:chartTrackingRefBased/>
  <w15:docId w15:val="{C79D2A6E-82F7-4FF3-9F00-550D1349D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2026-09-10T16:47:00Z</dcterms:created>
  <dcterms:modified xsi:type="dcterms:W3CDTF">2026-09-10T16:51:00Z</dcterms:modified>
</cp:coreProperties>
</file>