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35" w:rsidRPr="00A04C35" w:rsidRDefault="00A04C35" w:rsidP="00A04C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учреждение культуры</w:t>
      </w:r>
    </w:p>
    <w:p w:rsidR="00A04C35" w:rsidRPr="00A04C35" w:rsidRDefault="00A04C35" w:rsidP="00A04C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«Централизованная библиотечная система»</w:t>
      </w:r>
    </w:p>
    <w:p w:rsidR="00A04C35" w:rsidRPr="00A04C35" w:rsidRDefault="00A04C35" w:rsidP="00A04C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Большеуковского муниципального района Омской области</w:t>
      </w:r>
    </w:p>
    <w:p w:rsidR="00A04C35" w:rsidRPr="00A04C35" w:rsidRDefault="00A04C35" w:rsidP="00A04C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Центральная районная библиотека</w:t>
      </w:r>
    </w:p>
    <w:p w:rsidR="00A04C35" w:rsidRPr="00A04C35" w:rsidRDefault="00A04C35" w:rsidP="00A04C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методико-библиографической и информационно-издательской деятельности</w:t>
      </w:r>
    </w:p>
    <w:p w:rsidR="00A04C35" w:rsidRPr="00A04C35" w:rsidRDefault="00A04C35" w:rsidP="00A04C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1FE" w:rsidRDefault="009321FE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1FE" w:rsidRDefault="009321FE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1FE" w:rsidRDefault="009321FE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1FE" w:rsidRDefault="009321FE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1FE" w:rsidRDefault="009321FE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1FE" w:rsidRDefault="009321FE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1FE" w:rsidRDefault="009321FE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1FE" w:rsidRDefault="009321FE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1FE" w:rsidRDefault="009321FE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1FE" w:rsidRDefault="009321FE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8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color w:val="0070C0"/>
          <w:sz w:val="48"/>
          <w:szCs w:val="24"/>
          <w:lang w:eastAsia="ru-RU"/>
        </w:rPr>
        <w:t xml:space="preserve">Планирование. </w:t>
      </w:r>
    </w:p>
    <w:p w:rsidR="00A04C35" w:rsidRPr="00A04C35" w:rsidRDefault="00A04C35" w:rsidP="00A04C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8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color w:val="0070C0"/>
          <w:sz w:val="48"/>
          <w:szCs w:val="24"/>
          <w:lang w:eastAsia="ru-RU"/>
        </w:rPr>
        <w:t>Поиск оптимальных вариантов</w:t>
      </w:r>
    </w:p>
    <w:p w:rsidR="00B7789D" w:rsidRDefault="00B7789D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35" w:rsidRPr="00A04C35" w:rsidRDefault="00B7789D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составлению плана работы</w:t>
      </w:r>
    </w:p>
    <w:p w:rsidR="00A04C35" w:rsidRDefault="009321FE" w:rsidP="00A0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AFF75C" wp14:editId="77B14F7F">
            <wp:simplePos x="0" y="0"/>
            <wp:positionH relativeFrom="column">
              <wp:posOffset>1066800</wp:posOffset>
            </wp:positionH>
            <wp:positionV relativeFrom="paragraph">
              <wp:posOffset>120015</wp:posOffset>
            </wp:positionV>
            <wp:extent cx="3698875" cy="3225165"/>
            <wp:effectExtent l="0" t="0" r="0" b="0"/>
            <wp:wrapThrough wrapText="bothSides">
              <wp:wrapPolygon edited="0">
                <wp:start x="0" y="0"/>
                <wp:lineTo x="0" y="21434"/>
                <wp:lineTo x="21470" y="21434"/>
                <wp:lineTo x="21470" y="0"/>
                <wp:lineTo x="0" y="0"/>
              </wp:wrapPolygon>
            </wp:wrapThrough>
            <wp:docPr id="1" name="Рисунок 1" descr="https://2.bp.blogspot.com/-IpkhtXLeUBw/WeWFsKq74dI/AAAAAAAAJuA/2Oj75usTtPEUTkiWZ2vG31EesX-gJuswwCLcBGAs/s320/Dollarphotoclub_63269304-700x61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IpkhtXLeUBw/WeWFsKq74dI/AAAAAAAAJuA/2Oj75usTtPEUTkiWZ2vG31EesX-gJuswwCLcBGAs/s320/Dollarphotoclub_63269304-700x61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C35" w:rsidRDefault="00A04C35" w:rsidP="00A0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FA6873">
      <w:pPr>
        <w:spacing w:after="0" w:line="240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lastRenderedPageBreak/>
        <w:t>ББК</w:t>
      </w:r>
      <w:r w:rsidRPr="00FA6873">
        <w:t xml:space="preserve"> </w:t>
      </w:r>
      <w:r w:rsidRPr="00FA6873">
        <w:rPr>
          <w:rFonts w:ascii="Times New Roman" w:hAnsi="Times New Roman" w:cs="Times New Roman"/>
          <w:iCs/>
          <w:sz w:val="24"/>
        </w:rPr>
        <w:t>78.34</w:t>
      </w:r>
    </w:p>
    <w:p w:rsidR="00FA6873" w:rsidRDefault="00FA6873" w:rsidP="00FA6873">
      <w:pPr>
        <w:spacing w:after="0" w:line="240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П</w:t>
      </w:r>
    </w:p>
    <w:p w:rsidR="00FA6873" w:rsidRPr="00361DDC" w:rsidRDefault="00FA6873" w:rsidP="00FA6873">
      <w:pPr>
        <w:spacing w:after="0" w:line="240" w:lineRule="auto"/>
        <w:rPr>
          <w:rFonts w:ascii="Times New Roman" w:hAnsi="Times New Roman" w:cs="Times New Roman"/>
          <w:iCs/>
          <w:sz w:val="24"/>
        </w:rPr>
      </w:pPr>
    </w:p>
    <w:p w:rsidR="00FA6873" w:rsidRDefault="00FA6873" w:rsidP="00FA6873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</w:p>
    <w:p w:rsidR="00FA6873" w:rsidRDefault="00FA6873" w:rsidP="00FA6873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</w:p>
    <w:p w:rsidR="00FA6873" w:rsidRDefault="00FA6873" w:rsidP="00FA6873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</w:p>
    <w:p w:rsidR="00FA6873" w:rsidRDefault="00FA6873" w:rsidP="00FA6873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</w:p>
    <w:p w:rsidR="00FA6873" w:rsidRDefault="00FA6873" w:rsidP="00FA6873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</w:p>
    <w:p w:rsidR="00FA6873" w:rsidRDefault="00FA6873" w:rsidP="00FA6873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</w:p>
    <w:p w:rsidR="00FA6873" w:rsidRDefault="00FA6873" w:rsidP="00FA6873">
      <w:pPr>
        <w:spacing w:after="0" w:line="240" w:lineRule="auto"/>
        <w:ind w:left="4956"/>
        <w:rPr>
          <w:rFonts w:ascii="Times New Roman" w:hAnsi="Times New Roman" w:cs="Times New Roman"/>
          <w:i/>
          <w:iCs/>
          <w:sz w:val="24"/>
        </w:rPr>
      </w:pPr>
    </w:p>
    <w:p w:rsidR="00FA6873" w:rsidRDefault="00FA6873" w:rsidP="00FA687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A6873">
        <w:rPr>
          <w:rFonts w:ascii="Times New Roman" w:hAnsi="Times New Roman" w:cs="Times New Roman"/>
          <w:color w:val="000000"/>
          <w:sz w:val="24"/>
          <w:szCs w:val="24"/>
        </w:rPr>
        <w:t>Планирование. Поиск оптимальных вариантов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 xml:space="preserve">: методические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  <w:r w:rsidRPr="00F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>/ МБУК «</w:t>
      </w:r>
      <w:r>
        <w:rPr>
          <w:rFonts w:ascii="Times New Roman" w:hAnsi="Times New Roman" w:cs="Times New Roman"/>
          <w:color w:val="000000"/>
          <w:sz w:val="24"/>
          <w:szCs w:val="24"/>
        </w:rPr>
        <w:t>ЦБС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>»; Центральная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библиотека; отд.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hAnsi="Times New Roman" w:cs="Times New Roman"/>
          <w:color w:val="000000"/>
          <w:sz w:val="24"/>
          <w:szCs w:val="24"/>
        </w:rPr>
        <w:t>.-бибограф. и инф.-изд. деят.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 xml:space="preserve">; сост.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Бузенец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Большие Уки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 xml:space="preserve">, 2020. –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</w:p>
    <w:p w:rsidR="00FA6873" w:rsidRDefault="00FA6873" w:rsidP="00FA687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FA6873" w:rsidRDefault="00FA6873" w:rsidP="00FA687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FA6873" w:rsidRDefault="00FA6873" w:rsidP="00FA687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FA6873" w:rsidRDefault="00FA6873" w:rsidP="00FA687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FA6873" w:rsidRDefault="00FA6873" w:rsidP="00FA687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FA6873" w:rsidRDefault="00FA6873" w:rsidP="00FA687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A6873">
        <w:rPr>
          <w:rFonts w:ascii="Times New Roman" w:hAnsi="Times New Roman" w:cs="Times New Roman"/>
          <w:color w:val="000000"/>
          <w:sz w:val="24"/>
          <w:szCs w:val="24"/>
        </w:rPr>
        <w:t>Предлагаемые методические рекомендации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 подготовленн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материалам интернет-ресурсов,</w:t>
      </w:r>
      <w:r w:rsidRPr="00476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hAnsi="Times New Roman" w:cs="Times New Roman"/>
          <w:color w:val="000000"/>
          <w:sz w:val="24"/>
          <w:szCs w:val="24"/>
        </w:rPr>
        <w:t>гут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 выстроить работу библиотеки </w:t>
      </w:r>
      <w:r>
        <w:rPr>
          <w:rFonts w:ascii="Times New Roman" w:hAnsi="Times New Roman" w:cs="Times New Roman"/>
          <w:color w:val="000000"/>
          <w:sz w:val="24"/>
          <w:szCs w:val="24"/>
        </w:rPr>
        <w:t>по планированию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 xml:space="preserve">, решить вопросы ЧТО и КАК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планировать</w:t>
      </w:r>
      <w:r w:rsidRPr="007A34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4C35" w:rsidRPr="00FA6873" w:rsidRDefault="00FA6873" w:rsidP="00FA6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Пособие </w:t>
      </w:r>
      <w:r w:rsidRPr="00FA6873">
        <w:rPr>
          <w:rFonts w:ascii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A6873">
        <w:rPr>
          <w:rFonts w:ascii="Times New Roman" w:hAnsi="Times New Roman" w:cs="Times New Roman"/>
          <w:color w:val="000000"/>
          <w:sz w:val="24"/>
          <w:szCs w:val="24"/>
        </w:rPr>
        <w:t>т характеристику применяемых в библиотечной практике видов планирования, подробное поэтапное опис</w:t>
      </w:r>
      <w:r>
        <w:rPr>
          <w:rFonts w:ascii="Times New Roman" w:hAnsi="Times New Roman" w:cs="Times New Roman"/>
          <w:color w:val="000000"/>
          <w:sz w:val="24"/>
          <w:szCs w:val="24"/>
        </w:rPr>
        <w:t>ание процесса разработки планов</w:t>
      </w:r>
      <w:r w:rsidRPr="00FA6873">
        <w:rPr>
          <w:rFonts w:ascii="Times New Roman" w:hAnsi="Times New Roman" w:cs="Times New Roman"/>
          <w:color w:val="000000"/>
          <w:sz w:val="24"/>
          <w:szCs w:val="24"/>
        </w:rPr>
        <w:t>, а также их примерную структуру. Основная задача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873">
        <w:rPr>
          <w:rFonts w:ascii="Times New Roman" w:hAnsi="Times New Roman" w:cs="Times New Roman"/>
          <w:color w:val="000000"/>
          <w:sz w:val="24"/>
          <w:szCs w:val="24"/>
        </w:rPr>
        <w:t>рекомендаций: унифицировать подход к планированию, привести к единообразию, к единой структуре планы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873">
        <w:rPr>
          <w:rFonts w:ascii="Times New Roman" w:hAnsi="Times New Roman" w:cs="Times New Roman"/>
          <w:color w:val="000000"/>
          <w:sz w:val="24"/>
          <w:szCs w:val="24"/>
        </w:rPr>
        <w:t xml:space="preserve">отчеты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 МБУК «ЦБС» Большеуковского района</w:t>
      </w:r>
      <w:r w:rsidRPr="00FA6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873" w:rsidRDefault="00FA6873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Планирование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необходимое условие развития библиотеки. В ходе планирования осуществля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разработка системы мероприятий, в которой конкретно определяют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цели и задачи, пути их достижения, плановые показатели работы биб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лиотеки на календарный период.</w:t>
      </w: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Назначение плана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подчинить работу библиотеки выполнению актуальных задач, обеспечить повышение качества библиотечного обслуживания населения. В планировании нужно разумно сочетать необходимое с возможным, опираясь на достигнутое, учитывая все факторы.</w:t>
      </w:r>
    </w:p>
    <w:p w:rsidR="00A04C35" w:rsidRDefault="00A04C35" w:rsidP="00A0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more"/>
      <w:bookmarkEnd w:id="1"/>
    </w:p>
    <w:p w:rsidR="009321FE" w:rsidRDefault="009321FE" w:rsidP="00A0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C35" w:rsidRPr="009321FE" w:rsidRDefault="00A04C35" w:rsidP="00A0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 планировании определяются:</w:t>
      </w:r>
    </w:p>
    <w:p w:rsidR="009321FE" w:rsidRPr="00A04C35" w:rsidRDefault="009321FE" w:rsidP="00A0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 задачи работы библиотеки, основные направления её деятельности;</w:t>
      </w: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тематика, содержание, формы и методы работы;</w:t>
      </w: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объём работы, выражающийся в системе плановых показателей;</w:t>
      </w: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трудовые, материально-технические и финансовые затраты на выполнение плановых заданий.</w:t>
      </w: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библиотеки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система взаимосвязанных, объединённых общей целью плановых заданий, определяющих порядок, сроки и последовательность, выполнение работ, и, кроме того, проведение мероприятий в библиотеке.</w:t>
      </w:r>
    </w:p>
    <w:p w:rsidR="009321FE" w:rsidRDefault="009321FE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строится, исходя из поставленных перед библиотекой задач и отражает основные направления, тематику, содержание, формы и методы деятельности. План включает систему показателей, определяющих в совокупности объём работы и затраты рабочего времени. По всем показателям плана определяются его исполнители и сроки выполнения.</w:t>
      </w:r>
    </w:p>
    <w:p w:rsidR="009321FE" w:rsidRDefault="009321FE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Показатели плана работы библиотеки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контрольные цифры, определяющие объём работы библиотеки в планируемый период, которые выражаются как в абсолютных величинах (количество читателей, объём библиотечного фонда, число посещений, выдач, массовых мероприятий и др.), так и относительных (читаемость, обращаемость, книгообеспеченность и др.).</w:t>
      </w: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FE" w:rsidRDefault="009321FE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3BF4" w:rsidRPr="00A04C35" w:rsidRDefault="00FD3BF4" w:rsidP="00FD3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Виды планов</w:t>
      </w:r>
    </w:p>
    <w:p w:rsidR="00FD3BF4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срокам выполнения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планы делятся на перспективные (стратегические) и текущие (годовые, квартальные, месячные, оперативные), а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объёму планируемой работы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библиотеки, структурного подразделения, индивидуальный̆ план сотрудника библиотеки.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F4" w:rsidRPr="00A04C35" w:rsidRDefault="00FD3BF4" w:rsidP="00FD3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может быть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универсальным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охватывающим работу библиотеки в целом, и т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ематическим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отражающим только одно из направлений её деятельности.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планами отдельных библиотек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планы,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не одной, а нескольких библиотек.</w:t>
      </w:r>
    </w:p>
    <w:p w:rsidR="00FD3BF4" w:rsidRDefault="00FD3BF4" w:rsidP="00FD3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BF4" w:rsidRPr="00A04C35" w:rsidRDefault="00FD3BF4" w:rsidP="00FD3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Перспективный план библиотеки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рассчитан на ряд лет (как правило, на 5 лет) и намечает общую линию развития библиотеки. В нём отражаются главные, решающие задания длительного значения; определяется уровень, которого надо достичь к концу планируемого срока. Перспективные планы могут быть как универсальными по своему содержанию, так и тематическими (к примеру, тематический план комплекᴛᴏʙания библиотечных фондов, план научно-методической работы и др.).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F4" w:rsidRPr="00A04C35" w:rsidRDefault="00FD3BF4" w:rsidP="00FD3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последние годы в практику библиотек входят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стратегическое планирование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метод перспективного планирования, заключающийся в установлении целей библиотеки, определении необходимых для их достижения ресурсов и выбора наиболее рациональных путей использования этих ресурсов. Задача стратегического планирования – целенаправленное инновационное развитие библиотеки.</w:t>
      </w:r>
    </w:p>
    <w:p w:rsidR="00FD3BF4" w:rsidRDefault="00FD3BF4" w:rsidP="00FD3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перспективного плана, в котором плановые задания распределяются по годам, стратегический план составляется не по годам, а по срокам реализации намеченных целей.</w:t>
      </w:r>
    </w:p>
    <w:p w:rsidR="00FD3BF4" w:rsidRDefault="00FD3BF4" w:rsidP="00FD3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BF4" w:rsidRPr="00A04C35" w:rsidRDefault="00FD3BF4" w:rsidP="00FD3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план работы библиотеки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основные задачи и содержание работы библио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теки на текущий календарный год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нём определяются все показатели, которых должна достичь библиотека к концу года. </w:t>
      </w:r>
      <w:r w:rsidRPr="00A04C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Объём работы планируется с учётом годового фонда рабочего времени сотрудников библиотеки и норм на библиотечную работу.</w:t>
      </w:r>
    </w:p>
    <w:p w:rsidR="00FD3BF4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план работы библиотеки состоит из двух частей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текстовой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отражающей общую характеристику целей, поставленных задач и предстоящих мероприятий для их реализации, необходимых для осуществления поставленных задач; определяются нормы и методы работы библиотеки, сроки выполнения плановых заданий и ответственные исполнители (чаще всего, не конкретные лица, а структурные подразделения);</w:t>
      </w:r>
    </w:p>
    <w:p w:rsidR="00FD78B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D3BF4"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3BF4"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статистической</w:t>
      </w:r>
      <w:r w:rsidR="00FD3BF4"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намечаются количественные показатели, которых должна достичь библиотека, в том числе показатели государственного задания.</w:t>
      </w:r>
    </w:p>
    <w:p w:rsidR="00FD3BF4" w:rsidRDefault="00FD3BF4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планы работы составляются в сроки, определяемые руководством библиотечного учреждения, и предоставляются на утверждение вышестоящему руководителю.</w:t>
      </w:r>
    </w:p>
    <w:p w:rsidR="005237FC" w:rsidRDefault="005237FC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FC" w:rsidRPr="005237FC" w:rsidRDefault="005237FC" w:rsidP="005237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237F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Порядок составления годового плана включает:</w:t>
      </w:r>
    </w:p>
    <w:p w:rsidR="005237FC" w:rsidRPr="00A04C35" w:rsidRDefault="005237FC" w:rsidP="005237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FC" w:rsidRPr="00A04C35" w:rsidRDefault="005237FC" w:rsidP="00523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формулировку направлений работы, основных заданий и контрольных показателей, которую осуществляет руководство библиотеки;</w:t>
      </w:r>
    </w:p>
    <w:p w:rsidR="005237FC" w:rsidRPr="00A04C35" w:rsidRDefault="005237FC" w:rsidP="00523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и обсуждение проекᴛᴏʙ планов в структурных подразделениях (отделах, филиалах) с учётом предложений всех сотрудников;</w:t>
      </w:r>
    </w:p>
    <w:p w:rsidR="005237FC" w:rsidRPr="00A04C35" w:rsidRDefault="005237FC" w:rsidP="00523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составление, обсуждение в трудовом коллективе и утверждение директором годового плана работы библиотеки.</w:t>
      </w:r>
    </w:p>
    <w:p w:rsidR="005237FC" w:rsidRDefault="005237FC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F4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годового плана работы составляются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квартальные</w:t>
      </w:r>
      <w:r w:rsidR="00FD7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77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</w:t>
      </w:r>
      <w:r w:rsidR="00FD7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месячные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планы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того, чтобы пропорционально разделить годовую нагрузку и следить за выполнением плановых показателей.</w:t>
      </w:r>
    </w:p>
    <w:p w:rsidR="00B7789D" w:rsidRPr="00B7789D" w:rsidRDefault="00B7789D" w:rsidP="00B77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89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Ежемесячный план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8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всегда на столе у библиотекаря, так как тогда вы будете очень четко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8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предстоит вам сегодня и в ближайшие дни месяца.</w:t>
      </w:r>
    </w:p>
    <w:p w:rsidR="00FD78B5" w:rsidRDefault="00FD78B5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Оперативное планирование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разработка на базе месячных планов плановых заданий для отдельных сотрудников на короткие отрезки времени. Оперативное планирование применяется обычно в тех отдельных крупных библиотеках, где работа состоит из многократно повторяющихся операций и строится по нормам.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этих условиях сотрудникам отдела устанавливается плановое задание на каждый рабочий день.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Оперативное планирование важно и для работников небольших и средних библиотек,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ибо оно предоставляет возможность оперативно контролировать выполнение плановых заданий, рационально использовать рабочее время библиотечных работников.</w:t>
      </w:r>
    </w:p>
    <w:p w:rsidR="00FD78B5" w:rsidRDefault="00FD78B5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Дополнением к универсальному плану является тематический план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отражает отдельные направления деятельности: план подготовки и проведения массовых мероприятий, тематический план комплектования.</w:t>
      </w:r>
    </w:p>
    <w:p w:rsidR="00FD3BF4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BF4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план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задачи и содержание работы определённой совокупности библиотек на заданный̆ период и имеет целью координировать и кооперировать их деятельность. Сводные планы могут быть как перспективными, так и текущими, они могут охватывать работу библиотек, находящихся в одном регионе, и принадлежащих либо одному, либо нескольким ведомствам.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сводных планах могут рассматриваться все стороны деятельности библиотек (к примеру, план работы ЦБС, объединяющий планы ЦБ и филиалов).</w:t>
      </w:r>
    </w:p>
    <w:p w:rsidR="00FD3BF4" w:rsidRPr="00A04C35" w:rsidRDefault="00FD3BF4" w:rsidP="00FD3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планы различного наполнения и продолжительности, выполняя определённые специфические функции, призваны обеспечить в совокупности планомерность и согласованность развития библиотеки.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Принципиальная модель системы планов библиотеки включает: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перспективный (стратегический) план библиотеки;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годовой план библиотеки;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квартальные планы структурных подразделений (отделов, филиалов);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месячные планы сотрудников библиотеки.</w:t>
      </w:r>
    </w:p>
    <w:p w:rsidR="00FD3BF4" w:rsidRDefault="00FD3BF4" w:rsidP="00FD3B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срокам выполнения планы принято делить на:</w:t>
      </w:r>
    </w:p>
    <w:p w:rsidR="00FD3BF4" w:rsidRDefault="00FD3BF4" w:rsidP="00FD3BF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Долгосрочные (больше 5 лет) – эти планы относятся, в основном, к категории планов-целей.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Среднесрочные (от 1 года до 5 лет) – они выполняются в виде различного рода программ, бюджетов, сетевых графиков.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Краткосрочные – планируются на срок до 1 года, разновидностью являются месячные, квартальные планы.</w:t>
      </w:r>
    </w:p>
    <w:p w:rsidR="00FD3BF4" w:rsidRPr="00A04C35" w:rsidRDefault="00FD3BF4" w:rsidP="00FD3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годовой и квартальный планы оформляются в форме текстовых разделов (обслуживание читателей, справочно-библи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ографическая и информационная работа, формирование и органи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зация библиотечных фондов, методическая работа, работа с кадра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т. п.), то месячный план оформляется как календарный план: по числам месяца.</w:t>
      </w:r>
    </w:p>
    <w:p w:rsidR="00FD3BF4" w:rsidRDefault="00FD3BF4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3BF4" w:rsidRDefault="00FD3BF4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Требования к составлению плана с точки зрения теории и практики библиотечной работы:</w:t>
      </w:r>
    </w:p>
    <w:p w:rsidR="00FD78B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должен полностью соответствовать тем позициям, которые отражены в нормативных, правовых и иных документах, принятых на государственном, региональном и внутрибиблиотечном уровнях.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должен быть актуальным, отражать важнейшие события в жизни государства и общества, региона, быть направленным на решение социально-личностных задач.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должен ставить четкие цели, быть разнообразным и интересным по форме проведения мероприятий,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учитывать особенности и традиции библиотечного учреждения и его социального окружения.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должен быть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конкретным, с указанием конкретных мероприятий, сроков проведения, участников и организаторов; необходимо исключить из него общие формулировки, которые являются серьезным недостатком плана.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должен быть реально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выполнимым,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предусматривающим равномерное по времени распределение мероприятий, необходимых и достаточных для решения поставленных задач.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библиотека не составляет перспективные планы, то следует в годовом плане работы предусмотреть мероприятия, которые необходимо провести с целью совершенствования ее деятельности. Например, реорганизация функционирования библиотеки, или отдельных её структурных подразделений, отделов, плановая проверка фонда, переход на автоматизированную технологию, работа по дополнительному привлечению пользователей, ремонт помещений и т.д.</w:t>
      </w:r>
    </w:p>
    <w:p w:rsidR="00FD78B5" w:rsidRDefault="00FD78B5" w:rsidP="00FD78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FD78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Планирование и нормы рабочего времени</w:t>
      </w:r>
    </w:p>
    <w:p w:rsidR="00FD78B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работе над годовым планом следует учитывать итоги деятельности за отчетный период, сравнить полученные данные с данными за предыдущие 2-3 года, определить и обосновать основные тенденции изменения объемов работ, установить контрольные показатели,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привести в соответствие объем запланированных работ с бюджетом рабочего времени на основе нормирования</w:t>
      </w:r>
      <w:r w:rsidRPr="00A04C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Нормирование помогает составлять научно-обоснованные планы, равномерно распределять нагрузку между сотрудниками, рассчитать объем и трудоемкость процессов, обосновать штатную численность библиотеки, рационально использовать кадры, объективно оценивать работу сотрудников, выявлять потери и нерациональные затраты рабочего времени.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На начальном этапе работы по составлению плана определяются виды работ, которые планируется выполнить в течение года в соответствии с задачами, стоящими перед библиотекой (отделом), затем они сопоставляются с нормами времени. Подсчитывается общее количество времени, необходимого на выполнение всех процессов и мероприятий в библиотеке на год.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На следующем этапе осуществляется планирование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рабочего времени.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складывается из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фонда рабочего времени и его расхода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рабочего времени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годовое количество рабочих дней библиотеки или одного сотрудника, определенное из общего числа дней в году за вычетом выходных, праздничных дней и отпуска, потерь рабочего времени по временной нетрудоспособности, учебных отпусков и т.д.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также учитывать ненормируемые работы, которые отражают специфику библиотечного труда, например − наличие творческих элементов, они в библиотеках в среднем составляют до 20%.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случае расхождения времени, необходимого для выполнения запланированных работ, с бюджетом рабочего времени следует провести корректировку плана.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мероприятий, необходимость которых возникла, но которые не были предусмотрены в годовом плане, обеспечивается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планированием резерва рабочего времени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выполнение таких заданий.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по нормам в соответствии с фондом рабочего времени дает научно обоснованные показатели и определяет реальные возможности работы.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Приступая к работе, вы должны знать:</w:t>
      </w:r>
    </w:p>
    <w:p w:rsidR="00FD78B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 всей библиотечной системы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 должен быть неразрывно связан с жизнью района, села, и не может носить отвлеченный характер. Необходимо конкретизировать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вашу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специфику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воплощая ее в конкретные мероприятия.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Необходимо заранее заручиться согласием и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поддержкой социальных партнеров,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(учреждения образования, общественные объединения, учреждения и организации, отдельные лица), чтобы знать, на кого можно опереться при организации запланированного мероприятия, обговорить масштаб такой работы (один класс, несколько учреждений).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Следующий этап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тем года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отражение их в основных задачах и конкретизация в плане работы. План составляется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учетом литературных и памятных дат 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Познакомившись с календарем, отметьте те даты, которые будут определяющими в новом году, и подумайте о том, какие мероприятия, формы работы помогут вам раскрыть эти темы.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Хорошо, если вы сумеете обговорить предстоящие дела на следующий год со своим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библиотечным активом и заручиться его поддержкой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8B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Загляните в анализ прошлогоднего плана: что осталось невыполненным, что не удалось. Подумайте, что из этого следовало бы обязательно сделать в наступающем году. Какие формы работы оказались интересными и востребованными? Сделайте их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традиционными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своей работе.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формулирование тех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 быть четким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исключать двусмысленность толкования;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выполнения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 или иных видов работ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быть реальными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четко обозначенными и учитывать резерв времени, в случае возникновения непредвиденных обстоятельств и внеплано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заданий;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ожидаемый результат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выражаться в материальном виде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</w:t>
      </w:r>
      <w:r w:rsidRPr="00A04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планируемой работы рассчитывается с учетом годового фонда рабочего времени</w:t>
      </w:r>
      <w:r w:rsidRPr="00A0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принятых норм на те или иные библиотечные процессы.</w:t>
      </w: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78B5" w:rsidRPr="00FD78B5" w:rsidRDefault="00FD78B5" w:rsidP="00FD78B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04C35" w:rsidRPr="00A04C35" w:rsidRDefault="009321FE" w:rsidP="00FD78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04C35" w:rsidRPr="00A0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труктура годового плана библиотеки выгляд</w:t>
      </w:r>
      <w:r w:rsidRPr="00FD7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r w:rsidR="00A04C35" w:rsidRPr="00A0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следующим образом:</w:t>
      </w:r>
    </w:p>
    <w:p w:rsidR="009321FE" w:rsidRDefault="009321FE" w:rsidP="00932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FE" w:rsidRDefault="009321FE" w:rsidP="00932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FE" w:rsidRPr="00876822" w:rsidRDefault="009321FE" w:rsidP="009321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9321FE" w:rsidRDefault="009321FE" w:rsidP="0093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6822">
        <w:rPr>
          <w:rFonts w:ascii="Times New Roman" w:hAnsi="Times New Roman" w:cs="Times New Roman"/>
          <w:b/>
          <w:sz w:val="24"/>
        </w:rPr>
        <w:t>___________________________</w:t>
      </w:r>
      <w:r>
        <w:rPr>
          <w:rFonts w:ascii="Times New Roman" w:hAnsi="Times New Roman" w:cs="Times New Roman"/>
          <w:b/>
          <w:sz w:val="24"/>
        </w:rPr>
        <w:t xml:space="preserve">  сельской </w:t>
      </w:r>
      <w:r w:rsidRPr="00876822">
        <w:rPr>
          <w:rFonts w:ascii="Times New Roman" w:hAnsi="Times New Roman" w:cs="Times New Roman"/>
          <w:b/>
          <w:sz w:val="24"/>
        </w:rPr>
        <w:t xml:space="preserve">  библиотеки </w:t>
      </w:r>
    </w:p>
    <w:p w:rsidR="009321FE" w:rsidRPr="00876822" w:rsidRDefault="009321FE" w:rsidP="0093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МБУК </w:t>
      </w:r>
      <w:r w:rsidRPr="00876822">
        <w:rPr>
          <w:rFonts w:ascii="Times New Roman" w:hAnsi="Times New Roman" w:cs="Times New Roman"/>
          <w:b/>
          <w:sz w:val="24"/>
        </w:rPr>
        <w:t xml:space="preserve">«ЦБС» </w:t>
      </w:r>
      <w:r>
        <w:rPr>
          <w:rFonts w:ascii="Times New Roman" w:hAnsi="Times New Roman" w:cs="Times New Roman"/>
          <w:b/>
          <w:sz w:val="24"/>
        </w:rPr>
        <w:t>Большеуковского муниципального района Омской области н</w:t>
      </w:r>
      <w:r w:rsidRPr="00876822">
        <w:rPr>
          <w:rFonts w:ascii="Times New Roman" w:hAnsi="Times New Roman" w:cs="Times New Roman"/>
          <w:b/>
          <w:sz w:val="24"/>
        </w:rPr>
        <w:t xml:space="preserve">а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76822">
        <w:rPr>
          <w:rFonts w:ascii="Times New Roman" w:hAnsi="Times New Roman" w:cs="Times New Roman"/>
          <w:b/>
          <w:sz w:val="24"/>
        </w:rPr>
        <w:t>20___г.</w:t>
      </w:r>
    </w:p>
    <w:p w:rsidR="009321FE" w:rsidRDefault="009321FE" w:rsidP="00932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21FE" w:rsidRDefault="009321FE" w:rsidP="009321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1FE" w:rsidRPr="00AB2DAF" w:rsidRDefault="009321FE" w:rsidP="009321F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2DAF">
        <w:rPr>
          <w:rFonts w:ascii="Times New Roman" w:hAnsi="Times New Roman"/>
          <w:b/>
          <w:sz w:val="24"/>
          <w:szCs w:val="24"/>
        </w:rPr>
        <w:t>Основные цели, направления и задачи библиотеки на планируемый период:</w:t>
      </w:r>
    </w:p>
    <w:p w:rsidR="009321FE" w:rsidRPr="00076804" w:rsidRDefault="009321FE" w:rsidP="009321F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76804">
        <w:rPr>
          <w:rFonts w:ascii="Times New Roman" w:hAnsi="Times New Roman"/>
          <w:sz w:val="24"/>
          <w:szCs w:val="24"/>
        </w:rPr>
        <w:t>цель – желаемый результат деятельности за определенный период времени,</w:t>
      </w:r>
    </w:p>
    <w:p w:rsidR="009321FE" w:rsidRDefault="009321FE" w:rsidP="009321F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76804">
        <w:rPr>
          <w:rFonts w:ascii="Times New Roman" w:hAnsi="Times New Roman"/>
          <w:sz w:val="24"/>
          <w:szCs w:val="24"/>
        </w:rPr>
        <w:t>задачи – желаемый результат деятельности за намеченный период времени с конкретизацией характеристик этого результата</w:t>
      </w:r>
      <w:r>
        <w:rPr>
          <w:rFonts w:ascii="Times New Roman" w:hAnsi="Times New Roman"/>
          <w:sz w:val="24"/>
          <w:szCs w:val="24"/>
        </w:rPr>
        <w:t>,</w:t>
      </w:r>
    </w:p>
    <w:p w:rsidR="009321FE" w:rsidRPr="00AB2DAF" w:rsidRDefault="009321FE" w:rsidP="009321F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 xml:space="preserve">направления </w:t>
      </w:r>
      <w:r>
        <w:rPr>
          <w:rFonts w:ascii="Times New Roman" w:hAnsi="Times New Roman"/>
          <w:sz w:val="24"/>
          <w:szCs w:val="24"/>
        </w:rPr>
        <w:t>–</w:t>
      </w:r>
      <w:r w:rsidRPr="00AB2DAF">
        <w:rPr>
          <w:rFonts w:ascii="Times New Roman" w:hAnsi="Times New Roman"/>
          <w:sz w:val="24"/>
          <w:szCs w:val="24"/>
        </w:rPr>
        <w:t xml:space="preserve"> организация библиотечно-информационного обслуживания населения, работа с основными читательскими категориями (группами), досуговая деятельность, издательская и рекламная деятельность, исследовательская деятельность, предпринимательская деятельность, хозяйственная деятельность </w:t>
      </w:r>
    </w:p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076804">
        <w:rPr>
          <w:rFonts w:ascii="Times New Roman" w:hAnsi="Times New Roman"/>
          <w:sz w:val="24"/>
          <w:szCs w:val="24"/>
        </w:rPr>
        <w:t xml:space="preserve"> </w:t>
      </w:r>
    </w:p>
    <w:p w:rsidR="009321FE" w:rsidRDefault="009321FE" w:rsidP="009321F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2DAF">
        <w:rPr>
          <w:rFonts w:ascii="Times New Roman" w:hAnsi="Times New Roman"/>
          <w:b/>
          <w:sz w:val="24"/>
          <w:szCs w:val="24"/>
        </w:rPr>
        <w:t>Контрольные  показатели деятельности:</w:t>
      </w:r>
    </w:p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362" w:type="dxa"/>
        <w:jc w:val="center"/>
        <w:tblLook w:val="04A0" w:firstRow="1" w:lastRow="0" w:firstColumn="1" w:lastColumn="0" w:noHBand="0" w:noVBand="1"/>
      </w:tblPr>
      <w:tblGrid>
        <w:gridCol w:w="3999"/>
        <w:gridCol w:w="1080"/>
        <w:gridCol w:w="1077"/>
        <w:gridCol w:w="806"/>
        <w:gridCol w:w="800"/>
        <w:gridCol w:w="800"/>
        <w:gridCol w:w="800"/>
      </w:tblGrid>
      <w:tr w:rsidR="00AA3AC9" w:rsidTr="00C0744B">
        <w:trPr>
          <w:jc w:val="center"/>
        </w:trPr>
        <w:tc>
          <w:tcPr>
            <w:tcW w:w="3999" w:type="dxa"/>
            <w:vMerge w:val="restart"/>
          </w:tcPr>
          <w:p w:rsidR="009321FE" w:rsidRPr="00076804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9321FE" w:rsidRDefault="009321FE" w:rsidP="00AA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Вып. </w:t>
            </w:r>
            <w:r w:rsidR="00AA3A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3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077" w:type="dxa"/>
            <w:vMerge w:val="restart"/>
          </w:tcPr>
          <w:p w:rsidR="009321FE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20__ г.</w:t>
            </w:r>
          </w:p>
        </w:tc>
        <w:tc>
          <w:tcPr>
            <w:tcW w:w="3206" w:type="dxa"/>
            <w:gridSpan w:val="4"/>
          </w:tcPr>
          <w:p w:rsidR="009321FE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кварталам</w:t>
            </w:r>
          </w:p>
        </w:tc>
      </w:tr>
      <w:tr w:rsidR="00AA3AC9" w:rsidTr="00C0744B">
        <w:trPr>
          <w:jc w:val="center"/>
        </w:trPr>
        <w:tc>
          <w:tcPr>
            <w:tcW w:w="3999" w:type="dxa"/>
            <w:vMerge/>
          </w:tcPr>
          <w:p w:rsidR="009321FE" w:rsidRPr="00076804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321FE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9321FE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321FE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00" w:type="dxa"/>
          </w:tcPr>
          <w:p w:rsidR="009321FE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00" w:type="dxa"/>
          </w:tcPr>
          <w:p w:rsidR="009321FE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00" w:type="dxa"/>
          </w:tcPr>
          <w:p w:rsidR="009321FE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AA3AC9" w:rsidTr="00C0744B">
        <w:trPr>
          <w:jc w:val="center"/>
        </w:trPr>
        <w:tc>
          <w:tcPr>
            <w:tcW w:w="3999" w:type="dxa"/>
          </w:tcPr>
          <w:p w:rsidR="009321FE" w:rsidRDefault="009321FE" w:rsidP="00932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ED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Пользователи,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9321FE" w:rsidRPr="00A354ED" w:rsidRDefault="009321FE" w:rsidP="00932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080" w:type="dxa"/>
          </w:tcPr>
          <w:p w:rsidR="009321FE" w:rsidRDefault="009321FE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1FE" w:rsidRDefault="009321FE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321FE" w:rsidRDefault="009321FE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321FE" w:rsidRDefault="009321FE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321FE" w:rsidRDefault="009321FE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321FE" w:rsidRDefault="009321FE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пользователей ВНФО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дети от 0 до 14 лет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юношество (молодежь) от 15-30 лет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прочая категория (взрослые)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удаленных пользователей (сайт)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</w:tcPr>
          <w:p w:rsidR="00C0744B" w:rsidRDefault="00C0744B" w:rsidP="00C0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ED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Посещения,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0744B" w:rsidRPr="00A354ED" w:rsidRDefault="00C0744B" w:rsidP="00C0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пользователей ВНФО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дети от 0 до 14 лет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юношество (молодежь) от 15-30 лет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прочая категория (взрослые)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удаленных пользователей (сайт)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 xml:space="preserve">– </w:t>
            </w: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на массовых мероприятиях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</w:tcPr>
          <w:p w:rsidR="00C0744B" w:rsidRDefault="00C0744B" w:rsidP="00C0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ED">
              <w:rPr>
                <w:rFonts w:ascii="Times New Roman" w:hAnsi="Times New Roman" w:cs="Times New Roman"/>
                <w:b/>
                <w:sz w:val="24"/>
                <w:szCs w:val="24"/>
              </w:rPr>
              <w:t>Книговыдача,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0744B" w:rsidRPr="00A354ED" w:rsidRDefault="00C0744B" w:rsidP="00C0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пользователей ВНФО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дети от 0 до 14 лет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юношество (молодежь) от 15-30 лет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 прочая категория (взрослые)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4B" w:rsidTr="00C0744B">
        <w:trPr>
          <w:jc w:val="center"/>
        </w:trPr>
        <w:tc>
          <w:tcPr>
            <w:tcW w:w="3999" w:type="dxa"/>
            <w:vAlign w:val="center"/>
          </w:tcPr>
          <w:p w:rsidR="00C0744B" w:rsidRPr="00C0744B" w:rsidRDefault="00C0744B" w:rsidP="00C0744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C074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 xml:space="preserve"> копий документов</w:t>
            </w:r>
          </w:p>
        </w:tc>
        <w:tc>
          <w:tcPr>
            <w:tcW w:w="108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0744B" w:rsidRDefault="00C0744B" w:rsidP="007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1FE" w:rsidRDefault="009321FE" w:rsidP="009321F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анализ статистических  показателей, изложить причины увеличения или уменьшения показателей; их оценка.</w:t>
      </w:r>
    </w:p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1FE" w:rsidRDefault="009321FE" w:rsidP="009321F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18B4">
        <w:rPr>
          <w:rFonts w:ascii="Times New Roman" w:hAnsi="Times New Roman"/>
          <w:b/>
          <w:sz w:val="24"/>
          <w:szCs w:val="24"/>
        </w:rPr>
        <w:lastRenderedPageBreak/>
        <w:t>Организация библиотечно-информационного обслуживания населения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5625"/>
        <w:gridCol w:w="2261"/>
        <w:gridCol w:w="1866"/>
      </w:tblGrid>
      <w:tr w:rsidR="009321FE" w:rsidRPr="001218B4" w:rsidTr="00AA3AC9">
        <w:trPr>
          <w:jc w:val="center"/>
        </w:trPr>
        <w:tc>
          <w:tcPr>
            <w:tcW w:w="661" w:type="dxa"/>
          </w:tcPr>
          <w:p w:rsidR="009321FE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321FE" w:rsidRPr="001218B4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 xml:space="preserve"> п\п</w:t>
            </w:r>
          </w:p>
        </w:tc>
        <w:tc>
          <w:tcPr>
            <w:tcW w:w="5625" w:type="dxa"/>
          </w:tcPr>
          <w:p w:rsidR="009321FE" w:rsidRPr="001218B4" w:rsidRDefault="009321FE" w:rsidP="009321FE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1" w:type="dxa"/>
          </w:tcPr>
          <w:p w:rsidR="009321FE" w:rsidRPr="001218B4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66" w:type="dxa"/>
          </w:tcPr>
          <w:p w:rsidR="009321FE" w:rsidRPr="001218B4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321FE" w:rsidRPr="001218B4" w:rsidTr="00AA3AC9">
        <w:trPr>
          <w:jc w:val="center"/>
        </w:trPr>
        <w:tc>
          <w:tcPr>
            <w:tcW w:w="8547" w:type="dxa"/>
            <w:gridSpan w:val="3"/>
          </w:tcPr>
          <w:p w:rsidR="009321FE" w:rsidRPr="001218B4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i/>
                <w:sz w:val="24"/>
                <w:szCs w:val="24"/>
              </w:rPr>
              <w:t>например</w:t>
            </w:r>
          </w:p>
        </w:tc>
        <w:tc>
          <w:tcPr>
            <w:tcW w:w="1866" w:type="dxa"/>
          </w:tcPr>
          <w:p w:rsidR="009321FE" w:rsidRPr="001218B4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21FE" w:rsidRPr="001218B4" w:rsidTr="00AA3AC9">
        <w:trPr>
          <w:jc w:val="center"/>
        </w:trPr>
        <w:tc>
          <w:tcPr>
            <w:tcW w:w="661" w:type="dxa"/>
          </w:tcPr>
          <w:p w:rsidR="009321FE" w:rsidRPr="001218B4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5" w:type="dxa"/>
          </w:tcPr>
          <w:p w:rsidR="009321FE" w:rsidRPr="001218B4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>Дни информации о новых книгах, тематические Дни информации (ЗОЖ, экология и другие)</w:t>
            </w:r>
          </w:p>
        </w:tc>
        <w:tc>
          <w:tcPr>
            <w:tcW w:w="2261" w:type="dxa"/>
          </w:tcPr>
          <w:p w:rsidR="009321FE" w:rsidRPr="001218B4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66" w:type="dxa"/>
          </w:tcPr>
          <w:p w:rsidR="009321FE" w:rsidRPr="001218B4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FE" w:rsidRPr="001218B4" w:rsidTr="00AA3AC9">
        <w:trPr>
          <w:jc w:val="center"/>
        </w:trPr>
        <w:tc>
          <w:tcPr>
            <w:tcW w:w="661" w:type="dxa"/>
          </w:tcPr>
          <w:p w:rsidR="009321FE" w:rsidRPr="001218B4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5" w:type="dxa"/>
          </w:tcPr>
          <w:p w:rsidR="009321FE" w:rsidRPr="001218B4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>Дни специалиста для школьных библиотекарей, воспитателей д/с, учителей, культработников</w:t>
            </w:r>
          </w:p>
        </w:tc>
        <w:tc>
          <w:tcPr>
            <w:tcW w:w="2261" w:type="dxa"/>
          </w:tcPr>
          <w:p w:rsidR="009321FE" w:rsidRPr="001218B4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66" w:type="dxa"/>
          </w:tcPr>
          <w:p w:rsidR="009321FE" w:rsidRPr="001218B4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FE" w:rsidRPr="001218B4" w:rsidTr="00AA3AC9">
        <w:trPr>
          <w:jc w:val="center"/>
        </w:trPr>
        <w:tc>
          <w:tcPr>
            <w:tcW w:w="661" w:type="dxa"/>
          </w:tcPr>
          <w:p w:rsidR="009321FE" w:rsidRPr="001218B4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5" w:type="dxa"/>
          </w:tcPr>
          <w:p w:rsidR="009321FE" w:rsidRPr="001218B4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2261" w:type="dxa"/>
          </w:tcPr>
          <w:p w:rsidR="009321FE" w:rsidRPr="001218B4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66" w:type="dxa"/>
          </w:tcPr>
          <w:p w:rsidR="009321FE" w:rsidRPr="001218B4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7FC" w:rsidRDefault="005237FC" w:rsidP="005237FC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1FE" w:rsidRDefault="009321FE" w:rsidP="009321F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2DAF">
        <w:rPr>
          <w:rFonts w:ascii="Times New Roman" w:hAnsi="Times New Roman"/>
          <w:b/>
          <w:sz w:val="24"/>
          <w:szCs w:val="24"/>
        </w:rPr>
        <w:t>Содержание и организация работы с пользователями:</w:t>
      </w:r>
    </w:p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330"/>
        <w:gridCol w:w="3781"/>
        <w:gridCol w:w="1866"/>
        <w:gridCol w:w="1889"/>
      </w:tblGrid>
      <w:tr w:rsidR="009321FE" w:rsidRPr="00F21350" w:rsidTr="00FD78B5">
        <w:tc>
          <w:tcPr>
            <w:tcW w:w="660" w:type="dxa"/>
          </w:tcPr>
          <w:p w:rsidR="009321FE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30" w:type="dxa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3781" w:type="dxa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6" w:type="dxa"/>
          </w:tcPr>
          <w:p w:rsidR="009321FE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889" w:type="dxa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321FE" w:rsidRPr="00F21350" w:rsidTr="00FD78B5">
        <w:tc>
          <w:tcPr>
            <w:tcW w:w="10526" w:type="dxa"/>
            <w:gridSpan w:val="5"/>
          </w:tcPr>
          <w:p w:rsidR="009321FE" w:rsidRPr="001218B4" w:rsidRDefault="009321FE" w:rsidP="00FD78B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18B4">
              <w:rPr>
                <w:rFonts w:ascii="Times New Roman" w:hAnsi="Times New Roman"/>
                <w:i/>
                <w:sz w:val="24"/>
                <w:szCs w:val="24"/>
              </w:rPr>
              <w:t>например</w:t>
            </w:r>
          </w:p>
        </w:tc>
      </w:tr>
      <w:tr w:rsidR="009321FE" w:rsidRPr="00F21350" w:rsidTr="00FD78B5">
        <w:tc>
          <w:tcPr>
            <w:tcW w:w="660" w:type="dxa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9321FE" w:rsidRPr="00F21350" w:rsidRDefault="009321FE" w:rsidP="00FD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3781" w:type="dxa"/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 xml:space="preserve">Проекты и программы на темы: </w:t>
            </w:r>
          </w:p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«Школа юного правоведа»</w:t>
            </w:r>
            <w:r>
              <w:rPr>
                <w:rFonts w:ascii="Times New Roman" w:hAnsi="Times New Roman"/>
                <w:sz w:val="24"/>
                <w:szCs w:val="24"/>
              </w:rPr>
              <w:t>; «Скажи жизни «Да»</w:t>
            </w:r>
          </w:p>
        </w:tc>
        <w:tc>
          <w:tcPr>
            <w:tcW w:w="1866" w:type="dxa"/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FE" w:rsidRPr="00F21350" w:rsidTr="00FD78B5">
        <w:tc>
          <w:tcPr>
            <w:tcW w:w="660" w:type="dxa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9321FE" w:rsidRPr="00F21350" w:rsidRDefault="009321FE" w:rsidP="00FD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781" w:type="dxa"/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Встречи в ЦПИ: Дни муниципального служащего;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994">
              <w:rPr>
                <w:rFonts w:ascii="Times New Roman" w:hAnsi="Times New Roman"/>
                <w:sz w:val="24"/>
                <w:szCs w:val="24"/>
              </w:rPr>
              <w:t>Индивидуальное, групповое информирование;</w:t>
            </w:r>
          </w:p>
        </w:tc>
        <w:tc>
          <w:tcPr>
            <w:tcW w:w="1866" w:type="dxa"/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FE" w:rsidRPr="00F21350" w:rsidTr="00FD78B5">
        <w:trPr>
          <w:trHeight w:val="655"/>
        </w:trPr>
        <w:tc>
          <w:tcPr>
            <w:tcW w:w="660" w:type="dxa"/>
            <w:tcBorders>
              <w:bottom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работники социальной сферы (учителя, работники культуры, врачи)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 xml:space="preserve">Семинары, </w:t>
            </w:r>
          </w:p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Дни специалиста,</w:t>
            </w:r>
          </w:p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Проектные мероприятия</w:t>
            </w:r>
          </w:p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FE" w:rsidRPr="00F21350" w:rsidTr="00FD78B5">
        <w:tc>
          <w:tcPr>
            <w:tcW w:w="660" w:type="dxa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9321FE" w:rsidRPr="00F21350" w:rsidRDefault="009321FE" w:rsidP="00FD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3781" w:type="dxa"/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Библиотечные мероприятия, Правовые консультации</w:t>
            </w:r>
          </w:p>
        </w:tc>
        <w:tc>
          <w:tcPr>
            <w:tcW w:w="1866" w:type="dxa"/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FE" w:rsidRPr="00F21350" w:rsidTr="00FD78B5">
        <w:trPr>
          <w:trHeight w:val="300"/>
        </w:trPr>
        <w:tc>
          <w:tcPr>
            <w:tcW w:w="660" w:type="dxa"/>
            <w:tcBorders>
              <w:bottom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Обслуживание на дому, Библиотечные мероприятия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9321FE" w:rsidRPr="00871994" w:rsidRDefault="009321FE" w:rsidP="00FD78B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1FE" w:rsidRDefault="009321FE" w:rsidP="0093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1FE" w:rsidRDefault="009321FE" w:rsidP="009321F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B705A6">
        <w:rPr>
          <w:rFonts w:ascii="Times New Roman" w:hAnsi="Times New Roman"/>
          <w:sz w:val="24"/>
          <w:szCs w:val="24"/>
        </w:rPr>
        <w:t>характеристика основных групп пользователей, основные мероприятия для каждой группы согласно таблице.</w:t>
      </w:r>
    </w:p>
    <w:p w:rsidR="009321FE" w:rsidRPr="00B705A6" w:rsidRDefault="009321FE" w:rsidP="009321F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B705A6">
        <w:rPr>
          <w:rFonts w:ascii="Times New Roman" w:hAnsi="Times New Roman"/>
          <w:sz w:val="24"/>
          <w:szCs w:val="24"/>
        </w:rPr>
        <w:t xml:space="preserve">работа с основной категорией пользователей библиотеки может быть выделена отдельным планом, </w:t>
      </w:r>
      <w:r w:rsidRPr="00A354ED">
        <w:rPr>
          <w:rFonts w:ascii="Times New Roman" w:hAnsi="Times New Roman"/>
          <w:sz w:val="24"/>
          <w:szCs w:val="24"/>
          <w:u w:val="single"/>
        </w:rPr>
        <w:t>планом работы клуба по интересам - обязательно</w:t>
      </w:r>
      <w:r w:rsidRPr="00B705A6">
        <w:rPr>
          <w:rFonts w:ascii="Times New Roman" w:hAnsi="Times New Roman"/>
          <w:sz w:val="24"/>
          <w:szCs w:val="24"/>
        </w:rPr>
        <w:t xml:space="preserve"> и т. д. </w:t>
      </w:r>
    </w:p>
    <w:p w:rsidR="009321FE" w:rsidRDefault="009321FE" w:rsidP="0093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1FE" w:rsidRDefault="009321FE" w:rsidP="009321F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173A">
        <w:rPr>
          <w:rFonts w:ascii="Times New Roman" w:hAnsi="Times New Roman"/>
          <w:b/>
          <w:sz w:val="24"/>
          <w:szCs w:val="24"/>
        </w:rPr>
        <w:t>Культурно – просветительская и досуговая деятельность библиотек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321FE" w:rsidRDefault="009321FE" w:rsidP="009321FE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B705A6">
        <w:rPr>
          <w:rFonts w:ascii="Times New Roman" w:hAnsi="Times New Roman"/>
          <w:sz w:val="24"/>
          <w:szCs w:val="24"/>
        </w:rPr>
        <w:t xml:space="preserve">основные направления массовой работы, дать содержание массовой работы в таблице: </w:t>
      </w:r>
    </w:p>
    <w:p w:rsidR="009321FE" w:rsidRPr="00B705A6" w:rsidRDefault="009321FE" w:rsidP="009321FE">
      <w:pPr>
        <w:pStyle w:val="a8"/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3544"/>
        <w:gridCol w:w="1842"/>
        <w:gridCol w:w="853"/>
        <w:gridCol w:w="1843"/>
      </w:tblGrid>
      <w:tr w:rsidR="009321FE" w:rsidRPr="00C4173A" w:rsidTr="00FD78B5">
        <w:trPr>
          <w:trHeight w:val="649"/>
          <w:jc w:val="center"/>
        </w:trPr>
        <w:tc>
          <w:tcPr>
            <w:tcW w:w="2411" w:type="dxa"/>
          </w:tcPr>
          <w:p w:rsidR="009321FE" w:rsidRPr="00C4173A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9321FE" w:rsidRPr="00C4173A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</w:tcPr>
          <w:p w:rsidR="009321FE" w:rsidRPr="00C4173A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853" w:type="dxa"/>
          </w:tcPr>
          <w:p w:rsidR="009321FE" w:rsidRPr="00C4173A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9321FE" w:rsidRPr="00C4173A" w:rsidRDefault="009321FE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 w:val="restart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Историко-патриотическое воспитание</w:t>
            </w: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 w:val="restart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 w:val="restart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Библиотечное краеведение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 w:val="restart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здорового образа жизни</w:t>
            </w: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 w:val="restart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 w:val="restart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Духовное возрождение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 w:val="restart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Пропаганда х</w:t>
            </w: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удожественн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</w:t>
            </w: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 w:val="restart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Нравственно-эстетическое воспитание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 w:val="restart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помощь профориентации молодежи</w:t>
            </w: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  <w:vMerge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FE" w:rsidRPr="00B44CCF" w:rsidTr="00FD78B5">
        <w:trPr>
          <w:trHeight w:val="283"/>
          <w:jc w:val="center"/>
        </w:trPr>
        <w:tc>
          <w:tcPr>
            <w:tcW w:w="2411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Социо-культурная деятельность</w:t>
            </w:r>
          </w:p>
        </w:tc>
        <w:tc>
          <w:tcPr>
            <w:tcW w:w="3544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1FE" w:rsidRPr="00B44CCF" w:rsidRDefault="009321FE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1FE" w:rsidRDefault="009321FE" w:rsidP="009321FE">
      <w:pPr>
        <w:pStyle w:val="a8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321FE" w:rsidRDefault="009321FE" w:rsidP="009321FE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Отдельно выделить н</w:t>
      </w:r>
      <w:r w:rsidRPr="00B705A6">
        <w:rPr>
          <w:rFonts w:ascii="Times New Roman" w:hAnsi="Times New Roman"/>
          <w:sz w:val="24"/>
          <w:szCs w:val="24"/>
        </w:rPr>
        <w:t>аиболее значимые даты, мероприятия на год</w:t>
      </w:r>
      <w:r>
        <w:rPr>
          <w:rFonts w:ascii="Times New Roman" w:hAnsi="Times New Roman"/>
          <w:sz w:val="24"/>
          <w:szCs w:val="24"/>
        </w:rPr>
        <w:t>.</w:t>
      </w:r>
    </w:p>
    <w:p w:rsidR="009321FE" w:rsidRDefault="009321FE" w:rsidP="009321FE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1FE" w:rsidRDefault="009321FE" w:rsidP="009321F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05A6">
        <w:rPr>
          <w:rFonts w:ascii="Times New Roman" w:hAnsi="Times New Roman"/>
          <w:b/>
          <w:sz w:val="24"/>
          <w:szCs w:val="24"/>
        </w:rPr>
        <w:t>Издательская и рекламная деятельность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334"/>
        <w:gridCol w:w="2197"/>
        <w:gridCol w:w="1781"/>
        <w:gridCol w:w="1775"/>
      </w:tblGrid>
      <w:tr w:rsidR="009321FE" w:rsidRPr="00F21350" w:rsidTr="00FD78B5">
        <w:tc>
          <w:tcPr>
            <w:tcW w:w="540" w:type="dxa"/>
          </w:tcPr>
          <w:p w:rsidR="009321FE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975" w:type="dxa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96" w:type="dxa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выпуска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9321FE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321FE" w:rsidRPr="00F21350" w:rsidTr="00FD78B5">
        <w:tc>
          <w:tcPr>
            <w:tcW w:w="8792" w:type="dxa"/>
            <w:gridSpan w:val="4"/>
            <w:tcBorders>
              <w:right w:val="single" w:sz="4" w:space="0" w:color="auto"/>
            </w:tcBorders>
          </w:tcPr>
          <w:p w:rsidR="009321FE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8B4">
              <w:rPr>
                <w:rFonts w:ascii="Times New Roman" w:hAnsi="Times New Roman"/>
                <w:i/>
                <w:sz w:val="24"/>
                <w:szCs w:val="24"/>
              </w:rPr>
              <w:t>например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9321FE" w:rsidRPr="001218B4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21FE" w:rsidRPr="00F21350" w:rsidTr="00FD78B5">
        <w:tc>
          <w:tcPr>
            <w:tcW w:w="540" w:type="dxa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9321FE" w:rsidRPr="00F21350" w:rsidRDefault="009321FE" w:rsidP="00FD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Публикации статей в районной газете «Луч»</w:t>
            </w:r>
          </w:p>
        </w:tc>
        <w:tc>
          <w:tcPr>
            <w:tcW w:w="2496" w:type="dxa"/>
          </w:tcPr>
          <w:p w:rsidR="009321FE" w:rsidRPr="00520C26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 публикаций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9321FE" w:rsidRPr="00520C26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C26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9321FE" w:rsidRPr="00520C26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FE" w:rsidRPr="00F21350" w:rsidTr="00FD78B5">
        <w:tc>
          <w:tcPr>
            <w:tcW w:w="540" w:type="dxa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9321FE" w:rsidRPr="00F21350" w:rsidRDefault="009321FE" w:rsidP="00FD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Выпуск сборник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21350">
              <w:rPr>
                <w:rFonts w:ascii="Times New Roman" w:hAnsi="Times New Roman"/>
                <w:sz w:val="24"/>
                <w:szCs w:val="24"/>
              </w:rPr>
              <w:t xml:space="preserve"> стихов местных поэтов</w:t>
            </w:r>
          </w:p>
        </w:tc>
        <w:tc>
          <w:tcPr>
            <w:tcW w:w="2496" w:type="dxa"/>
          </w:tcPr>
          <w:p w:rsidR="009321FE" w:rsidRPr="00520C26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экз.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9321FE" w:rsidRPr="00520C26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9321FE" w:rsidRPr="00871994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1FE" w:rsidRDefault="009321FE" w:rsidP="009321F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62CA">
        <w:rPr>
          <w:rFonts w:ascii="Times New Roman" w:hAnsi="Times New Roman"/>
          <w:b/>
          <w:sz w:val="24"/>
          <w:szCs w:val="24"/>
        </w:rPr>
        <w:t>Исследовательская деятельность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5498"/>
        <w:gridCol w:w="2000"/>
        <w:gridCol w:w="1775"/>
      </w:tblGrid>
      <w:tr w:rsidR="009321FE" w:rsidRPr="00F21350" w:rsidTr="00FD78B5">
        <w:trPr>
          <w:jc w:val="center"/>
        </w:trPr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0" w:type="auto"/>
          </w:tcPr>
          <w:p w:rsidR="009321FE" w:rsidRPr="00F21350" w:rsidRDefault="009321FE" w:rsidP="009321FE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321FE" w:rsidRPr="00F21350" w:rsidTr="00FD78B5">
        <w:trPr>
          <w:trHeight w:val="270"/>
          <w:jc w:val="center"/>
        </w:trPr>
        <w:tc>
          <w:tcPr>
            <w:tcW w:w="101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321FE" w:rsidRPr="00E11B79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18B4">
              <w:rPr>
                <w:rFonts w:ascii="Times New Roman" w:hAnsi="Times New Roman"/>
                <w:i/>
                <w:sz w:val="24"/>
                <w:szCs w:val="24"/>
              </w:rPr>
              <w:t>например</w:t>
            </w:r>
          </w:p>
        </w:tc>
      </w:tr>
      <w:tr w:rsidR="009321FE" w:rsidRPr="00F21350" w:rsidTr="00FD78B5">
        <w:trPr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Участие в проведении социологических исследований на территории Большеуковского района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21FE" w:rsidRPr="00E11B79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1B79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8"/>
              </w:rPr>
              <w:t>мере проведения соц. исследований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9321FE" w:rsidRPr="00E11B79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321FE" w:rsidRPr="00F21350" w:rsidTr="00FD78B5">
        <w:trPr>
          <w:trHeight w:val="70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321FE" w:rsidRPr="00E11B79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B79">
              <w:rPr>
                <w:rFonts w:ascii="Times New Roman" w:hAnsi="Times New Roman"/>
                <w:sz w:val="24"/>
                <w:szCs w:val="24"/>
              </w:rPr>
              <w:t>Изучение интересов читателей:</w:t>
            </w:r>
          </w:p>
          <w:p w:rsidR="009321FE" w:rsidRPr="00E11B79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B79">
              <w:rPr>
                <w:rFonts w:ascii="Times New Roman" w:hAnsi="Times New Roman"/>
                <w:sz w:val="24"/>
                <w:szCs w:val="24"/>
              </w:rPr>
              <w:t>Анкетирование, устные опросы читателей, темы: «В компьютере – новости, в книге  - жизни», «КТО, ЧТО и сколько читает?», «Вы пришли в библиотеку…», «Как поднять престиж чтения?»,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B79">
              <w:rPr>
                <w:rFonts w:ascii="Times New Roman" w:hAnsi="Times New Roman"/>
                <w:sz w:val="24"/>
                <w:szCs w:val="24"/>
              </w:rPr>
              <w:t>«С интернетом на «Ты»» - анализ работы компьютерного зала.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321FE" w:rsidRPr="00E11B79" w:rsidRDefault="009321FE" w:rsidP="00FD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19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FE" w:rsidRPr="00E11B79" w:rsidRDefault="009321FE" w:rsidP="009321F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7FC" w:rsidRDefault="005237FC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7FC" w:rsidRDefault="005237FC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7FC" w:rsidRDefault="005237FC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7FC" w:rsidRDefault="005237FC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1FE" w:rsidRDefault="009321FE" w:rsidP="009321F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Платные услуги:</w:t>
      </w:r>
    </w:p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2948"/>
        <w:gridCol w:w="5246"/>
      </w:tblGrid>
      <w:tr w:rsidR="009321FE" w:rsidRPr="00F21350" w:rsidTr="00FD78B5">
        <w:trPr>
          <w:jc w:val="center"/>
        </w:trPr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948" w:type="dxa"/>
          </w:tcPr>
          <w:p w:rsidR="009321FE" w:rsidRPr="00F21350" w:rsidRDefault="009321FE" w:rsidP="009321FE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Планируемая сумма заработанных средств (руб.)</w:t>
            </w:r>
          </w:p>
        </w:tc>
      </w:tr>
      <w:tr w:rsidR="009321FE" w:rsidRPr="00F21350" w:rsidTr="00FD78B5">
        <w:trPr>
          <w:jc w:val="center"/>
        </w:trPr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321FE" w:rsidRPr="00F21350" w:rsidRDefault="009321FE" w:rsidP="009321FE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FE" w:rsidRPr="00F21350" w:rsidTr="00FD78B5">
        <w:trPr>
          <w:jc w:val="center"/>
        </w:trPr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321FE" w:rsidRPr="00F21350" w:rsidRDefault="009321FE" w:rsidP="009321FE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1FE" w:rsidRDefault="009321FE" w:rsidP="009321FE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1FE" w:rsidRDefault="009321FE" w:rsidP="009321F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Хозяйственная деятельность:</w:t>
      </w:r>
    </w:p>
    <w:p w:rsidR="009321FE" w:rsidRDefault="009321FE" w:rsidP="00932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3464"/>
        <w:gridCol w:w="2106"/>
        <w:gridCol w:w="1775"/>
        <w:gridCol w:w="933"/>
      </w:tblGrid>
      <w:tr w:rsidR="009321FE" w:rsidRPr="00F21350" w:rsidTr="00FD78B5">
        <w:trPr>
          <w:jc w:val="center"/>
        </w:trPr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0" w:type="auto"/>
          </w:tcPr>
          <w:p w:rsidR="009321FE" w:rsidRPr="00F21350" w:rsidRDefault="009321FE" w:rsidP="009321FE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Сумма затрат</w:t>
            </w:r>
          </w:p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50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321FE" w:rsidRPr="00F21350" w:rsidTr="00FD78B5">
        <w:trPr>
          <w:jc w:val="center"/>
        </w:trPr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1FE" w:rsidRPr="00F21350" w:rsidRDefault="009321FE" w:rsidP="009321FE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FE" w:rsidRPr="00F21350" w:rsidTr="00FD78B5">
        <w:trPr>
          <w:jc w:val="center"/>
        </w:trPr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1FE" w:rsidRPr="00F21350" w:rsidRDefault="009321FE" w:rsidP="009321FE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9321FE" w:rsidRPr="00F21350" w:rsidRDefault="009321FE" w:rsidP="00FD7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7FC" w:rsidRDefault="005237FC" w:rsidP="00FD78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237FC" w:rsidRDefault="005237FC" w:rsidP="00FD78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237FC" w:rsidRDefault="005237FC" w:rsidP="00FD78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237FC" w:rsidRDefault="005237FC" w:rsidP="00FD78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321FE" w:rsidRPr="00A04C35" w:rsidRDefault="009321FE" w:rsidP="00932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A5" w:rsidRDefault="00BB5CA5" w:rsidP="00A04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35" w:rsidRPr="00A04C35" w:rsidRDefault="00A04C3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A5" w:rsidRDefault="00BB5CA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A5" w:rsidRDefault="00BB5CA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A5" w:rsidRDefault="00BB5CA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A5" w:rsidRDefault="00BB5CA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A5" w:rsidRDefault="00BB5CA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A5" w:rsidRDefault="00BB5CA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A5" w:rsidRDefault="00BB5CA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A5" w:rsidRDefault="00BB5CA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A5" w:rsidRDefault="00BB5CA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Default="00FD78B5" w:rsidP="00A04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B5" w:rsidRPr="00A04C35" w:rsidRDefault="00FD78B5" w:rsidP="00FD78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</w:t>
      </w:r>
      <w:r w:rsidRPr="00A0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труктура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квартального</w:t>
      </w:r>
      <w:r w:rsidRPr="00A0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 библиотеки выгляд</w:t>
      </w:r>
      <w:r w:rsidRPr="00FD7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r w:rsidRPr="00A0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следующим образом:</w:t>
      </w:r>
    </w:p>
    <w:p w:rsidR="00FD78B5" w:rsidRDefault="00FD78B5" w:rsidP="00FD7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8B5" w:rsidRDefault="00FD78B5" w:rsidP="00FD7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8B5" w:rsidRPr="00876822" w:rsidRDefault="00FD78B5" w:rsidP="00FD7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FD78B5" w:rsidRDefault="00FD78B5" w:rsidP="00FD7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6822">
        <w:rPr>
          <w:rFonts w:ascii="Times New Roman" w:hAnsi="Times New Roman" w:cs="Times New Roman"/>
          <w:b/>
          <w:sz w:val="24"/>
        </w:rPr>
        <w:t xml:space="preserve">___________________________ </w:t>
      </w:r>
      <w:r>
        <w:rPr>
          <w:rFonts w:ascii="Times New Roman" w:hAnsi="Times New Roman" w:cs="Times New Roman"/>
          <w:b/>
          <w:sz w:val="24"/>
        </w:rPr>
        <w:t>сельской</w:t>
      </w:r>
      <w:r w:rsidRPr="00876822">
        <w:rPr>
          <w:rFonts w:ascii="Times New Roman" w:hAnsi="Times New Roman" w:cs="Times New Roman"/>
          <w:b/>
          <w:sz w:val="24"/>
        </w:rPr>
        <w:t xml:space="preserve"> библиотеки </w:t>
      </w:r>
    </w:p>
    <w:p w:rsidR="00FD78B5" w:rsidRDefault="00FD78B5" w:rsidP="00FD7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МБУК </w:t>
      </w:r>
      <w:r w:rsidRPr="00876822">
        <w:rPr>
          <w:rFonts w:ascii="Times New Roman" w:hAnsi="Times New Roman" w:cs="Times New Roman"/>
          <w:b/>
          <w:sz w:val="24"/>
        </w:rPr>
        <w:t xml:space="preserve">«ЦБС» </w:t>
      </w:r>
      <w:r>
        <w:rPr>
          <w:rFonts w:ascii="Times New Roman" w:hAnsi="Times New Roman" w:cs="Times New Roman"/>
          <w:b/>
          <w:sz w:val="24"/>
        </w:rPr>
        <w:t xml:space="preserve">Большеуковского муниципального района Омской области </w:t>
      </w:r>
    </w:p>
    <w:p w:rsidR="00FD78B5" w:rsidRPr="00876822" w:rsidRDefault="00FD78B5" w:rsidP="00FD7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876822">
        <w:rPr>
          <w:rFonts w:ascii="Times New Roman" w:hAnsi="Times New Roman" w:cs="Times New Roman"/>
          <w:b/>
          <w:sz w:val="24"/>
        </w:rPr>
        <w:t>а _____</w:t>
      </w:r>
      <w:r>
        <w:rPr>
          <w:rFonts w:ascii="Times New Roman" w:hAnsi="Times New Roman" w:cs="Times New Roman"/>
          <w:b/>
          <w:sz w:val="24"/>
        </w:rPr>
        <w:t xml:space="preserve"> квартал</w:t>
      </w:r>
      <w:r w:rsidRPr="00876822">
        <w:rPr>
          <w:rFonts w:ascii="Times New Roman" w:hAnsi="Times New Roman" w:cs="Times New Roman"/>
          <w:b/>
          <w:sz w:val="24"/>
        </w:rPr>
        <w:t xml:space="preserve"> 20___г.</w:t>
      </w:r>
    </w:p>
    <w:p w:rsidR="00FD78B5" w:rsidRDefault="00FD78B5" w:rsidP="00FD78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78B5" w:rsidRDefault="00FD78B5" w:rsidP="00FD78B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063"/>
        <w:gridCol w:w="1417"/>
        <w:gridCol w:w="1471"/>
        <w:gridCol w:w="1129"/>
      </w:tblGrid>
      <w:tr w:rsidR="00FD78B5" w:rsidRPr="00C4173A" w:rsidTr="00FD78B5">
        <w:trPr>
          <w:trHeight w:val="649"/>
        </w:trPr>
        <w:tc>
          <w:tcPr>
            <w:tcW w:w="2411" w:type="dxa"/>
          </w:tcPr>
          <w:p w:rsidR="00FD78B5" w:rsidRPr="00C4173A" w:rsidRDefault="00FD78B5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063" w:type="dxa"/>
          </w:tcPr>
          <w:p w:rsidR="00FD78B5" w:rsidRPr="00C4173A" w:rsidRDefault="00FD78B5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</w:tcPr>
          <w:p w:rsidR="00FD78B5" w:rsidRPr="00C4173A" w:rsidRDefault="00FD78B5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71" w:type="dxa"/>
          </w:tcPr>
          <w:p w:rsidR="00FD78B5" w:rsidRPr="00C4173A" w:rsidRDefault="00FD78B5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читателей</w:t>
            </w:r>
          </w:p>
        </w:tc>
        <w:tc>
          <w:tcPr>
            <w:tcW w:w="1129" w:type="dxa"/>
          </w:tcPr>
          <w:p w:rsidR="00FD78B5" w:rsidRPr="00C4173A" w:rsidRDefault="00FD78B5" w:rsidP="00FD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 w:val="restart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Историко-патриотическое воспитание</w:t>
            </w: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 w:val="restart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 w:val="restart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Библиотечное краеведение 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 w:val="restart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 w:val="restart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 w:val="restart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Духовное возрождение 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 w:val="restart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Пропаганда х</w:t>
            </w: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удожественн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</w:t>
            </w: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 w:val="restart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Нравственно-эстетическое воспитание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 w:val="restart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помощь профориентации молодежи</w:t>
            </w: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 w:val="restart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Социо-культурная деятельность</w:t>
            </w: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 w:val="restart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5" w:rsidRPr="00B44CCF" w:rsidTr="00FD78B5">
        <w:trPr>
          <w:trHeight w:val="283"/>
        </w:trPr>
        <w:tc>
          <w:tcPr>
            <w:tcW w:w="2411" w:type="dxa"/>
            <w:vMerge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3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78B5" w:rsidRPr="00B44CCF" w:rsidRDefault="00FD78B5" w:rsidP="00F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8B5" w:rsidRDefault="00FD78B5" w:rsidP="00FD78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8B5" w:rsidRDefault="00FD78B5" w:rsidP="00FD78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8B5" w:rsidRDefault="00FD78B5" w:rsidP="00FD78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8B5" w:rsidRDefault="00FD78B5" w:rsidP="00FD78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8B5" w:rsidRPr="00007BCD" w:rsidRDefault="00FD78B5" w:rsidP="00FD78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BCD">
        <w:rPr>
          <w:rFonts w:ascii="Times New Roman" w:hAnsi="Times New Roman" w:cs="Times New Roman"/>
          <w:sz w:val="20"/>
          <w:szCs w:val="20"/>
        </w:rPr>
        <w:t>Библиотекарь _____________________________________________</w:t>
      </w:r>
    </w:p>
    <w:p w:rsidR="00FD78B5" w:rsidRDefault="00FD78B5" w:rsidP="00FD78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8B5" w:rsidRPr="00007BCD" w:rsidRDefault="00FD78B5" w:rsidP="00FD78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BCD">
        <w:rPr>
          <w:rFonts w:ascii="Times New Roman" w:hAnsi="Times New Roman" w:cs="Times New Roman"/>
          <w:sz w:val="20"/>
          <w:szCs w:val="20"/>
        </w:rPr>
        <w:t>« ____ » __________________________ 20 __ г.</w:t>
      </w:r>
    </w:p>
    <w:sectPr w:rsidR="00FD78B5" w:rsidRPr="00007BCD" w:rsidSect="00FD78B5">
      <w:footerReference w:type="default" r:id="rId9"/>
      <w:pgSz w:w="11906" w:h="16838"/>
      <w:pgMar w:top="851" w:right="1134" w:bottom="851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30" w:rsidRDefault="00BA6B30" w:rsidP="00FD78B5">
      <w:pPr>
        <w:spacing w:after="0" w:line="240" w:lineRule="auto"/>
      </w:pPr>
      <w:r>
        <w:separator/>
      </w:r>
    </w:p>
  </w:endnote>
  <w:endnote w:type="continuationSeparator" w:id="0">
    <w:p w:rsidR="00BA6B30" w:rsidRDefault="00BA6B30" w:rsidP="00FD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167246"/>
      <w:docPartObj>
        <w:docPartGallery w:val="Page Numbers (Bottom of Page)"/>
        <w:docPartUnique/>
      </w:docPartObj>
    </w:sdtPr>
    <w:sdtEndPr/>
    <w:sdtContent>
      <w:p w:rsidR="00FD78B5" w:rsidRDefault="00FD78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54E">
          <w:rPr>
            <w:noProof/>
          </w:rPr>
          <w:t>8</w:t>
        </w:r>
        <w:r>
          <w:fldChar w:fldCharType="end"/>
        </w:r>
      </w:p>
    </w:sdtContent>
  </w:sdt>
  <w:p w:rsidR="00FD78B5" w:rsidRDefault="00FD78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30" w:rsidRDefault="00BA6B30" w:rsidP="00FD78B5">
      <w:pPr>
        <w:spacing w:after="0" w:line="240" w:lineRule="auto"/>
      </w:pPr>
      <w:r>
        <w:separator/>
      </w:r>
    </w:p>
  </w:footnote>
  <w:footnote w:type="continuationSeparator" w:id="0">
    <w:p w:rsidR="00BA6B30" w:rsidRDefault="00BA6B30" w:rsidP="00FD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843"/>
    <w:multiLevelType w:val="hybridMultilevel"/>
    <w:tmpl w:val="A746AD3A"/>
    <w:lvl w:ilvl="0" w:tplc="314C8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94AAE"/>
    <w:multiLevelType w:val="hybridMultilevel"/>
    <w:tmpl w:val="830E21D4"/>
    <w:lvl w:ilvl="0" w:tplc="314C8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E3268"/>
    <w:multiLevelType w:val="hybridMultilevel"/>
    <w:tmpl w:val="CCD002E4"/>
    <w:lvl w:ilvl="0" w:tplc="2A1AA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23204">
      <w:numFmt w:val="none"/>
      <w:lvlText w:val=""/>
      <w:lvlJc w:val="left"/>
      <w:pPr>
        <w:tabs>
          <w:tab w:val="num" w:pos="360"/>
        </w:tabs>
      </w:pPr>
    </w:lvl>
    <w:lvl w:ilvl="2" w:tplc="1F88F102">
      <w:numFmt w:val="none"/>
      <w:lvlText w:val=""/>
      <w:lvlJc w:val="left"/>
      <w:pPr>
        <w:tabs>
          <w:tab w:val="num" w:pos="360"/>
        </w:tabs>
      </w:pPr>
    </w:lvl>
    <w:lvl w:ilvl="3" w:tplc="730C340A">
      <w:numFmt w:val="none"/>
      <w:lvlText w:val=""/>
      <w:lvlJc w:val="left"/>
      <w:pPr>
        <w:tabs>
          <w:tab w:val="num" w:pos="360"/>
        </w:tabs>
      </w:pPr>
    </w:lvl>
    <w:lvl w:ilvl="4" w:tplc="EC341B50">
      <w:numFmt w:val="none"/>
      <w:lvlText w:val=""/>
      <w:lvlJc w:val="left"/>
      <w:pPr>
        <w:tabs>
          <w:tab w:val="num" w:pos="360"/>
        </w:tabs>
      </w:pPr>
    </w:lvl>
    <w:lvl w:ilvl="5" w:tplc="4F9A578A">
      <w:numFmt w:val="none"/>
      <w:lvlText w:val=""/>
      <w:lvlJc w:val="left"/>
      <w:pPr>
        <w:tabs>
          <w:tab w:val="num" w:pos="360"/>
        </w:tabs>
      </w:pPr>
    </w:lvl>
    <w:lvl w:ilvl="6" w:tplc="E0025E1E">
      <w:numFmt w:val="none"/>
      <w:lvlText w:val=""/>
      <w:lvlJc w:val="left"/>
      <w:pPr>
        <w:tabs>
          <w:tab w:val="num" w:pos="360"/>
        </w:tabs>
      </w:pPr>
    </w:lvl>
    <w:lvl w:ilvl="7" w:tplc="FC665C16">
      <w:numFmt w:val="none"/>
      <w:lvlText w:val=""/>
      <w:lvlJc w:val="left"/>
      <w:pPr>
        <w:tabs>
          <w:tab w:val="num" w:pos="360"/>
        </w:tabs>
      </w:pPr>
    </w:lvl>
    <w:lvl w:ilvl="8" w:tplc="474216B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FA37327"/>
    <w:multiLevelType w:val="hybridMultilevel"/>
    <w:tmpl w:val="EF02C664"/>
    <w:lvl w:ilvl="0" w:tplc="314C8F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263C1"/>
    <w:multiLevelType w:val="hybridMultilevel"/>
    <w:tmpl w:val="5A40BA46"/>
    <w:lvl w:ilvl="0" w:tplc="314C8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F4A57"/>
    <w:multiLevelType w:val="hybridMultilevel"/>
    <w:tmpl w:val="CA943D74"/>
    <w:lvl w:ilvl="0" w:tplc="1010B1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72970"/>
    <w:multiLevelType w:val="hybridMultilevel"/>
    <w:tmpl w:val="0CEE7894"/>
    <w:lvl w:ilvl="0" w:tplc="314C8F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35"/>
    <w:rsid w:val="000379BF"/>
    <w:rsid w:val="002D3441"/>
    <w:rsid w:val="004E6A0B"/>
    <w:rsid w:val="005237FC"/>
    <w:rsid w:val="007C196A"/>
    <w:rsid w:val="009321FE"/>
    <w:rsid w:val="00A04C35"/>
    <w:rsid w:val="00AA3AC9"/>
    <w:rsid w:val="00AB754E"/>
    <w:rsid w:val="00B7789D"/>
    <w:rsid w:val="00BA6B30"/>
    <w:rsid w:val="00BB5CA5"/>
    <w:rsid w:val="00C0744B"/>
    <w:rsid w:val="00FA6873"/>
    <w:rsid w:val="00FD3BF4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2CA2-4B83-4FBC-BF72-E1BEDCE4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4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4C35"/>
    <w:rPr>
      <w:color w:val="0000FF"/>
      <w:u w:val="single"/>
    </w:rPr>
  </w:style>
  <w:style w:type="character" w:styleId="a4">
    <w:name w:val="Strong"/>
    <w:basedOn w:val="a0"/>
    <w:uiPriority w:val="22"/>
    <w:qFormat/>
    <w:rsid w:val="00A04C35"/>
    <w:rPr>
      <w:b/>
      <w:bCs/>
    </w:rPr>
  </w:style>
  <w:style w:type="character" w:customStyle="1" w:styleId="1">
    <w:name w:val="1"/>
    <w:basedOn w:val="a0"/>
    <w:rsid w:val="00A04C35"/>
  </w:style>
  <w:style w:type="paragraph" w:styleId="a5">
    <w:name w:val="Balloon Text"/>
    <w:basedOn w:val="a"/>
    <w:link w:val="a6"/>
    <w:uiPriority w:val="99"/>
    <w:semiHidden/>
    <w:unhideWhenUsed/>
    <w:rsid w:val="00A0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C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21FE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78B5"/>
  </w:style>
  <w:style w:type="paragraph" w:styleId="ab">
    <w:name w:val="footer"/>
    <w:basedOn w:val="a"/>
    <w:link w:val="ac"/>
    <w:uiPriority w:val="99"/>
    <w:unhideWhenUsed/>
    <w:rsid w:val="00F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0266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5419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3119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9991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895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5616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704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853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1432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8640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7803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105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4274">
              <w:marLeft w:val="142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186">
              <w:marLeft w:val="10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5738">
              <w:marLeft w:val="10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1901">
              <w:marLeft w:val="7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726">
              <w:marLeft w:val="7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56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22">
              <w:marLeft w:val="7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357">
              <w:marLeft w:val="142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6326">
              <w:marLeft w:val="142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6244">
              <w:marLeft w:val="142"/>
              <w:marRight w:val="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82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37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0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2.bp.blogspot.com/-IpkhtXLeUBw/WeWFsKq74dI/AAAAAAAAJuA/2Oj75usTtPEUTkiWZ2vG31EesX-gJuswwCLcBGAs/s1600/Dollarphotoclub_63269304-700x61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Ratiborka</cp:lastModifiedBy>
  <cp:revision>2</cp:revision>
  <cp:lastPrinted>2020-11-26T03:04:00Z</cp:lastPrinted>
  <dcterms:created xsi:type="dcterms:W3CDTF">2020-11-26T03:32:00Z</dcterms:created>
  <dcterms:modified xsi:type="dcterms:W3CDTF">2020-11-26T03:32:00Z</dcterms:modified>
</cp:coreProperties>
</file>