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312E" w14:textId="77777777" w:rsidR="00AC1235" w:rsidRPr="00F5089F" w:rsidRDefault="00F5089F" w:rsidP="00941CA5">
      <w:pPr>
        <w:pStyle w:val="22"/>
        <w:shd w:val="clear" w:color="auto" w:fill="auto"/>
        <w:spacing w:line="240" w:lineRule="auto"/>
        <w:ind w:firstLine="0"/>
        <w:rPr>
          <w:sz w:val="20"/>
          <w:szCs w:val="20"/>
        </w:rPr>
        <w:sectPr w:rsidR="00AC1235" w:rsidRPr="00F5089F" w:rsidSect="00F5089F">
          <w:footerReference w:type="default" r:id="rId8"/>
          <w:type w:val="continuous"/>
          <w:pgSz w:w="11905" w:h="16837"/>
          <w:pgMar w:top="720" w:right="720" w:bottom="720" w:left="720" w:header="0" w:footer="3" w:gutter="0"/>
          <w:cols w:space="720"/>
          <w:noEndnote/>
          <w:docGrid w:linePitch="360"/>
        </w:sectPr>
      </w:pPr>
      <w:r w:rsidRPr="00F5089F">
        <w:rPr>
          <w:sz w:val="20"/>
          <w:szCs w:val="20"/>
        </w:rPr>
        <w:t>Методические рекомендации для педагогических работников дошкольных образовательных организаций и родителей детей дошкольного возраста по организации развивающей предметно-пространственной среды в соответствии с ФГОС дошкольного образования</w:t>
      </w:r>
    </w:p>
    <w:p w14:paraId="14FBB19E" w14:textId="77777777" w:rsidR="00F5089F" w:rsidRDefault="00F5089F" w:rsidP="00941CA5">
      <w:pPr>
        <w:pStyle w:val="22"/>
        <w:shd w:val="clear" w:color="auto" w:fill="auto"/>
        <w:spacing w:line="240" w:lineRule="auto"/>
        <w:ind w:firstLine="0"/>
        <w:jc w:val="left"/>
        <w:rPr>
          <w:sz w:val="20"/>
          <w:szCs w:val="20"/>
        </w:rPr>
      </w:pPr>
    </w:p>
    <w:p w14:paraId="16D9B046" w14:textId="77777777" w:rsidR="00AC1235" w:rsidRPr="00F5089F" w:rsidRDefault="00F5089F" w:rsidP="00941CA5">
      <w:pPr>
        <w:pStyle w:val="22"/>
        <w:shd w:val="clear" w:color="auto" w:fill="auto"/>
        <w:spacing w:line="240" w:lineRule="auto"/>
        <w:ind w:firstLine="0"/>
        <w:jc w:val="left"/>
        <w:rPr>
          <w:sz w:val="20"/>
          <w:szCs w:val="20"/>
        </w:rPr>
      </w:pPr>
      <w:r w:rsidRPr="00F5089F">
        <w:rPr>
          <w:sz w:val="20"/>
          <w:szCs w:val="20"/>
        </w:rPr>
        <w:t>Оглавление</w:t>
      </w:r>
    </w:p>
    <w:p w14:paraId="384C37E9" w14:textId="77777777" w:rsidR="00AC1235" w:rsidRPr="00F5089F" w:rsidRDefault="00F5089F" w:rsidP="00941CA5">
      <w:pPr>
        <w:pStyle w:val="22"/>
        <w:shd w:val="clear" w:color="auto" w:fill="auto"/>
        <w:spacing w:line="240" w:lineRule="auto"/>
        <w:ind w:firstLine="0"/>
        <w:jc w:val="left"/>
        <w:rPr>
          <w:sz w:val="20"/>
          <w:szCs w:val="20"/>
        </w:rPr>
      </w:pPr>
      <w:r w:rsidRPr="00F5089F">
        <w:rPr>
          <w:sz w:val="20"/>
          <w:szCs w:val="20"/>
        </w:rPr>
        <w:t>Стр.</w:t>
      </w:r>
    </w:p>
    <w:p w14:paraId="5F09AE40" w14:textId="77777777" w:rsidR="00AC1235" w:rsidRPr="00F5089F" w:rsidRDefault="00F5089F" w:rsidP="00941CA5">
      <w:pPr>
        <w:pStyle w:val="22"/>
        <w:numPr>
          <w:ilvl w:val="0"/>
          <w:numId w:val="1"/>
        </w:numPr>
        <w:shd w:val="clear" w:color="auto" w:fill="auto"/>
        <w:tabs>
          <w:tab w:val="left" w:pos="505"/>
          <w:tab w:val="left" w:pos="3202"/>
          <w:tab w:val="left" w:pos="4796"/>
        </w:tabs>
        <w:spacing w:line="240" w:lineRule="auto"/>
        <w:ind w:firstLine="0"/>
        <w:jc w:val="left"/>
        <w:rPr>
          <w:sz w:val="20"/>
          <w:szCs w:val="20"/>
        </w:rPr>
      </w:pPr>
      <w:r w:rsidRPr="00F5089F">
        <w:rPr>
          <w:sz w:val="20"/>
          <w:szCs w:val="20"/>
        </w:rPr>
        <w:t>Организация</w:t>
      </w:r>
      <w:r w:rsidRPr="00F5089F">
        <w:rPr>
          <w:sz w:val="20"/>
          <w:szCs w:val="20"/>
        </w:rPr>
        <w:tab/>
        <w:t>развивающей предметно-пространственной среды дошкольников</w:t>
      </w:r>
      <w:r w:rsidRPr="00F5089F">
        <w:rPr>
          <w:sz w:val="20"/>
          <w:szCs w:val="20"/>
        </w:rPr>
        <w:tab/>
        <w:t>в соответствии с требованиями</w:t>
      </w:r>
    </w:p>
    <w:p w14:paraId="116EA778" w14:textId="77777777" w:rsidR="00AC1235" w:rsidRPr="00F5089F" w:rsidRDefault="00E6204B" w:rsidP="00941CA5">
      <w:pPr>
        <w:pStyle w:val="25"/>
        <w:shd w:val="clear" w:color="auto" w:fill="auto"/>
        <w:tabs>
          <w:tab w:val="left" w:leader="dot" w:pos="7946"/>
        </w:tabs>
        <w:spacing w:after="0" w:line="240" w:lineRule="auto"/>
        <w:rPr>
          <w:sz w:val="20"/>
          <w:szCs w:val="20"/>
        </w:rPr>
      </w:pPr>
      <w:r w:rsidRPr="00F5089F">
        <w:rPr>
          <w:sz w:val="20"/>
          <w:szCs w:val="20"/>
        </w:rPr>
        <w:fldChar w:fldCharType="begin"/>
      </w:r>
      <w:r w:rsidR="00F5089F" w:rsidRPr="00F5089F">
        <w:rPr>
          <w:sz w:val="20"/>
          <w:szCs w:val="20"/>
        </w:rPr>
        <w:instrText xml:space="preserve"> TOC \o "1-3" \h \z </w:instrText>
      </w:r>
      <w:r w:rsidRPr="00F5089F">
        <w:rPr>
          <w:sz w:val="20"/>
          <w:szCs w:val="20"/>
        </w:rPr>
        <w:fldChar w:fldCharType="separate"/>
      </w:r>
      <w:r w:rsidR="00F5089F" w:rsidRPr="00F5089F">
        <w:rPr>
          <w:sz w:val="20"/>
          <w:szCs w:val="20"/>
        </w:rPr>
        <w:t>ФГОС дошкольного образования</w:t>
      </w:r>
      <w:r w:rsidR="00F5089F" w:rsidRPr="00F5089F">
        <w:rPr>
          <w:rStyle w:val="26"/>
          <w:sz w:val="20"/>
          <w:szCs w:val="20"/>
        </w:rPr>
        <w:t xml:space="preserve"> </w:t>
      </w:r>
      <w:r w:rsidR="00F5089F" w:rsidRPr="00F5089F">
        <w:rPr>
          <w:rStyle w:val="26"/>
          <w:sz w:val="20"/>
          <w:szCs w:val="20"/>
        </w:rPr>
        <w:tab/>
        <w:t xml:space="preserve"> 4</w:t>
      </w:r>
    </w:p>
    <w:p w14:paraId="5D1B4E61"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Назначение и цели организации</w:t>
      </w:r>
    </w:p>
    <w:p w14:paraId="7B9ACA62" w14:textId="77777777" w:rsidR="00AC1235" w:rsidRPr="00F5089F" w:rsidRDefault="00F5089F" w:rsidP="00941CA5">
      <w:pPr>
        <w:pStyle w:val="33"/>
        <w:shd w:val="clear" w:color="auto" w:fill="auto"/>
        <w:tabs>
          <w:tab w:val="left" w:pos="5214"/>
          <w:tab w:val="left" w:leader="dot" w:pos="7888"/>
        </w:tabs>
        <w:spacing w:before="0" w:line="240" w:lineRule="auto"/>
        <w:rPr>
          <w:sz w:val="20"/>
          <w:szCs w:val="20"/>
        </w:rPr>
      </w:pPr>
      <w:r w:rsidRPr="00F5089F">
        <w:rPr>
          <w:sz w:val="20"/>
          <w:szCs w:val="20"/>
        </w:rPr>
        <w:t>РППС ДОО</w:t>
      </w:r>
      <w:r w:rsidRPr="00F5089F">
        <w:rPr>
          <w:sz w:val="20"/>
          <w:szCs w:val="20"/>
        </w:rPr>
        <w:tab/>
      </w:r>
      <w:r w:rsidRPr="00F5089F">
        <w:rPr>
          <w:sz w:val="20"/>
          <w:szCs w:val="20"/>
        </w:rPr>
        <w:tab/>
        <w:t xml:space="preserve"> 6</w:t>
      </w:r>
    </w:p>
    <w:p w14:paraId="7C53080F"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Основные принципы организации</w:t>
      </w:r>
    </w:p>
    <w:p w14:paraId="18692E66" w14:textId="77777777" w:rsidR="00AC1235" w:rsidRPr="00F5089F" w:rsidRDefault="00F5089F" w:rsidP="00941CA5">
      <w:pPr>
        <w:pStyle w:val="33"/>
        <w:shd w:val="clear" w:color="auto" w:fill="auto"/>
        <w:tabs>
          <w:tab w:val="left" w:pos="5214"/>
          <w:tab w:val="left" w:leader="dot" w:pos="7888"/>
          <w:tab w:val="right" w:pos="8959"/>
        </w:tabs>
        <w:spacing w:before="0" w:line="240" w:lineRule="auto"/>
        <w:rPr>
          <w:sz w:val="20"/>
          <w:szCs w:val="20"/>
        </w:rPr>
      </w:pPr>
      <w:r w:rsidRPr="00F5089F">
        <w:rPr>
          <w:sz w:val="20"/>
          <w:szCs w:val="20"/>
        </w:rPr>
        <w:t>РППС ДОО</w:t>
      </w:r>
      <w:r w:rsidRPr="00F5089F">
        <w:rPr>
          <w:sz w:val="20"/>
          <w:szCs w:val="20"/>
        </w:rPr>
        <w:tab/>
      </w:r>
      <w:r w:rsidRPr="00F5089F">
        <w:rPr>
          <w:sz w:val="20"/>
          <w:szCs w:val="20"/>
        </w:rPr>
        <w:tab/>
      </w:r>
      <w:r w:rsidRPr="00F5089F">
        <w:rPr>
          <w:sz w:val="20"/>
          <w:szCs w:val="20"/>
        </w:rPr>
        <w:tab/>
        <w:t>8</w:t>
      </w:r>
    </w:p>
    <w:p w14:paraId="1625B7C7" w14:textId="77777777" w:rsidR="00AC1235" w:rsidRPr="00F5089F" w:rsidRDefault="00F5089F" w:rsidP="00941CA5">
      <w:pPr>
        <w:pStyle w:val="33"/>
        <w:shd w:val="clear" w:color="auto" w:fill="auto"/>
        <w:tabs>
          <w:tab w:val="left" w:pos="3352"/>
        </w:tabs>
        <w:spacing w:before="0" w:line="240" w:lineRule="auto"/>
        <w:rPr>
          <w:sz w:val="20"/>
          <w:szCs w:val="20"/>
        </w:rPr>
      </w:pPr>
      <w:r w:rsidRPr="00F5089F">
        <w:rPr>
          <w:sz w:val="20"/>
          <w:szCs w:val="20"/>
        </w:rPr>
        <w:t>Нормативные требования по организации</w:t>
      </w:r>
      <w:r w:rsidRPr="00F5089F">
        <w:rPr>
          <w:sz w:val="20"/>
          <w:szCs w:val="20"/>
        </w:rPr>
        <w:tab/>
        <w:t>развивающей</w:t>
      </w:r>
    </w:p>
    <w:p w14:paraId="40081407" w14:textId="77777777" w:rsidR="00AC1235" w:rsidRPr="00F5089F" w:rsidRDefault="00A45602" w:rsidP="00941CA5">
      <w:pPr>
        <w:pStyle w:val="33"/>
        <w:shd w:val="clear" w:color="auto" w:fill="auto"/>
        <w:tabs>
          <w:tab w:val="left" w:leader="dot" w:pos="7965"/>
        </w:tabs>
        <w:spacing w:before="0" w:line="240" w:lineRule="auto"/>
        <w:rPr>
          <w:sz w:val="20"/>
          <w:szCs w:val="20"/>
        </w:rPr>
      </w:pPr>
      <w:hyperlink w:anchor="bookmark5" w:tooltip="Current Document">
        <w:r w:rsidR="00F5089F" w:rsidRPr="00F5089F">
          <w:rPr>
            <w:sz w:val="20"/>
            <w:szCs w:val="20"/>
          </w:rPr>
          <w:t xml:space="preserve">предметно-пространственной среды </w:t>
        </w:r>
        <w:r w:rsidR="00F5089F" w:rsidRPr="00F5089F">
          <w:rPr>
            <w:sz w:val="20"/>
            <w:szCs w:val="20"/>
          </w:rPr>
          <w:tab/>
          <w:t xml:space="preserve"> 12</w:t>
        </w:r>
      </w:hyperlink>
    </w:p>
    <w:p w14:paraId="10F51601"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РППС дошкольной образовательной</w:t>
      </w:r>
    </w:p>
    <w:p w14:paraId="2559E674"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организации</w:t>
      </w:r>
      <w:r w:rsidRPr="00F5089F">
        <w:rPr>
          <w:sz w:val="20"/>
          <w:szCs w:val="20"/>
        </w:rPr>
        <w:tab/>
      </w:r>
      <w:r w:rsidRPr="00F5089F">
        <w:rPr>
          <w:sz w:val="20"/>
          <w:szCs w:val="20"/>
        </w:rPr>
        <w:tab/>
        <w:t xml:space="preserve"> 14</w:t>
      </w:r>
    </w:p>
    <w:p w14:paraId="04EAAB90" w14:textId="77777777" w:rsidR="00AC1235" w:rsidRPr="00F5089F" w:rsidRDefault="00F5089F" w:rsidP="00941CA5">
      <w:pPr>
        <w:pStyle w:val="33"/>
        <w:shd w:val="clear" w:color="auto" w:fill="auto"/>
        <w:tabs>
          <w:tab w:val="left" w:pos="3429"/>
        </w:tabs>
        <w:spacing w:before="0" w:line="240" w:lineRule="auto"/>
        <w:rPr>
          <w:sz w:val="20"/>
          <w:szCs w:val="20"/>
        </w:rPr>
      </w:pPr>
      <w:r w:rsidRPr="00F5089F">
        <w:rPr>
          <w:sz w:val="20"/>
          <w:szCs w:val="20"/>
        </w:rPr>
        <w:t>Формирование</w:t>
      </w:r>
      <w:r w:rsidRPr="00F5089F">
        <w:rPr>
          <w:sz w:val="20"/>
          <w:szCs w:val="20"/>
        </w:rPr>
        <w:tab/>
        <w:t>предметного</w:t>
      </w:r>
    </w:p>
    <w:p w14:paraId="39C4685D"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содержания РППС ДОО</w:t>
      </w:r>
      <w:r w:rsidRPr="00F5089F">
        <w:rPr>
          <w:sz w:val="20"/>
          <w:szCs w:val="20"/>
        </w:rPr>
        <w:tab/>
      </w:r>
      <w:r w:rsidRPr="00F5089F">
        <w:rPr>
          <w:sz w:val="20"/>
          <w:szCs w:val="20"/>
        </w:rPr>
        <w:tab/>
        <w:t xml:space="preserve"> 34</w:t>
      </w:r>
    </w:p>
    <w:p w14:paraId="3EE48257"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Проектная деятельность при</w:t>
      </w:r>
    </w:p>
    <w:p w14:paraId="5F69132D"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организации РППС ДОО</w:t>
      </w:r>
      <w:r w:rsidRPr="00F5089F">
        <w:rPr>
          <w:sz w:val="20"/>
          <w:szCs w:val="20"/>
        </w:rPr>
        <w:tab/>
      </w:r>
      <w:r w:rsidRPr="00F5089F">
        <w:rPr>
          <w:sz w:val="20"/>
          <w:szCs w:val="20"/>
        </w:rPr>
        <w:tab/>
        <w:t xml:space="preserve"> 86</w:t>
      </w:r>
    </w:p>
    <w:p w14:paraId="5D11A1CD" w14:textId="77777777" w:rsidR="00AC1235" w:rsidRPr="00F5089F" w:rsidRDefault="00F5089F" w:rsidP="00941CA5">
      <w:pPr>
        <w:pStyle w:val="22"/>
        <w:numPr>
          <w:ilvl w:val="0"/>
          <w:numId w:val="1"/>
        </w:numPr>
        <w:shd w:val="clear" w:color="auto" w:fill="auto"/>
        <w:tabs>
          <w:tab w:val="left" w:pos="529"/>
          <w:tab w:val="left" w:pos="3874"/>
        </w:tabs>
        <w:spacing w:line="240" w:lineRule="auto"/>
        <w:ind w:firstLine="0"/>
        <w:rPr>
          <w:sz w:val="20"/>
          <w:szCs w:val="20"/>
        </w:rPr>
      </w:pPr>
      <w:r w:rsidRPr="00F5089F">
        <w:rPr>
          <w:sz w:val="20"/>
          <w:szCs w:val="20"/>
        </w:rPr>
        <w:t>Использование в дошкольной образовательной организации и семье предназначенных для детей дошкольного</w:t>
      </w:r>
      <w:r w:rsidRPr="00F5089F">
        <w:rPr>
          <w:sz w:val="20"/>
          <w:szCs w:val="20"/>
        </w:rPr>
        <w:tab/>
        <w:t>возраста информационно-образовательных ресурсов развивающего, развлекающего и коррекционного</w:t>
      </w:r>
    </w:p>
    <w:p w14:paraId="08792A5D" w14:textId="77777777" w:rsidR="00AC1235" w:rsidRPr="00F5089F" w:rsidRDefault="00F5089F" w:rsidP="00941CA5">
      <w:pPr>
        <w:pStyle w:val="35"/>
        <w:keepNext/>
        <w:keepLines/>
        <w:shd w:val="clear" w:color="auto" w:fill="auto"/>
        <w:spacing w:line="240" w:lineRule="auto"/>
        <w:ind w:firstLine="0"/>
        <w:rPr>
          <w:sz w:val="20"/>
          <w:szCs w:val="20"/>
        </w:rPr>
      </w:pPr>
      <w:bookmarkStart w:id="0" w:name="bookmark0"/>
      <w:r w:rsidRPr="00F5089F">
        <w:rPr>
          <w:sz w:val="20"/>
          <w:szCs w:val="20"/>
        </w:rPr>
        <w:t>характера при организации РППС</w:t>
      </w:r>
      <w:bookmarkEnd w:id="0"/>
    </w:p>
    <w:p w14:paraId="2B5AF30D" w14:textId="77777777" w:rsidR="00AC1235" w:rsidRPr="00F5089F" w:rsidRDefault="00F5089F" w:rsidP="00941CA5">
      <w:pPr>
        <w:pStyle w:val="33"/>
        <w:shd w:val="clear" w:color="auto" w:fill="auto"/>
        <w:tabs>
          <w:tab w:val="left" w:pos="4714"/>
          <w:tab w:val="left" w:leader="dot" w:pos="7527"/>
        </w:tabs>
        <w:spacing w:before="0" w:line="240" w:lineRule="auto"/>
        <w:rPr>
          <w:sz w:val="20"/>
          <w:szCs w:val="20"/>
        </w:rPr>
      </w:pPr>
      <w:r w:rsidRPr="00F5089F">
        <w:rPr>
          <w:rStyle w:val="aa"/>
          <w:sz w:val="20"/>
          <w:szCs w:val="20"/>
        </w:rPr>
        <w:t>ДОО</w:t>
      </w:r>
      <w:r w:rsidRPr="00F5089F">
        <w:rPr>
          <w:sz w:val="20"/>
          <w:szCs w:val="20"/>
        </w:rPr>
        <w:tab/>
      </w:r>
      <w:r w:rsidRPr="00F5089F">
        <w:rPr>
          <w:sz w:val="20"/>
          <w:szCs w:val="20"/>
        </w:rPr>
        <w:tab/>
        <w:t xml:space="preserve"> 90</w:t>
      </w:r>
    </w:p>
    <w:p w14:paraId="5B2AF537"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Специализированные программные</w:t>
      </w:r>
    </w:p>
    <w:p w14:paraId="1A0E215D" w14:textId="77777777" w:rsidR="00AC1235" w:rsidRPr="00F5089F" w:rsidRDefault="00F5089F" w:rsidP="00941CA5">
      <w:pPr>
        <w:pStyle w:val="33"/>
        <w:shd w:val="clear" w:color="auto" w:fill="auto"/>
        <w:tabs>
          <w:tab w:val="left" w:pos="4743"/>
          <w:tab w:val="left" w:leader="dot" w:pos="7465"/>
        </w:tabs>
        <w:spacing w:before="0" w:line="240" w:lineRule="auto"/>
        <w:rPr>
          <w:sz w:val="20"/>
          <w:szCs w:val="20"/>
        </w:rPr>
      </w:pPr>
      <w:r w:rsidRPr="00F5089F">
        <w:rPr>
          <w:sz w:val="20"/>
          <w:szCs w:val="20"/>
        </w:rPr>
        <w:t>продукты</w:t>
      </w:r>
      <w:r w:rsidRPr="00F5089F">
        <w:rPr>
          <w:sz w:val="20"/>
          <w:szCs w:val="20"/>
        </w:rPr>
        <w:tab/>
      </w:r>
      <w:r w:rsidRPr="00F5089F">
        <w:rPr>
          <w:sz w:val="20"/>
          <w:szCs w:val="20"/>
        </w:rPr>
        <w:tab/>
        <w:t xml:space="preserve"> 94</w:t>
      </w:r>
    </w:p>
    <w:p w14:paraId="2B22B338"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Создание образовательного контента</w:t>
      </w:r>
    </w:p>
    <w:p w14:paraId="6D423B4A" w14:textId="77777777" w:rsidR="00AC1235" w:rsidRPr="00F5089F" w:rsidRDefault="00F5089F" w:rsidP="00941CA5">
      <w:pPr>
        <w:pStyle w:val="33"/>
        <w:shd w:val="clear" w:color="auto" w:fill="auto"/>
        <w:tabs>
          <w:tab w:val="left" w:leader="dot" w:pos="7465"/>
        </w:tabs>
        <w:spacing w:before="0" w:line="240" w:lineRule="auto"/>
        <w:rPr>
          <w:sz w:val="20"/>
          <w:szCs w:val="20"/>
        </w:rPr>
      </w:pPr>
      <w:r w:rsidRPr="00F5089F">
        <w:rPr>
          <w:sz w:val="20"/>
          <w:szCs w:val="20"/>
        </w:rPr>
        <w:t xml:space="preserve">для организации игровых сеансов </w:t>
      </w:r>
      <w:r w:rsidRPr="00F5089F">
        <w:rPr>
          <w:sz w:val="20"/>
          <w:szCs w:val="20"/>
        </w:rPr>
        <w:tab/>
        <w:t xml:space="preserve"> 100</w:t>
      </w:r>
    </w:p>
    <w:p w14:paraId="20E97ED2"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Требования к подготовке кадровых</w:t>
      </w:r>
    </w:p>
    <w:p w14:paraId="38B2F85C" w14:textId="77777777" w:rsidR="00AC1235" w:rsidRPr="00F5089F" w:rsidRDefault="00F5089F" w:rsidP="00941CA5">
      <w:pPr>
        <w:pStyle w:val="33"/>
        <w:shd w:val="clear" w:color="auto" w:fill="auto"/>
        <w:tabs>
          <w:tab w:val="left" w:pos="4710"/>
          <w:tab w:val="left" w:leader="dot" w:pos="7522"/>
        </w:tabs>
        <w:spacing w:before="0" w:line="240" w:lineRule="auto"/>
        <w:rPr>
          <w:sz w:val="20"/>
          <w:szCs w:val="20"/>
        </w:rPr>
      </w:pPr>
      <w:r w:rsidRPr="00F5089F">
        <w:rPr>
          <w:sz w:val="20"/>
          <w:szCs w:val="20"/>
        </w:rPr>
        <w:t>ресурсов</w:t>
      </w:r>
      <w:r w:rsidRPr="00F5089F">
        <w:rPr>
          <w:sz w:val="20"/>
          <w:szCs w:val="20"/>
        </w:rPr>
        <w:tab/>
      </w:r>
      <w:r w:rsidRPr="00F5089F">
        <w:rPr>
          <w:sz w:val="20"/>
          <w:szCs w:val="20"/>
        </w:rPr>
        <w:tab/>
        <w:t xml:space="preserve"> 106</w:t>
      </w:r>
    </w:p>
    <w:p w14:paraId="44EEB27F" w14:textId="77777777" w:rsidR="00AC1235" w:rsidRPr="00F5089F" w:rsidRDefault="00F5089F" w:rsidP="00941CA5">
      <w:pPr>
        <w:pStyle w:val="33"/>
        <w:shd w:val="clear" w:color="auto" w:fill="auto"/>
        <w:tabs>
          <w:tab w:val="left" w:pos="2986"/>
        </w:tabs>
        <w:spacing w:before="0" w:line="240" w:lineRule="auto"/>
        <w:rPr>
          <w:sz w:val="20"/>
          <w:szCs w:val="20"/>
        </w:rPr>
      </w:pPr>
      <w:r w:rsidRPr="00F5089F">
        <w:rPr>
          <w:sz w:val="20"/>
          <w:szCs w:val="20"/>
        </w:rPr>
        <w:t>Функциональные и дидактические возможности</w:t>
      </w:r>
      <w:r w:rsidRPr="00F5089F">
        <w:rPr>
          <w:sz w:val="20"/>
          <w:szCs w:val="20"/>
        </w:rPr>
        <w:tab/>
        <w:t>аппаратного</w:t>
      </w:r>
    </w:p>
    <w:p w14:paraId="14427A25" w14:textId="77777777" w:rsidR="00AC1235" w:rsidRPr="00F5089F" w:rsidRDefault="00A45602" w:rsidP="00941CA5">
      <w:pPr>
        <w:pStyle w:val="33"/>
        <w:shd w:val="clear" w:color="auto" w:fill="auto"/>
        <w:tabs>
          <w:tab w:val="left" w:pos="4738"/>
          <w:tab w:val="left" w:leader="dot" w:pos="7460"/>
        </w:tabs>
        <w:spacing w:before="0" w:line="240" w:lineRule="auto"/>
        <w:rPr>
          <w:sz w:val="20"/>
          <w:szCs w:val="20"/>
        </w:rPr>
      </w:pPr>
      <w:hyperlink w:anchor="bookmark9" w:tooltip="Current Document">
        <w:r w:rsidR="00F5089F" w:rsidRPr="00F5089F">
          <w:rPr>
            <w:sz w:val="20"/>
            <w:szCs w:val="20"/>
          </w:rPr>
          <w:t>обеспечения ИОТ</w:t>
        </w:r>
        <w:r w:rsidR="00F5089F" w:rsidRPr="00F5089F">
          <w:rPr>
            <w:sz w:val="20"/>
            <w:szCs w:val="20"/>
          </w:rPr>
          <w:tab/>
        </w:r>
        <w:r w:rsidR="00F5089F" w:rsidRPr="00F5089F">
          <w:rPr>
            <w:sz w:val="20"/>
            <w:szCs w:val="20"/>
          </w:rPr>
          <w:tab/>
          <w:t xml:space="preserve"> 113</w:t>
        </w:r>
      </w:hyperlink>
    </w:p>
    <w:p w14:paraId="5554A645"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Рекомендуемая литература для внедрения ИОТ в практику работы</w:t>
      </w:r>
    </w:p>
    <w:p w14:paraId="2B7B9430" w14:textId="77777777" w:rsidR="00AC1235" w:rsidRPr="00F5089F" w:rsidRDefault="00F5089F" w:rsidP="00941CA5">
      <w:pPr>
        <w:pStyle w:val="33"/>
        <w:shd w:val="clear" w:color="auto" w:fill="auto"/>
        <w:tabs>
          <w:tab w:val="left" w:pos="4743"/>
          <w:tab w:val="left" w:leader="dot" w:pos="7465"/>
        </w:tabs>
        <w:spacing w:before="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ДОО</w:t>
      </w:r>
      <w:r w:rsidRPr="00F5089F">
        <w:rPr>
          <w:sz w:val="20"/>
          <w:szCs w:val="20"/>
        </w:rPr>
        <w:tab/>
      </w:r>
      <w:r w:rsidRPr="00F5089F">
        <w:rPr>
          <w:sz w:val="20"/>
          <w:szCs w:val="20"/>
        </w:rPr>
        <w:tab/>
        <w:t xml:space="preserve"> 123</w:t>
      </w:r>
      <w:r w:rsidR="00E6204B" w:rsidRPr="00F5089F">
        <w:rPr>
          <w:sz w:val="20"/>
          <w:szCs w:val="20"/>
        </w:rPr>
        <w:fldChar w:fldCharType="end"/>
      </w:r>
    </w:p>
    <w:p w14:paraId="3EF0B73A" w14:textId="77777777" w:rsidR="00E00B96" w:rsidRDefault="00E00B96" w:rsidP="00941CA5">
      <w:pPr>
        <w:pStyle w:val="10"/>
        <w:keepNext/>
        <w:keepLines/>
        <w:shd w:val="clear" w:color="auto" w:fill="auto"/>
        <w:spacing w:after="0" w:line="240" w:lineRule="auto"/>
        <w:rPr>
          <w:sz w:val="20"/>
          <w:szCs w:val="20"/>
        </w:rPr>
      </w:pPr>
      <w:bookmarkStart w:id="1" w:name="bookmark1"/>
    </w:p>
    <w:p w14:paraId="33B1F1FB" w14:textId="77777777" w:rsidR="00AC1235" w:rsidRPr="00F5089F" w:rsidRDefault="00F5089F" w:rsidP="00941CA5">
      <w:pPr>
        <w:pStyle w:val="10"/>
        <w:keepNext/>
        <w:keepLines/>
        <w:shd w:val="clear" w:color="auto" w:fill="auto"/>
        <w:spacing w:after="0" w:line="240" w:lineRule="auto"/>
        <w:rPr>
          <w:sz w:val="20"/>
          <w:szCs w:val="20"/>
        </w:rPr>
      </w:pPr>
      <w:r w:rsidRPr="00F5089F">
        <w:rPr>
          <w:sz w:val="20"/>
          <w:szCs w:val="20"/>
        </w:rPr>
        <w:t>Организация развивающей предметно-пространственной среды дошкольников в соответствии с требованиями ФГОС дошкольного образования</w:t>
      </w:r>
      <w:bookmarkEnd w:id="1"/>
    </w:p>
    <w:p w14:paraId="4C9CEFB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Сегодня, в связи с потребностями модернизации системы образования и раннего инвестирования в развитие младшего поколения, в России происходит трансформация системы дошкольного образования. Федеральный государственный стандарт дошкольного образования (далее - ФГОС ДО)</w:t>
      </w:r>
      <w:r w:rsidRPr="00F5089F">
        <w:rPr>
          <w:sz w:val="20"/>
          <w:szCs w:val="20"/>
          <w:vertAlign w:val="superscript"/>
        </w:rPr>
        <w:footnoteReference w:id="1"/>
      </w:r>
      <w:r w:rsidRPr="00F5089F">
        <w:rPr>
          <w:sz w:val="20"/>
          <w:szCs w:val="20"/>
        </w:rPr>
        <w:t xml:space="preserve"> подразумевает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Основой при организации образовательного процесса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w:t>
      </w:r>
      <w:r w:rsidRPr="00F5089F">
        <w:rPr>
          <w:rStyle w:val="ac"/>
          <w:sz w:val="20"/>
          <w:szCs w:val="20"/>
        </w:rPr>
        <w:t>психологическую готовность</w:t>
      </w:r>
      <w:r w:rsidRPr="00F5089F">
        <w:rPr>
          <w:sz w:val="20"/>
          <w:szCs w:val="20"/>
        </w:rPr>
        <w:t xml:space="preserve"> ребенка к школе и гармоничное вступление в более взрослый период жизни. Развитие ребенка осуществляется</w:t>
      </w:r>
      <w:r w:rsidRPr="00F5089F">
        <w:rPr>
          <w:rStyle w:val="ac"/>
          <w:sz w:val="20"/>
          <w:szCs w:val="20"/>
        </w:rPr>
        <w:t xml:space="preserve"> только в игре,</w:t>
      </w:r>
      <w:r w:rsidRPr="00F5089F">
        <w:rPr>
          <w:sz w:val="20"/>
          <w:szCs w:val="20"/>
        </w:rPr>
        <w:t xml:space="preserve"> а не в учебной деятельности. ФГОС ДО нацеливает на</w:t>
      </w:r>
      <w:r w:rsidRPr="00F5089F">
        <w:rPr>
          <w:rStyle w:val="ac"/>
          <w:sz w:val="20"/>
          <w:szCs w:val="20"/>
        </w:rPr>
        <w:t xml:space="preserve"> личностно- ориентированный подход</w:t>
      </w:r>
      <w:r w:rsidRPr="00F5089F">
        <w:rPr>
          <w:sz w:val="20"/>
          <w:szCs w:val="20"/>
        </w:rPr>
        <w:t xml:space="preserve"> к каждому ребенку для сохранения самоценности дошкольного детства. Документ делает акцент на</w:t>
      </w:r>
      <w:r w:rsidRPr="00F5089F">
        <w:rPr>
          <w:rStyle w:val="ac"/>
          <w:sz w:val="20"/>
          <w:szCs w:val="20"/>
        </w:rPr>
        <w:t xml:space="preserve"> отсутствие жёсткой регламентации</w:t>
      </w:r>
      <w:r w:rsidRPr="00F5089F">
        <w:rPr>
          <w:sz w:val="20"/>
          <w:szCs w:val="20"/>
        </w:rPr>
        <w:t xml:space="preserve">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w:t>
      </w:r>
    </w:p>
    <w:p w14:paraId="3BA52EE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Таким образом, при создании развивающей предметно- пространственной среды дошкольной образовательной организации (далее - РППС ДОО) необходимо обеспечить реализацию:</w:t>
      </w:r>
    </w:p>
    <w:p w14:paraId="4B050B37"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w:t>
      </w:r>
    </w:p>
    <w:p w14:paraId="1B8C18C5"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двигательной активности детей, возможности общения и совместной деятельности детей и взрослых, а также возможности для уединения;</w:t>
      </w:r>
    </w:p>
    <w:p w14:paraId="689F0499"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различных образовательных программ, с учетом применения инклюзивного образования, а также национально-культурных, климатических и других условий.</w:t>
      </w:r>
    </w:p>
    <w:p w14:paraId="378042EA" w14:textId="77777777" w:rsidR="00AC1235" w:rsidRPr="00F5089F" w:rsidRDefault="00F5089F" w:rsidP="00941CA5">
      <w:pPr>
        <w:pStyle w:val="4"/>
        <w:shd w:val="clear" w:color="auto" w:fill="auto"/>
        <w:spacing w:before="0" w:line="240" w:lineRule="auto"/>
        <w:ind w:firstLine="0"/>
        <w:rPr>
          <w:sz w:val="20"/>
          <w:szCs w:val="20"/>
        </w:rPr>
      </w:pPr>
      <w:r w:rsidRPr="00F5089F">
        <w:rPr>
          <w:rStyle w:val="ad"/>
          <w:sz w:val="20"/>
          <w:szCs w:val="20"/>
        </w:rPr>
        <w:lastRenderedPageBreak/>
        <w:t>«Развивающая предметно-пространственная среда</w:t>
      </w:r>
      <w:r w:rsidRPr="00F5089F">
        <w:rPr>
          <w:sz w:val="20"/>
          <w:szCs w:val="20"/>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r w:rsidRPr="00F5089F">
        <w:rPr>
          <w:sz w:val="20"/>
          <w:szCs w:val="20"/>
          <w:vertAlign w:val="superscript"/>
        </w:rPr>
        <w:footnoteReference w:id="2"/>
      </w:r>
      <w:r w:rsidRPr="00F5089F">
        <w:rPr>
          <w:sz w:val="20"/>
          <w:szCs w:val="20"/>
        </w:rPr>
        <w:t>. Иными словами, «развивающая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r w:rsidRPr="00F5089F">
        <w:rPr>
          <w:sz w:val="20"/>
          <w:szCs w:val="20"/>
          <w:vertAlign w:val="superscript"/>
        </w:rPr>
        <w:footnoteReference w:id="3"/>
      </w:r>
      <w:r w:rsidRPr="00F5089F">
        <w:rPr>
          <w:sz w:val="20"/>
          <w:szCs w:val="20"/>
        </w:rPr>
        <w:t>.</w:t>
      </w:r>
    </w:p>
    <w:p w14:paraId="4E93E2F9" w14:textId="77777777" w:rsidR="00AC1235" w:rsidRPr="00F5089F" w:rsidRDefault="00F5089F" w:rsidP="00941CA5">
      <w:pPr>
        <w:pStyle w:val="35"/>
        <w:keepNext/>
        <w:keepLines/>
        <w:shd w:val="clear" w:color="auto" w:fill="auto"/>
        <w:spacing w:line="240" w:lineRule="auto"/>
        <w:ind w:firstLine="0"/>
        <w:rPr>
          <w:sz w:val="20"/>
          <w:szCs w:val="20"/>
        </w:rPr>
      </w:pPr>
      <w:bookmarkStart w:id="2" w:name="bookmark2"/>
      <w:r w:rsidRPr="00F5089F">
        <w:rPr>
          <w:sz w:val="20"/>
          <w:szCs w:val="20"/>
        </w:rPr>
        <w:t>Назначение и цели организации РППС ДОО</w:t>
      </w:r>
      <w:bookmarkEnd w:id="2"/>
    </w:p>
    <w:p w14:paraId="1A774DB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системе дошкольного образования в связи с принятием ФГОС ДО, а также меняющихся нормативно-правовых, административных, экономических, социокультурных условий, дошкольные организации могут вполне реально осуществлять реформу своей деятельности. Это касается и изменений развивающей среды ребенка. Здесь крайне необходимо произвести новые изменения при сохранении лучших традиций системы.</w:t>
      </w:r>
    </w:p>
    <w:p w14:paraId="6DEE18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Развивающая предметно-пространственная среда группового помещения является частью целостной образовательной среды дошкольной организации. В рамках современных тенденций развития российского дошкольного образования, возможны разные варианты создания развивающей предметно-пространственной среды при условии, что учитывается возрастная и гендерная специфика для реализации общеобразовательной программы.</w:t>
      </w:r>
    </w:p>
    <w:p w14:paraId="624166C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ФГОС дошкольного образования предметная среда должна обеспечивать и гарантировать:</w:t>
      </w:r>
    </w:p>
    <w:p w14:paraId="02106AB6"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14:paraId="4ADA851C"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максимальную реализацию образовательного потенциала пространства Организации, Группы и прилегающей территории, приспособленной для реализации Программы ФГОС,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3C315778" w14:textId="77777777" w:rsidR="00AC1235" w:rsidRPr="00F5089F" w:rsidRDefault="00F5089F" w:rsidP="00941CA5">
      <w:pPr>
        <w:pStyle w:val="4"/>
        <w:numPr>
          <w:ilvl w:val="0"/>
          <w:numId w:val="2"/>
        </w:numPr>
        <w:shd w:val="clear" w:color="auto" w:fill="auto"/>
        <w:tabs>
          <w:tab w:val="left" w:pos="336"/>
        </w:tabs>
        <w:spacing w:before="0" w:line="240" w:lineRule="auto"/>
        <w:ind w:firstLine="0"/>
        <w:rPr>
          <w:sz w:val="20"/>
          <w:szCs w:val="20"/>
        </w:rPr>
      </w:pPr>
      <w:r w:rsidRPr="00F5089F">
        <w:rPr>
          <w:sz w:val="20"/>
          <w:szCs w:val="2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4BF56E56"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создать условия для ежедневной трудовой деятельности и мотивации непрерывного самосовершенствования профессиональное развитие педагогических работников, а также оказать содействие в определении собственных целей, личных и профессиональных потребностей и мотивов;</w:t>
      </w:r>
    </w:p>
    <w:p w14:paraId="2196A79F"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открытость дошкольного образования и вовлечение родителей (законных представителей) непосредственно в образовательную деятельность, осуществлять им поддержку по вопросам образования детей, воспитания, охране и укреплении их здоровья, а также поддержки образовательных инициатив внутри семьи;</w:t>
      </w:r>
    </w:p>
    <w:p w14:paraId="2BA93217" w14:textId="77777777" w:rsidR="00AC1235" w:rsidRPr="00F5089F" w:rsidRDefault="00F5089F" w:rsidP="00941CA5">
      <w:pPr>
        <w:pStyle w:val="4"/>
        <w:numPr>
          <w:ilvl w:val="0"/>
          <w:numId w:val="2"/>
        </w:numPr>
        <w:shd w:val="clear" w:color="auto" w:fill="auto"/>
        <w:tabs>
          <w:tab w:val="left" w:pos="336"/>
        </w:tabs>
        <w:spacing w:before="0" w:line="240" w:lineRule="auto"/>
        <w:ind w:firstLine="0"/>
        <w:rPr>
          <w:sz w:val="20"/>
          <w:szCs w:val="20"/>
        </w:rPr>
      </w:pPr>
      <w:r w:rsidRPr="00F5089F">
        <w:rPr>
          <w:sz w:val="20"/>
          <w:szCs w:val="20"/>
        </w:rPr>
        <w:t>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w:t>
      </w:r>
    </w:p>
    <w:p w14:paraId="14F36018"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создание равных условий, максимально способствующих реализации различных образовательных программ в дошкольных образованиях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здоровья.В каждой ДОО развивающая предметно-пространственная среда</w:t>
      </w:r>
    </w:p>
    <w:p w14:paraId="57BA33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обладает свойствами открытой системы и выполняет образовательную, развивающую, воспитывающую, стимулирующую функции. На протяжении процесса взросления ребенка все компоненты (игрушки, оборудование, мебель и пр. материалы) развивающей предметно- пространственной среды также необходимо менять, обновлять и пополнять. Как следствие, среда должна быть не только развивающей, но и </w:t>
      </w:r>
      <w:r w:rsidRPr="00F5089F">
        <w:rPr>
          <w:rStyle w:val="ae"/>
          <w:sz w:val="20"/>
          <w:szCs w:val="20"/>
        </w:rPr>
        <w:t>развивающейся</w:t>
      </w:r>
      <w:r w:rsidRPr="00F5089F">
        <w:rPr>
          <w:rStyle w:val="af"/>
          <w:sz w:val="20"/>
          <w:szCs w:val="20"/>
        </w:rPr>
        <w:t>.</w:t>
      </w:r>
    </w:p>
    <w:p w14:paraId="1D693E63" w14:textId="77777777" w:rsidR="00AC1235" w:rsidRPr="00F5089F" w:rsidRDefault="00F5089F" w:rsidP="00941CA5">
      <w:pPr>
        <w:pStyle w:val="28"/>
        <w:keepNext/>
        <w:keepLines/>
        <w:shd w:val="clear" w:color="auto" w:fill="auto"/>
        <w:spacing w:before="0" w:after="0" w:line="240" w:lineRule="auto"/>
        <w:rPr>
          <w:sz w:val="20"/>
          <w:szCs w:val="20"/>
        </w:rPr>
      </w:pPr>
      <w:bookmarkStart w:id="3" w:name="bookmark3"/>
      <w:r w:rsidRPr="00F5089F">
        <w:rPr>
          <w:sz w:val="20"/>
          <w:szCs w:val="20"/>
        </w:rPr>
        <w:t>Основные принципы организации РППС ДОО</w:t>
      </w:r>
      <w:bookmarkEnd w:id="3"/>
    </w:p>
    <w:p w14:paraId="698B2EC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Принципы конструирования предметно-пространственной среды в образовательных учреждениях основаны на психолого-педагогической концепции современного дошкольного образования, которая сводится к созданию социальной ситуации развития ребенка</w:t>
      </w:r>
      <w:r w:rsidRPr="00F5089F">
        <w:rPr>
          <w:sz w:val="20"/>
          <w:szCs w:val="20"/>
          <w:vertAlign w:val="superscript"/>
        </w:rPr>
        <w:footnoteReference w:id="4"/>
      </w:r>
      <w:r w:rsidRPr="00F5089F">
        <w:rPr>
          <w:sz w:val="20"/>
          <w:szCs w:val="20"/>
        </w:rPr>
        <w:t>.</w:t>
      </w:r>
    </w:p>
    <w:p w14:paraId="1B8DBDA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Для выполнения этой задачи РППС должна быть:</w:t>
      </w:r>
    </w:p>
    <w:p w14:paraId="27B1FFE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
          <w:sz w:val="20"/>
          <w:szCs w:val="20"/>
        </w:rPr>
        <w:t>• Содержательно-насыщенной</w:t>
      </w:r>
      <w:r w:rsidRPr="00F5089F">
        <w:rPr>
          <w:sz w:val="20"/>
          <w:szCs w:val="20"/>
        </w:rP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w:t>
      </w:r>
      <w:r w:rsidRPr="00F5089F">
        <w:rPr>
          <w:sz w:val="20"/>
          <w:szCs w:val="20"/>
        </w:rPr>
        <w:lastRenderedPageBreak/>
        <w:t>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72B2C590" w14:textId="77777777" w:rsidR="00AC1235" w:rsidRPr="00F5089F" w:rsidRDefault="00F5089F" w:rsidP="00941CA5">
      <w:pPr>
        <w:pStyle w:val="4"/>
        <w:numPr>
          <w:ilvl w:val="0"/>
          <w:numId w:val="2"/>
        </w:numPr>
        <w:shd w:val="clear" w:color="auto" w:fill="auto"/>
        <w:tabs>
          <w:tab w:val="left" w:pos="770"/>
        </w:tabs>
        <w:spacing w:before="0" w:line="240" w:lineRule="auto"/>
        <w:ind w:firstLine="0"/>
        <w:rPr>
          <w:sz w:val="20"/>
          <w:szCs w:val="20"/>
        </w:rPr>
      </w:pPr>
      <w:r w:rsidRPr="00F5089F">
        <w:rPr>
          <w:rStyle w:val="af0"/>
          <w:sz w:val="20"/>
          <w:szCs w:val="20"/>
        </w:rPr>
        <w:t>Трансформируемой</w:t>
      </w:r>
      <w:r w:rsidRPr="00F5089F">
        <w:rPr>
          <w:sz w:val="20"/>
          <w:szCs w:val="20"/>
        </w:rPr>
        <w:t xml:space="preserve"> - обеспечивать возможность изменений РППС в зависимости от образовательной ситуации, в том числе, от меняющихся интересов и возможностей детей;</w:t>
      </w:r>
    </w:p>
    <w:p w14:paraId="4F520931" w14:textId="77777777" w:rsidR="00AC1235" w:rsidRPr="00F5089F" w:rsidRDefault="00F5089F" w:rsidP="00941CA5">
      <w:pPr>
        <w:pStyle w:val="4"/>
        <w:numPr>
          <w:ilvl w:val="0"/>
          <w:numId w:val="2"/>
        </w:numPr>
        <w:shd w:val="clear" w:color="auto" w:fill="auto"/>
        <w:tabs>
          <w:tab w:val="left" w:pos="742"/>
        </w:tabs>
        <w:spacing w:before="0" w:line="240" w:lineRule="auto"/>
        <w:ind w:firstLine="0"/>
        <w:rPr>
          <w:sz w:val="20"/>
          <w:szCs w:val="20"/>
        </w:rPr>
      </w:pPr>
      <w:r w:rsidRPr="00F5089F">
        <w:rPr>
          <w:rStyle w:val="af0"/>
          <w:sz w:val="20"/>
          <w:szCs w:val="20"/>
        </w:rPr>
        <w:t>Полифункциональной</w:t>
      </w:r>
      <w:r w:rsidRPr="00F5089F">
        <w:rPr>
          <w:sz w:val="20"/>
          <w:szCs w:val="20"/>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19377B96" w14:textId="77777777" w:rsidR="00AC1235" w:rsidRPr="00F5089F" w:rsidRDefault="00F5089F" w:rsidP="00941CA5">
      <w:pPr>
        <w:pStyle w:val="4"/>
        <w:numPr>
          <w:ilvl w:val="0"/>
          <w:numId w:val="2"/>
        </w:numPr>
        <w:shd w:val="clear" w:color="auto" w:fill="auto"/>
        <w:tabs>
          <w:tab w:val="left" w:pos="718"/>
        </w:tabs>
        <w:spacing w:before="0" w:line="240" w:lineRule="auto"/>
        <w:ind w:firstLine="0"/>
        <w:rPr>
          <w:sz w:val="20"/>
          <w:szCs w:val="20"/>
        </w:rPr>
      </w:pPr>
      <w:r w:rsidRPr="00F5089F">
        <w:rPr>
          <w:rStyle w:val="af0"/>
          <w:sz w:val="20"/>
          <w:szCs w:val="20"/>
        </w:rPr>
        <w:t>Доступной</w:t>
      </w:r>
      <w:r w:rsidRPr="00F5089F">
        <w:rPr>
          <w:sz w:val="20"/>
          <w:szCs w:val="20"/>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08CFAB8" w14:textId="77777777" w:rsidR="00AC1235" w:rsidRPr="00F5089F" w:rsidRDefault="00F5089F" w:rsidP="00941CA5">
      <w:pPr>
        <w:pStyle w:val="4"/>
        <w:numPr>
          <w:ilvl w:val="0"/>
          <w:numId w:val="2"/>
        </w:numPr>
        <w:shd w:val="clear" w:color="auto" w:fill="auto"/>
        <w:tabs>
          <w:tab w:val="left" w:pos="742"/>
        </w:tabs>
        <w:spacing w:before="0" w:line="240" w:lineRule="auto"/>
        <w:ind w:firstLine="0"/>
        <w:rPr>
          <w:sz w:val="20"/>
          <w:szCs w:val="20"/>
        </w:rPr>
      </w:pPr>
      <w:r w:rsidRPr="00F5089F">
        <w:rPr>
          <w:rStyle w:val="af0"/>
          <w:sz w:val="20"/>
          <w:szCs w:val="20"/>
        </w:rPr>
        <w:t>Безопасной</w:t>
      </w:r>
      <w:r w:rsidRPr="00F5089F">
        <w:rPr>
          <w:sz w:val="20"/>
          <w:szCs w:val="20"/>
        </w:rPr>
        <w:t xml:space="preserve"> - все элементы РППС должны соответствовать требованиям по обеспечению надёжности и безопасность их использования, такими как санитарно-эпидемиологические правила и нормативы, и правила пожарной безопасности.</w:t>
      </w:r>
    </w:p>
    <w:p w14:paraId="3B7B146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Определяя наполняемость РППС, следует помнить о концептуальной целостности образовательного процесса. Для реализации содержания каждого из направлений развития и образования детей ФГОС ДО определяет пять образовательных областей -</w:t>
      </w:r>
      <w:r w:rsidRPr="00F5089F">
        <w:rPr>
          <w:rStyle w:val="af0"/>
          <w:sz w:val="20"/>
          <w:szCs w:val="20"/>
        </w:rPr>
        <w:t xml:space="preserve"> социально-коммуникативное развитие, познавательное развитие, речевое развитие, художественно-эстетическое развитие</w:t>
      </w:r>
      <w:r w:rsidRPr="00F5089F">
        <w:rPr>
          <w:sz w:val="20"/>
          <w:szCs w:val="20"/>
        </w:rPr>
        <w:t xml:space="preserve"> и</w:t>
      </w:r>
      <w:r w:rsidRPr="00F5089F">
        <w:rPr>
          <w:rStyle w:val="af0"/>
          <w:sz w:val="20"/>
          <w:szCs w:val="20"/>
        </w:rPr>
        <w:t xml:space="preserve"> физическое развитие.</w:t>
      </w:r>
      <w:r w:rsidRPr="00F5089F">
        <w:rPr>
          <w:sz w:val="20"/>
          <w:szCs w:val="20"/>
        </w:rPr>
        <w:t xml:space="preserve"> 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14:paraId="7BCB5A2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Также при организации РППС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w:t>
      </w:r>
    </w:p>
    <w:p w14:paraId="434FB86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то же время,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 исследовательскую детскую деятельность.</w:t>
      </w:r>
    </w:p>
    <w:p w14:paraId="6462470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необходимо уделять внимание ее информативности, предусматривающей разнообразие тематики материалов и оборудования.</w:t>
      </w:r>
    </w:p>
    <w:p w14:paraId="294B717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 реализации образовательной программы дошкольного образования в различных организационных моделях и формах РППС должна обеспечивать:</w:t>
      </w:r>
    </w:p>
    <w:p w14:paraId="4E4CDC96"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 Соответствие общеобразовательной программе ДОО;</w:t>
      </w:r>
    </w:p>
    <w:p w14:paraId="75B75815"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материально-техническим и медико-социальным условиям пребывания детей в ДОО</w:t>
      </w:r>
      <w:r w:rsidRPr="00F5089F">
        <w:rPr>
          <w:sz w:val="20"/>
          <w:szCs w:val="20"/>
          <w:vertAlign w:val="superscript"/>
        </w:rPr>
        <w:footnoteReference w:id="5"/>
      </w:r>
      <w:r w:rsidRPr="00F5089F">
        <w:rPr>
          <w:sz w:val="20"/>
          <w:szCs w:val="20"/>
        </w:rPr>
        <w:t>;</w:t>
      </w:r>
    </w:p>
    <w:p w14:paraId="15BB058F"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возрастным возможностям детей;</w:t>
      </w:r>
    </w:p>
    <w:p w14:paraId="42D0F007"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Трансформируемость в зависимости от образовательной ситуации, интересов и возможностей детей;</w:t>
      </w:r>
    </w:p>
    <w:p w14:paraId="64951568"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Возможность использования различных игрушек, оборудования и прочих материалов в разных видах детской активности;</w:t>
      </w:r>
    </w:p>
    <w:p w14:paraId="466320F4"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Вариативное использование различных пространств (помещений) и материалов (игрушек, оборудования и пр.) для стимулирования развития детей;</w:t>
      </w:r>
    </w:p>
    <w:p w14:paraId="63F4193D"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Наличие свободного доступа детей (в том числе с ограниченными возможностями физического здоровья и детей-инвалидов) непосредственно в организованном пространстве к игрушкам, материалам, пособиям и техническим средствам среды.</w:t>
      </w:r>
    </w:p>
    <w:p w14:paraId="267928E1"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всех компонентов РППС требованиям безопасности и надежности при использовании согласно действующим СанПиН</w:t>
      </w:r>
      <w:r w:rsidRPr="00F5089F">
        <w:rPr>
          <w:sz w:val="20"/>
          <w:szCs w:val="20"/>
          <w:vertAlign w:val="superscript"/>
        </w:rPr>
        <w:footnoteReference w:id="6"/>
      </w:r>
      <w:r w:rsidRPr="00F5089F">
        <w:rPr>
          <w:sz w:val="20"/>
          <w:szCs w:val="20"/>
        </w:rPr>
        <w:t>.</w:t>
      </w:r>
    </w:p>
    <w:p w14:paraId="112212E9" w14:textId="77777777" w:rsidR="00AC1235" w:rsidRPr="00E00B96" w:rsidRDefault="00F5089F" w:rsidP="00941CA5">
      <w:pPr>
        <w:pStyle w:val="4"/>
        <w:shd w:val="clear" w:color="auto" w:fill="auto"/>
        <w:spacing w:before="0" w:line="240" w:lineRule="auto"/>
        <w:ind w:firstLine="0"/>
        <w:rPr>
          <w:sz w:val="20"/>
          <w:szCs w:val="20"/>
        </w:rPr>
      </w:pPr>
      <w:r w:rsidRPr="00F5089F">
        <w:rPr>
          <w:sz w:val="20"/>
          <w:szCs w:val="20"/>
        </w:rPr>
        <w:t>С учетом вышеуказанных требований РППС ДОО должна обеспечивать вариативность на содержательно-педагогическом уровне образовательного процесса. Данная задача решается системно, в том числе,</w:t>
      </w:r>
      <w:r w:rsidR="00E00B96">
        <w:rPr>
          <w:sz w:val="20"/>
          <w:szCs w:val="20"/>
        </w:rPr>
        <w:t xml:space="preserve"> </w:t>
      </w:r>
      <w:r w:rsidRPr="00F5089F">
        <w:rPr>
          <w:sz w:val="20"/>
          <w:szCs w:val="20"/>
        </w:rPr>
        <w:t>упорядочивая множество игровых средств ДОО в «систему игровых средств»</w:t>
      </w:r>
      <w:r w:rsidR="00E00B96">
        <w:rPr>
          <w:sz w:val="20"/>
          <w:szCs w:val="20"/>
        </w:rPr>
        <w:t xml:space="preserve"> </w:t>
      </w:r>
      <w:r w:rsidRPr="00F5089F">
        <w:rPr>
          <w:sz w:val="20"/>
          <w:szCs w:val="20"/>
        </w:rPr>
        <w:t>- «игровую поддержку развития детей»</w:t>
      </w:r>
      <w:r w:rsidRPr="00F5089F">
        <w:rPr>
          <w:sz w:val="20"/>
          <w:szCs w:val="20"/>
          <w:vertAlign w:val="superscript"/>
        </w:rPr>
        <w:footnoteReference w:id="7"/>
      </w:r>
      <w:r w:rsidRPr="00F5089F">
        <w:rPr>
          <w:sz w:val="20"/>
          <w:szCs w:val="20"/>
        </w:rPr>
        <w:t>.</w:t>
      </w:r>
    </w:p>
    <w:p w14:paraId="633C3FF2" w14:textId="77777777" w:rsidR="00E00B96" w:rsidRPr="00E00B96" w:rsidRDefault="00E00B96" w:rsidP="00941CA5">
      <w:pPr>
        <w:pStyle w:val="4"/>
        <w:shd w:val="clear" w:color="auto" w:fill="auto"/>
        <w:spacing w:before="0" w:line="240" w:lineRule="auto"/>
        <w:ind w:firstLine="0"/>
        <w:rPr>
          <w:sz w:val="20"/>
          <w:szCs w:val="20"/>
        </w:rPr>
      </w:pPr>
    </w:p>
    <w:p w14:paraId="196E15D0" w14:textId="77777777" w:rsidR="00AC1235" w:rsidRPr="00F5089F" w:rsidRDefault="00F5089F" w:rsidP="00941CA5">
      <w:pPr>
        <w:pStyle w:val="35"/>
        <w:keepNext/>
        <w:keepLines/>
        <w:shd w:val="clear" w:color="auto" w:fill="auto"/>
        <w:spacing w:line="240" w:lineRule="auto"/>
        <w:ind w:firstLine="0"/>
        <w:jc w:val="both"/>
        <w:rPr>
          <w:sz w:val="20"/>
          <w:szCs w:val="20"/>
        </w:rPr>
      </w:pPr>
      <w:bookmarkStart w:id="4" w:name="bookmark4"/>
      <w:r w:rsidRPr="00F5089F">
        <w:rPr>
          <w:sz w:val="20"/>
          <w:szCs w:val="20"/>
        </w:rPr>
        <w:t>Нормативные требования по организации развивающей предметно-</w:t>
      </w:r>
      <w:bookmarkEnd w:id="4"/>
    </w:p>
    <w:p w14:paraId="2F477972" w14:textId="77777777" w:rsidR="00AC1235" w:rsidRPr="00F5089F" w:rsidRDefault="00F5089F" w:rsidP="00941CA5">
      <w:pPr>
        <w:pStyle w:val="35"/>
        <w:keepNext/>
        <w:keepLines/>
        <w:shd w:val="clear" w:color="auto" w:fill="auto"/>
        <w:spacing w:line="240" w:lineRule="auto"/>
        <w:ind w:firstLine="0"/>
        <w:rPr>
          <w:sz w:val="20"/>
          <w:szCs w:val="20"/>
        </w:rPr>
      </w:pPr>
      <w:bookmarkStart w:id="5" w:name="bookmark5"/>
      <w:r w:rsidRPr="00F5089F">
        <w:rPr>
          <w:sz w:val="20"/>
          <w:szCs w:val="20"/>
        </w:rPr>
        <w:t>пространственной среды</w:t>
      </w:r>
      <w:bookmarkEnd w:id="5"/>
    </w:p>
    <w:p w14:paraId="640ADCA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 организации развивающей предметно-пространственной среды дошкольной образовательной организации необходимо учитывать следующие нормативные требования:</w:t>
      </w:r>
    </w:p>
    <w:p w14:paraId="0FC1105A"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Конституция Российской Федерации от 25 декабря 1993 года, с изменениями от 30 декабря 2008 года;</w:t>
      </w:r>
    </w:p>
    <w:p w14:paraId="7C9CF9F3"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Федеральный закон Российской Федерации от 29 декабря 2012 года № 273-Ф3 «Об образовании в Российской Федерации»;</w:t>
      </w:r>
    </w:p>
    <w:p w14:paraId="2D2DD464"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Федеральный закон «О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 № 185 от 02 июля 2013 года;</w:t>
      </w:r>
    </w:p>
    <w:p w14:paraId="5239D692"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14:paraId="0FE97B81"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Комментарии к ФГОС дошкольного образования Министерства образования и науки Российской Федерации № 08-249 от 28 февраля 2014 года;</w:t>
      </w:r>
    </w:p>
    <w:p w14:paraId="0B33BCE3"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w:t>
      </w:r>
    </w:p>
    <w:p w14:paraId="5AE20CB5"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14:paraId="2D0E5718"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 xml:space="preserve">Постановление Главного государственного санитарного врача Российской Федерации от 19 декабря 2013 г. </w:t>
      </w:r>
      <w:r w:rsidRPr="00F5089F">
        <w:rPr>
          <w:sz w:val="20"/>
          <w:szCs w:val="20"/>
          <w:lang w:val="en-US"/>
        </w:rPr>
        <w:t>N</w:t>
      </w:r>
      <w:r w:rsidRPr="00F5089F">
        <w:rPr>
          <w:sz w:val="20"/>
          <w:szCs w:val="20"/>
        </w:rPr>
        <w:t xml:space="preserve">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p w14:paraId="1A2FF74F"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Национальная образовательная инициатива «Наша новая школа», указ Президента РФ № Пр-271 от 04 февраля 2010 года.</w:t>
      </w:r>
    </w:p>
    <w:p w14:paraId="3D2F3F08"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Письмо Минобразования России от 17 мая 1995 года № 61/1912 «О психолого-педагогических требованиях к играм и игрушкам в современных условиях» (вместе с «Порядком проведения психолого- 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w:t>
      </w:r>
    </w:p>
    <w:p w14:paraId="5891EB9F"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Приказ Министерства образования РФ от 26.06.2000 №1917 «Об экспертизе настольных, компьютерных и иных игр, игрушек и игровых сооружений для детей».</w:t>
      </w:r>
    </w:p>
    <w:p w14:paraId="71092B2B"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Письмо Минобразования России от 15.03.2004 № 035146ин/1403 «О направлении Примерных требований к содержанию развивающей среды детей дошкольного возраста, воспитывающихся в семье».</w:t>
      </w:r>
    </w:p>
    <w:p w14:paraId="07CA0CDB" w14:textId="77777777" w:rsidR="00AC1235" w:rsidRPr="00F5089F" w:rsidRDefault="00F5089F" w:rsidP="00941CA5">
      <w:pPr>
        <w:pStyle w:val="35"/>
        <w:keepNext/>
        <w:keepLines/>
        <w:shd w:val="clear" w:color="auto" w:fill="auto"/>
        <w:spacing w:line="240" w:lineRule="auto"/>
        <w:ind w:firstLine="0"/>
        <w:rPr>
          <w:sz w:val="20"/>
          <w:szCs w:val="20"/>
        </w:rPr>
      </w:pPr>
      <w:bookmarkStart w:id="6" w:name="bookmark6"/>
      <w:r w:rsidRPr="00F5089F">
        <w:rPr>
          <w:sz w:val="20"/>
          <w:szCs w:val="20"/>
        </w:rPr>
        <w:t>РППС дошкольной образовательной организации</w:t>
      </w:r>
      <w:bookmarkEnd w:id="6"/>
    </w:p>
    <w:p w14:paraId="6D5BE75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Определение содержания компонентов РППС для дошкольной организации базируется на деятельностном подходе. Преемственность этапов развития деятельности должна быть обеспечена в образовательной программе с учетом специфики воспитательно-образовательных задач в каждой возрастной группе дошкольной организации.</w:t>
      </w:r>
    </w:p>
    <w:p w14:paraId="79C65D1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ФГОС ДО обозначает требования к общеобразовательной программе, условиям ее реализации и результатам. Одним из условий реализации общеобразовательной программы в организации выступает формирование развивающей предметно-пространственной среды и выполнение ее следующих функций:</w:t>
      </w:r>
    </w:p>
    <w:p w14:paraId="49EDA0E8"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Реализация различных образовательных программ, с учетом применения инклюзивного образования, а также национально- культурных, климатических и других условий;</w:t>
      </w:r>
    </w:p>
    <w:p w14:paraId="3C42B9A0"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Организация образовательного потенциала пространства ДОО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w:t>
      </w:r>
    </w:p>
    <w:p w14:paraId="66D804B1"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 Реализация двигательной активности детей, возможности общения и</w:t>
      </w:r>
      <w:r w:rsidR="00E00B96">
        <w:rPr>
          <w:sz w:val="20"/>
          <w:szCs w:val="20"/>
        </w:rPr>
        <w:t xml:space="preserve"> </w:t>
      </w:r>
      <w:r w:rsidRPr="00F5089F">
        <w:rPr>
          <w:sz w:val="20"/>
          <w:szCs w:val="20"/>
        </w:rPr>
        <w:t>совместной деятельности детей и взрослых, а также возможности для</w:t>
      </w:r>
      <w:r w:rsidR="00E00B96">
        <w:rPr>
          <w:sz w:val="20"/>
          <w:szCs w:val="20"/>
        </w:rPr>
        <w:t xml:space="preserve"> </w:t>
      </w:r>
      <w:r w:rsidRPr="00F5089F">
        <w:rPr>
          <w:sz w:val="20"/>
          <w:szCs w:val="20"/>
        </w:rPr>
        <w:t>уединения</w:t>
      </w:r>
      <w:r w:rsidRPr="00F5089F">
        <w:rPr>
          <w:sz w:val="20"/>
          <w:szCs w:val="20"/>
          <w:vertAlign w:val="superscript"/>
        </w:rPr>
        <w:footnoteReference w:id="8"/>
      </w:r>
      <w:r w:rsidRPr="00F5089F">
        <w:rPr>
          <w:sz w:val="20"/>
          <w:szCs w:val="20"/>
        </w:rPr>
        <w:t>.</w:t>
      </w:r>
    </w:p>
    <w:p w14:paraId="0838E4C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Опираясь на вышеуказанные функциональные аспекты, РППС должна отражать полный процесс образовательной деятельности ДО с учетом индивидуальных особенностей детей.</w:t>
      </w:r>
    </w:p>
    <w:p w14:paraId="09AD5E0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РППС состоит из характеристик, необходимых для выполнения требований ФГОС ДО в целом, и организации РППС, в частности. Полноценное и одновременное функционирование РППС позволит создать целостную системообразующую развивающую среду ДОО с учетом принципа взаимосвязанной деятельности всех субъектов образовательного процесса - педагогов, родителей, детей. Данный принцип предполагает организацию совместных мероприятий со стороны ДОО в лице педагога с семьей воспитанника для обеспечения преемственности РППС в домашних условиях. Например, совместные игровые мероприятия, организованные в рамках общеобразовательной программы (обмен опытом семейного воспитания, проектная деятельность, участие в различных конкурсах, фестивалях, ярмарках и др.). Стоит отметить, что данный аспект немаловажен, поскольку РППС, организованные в ДОО и в условиях семьи должны иметь единые прин</w:t>
      </w:r>
      <w:r w:rsidRPr="00F5089F">
        <w:rPr>
          <w:sz w:val="20"/>
          <w:szCs w:val="20"/>
        </w:rPr>
        <w:lastRenderedPageBreak/>
        <w:t>ципы для обеспечения комфортного пребывания и развития ребенка. В том числе, организация РППС таким образом позволит содействовать реализации индивидуального образовательного маршрута каждого воспитанника ДОО.</w:t>
      </w:r>
    </w:p>
    <w:p w14:paraId="5AFD84DE" w14:textId="77777777" w:rsidR="00AC1235" w:rsidRPr="00F5089F" w:rsidRDefault="00F5089F" w:rsidP="00941CA5">
      <w:pPr>
        <w:pStyle w:val="321"/>
        <w:keepNext/>
        <w:keepLines/>
        <w:shd w:val="clear" w:color="auto" w:fill="auto"/>
        <w:spacing w:before="0" w:line="240" w:lineRule="auto"/>
        <w:rPr>
          <w:sz w:val="20"/>
          <w:szCs w:val="20"/>
        </w:rPr>
      </w:pPr>
      <w:bookmarkStart w:id="7" w:name="bookmark7"/>
      <w:r w:rsidRPr="00F5089F">
        <w:rPr>
          <w:sz w:val="20"/>
          <w:szCs w:val="20"/>
        </w:rPr>
        <w:t>Предметное содержание</w:t>
      </w:r>
      <w:bookmarkEnd w:id="7"/>
    </w:p>
    <w:p w14:paraId="4ADF0D5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Наполняя пространство игрушками, оборудованием и другими игровыми материалами необходимо помнить о том, что все предметы должны быть известны детям согласно их индивидуальным особенностям (возрастным и гендерным) для осуществления полноценной самостоятельной и совместной со сверстниками деятельности. В РППС должны быть включены также предметы для совместной деятельности ребенка со взрослым (педагогом).</w:t>
      </w:r>
    </w:p>
    <w:p w14:paraId="6A0EC00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Предметное содержание РППС должно выполнять информативные функции об окружающем мире и передачи социального опыта детям. Все игрушки, оборудование и другие материалы должны быть разнообразны и связаны между собой по содержанию и масштабу для обеспечения доступности среды.</w:t>
      </w:r>
    </w:p>
    <w:p w14:paraId="52E8CF9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Требования к предметному содержанию можно разделить на две группы: общие и специальные</w:t>
      </w:r>
      <w:r w:rsidRPr="00F5089F">
        <w:rPr>
          <w:sz w:val="20"/>
          <w:szCs w:val="20"/>
          <w:vertAlign w:val="superscript"/>
        </w:rPr>
        <w:footnoteReference w:id="9"/>
      </w:r>
      <w:r w:rsidRPr="00F5089F">
        <w:rPr>
          <w:sz w:val="20"/>
          <w:szCs w:val="20"/>
        </w:rPr>
        <w:t>. Критерии первой группы указывают на такие качества, которые должны категорически у них отсутствовать, т.к. они оказывают негативное влияние на психическое и физическое здоровье ребёнка.</w:t>
      </w:r>
    </w:p>
    <w:p w14:paraId="486FA20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Элементы РППС (игрушки, оборудование и другие материалы) не должны:</w:t>
      </w:r>
    </w:p>
    <w:p w14:paraId="7DA8A549"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ребенка на агрессивные действия;</w:t>
      </w:r>
    </w:p>
    <w:p w14:paraId="49D9D62F"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вызывать у него проявление жестокости по отношению к персонажам игры, в роли которых могут выступать играющие партнёры (сверстники, взрослые);</w:t>
      </w:r>
    </w:p>
    <w:p w14:paraId="44FA9BDF"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игровые сюжеты, связанные с безнравственностью и насилием;</w:t>
      </w:r>
    </w:p>
    <w:p w14:paraId="5D3A88D6"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вызывать у ребёнка нездоровый интерес к сексуальным проблемам, выходящим за рамки его возрастной компетенции;</w:t>
      </w:r>
    </w:p>
    <w:p w14:paraId="29A056E1"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ребёнка на пренебрежительное или негативное отношение к расовым особенностям и физическим недостаткам других людей.</w:t>
      </w:r>
    </w:p>
    <w:p w14:paraId="0731C71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состав критериев другой группы включены качества, направленные на обеспечение гармоничного развития ребенка:</w:t>
      </w:r>
    </w:p>
    <w:p w14:paraId="1BB0610E" w14:textId="77777777" w:rsidR="00AC1235" w:rsidRPr="00F5089F" w:rsidRDefault="00F5089F" w:rsidP="00941CA5">
      <w:pPr>
        <w:pStyle w:val="4"/>
        <w:numPr>
          <w:ilvl w:val="0"/>
          <w:numId w:val="2"/>
        </w:numPr>
        <w:shd w:val="clear" w:color="auto" w:fill="auto"/>
        <w:tabs>
          <w:tab w:val="left" w:pos="922"/>
        </w:tabs>
        <w:spacing w:before="0" w:line="240" w:lineRule="auto"/>
        <w:ind w:firstLine="0"/>
        <w:rPr>
          <w:sz w:val="20"/>
          <w:szCs w:val="20"/>
        </w:rPr>
      </w:pPr>
      <w:r w:rsidRPr="00F5089F">
        <w:rPr>
          <w:sz w:val="20"/>
          <w:szCs w:val="20"/>
        </w:rPr>
        <w:t>Полифункциональность. Это качество должно давать возможность ребёнку гибко использовать элементы РППС в соответствии со своим замыслом, сюжетом игры, в разных функциях.</w:t>
      </w:r>
    </w:p>
    <w:p w14:paraId="58880E6E" w14:textId="77777777" w:rsidR="00AC1235" w:rsidRPr="00F5089F" w:rsidRDefault="00F5089F" w:rsidP="00941CA5">
      <w:pPr>
        <w:pStyle w:val="4"/>
        <w:numPr>
          <w:ilvl w:val="0"/>
          <w:numId w:val="2"/>
        </w:numPr>
        <w:shd w:val="clear" w:color="auto" w:fill="auto"/>
        <w:tabs>
          <w:tab w:val="left" w:pos="922"/>
        </w:tabs>
        <w:spacing w:before="0" w:line="240" w:lineRule="auto"/>
        <w:ind w:firstLine="0"/>
        <w:rPr>
          <w:sz w:val="20"/>
          <w:szCs w:val="20"/>
        </w:rPr>
      </w:pPr>
      <w:r w:rsidRPr="00F5089F">
        <w:rPr>
          <w:sz w:val="20"/>
          <w:szCs w:val="20"/>
        </w:rPr>
        <w:t>Применение элементов РППС в совместной деятельности. Наличие этого качества говорит о том, что все игровые средства могут быть использованы в коллективных играх (в том числе и с участием взрослого), а также при инициировании совместных действий.</w:t>
      </w:r>
    </w:p>
    <w:p w14:paraId="769E8293"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Дидактическая ценность. Это качество указывает на то, что игровые средства РППС могут использоваться как средство обучения ребенка.</w:t>
      </w:r>
    </w:p>
    <w:p w14:paraId="3A0441D5" w14:textId="77777777" w:rsidR="00AC1235" w:rsidRPr="00F5089F" w:rsidRDefault="00F5089F" w:rsidP="00941CA5">
      <w:pPr>
        <w:pStyle w:val="4"/>
        <w:numPr>
          <w:ilvl w:val="0"/>
          <w:numId w:val="2"/>
        </w:numPr>
        <w:shd w:val="clear" w:color="auto" w:fill="auto"/>
        <w:tabs>
          <w:tab w:val="left" w:pos="932"/>
        </w:tabs>
        <w:spacing w:before="0" w:line="240" w:lineRule="auto"/>
        <w:ind w:firstLine="0"/>
        <w:jc w:val="left"/>
        <w:rPr>
          <w:sz w:val="20"/>
          <w:szCs w:val="20"/>
        </w:rPr>
      </w:pPr>
      <w:r w:rsidRPr="00F5089F">
        <w:rPr>
          <w:sz w:val="20"/>
          <w:szCs w:val="20"/>
        </w:rPr>
        <w:t>Эстетическая ценность. Наличие такого качества подтверждает, что игровые средства РППС могут являться средством художественно- эстетического развития ребенка, приобщения его к миру искусств. Помимо соответствия критериям, установленным ФГОС ДО, все</w:t>
      </w:r>
    </w:p>
    <w:p w14:paraId="505E48BE"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элементы РППС должны иметь все необходимые сертификационные документы: Сертификат соответствия и Гигиенический сертификат. Именно эти документы свидетельствуют об их физической безопасности для детей.</w:t>
      </w:r>
    </w:p>
    <w:p w14:paraId="4C197B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Что касается специальных требований, то их перечни элементов РППС должны найти своё отражение в структуре и содержании образовательных программ ДОО (в том числе для ДОО, работающих с детьми с ограниченными возможностями здоровья).</w:t>
      </w:r>
    </w:p>
    <w:p w14:paraId="08B6600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Отдельно необходимо уделить внимание развивающим свойствам элементов РППС. Это обусловлено тем, что благодаря своему высокому развивающему потенциалу, игровые средства могут быть использованы для детей с различным уровнем развития.</w:t>
      </w:r>
    </w:p>
    <w:p w14:paraId="578E61C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Развивающие возможности элементов РППС характеризуются на основе оценки их «развивающего потенциала», полагая при этом, что чем выше этот потенциал, тем выше развивающие возможности. Степень этого потенциала можно оценить следующим образом:</w:t>
      </w:r>
    </w:p>
    <w:p w14:paraId="0C48FCF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Число заданий,</w:t>
      </w:r>
      <w:r w:rsidRPr="00F5089F">
        <w:rPr>
          <w:sz w:val="20"/>
          <w:szCs w:val="20"/>
        </w:rPr>
        <w:t xml:space="preserve"> которые могут быть сформулированы перед ребёнком с использованием элементов РППС. Чем больше таких заданий, тем выше развивающий потенциал.</w:t>
      </w:r>
    </w:p>
    <w:p w14:paraId="671D26A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Число ступеней сложности,</w:t>
      </w:r>
      <w:r w:rsidRPr="00F5089F">
        <w:rPr>
          <w:sz w:val="20"/>
          <w:szCs w:val="20"/>
        </w:rPr>
        <w:t xml:space="preserve"> которые могут быть сформированы на основе образовательных заданий и «высота» этих ступеней. Чем больше ступеней сложности, чем равномернее их «высота», тем выше развивающий потенциал элементов РППС.</w:t>
      </w:r>
    </w:p>
    <w:p w14:paraId="6460EB3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Смысл двух последних степеней можно понимать следующим образом: на основе некоторого элемента РППС можно сформулировать несколько заданий, но все они мало отличаются друг от друга по сложности, а, следовательно, такой элемент не позволит сформировать большое число ступеней сложности.</w:t>
      </w:r>
    </w:p>
    <w:p w14:paraId="752BDA2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Возможен и такой вариант: элемент имеет достаточно много ступеней, но задания на соседних ступенях значительно отличаются друг от друга по уровню сложности, т.е. «высота» ступеней сложности различна. При такой неравномерности ребёнок может легко справится с одними заданиями, а другие будут для него слишком трудны, и он сможет их выполнить только с помощью взрослого.</w:t>
      </w:r>
    </w:p>
    <w:p w14:paraId="2E5C966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Степень «открытости»,</w:t>
      </w:r>
      <w:r w:rsidRPr="00F5089F">
        <w:rPr>
          <w:sz w:val="20"/>
          <w:szCs w:val="20"/>
        </w:rPr>
        <w:t xml:space="preserve"> связанная с особенностью его структуры и содержания. Существуют такие элементы РППС, которые стимулируют творческую активность и ребёнка, и взрослого. Они побуждают придумывать новые задания для детей помимо тех. Чем больше новых заданий может быть придумано на основе использования элементов РППС, тем выше их развивающий потенциал.</w:t>
      </w:r>
    </w:p>
    <w:p w14:paraId="3101F87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2"/>
          <w:sz w:val="20"/>
          <w:szCs w:val="20"/>
        </w:rPr>
        <w:t>Степень универсальности -</w:t>
      </w:r>
      <w:r w:rsidRPr="00F5089F">
        <w:rPr>
          <w:sz w:val="20"/>
          <w:szCs w:val="20"/>
        </w:rPr>
        <w:t xml:space="preserve"> возможность применять элементы РППС для нескольких программных направлений. Чем для большего числа направлений они могут быть использованы, тем выше его развивающий потенциал.</w:t>
      </w:r>
    </w:p>
    <w:p w14:paraId="33A56597" w14:textId="77777777" w:rsidR="00AC1235" w:rsidRPr="00F5089F" w:rsidRDefault="00F5089F" w:rsidP="00941CA5">
      <w:pPr>
        <w:pStyle w:val="4"/>
        <w:shd w:val="clear" w:color="auto" w:fill="auto"/>
        <w:spacing w:before="0" w:line="240" w:lineRule="auto"/>
        <w:ind w:firstLine="0"/>
        <w:rPr>
          <w:sz w:val="20"/>
          <w:szCs w:val="20"/>
        </w:rPr>
      </w:pPr>
      <w:r w:rsidRPr="00F5089F">
        <w:rPr>
          <w:rStyle w:val="af2"/>
          <w:sz w:val="20"/>
          <w:szCs w:val="20"/>
        </w:rPr>
        <w:t>«Автодидактичность» -</w:t>
      </w:r>
      <w:r w:rsidRPr="00F5089F">
        <w:rPr>
          <w:sz w:val="20"/>
          <w:szCs w:val="20"/>
        </w:rPr>
        <w:t xml:space="preserve"> структурное свойство игрового средства, которое «указывает» ребёнку на его ошибки, сделанные при выполнении того или иного игрового задания. Чем больше заданий с такими «указаниями», тем выше развивающий потенциал элементов РППС.</w:t>
      </w:r>
    </w:p>
    <w:p w14:paraId="6B37177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Определяя перечисленные параметры, можно делать выводы о величине развивающего потенциала различных элементов РППС, сравнивать их между собой, и выбирать из них те, которые имеют наибольшие развивающие возможности.</w:t>
      </w:r>
    </w:p>
    <w:p w14:paraId="3B8C004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Оценивание развивающих возможностей элементов РППС, формирование перечней на их основе значительно повысит эффективность игровой поддержки образовательного процесса ДОО. Это обусловлено тем, что один развивающий элемент, благодаря своим свойствам, может быть использован для организации развивающих игр с широким диапазоном сложности.</w:t>
      </w:r>
    </w:p>
    <w:p w14:paraId="04F2972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состав перечней РППС для ДОО должны входить только те элементы, которые удовлетворяют установленным критериям качества, специальным требованиям, соответствующим профилю ДОО, имеющие все необходимые сертификаты. Кроме того, желательно, чтобы они имели высокий развивающий потенциал.</w:t>
      </w:r>
    </w:p>
    <w:p w14:paraId="699D8F54" w14:textId="77777777" w:rsidR="00AC1235" w:rsidRPr="00F5089F" w:rsidRDefault="00F5089F" w:rsidP="00941CA5">
      <w:pPr>
        <w:pStyle w:val="321"/>
        <w:keepNext/>
        <w:keepLines/>
        <w:shd w:val="clear" w:color="auto" w:fill="auto"/>
        <w:spacing w:before="0" w:line="240" w:lineRule="auto"/>
        <w:rPr>
          <w:sz w:val="20"/>
          <w:szCs w:val="20"/>
        </w:rPr>
      </w:pPr>
      <w:bookmarkStart w:id="8" w:name="bookmark8"/>
      <w:r w:rsidRPr="00F5089F">
        <w:rPr>
          <w:sz w:val="20"/>
          <w:szCs w:val="20"/>
        </w:rPr>
        <w:t>Организация пространства</w:t>
      </w:r>
      <w:bookmarkEnd w:id="8"/>
    </w:p>
    <w:p w14:paraId="5C90736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К функциональным аспектам оборудования пространства детского сада относятся также акустическое оформление, освещение, цветовая отделка помещения. Например, по-разному могут восприниматься предметы в зависимости от факторов, влияющих на восприятие: светлое или темное время суток, дождливый или темный день и пр. В связи с этим, система освещения должна быть распределена равномерно и вдоль светонесущей стены</w:t>
      </w:r>
      <w:r w:rsidRPr="00F5089F">
        <w:rPr>
          <w:sz w:val="20"/>
          <w:szCs w:val="20"/>
          <w:vertAlign w:val="superscript"/>
        </w:rPr>
        <w:footnoteReference w:id="10"/>
      </w:r>
      <w:r w:rsidRPr="00F5089F">
        <w:rPr>
          <w:sz w:val="20"/>
          <w:szCs w:val="20"/>
        </w:rPr>
        <w:t>.</w:t>
      </w:r>
    </w:p>
    <w:p w14:paraId="2CA7900E"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Немаловажную роль при организации РППС приобретают и цветовые характеристики. Цвет в помещении, оборудования и различных материалов способен зрительно изменить восприятие предметов, ограничить или увеличить пространство. Эмоциональное воздействие цвета может более увеличиться в ограниченном пространстве. Таким образом, в соответствии с действующими нормами: «В помещениях, ориентированных на южные румбы горизонта, применяют отделочные материалы и краски неярких холодных тонов, с коэффициентом отражения 0,7 - 0,8 (бледно-голубой, бледно-зеленый), на северные румбы - теплые тона (бледно-желтый, бледно-розовый, бежевый) с коэффициентом отражения 0,7 - 0,6. Отдельные элементы допускается окрашивать в более яркие цвета, но не более 25% всей площади помещения»</w:t>
      </w:r>
      <w:r w:rsidRPr="00F5089F">
        <w:rPr>
          <w:sz w:val="20"/>
          <w:szCs w:val="20"/>
          <w:vertAlign w:val="superscript"/>
        </w:rPr>
        <w:footnoteReference w:id="11"/>
      </w:r>
      <w:r w:rsidRPr="00F5089F">
        <w:rPr>
          <w:sz w:val="20"/>
          <w:szCs w:val="20"/>
        </w:rPr>
        <w:t>.</w:t>
      </w:r>
    </w:p>
    <w:p w14:paraId="334E42E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требованиями ФГОС ДО организация пространства РППС (в здании и на участке) должна обладать многофункциональными качествами гибкого зонирования и оперативного изменения в зависимости от образовательной ситуации, а также обеспечивать возможность для различных видов активности детей, их самовыражения и эмоционального благополучия.</w:t>
      </w:r>
    </w:p>
    <w:p w14:paraId="5C6A4FC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Использование технических средств в помещениях ДОО должно быть адаптируемым под конкретные задачи, специфику образовательной программы и основано на систематическом использовании различных средств информационно-образовательных технологий (ИОТ). В настоящее время существуют ИОТ, предназначенные как для фронтальной работы педагога с детьми, групповой работы, а также индивидуальной работы детей под руководством взрослого. Причем эти технические средства должны </w:t>
      </w:r>
      <w:r w:rsidRPr="00F5089F">
        <w:rPr>
          <w:rStyle w:val="af3"/>
          <w:sz w:val="20"/>
          <w:szCs w:val="20"/>
        </w:rPr>
        <w:t>органично функционировать без разрушения уже созданной РППС</w:t>
      </w:r>
      <w:r w:rsidRPr="00F5089F">
        <w:rPr>
          <w:sz w:val="20"/>
          <w:szCs w:val="20"/>
        </w:rPr>
        <w:t xml:space="preserve"> без необходимости организации специализированных компьютерных кабинетов. Совместное использование современных и традиционных технических средств в дошкольном образовании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w:t>
      </w:r>
    </w:p>
    <w:p w14:paraId="758311F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3"/>
          <w:sz w:val="20"/>
          <w:szCs w:val="20"/>
        </w:rPr>
        <w:t>Гибкое зонирование</w:t>
      </w:r>
      <w:r w:rsidRPr="00F5089F">
        <w:rPr>
          <w:sz w:val="20"/>
          <w:szCs w:val="20"/>
        </w:rPr>
        <w:t xml:space="preserve"> пространства предполагает наличие различных пространств (зон, уголков, секторов, центров и т.п.) для осуществления свободного выбора детьми разных видов деятельности. Зоны должны быть трансформируемы: в зависимости от воспитательно-образовательных задач и индивидуальных особенностей детей меняться, дополняться и объединяться. При этом следует учитывать доступность для осуществления всех основных видов активности помещений ДОО, где осуществляется образовательная деятельность детей с ограниченными возможностями здоровья и детей- инвалидов. Зонирование пространства должно быть организовано с учетом</w:t>
      </w:r>
      <w:r w:rsidR="00E00B96">
        <w:rPr>
          <w:sz w:val="20"/>
          <w:szCs w:val="20"/>
        </w:rPr>
        <w:t xml:space="preserve"> </w:t>
      </w:r>
      <w:r w:rsidRPr="00F5089F">
        <w:rPr>
          <w:sz w:val="20"/>
          <w:szCs w:val="20"/>
        </w:rPr>
        <w:t>всего времени пребывания детей в ДОО .</w:t>
      </w:r>
    </w:p>
    <w:p w14:paraId="4054B23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Примерный перечень зон для организации РППС:</w:t>
      </w:r>
    </w:p>
    <w:p w14:paraId="0C464D31" w14:textId="77777777" w:rsidR="00AC1235" w:rsidRPr="00F5089F" w:rsidRDefault="00F5089F" w:rsidP="00941CA5">
      <w:pPr>
        <w:pStyle w:val="4"/>
        <w:numPr>
          <w:ilvl w:val="0"/>
          <w:numId w:val="3"/>
        </w:numPr>
        <w:shd w:val="clear" w:color="auto" w:fill="auto"/>
        <w:tabs>
          <w:tab w:val="left" w:pos="202"/>
        </w:tabs>
        <w:spacing w:before="0" w:line="240" w:lineRule="auto"/>
        <w:ind w:firstLine="0"/>
        <w:rPr>
          <w:sz w:val="20"/>
          <w:szCs w:val="20"/>
        </w:rPr>
      </w:pPr>
      <w:r w:rsidRPr="00F5089F">
        <w:rPr>
          <w:sz w:val="20"/>
          <w:szCs w:val="20"/>
        </w:rPr>
        <w:t>для сюжетно-ролевых и режиссерских игр (театрализованная деятельность, ряжение, освоение социальных ролей и профессий и пр.);</w:t>
      </w:r>
    </w:p>
    <w:p w14:paraId="000BF66B" w14:textId="77777777" w:rsidR="00AC1235" w:rsidRPr="00F5089F" w:rsidRDefault="00F5089F" w:rsidP="00941CA5">
      <w:pPr>
        <w:pStyle w:val="4"/>
        <w:numPr>
          <w:ilvl w:val="0"/>
          <w:numId w:val="3"/>
        </w:numPr>
        <w:shd w:val="clear" w:color="auto" w:fill="auto"/>
        <w:tabs>
          <w:tab w:val="left" w:pos="322"/>
        </w:tabs>
        <w:spacing w:before="0" w:line="240" w:lineRule="auto"/>
        <w:ind w:firstLine="0"/>
        <w:rPr>
          <w:sz w:val="20"/>
          <w:szCs w:val="20"/>
        </w:rPr>
      </w:pPr>
      <w:r w:rsidRPr="00F5089F">
        <w:rPr>
          <w:sz w:val="20"/>
          <w:szCs w:val="20"/>
        </w:rPr>
        <w:t>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14:paraId="65F92163" w14:textId="77777777" w:rsidR="00AC1235" w:rsidRPr="00F5089F" w:rsidRDefault="00F5089F" w:rsidP="00941CA5">
      <w:pPr>
        <w:pStyle w:val="4"/>
        <w:numPr>
          <w:ilvl w:val="0"/>
          <w:numId w:val="3"/>
        </w:numPr>
        <w:shd w:val="clear" w:color="auto" w:fill="auto"/>
        <w:tabs>
          <w:tab w:val="left" w:pos="246"/>
        </w:tabs>
        <w:spacing w:before="0" w:line="240" w:lineRule="auto"/>
        <w:ind w:firstLine="0"/>
        <w:rPr>
          <w:sz w:val="20"/>
          <w:szCs w:val="20"/>
        </w:rPr>
      </w:pPr>
      <w:r w:rsidRPr="00F5089F">
        <w:rPr>
          <w:sz w:val="20"/>
          <w:szCs w:val="20"/>
        </w:rPr>
        <w:t>для самостоятельной деятельности детей (конструирование из различных материалов, художественно-продуктиная деятельность, ознакомление с литературой, выставка детского творчества, центр патриотического воспитания и пр. );</w:t>
      </w:r>
    </w:p>
    <w:p w14:paraId="2182CDDA" w14:textId="77777777" w:rsidR="00AC1235" w:rsidRPr="00F5089F" w:rsidRDefault="00F5089F" w:rsidP="00941CA5">
      <w:pPr>
        <w:pStyle w:val="4"/>
        <w:numPr>
          <w:ilvl w:val="0"/>
          <w:numId w:val="3"/>
        </w:numPr>
        <w:shd w:val="clear" w:color="auto" w:fill="auto"/>
        <w:tabs>
          <w:tab w:val="left" w:pos="174"/>
        </w:tabs>
        <w:spacing w:before="0" w:line="240" w:lineRule="auto"/>
        <w:ind w:firstLine="0"/>
        <w:rPr>
          <w:sz w:val="20"/>
          <w:szCs w:val="20"/>
        </w:rPr>
      </w:pPr>
      <w:r w:rsidRPr="00F5089F">
        <w:rPr>
          <w:sz w:val="20"/>
          <w:szCs w:val="20"/>
        </w:rPr>
        <w:t>для двигательной активности (спортивные игры, соревнования и пр.);</w:t>
      </w:r>
    </w:p>
    <w:p w14:paraId="321FE11D" w14:textId="77777777" w:rsidR="00AC1235" w:rsidRPr="00F5089F" w:rsidRDefault="00F5089F" w:rsidP="00941CA5">
      <w:pPr>
        <w:pStyle w:val="4"/>
        <w:numPr>
          <w:ilvl w:val="0"/>
          <w:numId w:val="3"/>
        </w:numPr>
        <w:shd w:val="clear" w:color="auto" w:fill="auto"/>
        <w:tabs>
          <w:tab w:val="left" w:pos="476"/>
        </w:tabs>
        <w:spacing w:before="0" w:line="240" w:lineRule="auto"/>
        <w:ind w:firstLine="0"/>
        <w:rPr>
          <w:sz w:val="20"/>
          <w:szCs w:val="20"/>
        </w:rPr>
      </w:pPr>
      <w:r w:rsidRPr="00F5089F">
        <w:rPr>
          <w:sz w:val="20"/>
          <w:szCs w:val="20"/>
        </w:rPr>
        <w:t>для настольно-печатных и развивающих игр (рассматривание иллюстрированного материала, дидактические игры и пр.);</w:t>
      </w:r>
    </w:p>
    <w:p w14:paraId="0C0BE2DD" w14:textId="77777777" w:rsidR="00AC1235" w:rsidRPr="00F5089F" w:rsidRDefault="00F5089F" w:rsidP="00941CA5">
      <w:pPr>
        <w:pStyle w:val="4"/>
        <w:numPr>
          <w:ilvl w:val="0"/>
          <w:numId w:val="3"/>
        </w:numPr>
        <w:shd w:val="clear" w:color="auto" w:fill="auto"/>
        <w:tabs>
          <w:tab w:val="left" w:pos="327"/>
        </w:tabs>
        <w:spacing w:before="0" w:line="240" w:lineRule="auto"/>
        <w:ind w:firstLine="0"/>
        <w:rPr>
          <w:sz w:val="20"/>
          <w:szCs w:val="20"/>
        </w:rPr>
      </w:pPr>
      <w:r w:rsidRPr="00F5089F">
        <w:rPr>
          <w:sz w:val="20"/>
          <w:szCs w:val="20"/>
        </w:rPr>
        <w:t>для экспериментирования и наблюдения за природными явлениями (экспериментальные лаборатории, календарь природы, центры для организации различных проектов и пр.);</w:t>
      </w:r>
    </w:p>
    <w:p w14:paraId="3F0AFD25" w14:textId="77777777" w:rsidR="00AC1235" w:rsidRPr="00F5089F" w:rsidRDefault="00F5089F" w:rsidP="00941CA5">
      <w:pPr>
        <w:pStyle w:val="4"/>
        <w:numPr>
          <w:ilvl w:val="0"/>
          <w:numId w:val="3"/>
        </w:numPr>
        <w:shd w:val="clear" w:color="auto" w:fill="auto"/>
        <w:tabs>
          <w:tab w:val="left" w:pos="178"/>
        </w:tabs>
        <w:spacing w:before="0" w:line="240" w:lineRule="auto"/>
        <w:ind w:firstLine="0"/>
        <w:rPr>
          <w:sz w:val="20"/>
          <w:szCs w:val="20"/>
        </w:rPr>
      </w:pPr>
      <w:r w:rsidRPr="00F5089F">
        <w:rPr>
          <w:sz w:val="20"/>
          <w:szCs w:val="20"/>
        </w:rPr>
        <w:t>для отдыха (уединение, общение и пр.).</w:t>
      </w:r>
    </w:p>
    <w:p w14:paraId="239E4B8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Наполняя или дополняя РППС необходимо помнить о том, что все ее элементы должны иметь единый эстетический стиль для обеспечения комфортной и уютной обстановки для детей.</w:t>
      </w:r>
    </w:p>
    <w:p w14:paraId="0AC3969E" w14:textId="77777777" w:rsidR="00AC1235" w:rsidRPr="00F5089F" w:rsidRDefault="00F5089F" w:rsidP="00941CA5">
      <w:pPr>
        <w:pStyle w:val="50"/>
        <w:shd w:val="clear" w:color="auto" w:fill="auto"/>
        <w:spacing w:before="0" w:line="240" w:lineRule="auto"/>
        <w:rPr>
          <w:sz w:val="20"/>
          <w:szCs w:val="20"/>
        </w:rPr>
      </w:pPr>
      <w:r w:rsidRPr="00F5089F">
        <w:rPr>
          <w:sz w:val="20"/>
          <w:szCs w:val="20"/>
        </w:rPr>
        <w:t>Изменение</w:t>
      </w:r>
    </w:p>
    <w:p w14:paraId="0C75DD7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мобильности пространства РППС предполагается разделение на зоны при помощи различных элементов. Могут быть использованы некрупные передвижные ширмы или стенки, различное игровое оборудование, символы и знаки для зонирования и пр. При этом необходимо педагогу необходимо обеспечить возможность полноценной двигательной активности детей.</w:t>
      </w:r>
    </w:p>
    <w:p w14:paraId="20BD6B8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то же время следует учитывать и возможность изменения структуры зонирования РППС для возникающих образовательных задач: организация детской импровизированной самостоятельной игры, проведение различных тематических занятий и пр. Иными словами, оперативное изменение пространства является одним из необходимых критериев для полноценного функционирования РППС.</w:t>
      </w:r>
    </w:p>
    <w:p w14:paraId="1DD20ED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достижения максимальной реакции ребенка на предметное содержание РППС, необходима обязательная смена игрушек, оборудования и прочих материалов. Если игры, игровые материалы находятся в группе длительное время, интерес ребенка к ним постепенно угасает. При ограниченных возможностях замены элементов РППС можно менять местоположение. Если постоянно и целенаправленно осуществлять смену материалов, со временем дети более внимательно начинают относиться к пространству и осуществлять поиск нового, более интересного.</w:t>
      </w:r>
    </w:p>
    <w:p w14:paraId="1E8FA220" w14:textId="77777777" w:rsidR="00AC1235" w:rsidRPr="00F5089F" w:rsidRDefault="00F5089F" w:rsidP="00941CA5">
      <w:pPr>
        <w:pStyle w:val="321"/>
        <w:keepNext/>
        <w:keepLines/>
        <w:shd w:val="clear" w:color="auto" w:fill="auto"/>
        <w:spacing w:before="0" w:line="240" w:lineRule="auto"/>
        <w:rPr>
          <w:sz w:val="20"/>
          <w:szCs w:val="20"/>
        </w:rPr>
      </w:pPr>
      <w:bookmarkStart w:id="9" w:name="bookmark9"/>
      <w:r w:rsidRPr="00F5089F">
        <w:rPr>
          <w:sz w:val="20"/>
          <w:szCs w:val="20"/>
        </w:rPr>
        <w:t>Обеспечение</w:t>
      </w:r>
      <w:bookmarkEnd w:id="9"/>
    </w:p>
    <w:p w14:paraId="074B679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Данный компонент предназначен для обеспечения полноценного функционирования РППС, отвечающей современным требованиям дошкольного образования. Целью методической, технической и информационной поддержки является создание оптимальных условий для эффективного решения воспитательно-образовательных задач ДОО.</w:t>
      </w:r>
    </w:p>
    <w:p w14:paraId="72D0D32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4"/>
          <w:sz w:val="20"/>
          <w:szCs w:val="20"/>
        </w:rPr>
        <w:t>Методическая</w:t>
      </w:r>
      <w:r w:rsidRPr="00F5089F">
        <w:rPr>
          <w:sz w:val="20"/>
          <w:szCs w:val="20"/>
        </w:rPr>
        <w:t xml:space="preserve"> поддержка заключается в наличии и использовании конкретных учебно-методических материалов для организации и обеспечения РППС, использования в образовательном процессе и повышения квалификации. При организации РППС это позволит избежать рисков, связанных с обеспечением безопасности для физического и психического развития ребенка, соответствия предметного содержания возрасту и интересам ребенка и пр.</w:t>
      </w:r>
    </w:p>
    <w:p w14:paraId="5041892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данном случае в качестве факторов воздействия выступает игровая продукция - игры, игрушки, игровые информационные ресурсы, взаимодействие ребенка с которыми грозит ему ущербом, травмой для физического, психического и духовно-нравственного развития.</w:t>
      </w:r>
    </w:p>
    <w:p w14:paraId="7D38C063"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Объективные показатели</w:t>
      </w:r>
      <w:r w:rsidRPr="00F5089F">
        <w:rPr>
          <w:rStyle w:val="61"/>
          <w:sz w:val="20"/>
          <w:szCs w:val="20"/>
        </w:rPr>
        <w:t xml:space="preserve"> негативного влияния:</w:t>
      </w:r>
    </w:p>
    <w:p w14:paraId="0539A0E3" w14:textId="77777777" w:rsidR="00AC1235" w:rsidRPr="00F5089F" w:rsidRDefault="00F5089F" w:rsidP="00941CA5">
      <w:pPr>
        <w:pStyle w:val="4"/>
        <w:numPr>
          <w:ilvl w:val="1"/>
          <w:numId w:val="3"/>
        </w:numPr>
        <w:shd w:val="clear" w:color="auto" w:fill="auto"/>
        <w:tabs>
          <w:tab w:val="left" w:pos="696"/>
        </w:tabs>
        <w:spacing w:before="0" w:line="240" w:lineRule="auto"/>
        <w:ind w:firstLine="0"/>
        <w:rPr>
          <w:sz w:val="20"/>
          <w:szCs w:val="20"/>
        </w:rPr>
      </w:pPr>
      <w:r w:rsidRPr="00F5089F">
        <w:rPr>
          <w:sz w:val="20"/>
          <w:szCs w:val="20"/>
        </w:rPr>
        <w:t>Сенсорная агрессия (цвет, свет, мерцание, звук, тактильные ощущения и др.)</w:t>
      </w:r>
    </w:p>
    <w:p w14:paraId="0EDDCEF4" w14:textId="77777777" w:rsidR="00AC1235" w:rsidRPr="00F5089F" w:rsidRDefault="00F5089F" w:rsidP="00941CA5">
      <w:pPr>
        <w:pStyle w:val="4"/>
        <w:numPr>
          <w:ilvl w:val="1"/>
          <w:numId w:val="3"/>
        </w:numPr>
        <w:shd w:val="clear" w:color="auto" w:fill="auto"/>
        <w:tabs>
          <w:tab w:val="left" w:pos="720"/>
        </w:tabs>
        <w:spacing w:before="0" w:line="240" w:lineRule="auto"/>
        <w:ind w:firstLine="0"/>
        <w:rPr>
          <w:sz w:val="20"/>
          <w:szCs w:val="20"/>
        </w:rPr>
      </w:pPr>
      <w:r w:rsidRPr="00F5089F">
        <w:rPr>
          <w:sz w:val="20"/>
          <w:szCs w:val="20"/>
        </w:rPr>
        <w:t>Провокация к совершению аморальных и безнравственных поступков и формированию негативных установок личности.</w:t>
      </w:r>
    </w:p>
    <w:p w14:paraId="6E5919BD" w14:textId="77777777" w:rsidR="00AC1235" w:rsidRPr="00F5089F" w:rsidRDefault="00F5089F" w:rsidP="00941CA5">
      <w:pPr>
        <w:pStyle w:val="4"/>
        <w:numPr>
          <w:ilvl w:val="1"/>
          <w:numId w:val="3"/>
        </w:numPr>
        <w:shd w:val="clear" w:color="auto" w:fill="auto"/>
        <w:tabs>
          <w:tab w:val="left" w:pos="710"/>
        </w:tabs>
        <w:spacing w:before="0" w:line="240" w:lineRule="auto"/>
        <w:ind w:firstLine="0"/>
        <w:rPr>
          <w:sz w:val="20"/>
          <w:szCs w:val="20"/>
        </w:rPr>
      </w:pPr>
      <w:r w:rsidRPr="00F5089F">
        <w:rPr>
          <w:sz w:val="20"/>
          <w:szCs w:val="20"/>
        </w:rPr>
        <w:t>Чрезмерное развитие определенных сторон личности и чувств за счет общего развития (чувство превосходства над другими, зависть, жадность и пр.)</w:t>
      </w:r>
    </w:p>
    <w:p w14:paraId="6B3D6337" w14:textId="77777777" w:rsidR="00AC1235" w:rsidRPr="00F5089F" w:rsidRDefault="00F5089F" w:rsidP="00941CA5">
      <w:pPr>
        <w:pStyle w:val="4"/>
        <w:numPr>
          <w:ilvl w:val="1"/>
          <w:numId w:val="3"/>
        </w:numPr>
        <w:shd w:val="clear" w:color="auto" w:fill="auto"/>
        <w:tabs>
          <w:tab w:val="left" w:pos="730"/>
        </w:tabs>
        <w:spacing w:before="0" w:line="240" w:lineRule="auto"/>
        <w:ind w:firstLine="0"/>
        <w:rPr>
          <w:sz w:val="20"/>
          <w:szCs w:val="20"/>
        </w:rPr>
      </w:pPr>
      <w:r w:rsidRPr="00F5089F">
        <w:rPr>
          <w:sz w:val="20"/>
          <w:szCs w:val="20"/>
        </w:rPr>
        <w:t>Формирование преждевременных потребностей ребенка, в том числе сексуальных.</w:t>
      </w:r>
    </w:p>
    <w:p w14:paraId="2D14230D" w14:textId="77777777" w:rsidR="00AC1235" w:rsidRPr="00F5089F" w:rsidRDefault="00F5089F" w:rsidP="00941CA5">
      <w:pPr>
        <w:pStyle w:val="4"/>
        <w:numPr>
          <w:ilvl w:val="1"/>
          <w:numId w:val="3"/>
        </w:numPr>
        <w:shd w:val="clear" w:color="auto" w:fill="auto"/>
        <w:tabs>
          <w:tab w:val="left" w:pos="715"/>
        </w:tabs>
        <w:spacing w:before="0" w:line="240" w:lineRule="auto"/>
        <w:ind w:firstLine="0"/>
        <w:rPr>
          <w:sz w:val="20"/>
          <w:szCs w:val="20"/>
        </w:rPr>
      </w:pPr>
      <w:r w:rsidRPr="00F5089F">
        <w:rPr>
          <w:sz w:val="20"/>
          <w:szCs w:val="20"/>
        </w:rPr>
        <w:t>Снижение активности ребенка, культивирование его несамостоятельности (гиперзаданность игрушки, программа на потребление и пр.)</w:t>
      </w:r>
    </w:p>
    <w:p w14:paraId="78917D1D" w14:textId="77777777" w:rsidR="00AC1235" w:rsidRPr="00F5089F" w:rsidRDefault="00F5089F" w:rsidP="00941CA5">
      <w:pPr>
        <w:pStyle w:val="4"/>
        <w:numPr>
          <w:ilvl w:val="1"/>
          <w:numId w:val="3"/>
        </w:numPr>
        <w:shd w:val="clear" w:color="auto" w:fill="auto"/>
        <w:tabs>
          <w:tab w:val="left" w:pos="715"/>
        </w:tabs>
        <w:spacing w:before="0" w:line="240" w:lineRule="auto"/>
        <w:ind w:firstLine="0"/>
        <w:rPr>
          <w:sz w:val="20"/>
          <w:szCs w:val="20"/>
        </w:rPr>
      </w:pPr>
      <w:r w:rsidRPr="00F5089F">
        <w:rPr>
          <w:sz w:val="20"/>
          <w:szCs w:val="20"/>
        </w:rPr>
        <w:t>Тщеславие от «имения» игрушки вместо «умения»: придумать различные способы игры с ней, сделать игрушку своими руками и пр.</w:t>
      </w:r>
    </w:p>
    <w:p w14:paraId="0079C81C" w14:textId="77777777" w:rsidR="00AC1235" w:rsidRPr="00F5089F" w:rsidRDefault="00F5089F" w:rsidP="00941CA5">
      <w:pPr>
        <w:pStyle w:val="4"/>
        <w:numPr>
          <w:ilvl w:val="1"/>
          <w:numId w:val="3"/>
        </w:numPr>
        <w:shd w:val="clear" w:color="auto" w:fill="auto"/>
        <w:tabs>
          <w:tab w:val="left" w:pos="142"/>
        </w:tabs>
        <w:spacing w:before="0" w:line="240" w:lineRule="auto"/>
        <w:ind w:firstLine="0"/>
        <w:rPr>
          <w:sz w:val="20"/>
          <w:szCs w:val="20"/>
        </w:rPr>
      </w:pPr>
      <w:r w:rsidRPr="00F5089F">
        <w:rPr>
          <w:sz w:val="20"/>
          <w:szCs w:val="20"/>
        </w:rPr>
        <w:t>Культивирование индивидуализма вместо развития социальности, соборности, включенности в социум.</w:t>
      </w:r>
    </w:p>
    <w:p w14:paraId="5AFE9657" w14:textId="77777777" w:rsidR="001D543D" w:rsidRDefault="00F5089F" w:rsidP="00941CA5">
      <w:pPr>
        <w:pStyle w:val="4"/>
        <w:shd w:val="clear" w:color="auto" w:fill="auto"/>
        <w:tabs>
          <w:tab w:val="left" w:pos="142"/>
        </w:tabs>
        <w:spacing w:before="0" w:line="240" w:lineRule="auto"/>
        <w:ind w:firstLine="0"/>
        <w:jc w:val="center"/>
        <w:rPr>
          <w:sz w:val="20"/>
          <w:szCs w:val="20"/>
        </w:rPr>
      </w:pPr>
      <w:r w:rsidRPr="00F5089F">
        <w:rPr>
          <w:sz w:val="20"/>
          <w:szCs w:val="20"/>
        </w:rPr>
        <w:t xml:space="preserve">Общие принципы отбора игровой продукции для детей-дошкольников: </w:t>
      </w:r>
    </w:p>
    <w:p w14:paraId="73DA5BF9"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 Принцип безопасности (отсутствия рисков) игровой продукции для</w:t>
      </w:r>
      <w:r w:rsidR="001D543D">
        <w:rPr>
          <w:sz w:val="20"/>
          <w:szCs w:val="20"/>
        </w:rPr>
        <w:t xml:space="preserve"> </w:t>
      </w:r>
      <w:r w:rsidRPr="00F5089F">
        <w:rPr>
          <w:sz w:val="20"/>
          <w:szCs w:val="20"/>
        </w:rPr>
        <w:t>ребенка:</w:t>
      </w:r>
    </w:p>
    <w:p w14:paraId="1B0758FE" w14:textId="77777777" w:rsidR="00AC1235" w:rsidRPr="00F5089F" w:rsidRDefault="00F5089F" w:rsidP="00941CA5">
      <w:pPr>
        <w:pStyle w:val="4"/>
        <w:numPr>
          <w:ilvl w:val="0"/>
          <w:numId w:val="4"/>
        </w:numPr>
        <w:shd w:val="clear" w:color="auto" w:fill="auto"/>
        <w:tabs>
          <w:tab w:val="left" w:pos="142"/>
          <w:tab w:val="left" w:pos="1455"/>
        </w:tabs>
        <w:spacing w:before="0" w:line="240" w:lineRule="auto"/>
        <w:ind w:firstLine="0"/>
        <w:jc w:val="left"/>
        <w:rPr>
          <w:sz w:val="20"/>
          <w:szCs w:val="20"/>
        </w:rPr>
      </w:pPr>
      <w:r w:rsidRPr="00F5089F">
        <w:rPr>
          <w:sz w:val="20"/>
          <w:szCs w:val="20"/>
        </w:rPr>
        <w:t>Физические риски</w:t>
      </w:r>
    </w:p>
    <w:p w14:paraId="03EDD3BB"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Психологические риски</w:t>
      </w:r>
    </w:p>
    <w:p w14:paraId="55E05D09"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Нравственные риски</w:t>
      </w:r>
    </w:p>
    <w:p w14:paraId="1B5E13A3"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II. Принцип развития, с учетом зоны ближайшего развития (ЗБР) ребенка.</w:t>
      </w:r>
    </w:p>
    <w:p w14:paraId="0324273D"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III. Принцип соответствия</w:t>
      </w:r>
    </w:p>
    <w:p w14:paraId="1D020C87"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Возрастным (половозрастным) особенностям ребенка</w:t>
      </w:r>
    </w:p>
    <w:p w14:paraId="72A767D1" w14:textId="77777777" w:rsidR="00AC1235" w:rsidRPr="00F5089F" w:rsidRDefault="00F5089F" w:rsidP="00941CA5">
      <w:pPr>
        <w:pStyle w:val="4"/>
        <w:numPr>
          <w:ilvl w:val="0"/>
          <w:numId w:val="4"/>
        </w:numPr>
        <w:shd w:val="clear" w:color="auto" w:fill="auto"/>
        <w:tabs>
          <w:tab w:val="left" w:pos="142"/>
          <w:tab w:val="left" w:pos="1513"/>
        </w:tabs>
        <w:spacing w:before="0" w:line="240" w:lineRule="auto"/>
        <w:ind w:firstLine="0"/>
        <w:jc w:val="left"/>
        <w:rPr>
          <w:sz w:val="20"/>
          <w:szCs w:val="20"/>
        </w:rPr>
      </w:pPr>
      <w:r w:rsidRPr="00F5089F">
        <w:rPr>
          <w:sz w:val="20"/>
          <w:szCs w:val="20"/>
        </w:rPr>
        <w:t>Индивидуальным особенностям</w:t>
      </w:r>
    </w:p>
    <w:p w14:paraId="1B46A66D" w14:textId="77777777" w:rsidR="00AC1235" w:rsidRPr="00F5089F" w:rsidRDefault="00F5089F" w:rsidP="00941CA5">
      <w:pPr>
        <w:pStyle w:val="4"/>
        <w:numPr>
          <w:ilvl w:val="0"/>
          <w:numId w:val="4"/>
        </w:numPr>
        <w:shd w:val="clear" w:color="auto" w:fill="auto"/>
        <w:tabs>
          <w:tab w:val="left" w:pos="142"/>
          <w:tab w:val="left" w:pos="1455"/>
        </w:tabs>
        <w:spacing w:before="0" w:line="240" w:lineRule="auto"/>
        <w:ind w:firstLine="0"/>
        <w:jc w:val="left"/>
        <w:rPr>
          <w:sz w:val="20"/>
          <w:szCs w:val="20"/>
        </w:rPr>
      </w:pPr>
      <w:r w:rsidRPr="00F5089F">
        <w:rPr>
          <w:sz w:val="20"/>
          <w:szCs w:val="20"/>
        </w:rPr>
        <w:t>Специальным особенностям ребенка</w:t>
      </w:r>
    </w:p>
    <w:p w14:paraId="006B73DA" w14:textId="77777777" w:rsidR="00AC1235" w:rsidRPr="00F5089F" w:rsidRDefault="00F5089F" w:rsidP="00941CA5">
      <w:pPr>
        <w:pStyle w:val="60"/>
        <w:shd w:val="clear" w:color="auto" w:fill="auto"/>
        <w:tabs>
          <w:tab w:val="left" w:pos="142"/>
        </w:tabs>
        <w:spacing w:after="0" w:line="240" w:lineRule="auto"/>
        <w:ind w:firstLine="0"/>
        <w:rPr>
          <w:sz w:val="20"/>
          <w:szCs w:val="20"/>
        </w:rPr>
      </w:pPr>
      <w:r w:rsidRPr="00F5089F">
        <w:rPr>
          <w:sz w:val="20"/>
          <w:szCs w:val="20"/>
        </w:rPr>
        <w:t>Принципы оценки безопасности игровой продукции:</w:t>
      </w:r>
    </w:p>
    <w:p w14:paraId="354813EA"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Физическая и экологическая безопасность (отсутствие запаха, острых краев; прочности деталей и окраски, наличие сертификата качества).</w:t>
      </w:r>
    </w:p>
    <w:p w14:paraId="2930C7CF"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Психо-физиологическая безопасность - соответствие возрасту : соразмерность игрушки параметрам ребенка (руки, росту и пр.), возможность манипуляции, парной работы рук, координации движений.</w:t>
      </w:r>
    </w:p>
    <w:p w14:paraId="4F6E2056"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Психологическая безопасность: отсутствие негативных воздействий на психическое развитие ребенка, его интеллектуальное, психо</w:t>
      </w:r>
      <w:r w:rsidRPr="00F5089F">
        <w:rPr>
          <w:sz w:val="20"/>
          <w:szCs w:val="20"/>
        </w:rPr>
        <w:softHyphen/>
        <w:t>эмоциональное, социальное и эстетическое развитие.</w:t>
      </w:r>
    </w:p>
    <w:p w14:paraId="4EDB540D"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Нравственно-духовная безопасность: отсутствие провоцирующих факторов для формирования негативных установок детского поведения.</w:t>
      </w:r>
    </w:p>
    <w:p w14:paraId="4F345FEC"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Критерии оценивания физических (технологических) параметров игровой продукции:</w:t>
      </w:r>
    </w:p>
    <w:p w14:paraId="2750BB7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Шкала оценивания степени рисков игровой продукции</w:t>
      </w:r>
    </w:p>
    <w:p w14:paraId="5F34E985" w14:textId="77777777" w:rsidR="001D543D" w:rsidRDefault="00F5089F" w:rsidP="00941CA5">
      <w:pPr>
        <w:pStyle w:val="4"/>
        <w:shd w:val="clear" w:color="auto" w:fill="auto"/>
        <w:spacing w:before="0" w:line="240" w:lineRule="auto"/>
        <w:ind w:firstLine="0"/>
        <w:rPr>
          <w:sz w:val="20"/>
          <w:szCs w:val="20"/>
        </w:rPr>
      </w:pPr>
      <w:r w:rsidRPr="00F5089F">
        <w:rPr>
          <w:rStyle w:val="af5"/>
          <w:sz w:val="20"/>
          <w:szCs w:val="20"/>
        </w:rPr>
        <w:t>Процедура оценивания.</w:t>
      </w:r>
      <w:r w:rsidRPr="00F5089F">
        <w:rPr>
          <w:sz w:val="20"/>
          <w:szCs w:val="20"/>
        </w:rPr>
        <w:t xml:space="preserve"> Используется метод экспертных оценок. Экспертиза проводится экспертами, имеющими соответствующую квалификацию в данной области. Используется пятибалльная (от 1 - минимум, до 5 - максимум) либо семибалльная дихотомическая (-3 -2 -1 0 1 2 3) шкалы выраженности оцениваемых признаков. Экспертами оцениваются следующие параметры: Физические (технологические) параметры: </w:t>
      </w:r>
    </w:p>
    <w:p w14:paraId="0BEF87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Визуальные:</w:t>
      </w:r>
    </w:p>
    <w:p w14:paraId="7F407AE7" w14:textId="77777777" w:rsidR="00AC1235" w:rsidRPr="00F5089F" w:rsidRDefault="00F5089F" w:rsidP="00941CA5">
      <w:pPr>
        <w:pStyle w:val="4"/>
        <w:numPr>
          <w:ilvl w:val="2"/>
          <w:numId w:val="4"/>
        </w:numPr>
        <w:shd w:val="clear" w:color="auto" w:fill="auto"/>
        <w:spacing w:before="0" w:line="240" w:lineRule="auto"/>
        <w:ind w:firstLine="0"/>
        <w:jc w:val="left"/>
        <w:rPr>
          <w:sz w:val="20"/>
          <w:szCs w:val="20"/>
        </w:rPr>
      </w:pPr>
      <w:r w:rsidRPr="00F5089F">
        <w:rPr>
          <w:sz w:val="20"/>
          <w:szCs w:val="20"/>
        </w:rPr>
        <w:t>композиция и гармоничность всех частей игрушки,</w:t>
      </w:r>
    </w:p>
    <w:p w14:paraId="67B7DE23" w14:textId="77777777" w:rsidR="00AC1235" w:rsidRPr="00F5089F" w:rsidRDefault="00F5089F" w:rsidP="00941CA5">
      <w:pPr>
        <w:pStyle w:val="4"/>
        <w:numPr>
          <w:ilvl w:val="2"/>
          <w:numId w:val="4"/>
        </w:numPr>
        <w:shd w:val="clear" w:color="auto" w:fill="auto"/>
        <w:tabs>
          <w:tab w:val="left" w:pos="0"/>
          <w:tab w:val="left" w:pos="142"/>
          <w:tab w:val="left" w:pos="740"/>
        </w:tabs>
        <w:spacing w:before="0" w:line="240" w:lineRule="auto"/>
        <w:ind w:firstLine="0"/>
        <w:jc w:val="left"/>
        <w:rPr>
          <w:sz w:val="20"/>
          <w:szCs w:val="20"/>
        </w:rPr>
      </w:pPr>
      <w:r w:rsidRPr="00F5089F">
        <w:rPr>
          <w:sz w:val="20"/>
          <w:szCs w:val="20"/>
        </w:rPr>
        <w:t>цвета игрушки и их сочетаемость,</w:t>
      </w:r>
    </w:p>
    <w:p w14:paraId="13D1C60D" w14:textId="77777777" w:rsidR="00AC1235" w:rsidRPr="00F5089F" w:rsidRDefault="00F5089F" w:rsidP="00941CA5">
      <w:pPr>
        <w:pStyle w:val="4"/>
        <w:numPr>
          <w:ilvl w:val="2"/>
          <w:numId w:val="4"/>
        </w:numPr>
        <w:shd w:val="clear" w:color="auto" w:fill="auto"/>
        <w:tabs>
          <w:tab w:val="left" w:pos="0"/>
          <w:tab w:val="left" w:pos="142"/>
        </w:tabs>
        <w:spacing w:before="0" w:line="240" w:lineRule="auto"/>
        <w:ind w:firstLine="0"/>
        <w:jc w:val="left"/>
        <w:rPr>
          <w:sz w:val="20"/>
          <w:szCs w:val="20"/>
        </w:rPr>
      </w:pPr>
      <w:r w:rsidRPr="00F5089F">
        <w:rPr>
          <w:sz w:val="20"/>
          <w:szCs w:val="20"/>
        </w:rPr>
        <w:t>природосообразность - степень соответствие реальности,</w:t>
      </w:r>
    </w:p>
    <w:p w14:paraId="71A79253" w14:textId="77777777" w:rsidR="00AC1235" w:rsidRPr="00F5089F" w:rsidRDefault="00F5089F" w:rsidP="00941CA5">
      <w:pPr>
        <w:pStyle w:val="4"/>
        <w:numPr>
          <w:ilvl w:val="2"/>
          <w:numId w:val="4"/>
        </w:numPr>
        <w:shd w:val="clear" w:color="auto" w:fill="auto"/>
        <w:tabs>
          <w:tab w:val="left" w:pos="0"/>
          <w:tab w:val="left" w:pos="142"/>
          <w:tab w:val="left" w:pos="750"/>
        </w:tabs>
        <w:spacing w:before="0" w:line="240" w:lineRule="auto"/>
        <w:ind w:firstLine="0"/>
        <w:jc w:val="left"/>
        <w:rPr>
          <w:sz w:val="20"/>
          <w:szCs w:val="20"/>
        </w:rPr>
      </w:pPr>
      <w:r w:rsidRPr="00F5089F">
        <w:rPr>
          <w:sz w:val="20"/>
          <w:szCs w:val="20"/>
        </w:rPr>
        <w:t>акцентирование частей (например, глаза, зубы и клыки, размеры головы по отношению к туловищу и пр.),</w:t>
      </w:r>
    </w:p>
    <w:p w14:paraId="44A55D6F" w14:textId="77777777" w:rsidR="00AC1235" w:rsidRPr="00F5089F" w:rsidRDefault="00F5089F" w:rsidP="00941CA5">
      <w:pPr>
        <w:pStyle w:val="4"/>
        <w:numPr>
          <w:ilvl w:val="2"/>
          <w:numId w:val="4"/>
        </w:numPr>
        <w:shd w:val="clear" w:color="auto" w:fill="auto"/>
        <w:tabs>
          <w:tab w:val="left" w:pos="0"/>
          <w:tab w:val="left" w:pos="142"/>
        </w:tabs>
        <w:spacing w:before="0" w:line="240" w:lineRule="auto"/>
        <w:ind w:firstLine="0"/>
        <w:jc w:val="left"/>
        <w:rPr>
          <w:sz w:val="20"/>
          <w:szCs w:val="20"/>
        </w:rPr>
      </w:pPr>
      <w:r w:rsidRPr="00F5089F">
        <w:rPr>
          <w:sz w:val="20"/>
          <w:szCs w:val="20"/>
        </w:rPr>
        <w:t>степень условности фигуры живого существа, детализация;</w:t>
      </w:r>
    </w:p>
    <w:p w14:paraId="16FE38BA" w14:textId="77777777" w:rsidR="00AC1235" w:rsidRPr="00F5089F" w:rsidRDefault="00F5089F" w:rsidP="00941CA5">
      <w:pPr>
        <w:pStyle w:val="4"/>
        <w:shd w:val="clear" w:color="auto" w:fill="auto"/>
        <w:tabs>
          <w:tab w:val="left" w:pos="0"/>
          <w:tab w:val="left" w:pos="142"/>
        </w:tabs>
        <w:spacing w:before="0" w:line="240" w:lineRule="auto"/>
        <w:ind w:firstLine="0"/>
        <w:jc w:val="left"/>
        <w:rPr>
          <w:sz w:val="20"/>
          <w:szCs w:val="20"/>
        </w:rPr>
      </w:pPr>
      <w:r w:rsidRPr="00F5089F">
        <w:rPr>
          <w:sz w:val="20"/>
          <w:szCs w:val="20"/>
        </w:rPr>
        <w:t>Особо оцениваются: мигание света, резкие неестественные цвета.</w:t>
      </w:r>
    </w:p>
    <w:p w14:paraId="31D30366" w14:textId="77777777" w:rsidR="00AC1235" w:rsidRPr="00F5089F" w:rsidRDefault="00F5089F" w:rsidP="00941CA5">
      <w:pPr>
        <w:pStyle w:val="4"/>
        <w:shd w:val="clear" w:color="auto" w:fill="auto"/>
        <w:tabs>
          <w:tab w:val="left" w:pos="0"/>
          <w:tab w:val="left" w:pos="142"/>
        </w:tabs>
        <w:spacing w:before="0" w:line="240" w:lineRule="auto"/>
        <w:ind w:firstLine="0"/>
        <w:jc w:val="left"/>
        <w:rPr>
          <w:sz w:val="20"/>
          <w:szCs w:val="20"/>
        </w:rPr>
      </w:pPr>
      <w:r w:rsidRPr="00F5089F">
        <w:rPr>
          <w:sz w:val="20"/>
          <w:szCs w:val="20"/>
        </w:rPr>
        <w:t>2. Тактильные:</w:t>
      </w:r>
    </w:p>
    <w:p w14:paraId="07363301" w14:textId="77777777" w:rsidR="00AC1235" w:rsidRPr="00F5089F" w:rsidRDefault="00F5089F" w:rsidP="00941CA5">
      <w:pPr>
        <w:pStyle w:val="4"/>
        <w:numPr>
          <w:ilvl w:val="3"/>
          <w:numId w:val="4"/>
        </w:numPr>
        <w:shd w:val="clear" w:color="auto" w:fill="auto"/>
        <w:tabs>
          <w:tab w:val="left" w:pos="0"/>
          <w:tab w:val="left" w:pos="142"/>
        </w:tabs>
        <w:spacing w:before="0" w:line="240" w:lineRule="auto"/>
        <w:ind w:firstLine="0"/>
        <w:jc w:val="left"/>
        <w:rPr>
          <w:sz w:val="20"/>
          <w:szCs w:val="20"/>
        </w:rPr>
      </w:pPr>
      <w:r w:rsidRPr="00F5089F">
        <w:rPr>
          <w:sz w:val="20"/>
          <w:szCs w:val="20"/>
        </w:rPr>
        <w:t>материал, дающий разнообразие тактильных ощущений,</w:t>
      </w:r>
    </w:p>
    <w:p w14:paraId="454F63C3" w14:textId="77777777" w:rsidR="00AC1235" w:rsidRPr="00F5089F" w:rsidRDefault="00F5089F" w:rsidP="00941CA5">
      <w:pPr>
        <w:pStyle w:val="4"/>
        <w:numPr>
          <w:ilvl w:val="3"/>
          <w:numId w:val="4"/>
        </w:numPr>
        <w:shd w:val="clear" w:color="auto" w:fill="auto"/>
        <w:tabs>
          <w:tab w:val="left" w:pos="0"/>
          <w:tab w:val="left" w:pos="142"/>
          <w:tab w:val="left" w:pos="745"/>
        </w:tabs>
        <w:spacing w:before="0" w:line="240" w:lineRule="auto"/>
        <w:ind w:firstLine="0"/>
        <w:jc w:val="left"/>
        <w:rPr>
          <w:sz w:val="20"/>
          <w:szCs w:val="20"/>
        </w:rPr>
      </w:pPr>
      <w:r w:rsidRPr="00F5089F">
        <w:rPr>
          <w:sz w:val="20"/>
          <w:szCs w:val="20"/>
        </w:rPr>
        <w:t>сочетание разных природ материала: гладкость и твердость - мягкость пушистость,</w:t>
      </w:r>
    </w:p>
    <w:p w14:paraId="11B304BD" w14:textId="77777777" w:rsidR="00AC1235" w:rsidRPr="00F5089F" w:rsidRDefault="00F5089F" w:rsidP="00941CA5">
      <w:pPr>
        <w:pStyle w:val="4"/>
        <w:numPr>
          <w:ilvl w:val="3"/>
          <w:numId w:val="4"/>
        </w:numPr>
        <w:shd w:val="clear" w:color="auto" w:fill="auto"/>
        <w:tabs>
          <w:tab w:val="left" w:pos="0"/>
          <w:tab w:val="left" w:pos="142"/>
        </w:tabs>
        <w:spacing w:before="0" w:line="240" w:lineRule="auto"/>
        <w:ind w:firstLine="0"/>
        <w:jc w:val="left"/>
        <w:rPr>
          <w:sz w:val="20"/>
          <w:szCs w:val="20"/>
        </w:rPr>
      </w:pPr>
      <w:r w:rsidRPr="00F5089F">
        <w:rPr>
          <w:sz w:val="20"/>
          <w:szCs w:val="20"/>
        </w:rPr>
        <w:t>экологичность материала,</w:t>
      </w:r>
    </w:p>
    <w:p w14:paraId="1BC9726C" w14:textId="77777777" w:rsidR="00AC1235" w:rsidRPr="00F5089F" w:rsidRDefault="00F5089F" w:rsidP="00941CA5">
      <w:pPr>
        <w:pStyle w:val="4"/>
        <w:numPr>
          <w:ilvl w:val="3"/>
          <w:numId w:val="4"/>
        </w:numPr>
        <w:shd w:val="clear" w:color="auto" w:fill="auto"/>
        <w:tabs>
          <w:tab w:val="left" w:pos="0"/>
          <w:tab w:val="left" w:pos="142"/>
          <w:tab w:val="left" w:pos="740"/>
        </w:tabs>
        <w:spacing w:before="0" w:line="240" w:lineRule="auto"/>
        <w:ind w:firstLine="0"/>
        <w:jc w:val="left"/>
        <w:rPr>
          <w:sz w:val="20"/>
          <w:szCs w:val="20"/>
        </w:rPr>
      </w:pPr>
      <w:r w:rsidRPr="00F5089F">
        <w:rPr>
          <w:sz w:val="20"/>
          <w:szCs w:val="20"/>
        </w:rPr>
        <w:t>характеристики оцениваются как:</w:t>
      </w:r>
    </w:p>
    <w:p w14:paraId="1A374FB6" w14:textId="77777777" w:rsidR="00AC1235" w:rsidRPr="00F5089F" w:rsidRDefault="00F5089F" w:rsidP="00941CA5">
      <w:pPr>
        <w:pStyle w:val="4"/>
        <w:numPr>
          <w:ilvl w:val="0"/>
          <w:numId w:val="5"/>
        </w:numPr>
        <w:shd w:val="clear" w:color="auto" w:fill="auto"/>
        <w:tabs>
          <w:tab w:val="left" w:pos="142"/>
          <w:tab w:val="left" w:pos="1450"/>
        </w:tabs>
        <w:spacing w:before="0" w:line="240" w:lineRule="auto"/>
        <w:ind w:firstLine="0"/>
        <w:jc w:val="left"/>
        <w:rPr>
          <w:sz w:val="20"/>
          <w:szCs w:val="20"/>
        </w:rPr>
      </w:pPr>
      <w:r w:rsidRPr="00F5089F">
        <w:rPr>
          <w:sz w:val="20"/>
          <w:szCs w:val="20"/>
        </w:rPr>
        <w:t>приятность /неприятность,</w:t>
      </w:r>
    </w:p>
    <w:p w14:paraId="56F9AE9D" w14:textId="77777777" w:rsidR="00AC1235" w:rsidRPr="00F5089F" w:rsidRDefault="00F5089F" w:rsidP="00941CA5">
      <w:pPr>
        <w:pStyle w:val="4"/>
        <w:numPr>
          <w:ilvl w:val="0"/>
          <w:numId w:val="5"/>
        </w:numPr>
        <w:shd w:val="clear" w:color="auto" w:fill="auto"/>
        <w:tabs>
          <w:tab w:val="left" w:pos="142"/>
          <w:tab w:val="left" w:pos="1455"/>
        </w:tabs>
        <w:spacing w:before="0" w:line="240" w:lineRule="auto"/>
        <w:ind w:firstLine="0"/>
        <w:jc w:val="left"/>
        <w:rPr>
          <w:sz w:val="20"/>
          <w:szCs w:val="20"/>
        </w:rPr>
      </w:pPr>
      <w:r w:rsidRPr="00F5089F">
        <w:rPr>
          <w:sz w:val="20"/>
          <w:szCs w:val="20"/>
        </w:rPr>
        <w:t>острота/округлость,</w:t>
      </w:r>
    </w:p>
    <w:p w14:paraId="43ACB166" w14:textId="77777777" w:rsidR="00AC1235" w:rsidRPr="00F5089F" w:rsidRDefault="00F5089F" w:rsidP="00941CA5">
      <w:pPr>
        <w:pStyle w:val="4"/>
        <w:numPr>
          <w:ilvl w:val="0"/>
          <w:numId w:val="5"/>
        </w:numPr>
        <w:shd w:val="clear" w:color="auto" w:fill="auto"/>
        <w:tabs>
          <w:tab w:val="left" w:pos="142"/>
          <w:tab w:val="left" w:pos="1450"/>
        </w:tabs>
        <w:spacing w:before="0" w:line="240" w:lineRule="auto"/>
        <w:ind w:firstLine="0"/>
        <w:jc w:val="left"/>
        <w:rPr>
          <w:sz w:val="20"/>
          <w:szCs w:val="20"/>
        </w:rPr>
      </w:pPr>
      <w:r w:rsidRPr="00F5089F">
        <w:rPr>
          <w:sz w:val="20"/>
          <w:szCs w:val="20"/>
        </w:rPr>
        <w:t>гладкость /шершавость,</w:t>
      </w:r>
    </w:p>
    <w:p w14:paraId="531E7344" w14:textId="77777777" w:rsidR="00AC1235" w:rsidRPr="00F5089F" w:rsidRDefault="00F5089F" w:rsidP="00941CA5">
      <w:pPr>
        <w:pStyle w:val="4"/>
        <w:numPr>
          <w:ilvl w:val="0"/>
          <w:numId w:val="5"/>
        </w:numPr>
        <w:shd w:val="clear" w:color="auto" w:fill="auto"/>
        <w:tabs>
          <w:tab w:val="left" w:pos="142"/>
          <w:tab w:val="left" w:pos="1446"/>
        </w:tabs>
        <w:spacing w:before="0" w:line="240" w:lineRule="auto"/>
        <w:ind w:firstLine="0"/>
        <w:jc w:val="left"/>
        <w:rPr>
          <w:sz w:val="20"/>
          <w:szCs w:val="20"/>
        </w:rPr>
      </w:pPr>
      <w:r w:rsidRPr="00F5089F">
        <w:rPr>
          <w:sz w:val="20"/>
          <w:szCs w:val="20"/>
        </w:rPr>
        <w:t>теплота/ холодность.</w:t>
      </w:r>
    </w:p>
    <w:p w14:paraId="5238D00B" w14:textId="77777777" w:rsidR="001D543D"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наличие/отсутствие опасных острых краев,</w:t>
      </w:r>
      <w:r w:rsidR="001D543D">
        <w:rPr>
          <w:sz w:val="20"/>
          <w:szCs w:val="20"/>
        </w:rPr>
        <w:t xml:space="preserve"> </w:t>
      </w:r>
      <w:r w:rsidRPr="00F5089F">
        <w:rPr>
          <w:sz w:val="20"/>
          <w:szCs w:val="20"/>
        </w:rPr>
        <w:t xml:space="preserve">отделяющихся деталей и фрагментов. </w:t>
      </w:r>
    </w:p>
    <w:p w14:paraId="689215C1"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3. Обонятельные:</w:t>
      </w:r>
    </w:p>
    <w:p w14:paraId="47596C32" w14:textId="77777777" w:rsidR="00AC1235" w:rsidRPr="00F5089F" w:rsidRDefault="00F5089F" w:rsidP="00941CA5">
      <w:pPr>
        <w:pStyle w:val="4"/>
        <w:numPr>
          <w:ilvl w:val="1"/>
          <w:numId w:val="5"/>
        </w:numPr>
        <w:shd w:val="clear" w:color="auto" w:fill="auto"/>
        <w:tabs>
          <w:tab w:val="left" w:pos="706"/>
        </w:tabs>
        <w:spacing w:before="0" w:line="240" w:lineRule="auto"/>
        <w:ind w:firstLine="0"/>
        <w:jc w:val="left"/>
        <w:rPr>
          <w:sz w:val="20"/>
          <w:szCs w:val="20"/>
        </w:rPr>
      </w:pPr>
      <w:r w:rsidRPr="00F5089F">
        <w:rPr>
          <w:sz w:val="20"/>
          <w:szCs w:val="20"/>
        </w:rPr>
        <w:t>тонкий запах игрушки,</w:t>
      </w:r>
    </w:p>
    <w:p w14:paraId="4C98A742" w14:textId="77777777" w:rsidR="00AC1235" w:rsidRPr="00F5089F" w:rsidRDefault="00F5089F" w:rsidP="00941CA5">
      <w:pPr>
        <w:pStyle w:val="4"/>
        <w:numPr>
          <w:ilvl w:val="1"/>
          <w:numId w:val="5"/>
        </w:numPr>
        <w:shd w:val="clear" w:color="auto" w:fill="auto"/>
        <w:tabs>
          <w:tab w:val="left" w:pos="745"/>
        </w:tabs>
        <w:spacing w:before="0" w:line="240" w:lineRule="auto"/>
        <w:ind w:firstLine="0"/>
        <w:jc w:val="left"/>
        <w:rPr>
          <w:sz w:val="20"/>
          <w:szCs w:val="20"/>
        </w:rPr>
      </w:pPr>
      <w:r w:rsidRPr="00F5089F">
        <w:rPr>
          <w:sz w:val="20"/>
          <w:szCs w:val="20"/>
        </w:rPr>
        <w:t>отсутствие аллергенов;</w:t>
      </w:r>
    </w:p>
    <w:p w14:paraId="17557ACD" w14:textId="77777777" w:rsidR="00AC1235" w:rsidRPr="00F5089F" w:rsidRDefault="00F5089F" w:rsidP="00941CA5">
      <w:pPr>
        <w:pStyle w:val="4"/>
        <w:numPr>
          <w:ilvl w:val="1"/>
          <w:numId w:val="5"/>
        </w:numPr>
        <w:shd w:val="clear" w:color="auto" w:fill="auto"/>
        <w:tabs>
          <w:tab w:val="left" w:pos="735"/>
        </w:tabs>
        <w:spacing w:before="0" w:line="240" w:lineRule="auto"/>
        <w:ind w:firstLine="0"/>
        <w:jc w:val="left"/>
        <w:rPr>
          <w:sz w:val="20"/>
          <w:szCs w:val="20"/>
        </w:rPr>
      </w:pPr>
      <w:r w:rsidRPr="00F5089F">
        <w:rPr>
          <w:sz w:val="20"/>
          <w:szCs w:val="20"/>
        </w:rPr>
        <w:t>нейтральность.</w:t>
      </w:r>
    </w:p>
    <w:p w14:paraId="4554CC8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аллергенных материалов.</w:t>
      </w:r>
    </w:p>
    <w:p w14:paraId="61386BBB" w14:textId="77777777" w:rsidR="00AC1235" w:rsidRPr="00F5089F" w:rsidRDefault="00F5089F" w:rsidP="00941CA5">
      <w:pPr>
        <w:pStyle w:val="4"/>
        <w:numPr>
          <w:ilvl w:val="2"/>
          <w:numId w:val="5"/>
        </w:numPr>
        <w:shd w:val="clear" w:color="auto" w:fill="auto"/>
        <w:tabs>
          <w:tab w:val="left" w:pos="274"/>
        </w:tabs>
        <w:spacing w:before="0" w:line="240" w:lineRule="auto"/>
        <w:ind w:firstLine="0"/>
        <w:jc w:val="left"/>
        <w:rPr>
          <w:sz w:val="20"/>
          <w:szCs w:val="20"/>
        </w:rPr>
      </w:pPr>
      <w:r w:rsidRPr="00F5089F">
        <w:rPr>
          <w:sz w:val="20"/>
          <w:szCs w:val="20"/>
        </w:rPr>
        <w:t>Вкусовые:</w:t>
      </w:r>
    </w:p>
    <w:p w14:paraId="4C89C058" w14:textId="77777777" w:rsidR="00AC1235" w:rsidRPr="00F5089F" w:rsidRDefault="00F5089F" w:rsidP="00941CA5">
      <w:pPr>
        <w:pStyle w:val="4"/>
        <w:numPr>
          <w:ilvl w:val="3"/>
          <w:numId w:val="5"/>
        </w:numPr>
        <w:shd w:val="clear" w:color="auto" w:fill="auto"/>
        <w:tabs>
          <w:tab w:val="left" w:pos="691"/>
        </w:tabs>
        <w:spacing w:before="0" w:line="240" w:lineRule="auto"/>
        <w:ind w:firstLine="0"/>
        <w:jc w:val="left"/>
        <w:rPr>
          <w:sz w:val="20"/>
          <w:szCs w:val="20"/>
        </w:rPr>
      </w:pPr>
      <w:r w:rsidRPr="00F5089F">
        <w:rPr>
          <w:sz w:val="20"/>
          <w:szCs w:val="20"/>
        </w:rPr>
        <w:t>невозможность негативных вкусовых синестезий (например, сладкого и смертоносного);</w:t>
      </w:r>
    </w:p>
    <w:p w14:paraId="5BA4E0E2" w14:textId="77777777" w:rsidR="00AC1235" w:rsidRPr="00F5089F" w:rsidRDefault="00F5089F" w:rsidP="00941CA5">
      <w:pPr>
        <w:pStyle w:val="4"/>
        <w:numPr>
          <w:ilvl w:val="3"/>
          <w:numId w:val="5"/>
        </w:numPr>
        <w:shd w:val="clear" w:color="auto" w:fill="auto"/>
        <w:tabs>
          <w:tab w:val="left" w:pos="740"/>
        </w:tabs>
        <w:spacing w:before="0" w:line="240" w:lineRule="auto"/>
        <w:ind w:firstLine="0"/>
        <w:jc w:val="left"/>
        <w:rPr>
          <w:sz w:val="20"/>
          <w:szCs w:val="20"/>
        </w:rPr>
      </w:pPr>
      <w:r w:rsidRPr="00F5089F">
        <w:rPr>
          <w:sz w:val="20"/>
          <w:szCs w:val="20"/>
        </w:rPr>
        <w:t>нейтральный вкус игрушек-«продуктов»; Особо оценивается риск аллергических реакций.</w:t>
      </w:r>
    </w:p>
    <w:p w14:paraId="5F543409" w14:textId="77777777" w:rsidR="00AC1235" w:rsidRPr="00F5089F" w:rsidRDefault="00F5089F" w:rsidP="00941CA5">
      <w:pPr>
        <w:pStyle w:val="4"/>
        <w:numPr>
          <w:ilvl w:val="2"/>
          <w:numId w:val="5"/>
        </w:numPr>
        <w:shd w:val="clear" w:color="auto" w:fill="auto"/>
        <w:tabs>
          <w:tab w:val="left" w:pos="269"/>
        </w:tabs>
        <w:spacing w:before="0" w:line="240" w:lineRule="auto"/>
        <w:ind w:firstLine="0"/>
        <w:jc w:val="left"/>
        <w:rPr>
          <w:sz w:val="20"/>
          <w:szCs w:val="20"/>
        </w:rPr>
      </w:pPr>
      <w:r w:rsidRPr="00F5089F">
        <w:rPr>
          <w:sz w:val="20"/>
          <w:szCs w:val="20"/>
        </w:rPr>
        <w:t>Звуковые:</w:t>
      </w:r>
    </w:p>
    <w:p w14:paraId="3C5D39BA" w14:textId="77777777" w:rsidR="00AC1235" w:rsidRPr="00F5089F" w:rsidRDefault="00F5089F" w:rsidP="00941CA5">
      <w:pPr>
        <w:pStyle w:val="4"/>
        <w:numPr>
          <w:ilvl w:val="3"/>
          <w:numId w:val="5"/>
        </w:numPr>
        <w:shd w:val="clear" w:color="auto" w:fill="auto"/>
        <w:tabs>
          <w:tab w:val="left" w:pos="706"/>
        </w:tabs>
        <w:spacing w:before="0" w:line="240" w:lineRule="auto"/>
        <w:ind w:firstLine="0"/>
        <w:jc w:val="left"/>
        <w:rPr>
          <w:sz w:val="20"/>
          <w:szCs w:val="20"/>
        </w:rPr>
      </w:pPr>
      <w:r w:rsidRPr="00F5089F">
        <w:rPr>
          <w:sz w:val="20"/>
          <w:szCs w:val="20"/>
        </w:rPr>
        <w:t>характеристика звуков: высота, громкость, мелодичность;</w:t>
      </w:r>
    </w:p>
    <w:p w14:paraId="5F7C6318"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вербальные показатели слов, фраз, издаваемых игрушкой - различимость, понятность, язык (родной или иностранный);</w:t>
      </w:r>
    </w:p>
    <w:p w14:paraId="41F27758"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смысловой/лингвистический анализ текстов языка: говорящие куклы, др. игрушки, азбуки.</w:t>
      </w:r>
    </w:p>
    <w:p w14:paraId="0DD94CD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превышения допустимого уровня громкости звука.</w:t>
      </w:r>
    </w:p>
    <w:p w14:paraId="64651D08" w14:textId="77777777" w:rsidR="00AC1235" w:rsidRPr="00F5089F" w:rsidRDefault="00F5089F" w:rsidP="00941CA5">
      <w:pPr>
        <w:pStyle w:val="4"/>
        <w:numPr>
          <w:ilvl w:val="2"/>
          <w:numId w:val="5"/>
        </w:numPr>
        <w:shd w:val="clear" w:color="auto" w:fill="auto"/>
        <w:tabs>
          <w:tab w:val="left" w:pos="269"/>
        </w:tabs>
        <w:spacing w:before="0" w:line="240" w:lineRule="auto"/>
        <w:ind w:firstLine="0"/>
        <w:jc w:val="left"/>
        <w:rPr>
          <w:sz w:val="20"/>
          <w:szCs w:val="20"/>
        </w:rPr>
      </w:pPr>
      <w:r w:rsidRPr="00F5089F">
        <w:rPr>
          <w:sz w:val="20"/>
          <w:szCs w:val="20"/>
        </w:rPr>
        <w:t>Кинетические:</w:t>
      </w:r>
    </w:p>
    <w:p w14:paraId="1617A8B4" w14:textId="77777777" w:rsidR="00AC1235" w:rsidRPr="00F5089F" w:rsidRDefault="00F5089F" w:rsidP="00941CA5">
      <w:pPr>
        <w:pStyle w:val="4"/>
        <w:numPr>
          <w:ilvl w:val="3"/>
          <w:numId w:val="5"/>
        </w:numPr>
        <w:shd w:val="clear" w:color="auto" w:fill="auto"/>
        <w:tabs>
          <w:tab w:val="left" w:pos="691"/>
        </w:tabs>
        <w:spacing w:before="0" w:line="240" w:lineRule="auto"/>
        <w:ind w:firstLine="0"/>
        <w:jc w:val="left"/>
        <w:rPr>
          <w:sz w:val="20"/>
          <w:szCs w:val="20"/>
        </w:rPr>
      </w:pPr>
      <w:r w:rsidRPr="00F5089F">
        <w:rPr>
          <w:sz w:val="20"/>
          <w:szCs w:val="20"/>
        </w:rPr>
        <w:t>побуждающие двигательную активность ребенка, исходя из его возрастных и индивидуальных особенностей ,</w:t>
      </w:r>
    </w:p>
    <w:p w14:paraId="24AFD157"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игрушки (механические, электронные, электрические), производящие разнообразные движения, их характер:</w:t>
      </w:r>
    </w:p>
    <w:p w14:paraId="07FEC92E" w14:textId="77777777" w:rsidR="00AC1235" w:rsidRPr="00F5089F" w:rsidRDefault="00F5089F" w:rsidP="00941CA5">
      <w:pPr>
        <w:pStyle w:val="331"/>
        <w:keepNext/>
        <w:keepLines/>
        <w:numPr>
          <w:ilvl w:val="0"/>
          <w:numId w:val="6"/>
        </w:numPr>
        <w:shd w:val="clear" w:color="auto" w:fill="auto"/>
        <w:tabs>
          <w:tab w:val="left" w:pos="1450"/>
        </w:tabs>
        <w:spacing w:after="0" w:line="240" w:lineRule="auto"/>
        <w:rPr>
          <w:sz w:val="20"/>
          <w:szCs w:val="20"/>
        </w:rPr>
      </w:pPr>
      <w:bookmarkStart w:id="10" w:name="bookmark10"/>
      <w:r w:rsidRPr="00F5089F">
        <w:rPr>
          <w:sz w:val="20"/>
          <w:szCs w:val="20"/>
        </w:rPr>
        <w:t>резкий,</w:t>
      </w:r>
      <w:bookmarkEnd w:id="10"/>
    </w:p>
    <w:p w14:paraId="5478A3A1" w14:textId="77777777" w:rsidR="00AC1235" w:rsidRPr="00F5089F" w:rsidRDefault="00F5089F" w:rsidP="00941CA5">
      <w:pPr>
        <w:pStyle w:val="331"/>
        <w:keepNext/>
        <w:keepLines/>
        <w:numPr>
          <w:ilvl w:val="0"/>
          <w:numId w:val="6"/>
        </w:numPr>
        <w:shd w:val="clear" w:color="auto" w:fill="auto"/>
        <w:tabs>
          <w:tab w:val="left" w:pos="1455"/>
        </w:tabs>
        <w:spacing w:after="0" w:line="240" w:lineRule="auto"/>
        <w:rPr>
          <w:sz w:val="20"/>
          <w:szCs w:val="20"/>
        </w:rPr>
      </w:pPr>
      <w:bookmarkStart w:id="11" w:name="bookmark11"/>
      <w:r w:rsidRPr="00F5089F">
        <w:rPr>
          <w:sz w:val="20"/>
          <w:szCs w:val="20"/>
        </w:rPr>
        <w:t>быстрый,</w:t>
      </w:r>
      <w:bookmarkEnd w:id="11"/>
    </w:p>
    <w:p w14:paraId="332A40FD" w14:textId="77777777" w:rsidR="00AC1235" w:rsidRPr="00F5089F" w:rsidRDefault="00F5089F" w:rsidP="00941CA5">
      <w:pPr>
        <w:pStyle w:val="4"/>
        <w:numPr>
          <w:ilvl w:val="0"/>
          <w:numId w:val="6"/>
        </w:numPr>
        <w:shd w:val="clear" w:color="auto" w:fill="auto"/>
        <w:tabs>
          <w:tab w:val="left" w:pos="1446"/>
        </w:tabs>
        <w:spacing w:before="0" w:line="240" w:lineRule="auto"/>
        <w:ind w:firstLine="0"/>
        <w:jc w:val="left"/>
        <w:rPr>
          <w:sz w:val="20"/>
          <w:szCs w:val="20"/>
        </w:rPr>
      </w:pPr>
      <w:r w:rsidRPr="00F5089F">
        <w:rPr>
          <w:sz w:val="20"/>
          <w:szCs w:val="20"/>
        </w:rPr>
        <w:t>зигзагообразный и пр.</w:t>
      </w:r>
    </w:p>
    <w:p w14:paraId="770BFA28"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наличие вибрации, выстреливающего эффекта и пр.</w:t>
      </w:r>
    </w:p>
    <w:p w14:paraId="2188BEF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Экспертиза физических рисков игровой продукции предполагает анализ следующих моментов:</w:t>
      </w:r>
    </w:p>
    <w:p w14:paraId="16134CC6"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и игровые материалы (а равно их упаковки), представляющие опасность удушения;</w:t>
      </w:r>
    </w:p>
    <w:p w14:paraId="7D74F422" w14:textId="77777777" w:rsidR="00AC1235" w:rsidRPr="00F5089F" w:rsidRDefault="00F5089F" w:rsidP="00941CA5">
      <w:pPr>
        <w:pStyle w:val="4"/>
        <w:numPr>
          <w:ilvl w:val="1"/>
          <w:numId w:val="6"/>
        </w:numPr>
        <w:shd w:val="clear" w:color="auto" w:fill="auto"/>
        <w:tabs>
          <w:tab w:val="left" w:pos="792"/>
        </w:tabs>
        <w:spacing w:before="0" w:line="240" w:lineRule="auto"/>
        <w:ind w:firstLine="0"/>
        <w:rPr>
          <w:sz w:val="20"/>
          <w:szCs w:val="20"/>
        </w:rPr>
      </w:pPr>
      <w:r w:rsidRPr="00F5089F">
        <w:rPr>
          <w:sz w:val="20"/>
          <w:szCs w:val="20"/>
        </w:rPr>
        <w:t>игрушки и игровые материалы, статическое или динамическое состояние конструктивных элементов которых (выступы, струны, острые части и др.) не исключает причинения ребенку опасных ран;</w:t>
      </w:r>
    </w:p>
    <w:p w14:paraId="0AC6C300" w14:textId="77777777" w:rsidR="00AC1235" w:rsidRPr="00F5089F" w:rsidRDefault="00F5089F" w:rsidP="00941CA5">
      <w:pPr>
        <w:pStyle w:val="4"/>
        <w:numPr>
          <w:ilvl w:val="1"/>
          <w:numId w:val="6"/>
        </w:numPr>
        <w:shd w:val="clear" w:color="auto" w:fill="auto"/>
        <w:tabs>
          <w:tab w:val="left" w:pos="864"/>
        </w:tabs>
        <w:spacing w:before="0" w:line="240" w:lineRule="auto"/>
        <w:ind w:firstLine="0"/>
        <w:rPr>
          <w:sz w:val="20"/>
          <w:szCs w:val="20"/>
        </w:rPr>
      </w:pPr>
      <w:r w:rsidRPr="00F5089F">
        <w:rPr>
          <w:sz w:val="20"/>
          <w:szCs w:val="20"/>
        </w:rPr>
        <w:t>игрушки, мелкие конструктивные элементы которых не исключают их отделения и проглатывания ребенком, либо материал изготовления (мех, ткань) или покрытия (лак, краска) способны вызвать аллергические реакции и приступ удушья;</w:t>
      </w:r>
    </w:p>
    <w:p w14:paraId="06339A37"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предусматривающие выстреливание каких-либо предметов, форма, состав и развиваемая кинетическая энергия которых могут причинить телесное повреждение использующему их ребенку или третьим лицам;</w:t>
      </w:r>
    </w:p>
    <w:p w14:paraId="04AFE0D6"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и игровые материалы, элементы и конструктивные особенности которых не исключают причинения ребенку термических или химических ожогов;</w:t>
      </w:r>
    </w:p>
    <w:p w14:paraId="6A5135B3" w14:textId="77777777" w:rsidR="00AC1235" w:rsidRPr="00F5089F" w:rsidRDefault="00F5089F" w:rsidP="00941CA5">
      <w:pPr>
        <w:pStyle w:val="4"/>
        <w:numPr>
          <w:ilvl w:val="1"/>
          <w:numId w:val="6"/>
        </w:numPr>
        <w:shd w:val="clear" w:color="auto" w:fill="auto"/>
        <w:tabs>
          <w:tab w:val="left" w:pos="787"/>
        </w:tabs>
        <w:spacing w:before="0" w:line="240" w:lineRule="auto"/>
        <w:ind w:firstLine="0"/>
        <w:rPr>
          <w:sz w:val="20"/>
          <w:szCs w:val="20"/>
        </w:rPr>
      </w:pPr>
      <w:r w:rsidRPr="00F5089F">
        <w:rPr>
          <w:sz w:val="20"/>
          <w:szCs w:val="20"/>
        </w:rPr>
        <w:t>электрические, электротехнические или электронные игрушки, конструктивные элементы которых не исключают поражения ребенка электрическим током;</w:t>
      </w:r>
    </w:p>
    <w:p w14:paraId="48860A90"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элементы и конструктивные особенности которых (цветное мигание, вибрация) не исключают причинения ребенку мозгового нарушения по типу эпи-синдрома.</w:t>
      </w:r>
    </w:p>
    <w:p w14:paraId="59501DC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Игровая продукция должна соответствовать и</w:t>
      </w:r>
      <w:r w:rsidRPr="00F5089F">
        <w:rPr>
          <w:rStyle w:val="af6"/>
          <w:sz w:val="20"/>
          <w:szCs w:val="20"/>
        </w:rPr>
        <w:t xml:space="preserve"> анатомо- физиологическим критериям:</w:t>
      </w:r>
    </w:p>
    <w:p w14:paraId="7193A24D" w14:textId="77777777" w:rsidR="00AC1235" w:rsidRPr="00F5089F"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F5089F">
        <w:rPr>
          <w:sz w:val="20"/>
          <w:szCs w:val="20"/>
        </w:rPr>
        <w:t>половозрастным характеристикам ребенка,</w:t>
      </w:r>
    </w:p>
    <w:p w14:paraId="47C64E98" w14:textId="77777777" w:rsidR="00AC1235" w:rsidRPr="00F5089F" w:rsidRDefault="00F5089F" w:rsidP="00941CA5">
      <w:pPr>
        <w:pStyle w:val="4"/>
        <w:numPr>
          <w:ilvl w:val="2"/>
          <w:numId w:val="6"/>
        </w:numPr>
        <w:shd w:val="clear" w:color="auto" w:fill="auto"/>
        <w:tabs>
          <w:tab w:val="left" w:pos="142"/>
          <w:tab w:val="left" w:pos="284"/>
        </w:tabs>
        <w:spacing w:before="0" w:line="240" w:lineRule="auto"/>
        <w:ind w:firstLine="0"/>
        <w:jc w:val="left"/>
        <w:rPr>
          <w:sz w:val="20"/>
          <w:szCs w:val="20"/>
        </w:rPr>
      </w:pPr>
      <w:r w:rsidRPr="00F5089F">
        <w:rPr>
          <w:sz w:val="20"/>
          <w:szCs w:val="20"/>
        </w:rPr>
        <w:t>росту,</w:t>
      </w:r>
    </w:p>
    <w:p w14:paraId="1DC20958" w14:textId="77777777" w:rsidR="00AC1235" w:rsidRPr="00F5089F"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F5089F">
        <w:rPr>
          <w:sz w:val="20"/>
          <w:szCs w:val="20"/>
        </w:rPr>
        <w:t>массе тела,</w:t>
      </w:r>
    </w:p>
    <w:p w14:paraId="37ED2C91" w14:textId="77777777" w:rsidR="001D543D" w:rsidRPr="001D543D"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1D543D">
        <w:rPr>
          <w:sz w:val="20"/>
          <w:szCs w:val="20"/>
        </w:rPr>
        <w:t xml:space="preserve">размеру руки, дающей возможность захвата предмета и пр. </w:t>
      </w:r>
    </w:p>
    <w:p w14:paraId="20D387FA" w14:textId="77777777" w:rsidR="00AC1235" w:rsidRPr="001D543D" w:rsidRDefault="00F5089F" w:rsidP="00941CA5">
      <w:pPr>
        <w:pStyle w:val="4"/>
        <w:shd w:val="clear" w:color="auto" w:fill="auto"/>
        <w:tabs>
          <w:tab w:val="left" w:pos="142"/>
        </w:tabs>
        <w:spacing w:before="0" w:line="240" w:lineRule="auto"/>
        <w:ind w:firstLine="0"/>
        <w:jc w:val="left"/>
        <w:rPr>
          <w:sz w:val="20"/>
          <w:szCs w:val="20"/>
        </w:rPr>
      </w:pPr>
      <w:r w:rsidRPr="001D543D">
        <w:rPr>
          <w:rStyle w:val="af7"/>
          <w:sz w:val="20"/>
          <w:szCs w:val="20"/>
        </w:rPr>
        <w:t>Психологическая безопасность</w:t>
      </w:r>
      <w:r w:rsidRPr="001D543D">
        <w:rPr>
          <w:sz w:val="20"/>
          <w:szCs w:val="20"/>
        </w:rPr>
        <w:t xml:space="preserve"> игровой продукции предполагает</w:t>
      </w:r>
      <w:r w:rsidR="001D543D">
        <w:rPr>
          <w:sz w:val="20"/>
          <w:szCs w:val="20"/>
        </w:rPr>
        <w:t xml:space="preserve"> </w:t>
      </w:r>
      <w:r w:rsidRPr="001D543D">
        <w:rPr>
          <w:sz w:val="20"/>
          <w:szCs w:val="20"/>
        </w:rPr>
        <w:t>наличие следующих</w:t>
      </w:r>
      <w:r w:rsidRPr="001D543D">
        <w:rPr>
          <w:rStyle w:val="af7"/>
          <w:sz w:val="20"/>
          <w:szCs w:val="20"/>
        </w:rPr>
        <w:t xml:space="preserve"> критериев:</w:t>
      </w:r>
    </w:p>
    <w:p w14:paraId="6E14385E" w14:textId="77777777" w:rsidR="00AC1235" w:rsidRPr="00F5089F" w:rsidRDefault="00F5089F" w:rsidP="00941CA5">
      <w:pPr>
        <w:pStyle w:val="4"/>
        <w:numPr>
          <w:ilvl w:val="3"/>
          <w:numId w:val="6"/>
        </w:numPr>
        <w:shd w:val="clear" w:color="auto" w:fill="auto"/>
        <w:tabs>
          <w:tab w:val="left" w:pos="677"/>
        </w:tabs>
        <w:spacing w:before="0" w:line="240" w:lineRule="auto"/>
        <w:ind w:firstLine="0"/>
        <w:rPr>
          <w:sz w:val="20"/>
          <w:szCs w:val="20"/>
        </w:rPr>
      </w:pPr>
      <w:r w:rsidRPr="00F5089F">
        <w:rPr>
          <w:rStyle w:val="af7"/>
          <w:sz w:val="20"/>
          <w:szCs w:val="20"/>
        </w:rPr>
        <w:t>Педагогический</w:t>
      </w:r>
      <w:r w:rsidRPr="00F5089F">
        <w:rPr>
          <w:sz w:val="20"/>
          <w:szCs w:val="20"/>
        </w:rPr>
        <w:t xml:space="preserve"> (дидактический)- чему научит игрушка. Какие разовьет умения, творческие, способности?</w:t>
      </w:r>
    </w:p>
    <w:p w14:paraId="18C350FB" w14:textId="77777777" w:rsidR="00AC1235" w:rsidRPr="00F5089F" w:rsidRDefault="00F5089F" w:rsidP="00941CA5">
      <w:pPr>
        <w:pStyle w:val="4"/>
        <w:numPr>
          <w:ilvl w:val="3"/>
          <w:numId w:val="6"/>
        </w:numPr>
        <w:shd w:val="clear" w:color="auto" w:fill="auto"/>
        <w:tabs>
          <w:tab w:val="left" w:pos="706"/>
        </w:tabs>
        <w:spacing w:before="0" w:line="240" w:lineRule="auto"/>
        <w:ind w:firstLine="0"/>
        <w:rPr>
          <w:sz w:val="20"/>
          <w:szCs w:val="20"/>
        </w:rPr>
      </w:pPr>
      <w:r w:rsidRPr="00F5089F">
        <w:rPr>
          <w:rStyle w:val="af7"/>
          <w:sz w:val="20"/>
          <w:szCs w:val="20"/>
        </w:rPr>
        <w:t>Психо-эмоционалъный</w:t>
      </w:r>
      <w:r w:rsidRPr="00F5089F">
        <w:rPr>
          <w:sz w:val="20"/>
          <w:szCs w:val="20"/>
        </w:rPr>
        <w:t xml:space="preserve"> - что несет в себе, игрушка, каково ее назначение? Какие</w:t>
      </w:r>
      <w:r w:rsidRPr="00F5089F">
        <w:rPr>
          <w:rStyle w:val="af7"/>
          <w:sz w:val="20"/>
          <w:szCs w:val="20"/>
        </w:rPr>
        <w:t xml:space="preserve"> чувства</w:t>
      </w:r>
      <w:r w:rsidRPr="00F5089F">
        <w:rPr>
          <w:sz w:val="20"/>
          <w:szCs w:val="20"/>
        </w:rPr>
        <w:t xml:space="preserve"> пробудит,</w:t>
      </w:r>
    </w:p>
    <w:p w14:paraId="18067724" w14:textId="77777777" w:rsidR="00AC1235" w:rsidRPr="00F5089F" w:rsidRDefault="00F5089F" w:rsidP="00941CA5">
      <w:pPr>
        <w:pStyle w:val="4"/>
        <w:numPr>
          <w:ilvl w:val="3"/>
          <w:numId w:val="6"/>
        </w:numPr>
        <w:shd w:val="clear" w:color="auto" w:fill="auto"/>
        <w:tabs>
          <w:tab w:val="left" w:pos="715"/>
        </w:tabs>
        <w:spacing w:before="0" w:line="240" w:lineRule="auto"/>
        <w:ind w:firstLine="0"/>
        <w:rPr>
          <w:sz w:val="20"/>
          <w:szCs w:val="20"/>
        </w:rPr>
      </w:pPr>
      <w:r w:rsidRPr="00F5089F">
        <w:rPr>
          <w:rStyle w:val="af7"/>
          <w:sz w:val="20"/>
          <w:szCs w:val="20"/>
        </w:rPr>
        <w:t>Эстетический</w:t>
      </w:r>
      <w:r w:rsidRPr="00F5089F">
        <w:rPr>
          <w:sz w:val="20"/>
          <w:szCs w:val="20"/>
        </w:rPr>
        <w:t xml:space="preserve"> - соответствует ли игрушка представлениям о красоте, развивает ли чувства прекрасного, гармоничного,</w:t>
      </w:r>
    </w:p>
    <w:p w14:paraId="4B155E45" w14:textId="77777777" w:rsidR="001D543D" w:rsidRPr="001D543D" w:rsidRDefault="00F5089F" w:rsidP="00941CA5">
      <w:pPr>
        <w:pStyle w:val="4"/>
        <w:numPr>
          <w:ilvl w:val="3"/>
          <w:numId w:val="6"/>
        </w:numPr>
        <w:shd w:val="clear" w:color="auto" w:fill="auto"/>
        <w:tabs>
          <w:tab w:val="left" w:pos="730"/>
        </w:tabs>
        <w:spacing w:before="0" w:line="240" w:lineRule="auto"/>
        <w:ind w:firstLine="0"/>
        <w:rPr>
          <w:sz w:val="20"/>
          <w:szCs w:val="20"/>
        </w:rPr>
      </w:pPr>
      <w:r w:rsidRPr="00F5089F">
        <w:rPr>
          <w:rStyle w:val="af7"/>
          <w:sz w:val="20"/>
          <w:szCs w:val="20"/>
        </w:rPr>
        <w:t>Социальный</w:t>
      </w:r>
      <w:r w:rsidRPr="00F5089F">
        <w:rPr>
          <w:sz w:val="20"/>
          <w:szCs w:val="20"/>
        </w:rPr>
        <w:t xml:space="preserve"> - даст ли она возможность совместной деятельности, </w:t>
      </w:r>
      <w:r w:rsidRPr="00F5089F">
        <w:rPr>
          <w:rStyle w:val="af7"/>
          <w:sz w:val="20"/>
          <w:szCs w:val="20"/>
        </w:rPr>
        <w:t>сотрудничества,</w:t>
      </w:r>
      <w:r w:rsidRPr="00F5089F">
        <w:rPr>
          <w:sz w:val="20"/>
          <w:szCs w:val="20"/>
        </w:rPr>
        <w:t xml:space="preserve"> договориться в спорной ситуации, сопереживать и пр. </w:t>
      </w:r>
    </w:p>
    <w:p w14:paraId="0DCE4DC4" w14:textId="77777777" w:rsidR="00AC1235" w:rsidRPr="00F5089F" w:rsidRDefault="00F5089F" w:rsidP="00941CA5">
      <w:pPr>
        <w:pStyle w:val="4"/>
        <w:shd w:val="clear" w:color="auto" w:fill="auto"/>
        <w:tabs>
          <w:tab w:val="left" w:pos="730"/>
        </w:tabs>
        <w:spacing w:before="0" w:line="240" w:lineRule="auto"/>
        <w:ind w:firstLine="0"/>
        <w:rPr>
          <w:sz w:val="20"/>
          <w:szCs w:val="20"/>
        </w:rPr>
      </w:pPr>
      <w:r w:rsidRPr="00F5089F">
        <w:rPr>
          <w:rStyle w:val="af7"/>
          <w:sz w:val="20"/>
          <w:szCs w:val="20"/>
        </w:rPr>
        <w:t>Психологические риски</w:t>
      </w:r>
      <w:r w:rsidRPr="00F5089F">
        <w:rPr>
          <w:sz w:val="20"/>
          <w:szCs w:val="20"/>
        </w:rPr>
        <w:t xml:space="preserve"> игровой продукции требуют внимания к</w:t>
      </w:r>
      <w:r w:rsidR="001D543D">
        <w:rPr>
          <w:sz w:val="20"/>
          <w:szCs w:val="20"/>
        </w:rPr>
        <w:t xml:space="preserve"> </w:t>
      </w:r>
      <w:r w:rsidRPr="00F5089F">
        <w:rPr>
          <w:sz w:val="20"/>
          <w:szCs w:val="20"/>
        </w:rPr>
        <w:t>игрушкам, имеющим следующие конструктивные особенности:</w:t>
      </w:r>
    </w:p>
    <w:p w14:paraId="3E8A23BB" w14:textId="77777777" w:rsidR="00AC1235" w:rsidRPr="00F5089F" w:rsidRDefault="00F5089F" w:rsidP="00941CA5">
      <w:pPr>
        <w:pStyle w:val="4"/>
        <w:numPr>
          <w:ilvl w:val="4"/>
          <w:numId w:val="6"/>
        </w:numPr>
        <w:shd w:val="clear" w:color="auto" w:fill="auto"/>
        <w:tabs>
          <w:tab w:val="left" w:pos="1051"/>
        </w:tabs>
        <w:spacing w:before="0" w:line="240" w:lineRule="auto"/>
        <w:ind w:firstLine="0"/>
        <w:rPr>
          <w:sz w:val="20"/>
          <w:szCs w:val="20"/>
        </w:rPr>
      </w:pPr>
      <w:r w:rsidRPr="00F5089F">
        <w:rPr>
          <w:sz w:val="20"/>
          <w:szCs w:val="20"/>
        </w:rPr>
        <w:t>Игрушки, провоцирующие причинение ущерба здоровью и жизни ребенка:</w:t>
      </w:r>
    </w:p>
    <w:p w14:paraId="54899A5E" w14:textId="77777777" w:rsidR="00AC1235" w:rsidRPr="00F5089F" w:rsidRDefault="00F5089F" w:rsidP="00941CA5">
      <w:pPr>
        <w:pStyle w:val="4"/>
        <w:numPr>
          <w:ilvl w:val="5"/>
          <w:numId w:val="6"/>
        </w:numPr>
        <w:shd w:val="clear" w:color="auto" w:fill="auto"/>
        <w:tabs>
          <w:tab w:val="left" w:pos="730"/>
        </w:tabs>
        <w:spacing w:before="0" w:line="240" w:lineRule="auto"/>
        <w:ind w:firstLine="0"/>
        <w:rPr>
          <w:sz w:val="20"/>
          <w:szCs w:val="20"/>
        </w:rPr>
      </w:pPr>
      <w:r w:rsidRPr="00F5089F">
        <w:rPr>
          <w:sz w:val="20"/>
          <w:szCs w:val="20"/>
        </w:rPr>
        <w:t>оправдывающие или провоцирующие причинение себе каких-либо телесных повреждений или совершение самоубийства;</w:t>
      </w:r>
    </w:p>
    <w:p w14:paraId="3DF3F565" w14:textId="77777777" w:rsidR="00AC1235" w:rsidRPr="00F5089F" w:rsidRDefault="00F5089F" w:rsidP="00941CA5">
      <w:pPr>
        <w:pStyle w:val="4"/>
        <w:numPr>
          <w:ilvl w:val="5"/>
          <w:numId w:val="6"/>
        </w:numPr>
        <w:shd w:val="clear" w:color="auto" w:fill="auto"/>
        <w:tabs>
          <w:tab w:val="left" w:pos="797"/>
        </w:tabs>
        <w:spacing w:before="0" w:line="240" w:lineRule="auto"/>
        <w:ind w:firstLine="0"/>
        <w:rPr>
          <w:sz w:val="20"/>
          <w:szCs w:val="20"/>
        </w:rPr>
      </w:pPr>
      <w:r w:rsidRPr="00F5089F">
        <w:rPr>
          <w:sz w:val="20"/>
          <w:szCs w:val="20"/>
        </w:rPr>
        <w:t>содержащие в себе скрытые побуждения, пропаганду или рекламу употребления наркотических и веществ, а также алкогольных напитков, пива, и табачных изделий; (Детская сумочка для девочки с игрушечными сигаретами и косметикой).</w:t>
      </w:r>
    </w:p>
    <w:p w14:paraId="5319F716" w14:textId="77777777" w:rsidR="00AC1235" w:rsidRPr="00F5089F" w:rsidRDefault="00F5089F" w:rsidP="00941CA5">
      <w:pPr>
        <w:pStyle w:val="4"/>
        <w:numPr>
          <w:ilvl w:val="4"/>
          <w:numId w:val="6"/>
        </w:numPr>
        <w:shd w:val="clear" w:color="auto" w:fill="auto"/>
        <w:tabs>
          <w:tab w:val="left" w:pos="1070"/>
        </w:tabs>
        <w:spacing w:before="0" w:line="240" w:lineRule="auto"/>
        <w:ind w:firstLine="0"/>
        <w:rPr>
          <w:sz w:val="20"/>
          <w:szCs w:val="20"/>
        </w:rPr>
      </w:pPr>
      <w:r w:rsidRPr="00F5089F">
        <w:rPr>
          <w:sz w:val="20"/>
          <w:szCs w:val="20"/>
        </w:rPr>
        <w:t>Игрушки устрашающего характера - способные сильно испугать ребенка, вызвать появление у детей устойчивых страхов, тревоги;</w:t>
      </w:r>
    </w:p>
    <w:p w14:paraId="2628E73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a</w:t>
      </w:r>
      <w:r w:rsidRPr="00F5089F">
        <w:rPr>
          <w:sz w:val="20"/>
          <w:szCs w:val="20"/>
        </w:rPr>
        <w:t>) детально и/или натуралистически изображающие или моделирующие физиологический процесс или последствия смерти, тяжелых соматических, психических или иных заболеваний в унижающей человеческое достоинство форме,</w:t>
      </w:r>
    </w:p>
    <w:p w14:paraId="0A3A7210" w14:textId="77777777" w:rsidR="00AC1235" w:rsidRPr="00F5089F" w:rsidRDefault="00F5089F" w:rsidP="00941CA5">
      <w:pPr>
        <w:pStyle w:val="4"/>
        <w:numPr>
          <w:ilvl w:val="0"/>
          <w:numId w:val="7"/>
        </w:numPr>
        <w:shd w:val="clear" w:color="auto" w:fill="auto"/>
        <w:tabs>
          <w:tab w:val="left" w:pos="787"/>
        </w:tabs>
        <w:spacing w:before="0" w:line="240" w:lineRule="auto"/>
        <w:ind w:firstLine="0"/>
        <w:rPr>
          <w:sz w:val="20"/>
          <w:szCs w:val="20"/>
        </w:rPr>
      </w:pPr>
      <w:r w:rsidRPr="00F5089F">
        <w:rPr>
          <w:sz w:val="20"/>
          <w:szCs w:val="20"/>
        </w:rPr>
        <w:t>травм, увечий, следов обильного кровотечения вследствие несчастных случаев, аварий, катастроф,</w:t>
      </w:r>
    </w:p>
    <w:p w14:paraId="7F367DD1" w14:textId="77777777" w:rsidR="00AC1235" w:rsidRPr="00F5089F" w:rsidRDefault="00F5089F" w:rsidP="00941CA5">
      <w:pPr>
        <w:pStyle w:val="4"/>
        <w:numPr>
          <w:ilvl w:val="0"/>
          <w:numId w:val="7"/>
        </w:numPr>
        <w:shd w:val="clear" w:color="auto" w:fill="auto"/>
        <w:tabs>
          <w:tab w:val="left" w:pos="787"/>
        </w:tabs>
        <w:spacing w:before="0" w:line="240" w:lineRule="auto"/>
        <w:ind w:firstLine="0"/>
        <w:rPr>
          <w:sz w:val="20"/>
          <w:szCs w:val="20"/>
        </w:rPr>
      </w:pPr>
      <w:r w:rsidRPr="00F5089F">
        <w:rPr>
          <w:sz w:val="20"/>
          <w:szCs w:val="20"/>
        </w:rPr>
        <w:t>детально и натуралистически изображающие или моделирующие акты вскрытия, самоубийства, членовредительства</w:t>
      </w:r>
      <w:r w:rsidRPr="00F5089F">
        <w:rPr>
          <w:sz w:val="20"/>
          <w:szCs w:val="20"/>
          <w:vertAlign w:val="superscript"/>
        </w:rPr>
        <w:footnoteReference w:id="12"/>
      </w:r>
      <w:r w:rsidRPr="00F5089F">
        <w:rPr>
          <w:sz w:val="20"/>
          <w:szCs w:val="20"/>
        </w:rPr>
        <w:t>;</w:t>
      </w:r>
    </w:p>
    <w:p w14:paraId="6885A8FE" w14:textId="77777777" w:rsidR="00AC1235" w:rsidRPr="00F5089F" w:rsidRDefault="00F5089F" w:rsidP="00941CA5">
      <w:pPr>
        <w:pStyle w:val="4"/>
        <w:numPr>
          <w:ilvl w:val="0"/>
          <w:numId w:val="7"/>
        </w:numPr>
        <w:shd w:val="clear" w:color="auto" w:fill="auto"/>
        <w:tabs>
          <w:tab w:val="left" w:pos="720"/>
        </w:tabs>
        <w:spacing w:before="0" w:line="240" w:lineRule="auto"/>
        <w:ind w:firstLine="0"/>
        <w:rPr>
          <w:sz w:val="20"/>
          <w:szCs w:val="20"/>
        </w:rPr>
      </w:pPr>
      <w:r w:rsidRPr="00F5089F">
        <w:rPr>
          <w:sz w:val="20"/>
          <w:szCs w:val="20"/>
        </w:rPr>
        <w:t>детально и натуралистически изображающие или моделирующие трупы убитых людей или животных, искалеченные тела, ампутированные части тел, а также следы кровопролития;</w:t>
      </w:r>
    </w:p>
    <w:p w14:paraId="6AB11208" w14:textId="77777777" w:rsidR="00AC1235" w:rsidRPr="00F5089F" w:rsidRDefault="00F5089F" w:rsidP="00941CA5">
      <w:pPr>
        <w:pStyle w:val="4"/>
        <w:numPr>
          <w:ilvl w:val="0"/>
          <w:numId w:val="7"/>
        </w:numPr>
        <w:shd w:val="clear" w:color="auto" w:fill="auto"/>
        <w:tabs>
          <w:tab w:val="left" w:pos="725"/>
        </w:tabs>
        <w:spacing w:before="0" w:line="240" w:lineRule="auto"/>
        <w:ind w:firstLine="0"/>
        <w:rPr>
          <w:sz w:val="20"/>
          <w:szCs w:val="20"/>
        </w:rPr>
      </w:pPr>
      <w:r w:rsidRPr="00F5089F">
        <w:rPr>
          <w:sz w:val="20"/>
          <w:szCs w:val="20"/>
        </w:rPr>
        <w:t>изображающие или моделирующие боль, отчаяние или предсмертную агонию человека или живых существ, включая звуковую имитацию криков боли, ужаса, и агонии.</w:t>
      </w:r>
    </w:p>
    <w:p w14:paraId="260D9D1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3. Игрушки, оправдывающие или провоцирующие на жестокость и</w:t>
      </w:r>
      <w:r w:rsidR="001D543D">
        <w:rPr>
          <w:sz w:val="20"/>
          <w:szCs w:val="20"/>
        </w:rPr>
        <w:t xml:space="preserve"> </w:t>
      </w:r>
      <w:r w:rsidRPr="00F5089F">
        <w:rPr>
          <w:sz w:val="20"/>
          <w:szCs w:val="20"/>
        </w:rPr>
        <w:t>агрессию, либо формирующие виктимные наклонности детей как</w:t>
      </w:r>
      <w:r w:rsidR="001D543D">
        <w:rPr>
          <w:sz w:val="20"/>
          <w:szCs w:val="20"/>
        </w:rPr>
        <w:t xml:space="preserve"> </w:t>
      </w:r>
      <w:r w:rsidRPr="00F5089F">
        <w:rPr>
          <w:sz w:val="20"/>
          <w:szCs w:val="20"/>
        </w:rPr>
        <w:t>поведение жертвы:</w:t>
      </w:r>
    </w:p>
    <w:p w14:paraId="73514410" w14:textId="77777777" w:rsidR="00AC1235" w:rsidRPr="00F5089F" w:rsidRDefault="00F5089F" w:rsidP="00941CA5">
      <w:pPr>
        <w:pStyle w:val="4"/>
        <w:numPr>
          <w:ilvl w:val="1"/>
          <w:numId w:val="7"/>
        </w:numPr>
        <w:shd w:val="clear" w:color="auto" w:fill="auto"/>
        <w:tabs>
          <w:tab w:val="left" w:pos="730"/>
        </w:tabs>
        <w:spacing w:before="0" w:line="240" w:lineRule="auto"/>
        <w:ind w:firstLine="0"/>
        <w:rPr>
          <w:sz w:val="20"/>
          <w:szCs w:val="20"/>
        </w:rPr>
      </w:pPr>
      <w:r w:rsidRPr="00F5089F">
        <w:rPr>
          <w:sz w:val="20"/>
          <w:szCs w:val="20"/>
        </w:rPr>
        <w:t>связанные с изображением или моделированием чрезмерной жестокости, предполагающие моделирование ребенком или участие ребенка в моделировании актов или проявлений чрезмерной жестокости в игре;</w:t>
      </w:r>
    </w:p>
    <w:p w14:paraId="0FAD148C" w14:textId="77777777" w:rsidR="00AC1235" w:rsidRPr="00F5089F" w:rsidRDefault="00F5089F" w:rsidP="00941CA5">
      <w:pPr>
        <w:pStyle w:val="4"/>
        <w:numPr>
          <w:ilvl w:val="1"/>
          <w:numId w:val="7"/>
        </w:numPr>
        <w:shd w:val="clear" w:color="auto" w:fill="auto"/>
        <w:tabs>
          <w:tab w:val="left" w:pos="725"/>
        </w:tabs>
        <w:spacing w:before="0" w:line="240" w:lineRule="auto"/>
        <w:ind w:firstLine="0"/>
        <w:rPr>
          <w:sz w:val="20"/>
          <w:szCs w:val="20"/>
        </w:rPr>
      </w:pPr>
      <w:r w:rsidRPr="00F5089F">
        <w:rPr>
          <w:sz w:val="20"/>
          <w:szCs w:val="20"/>
        </w:rPr>
        <w:t>побуждающие к жестокому обращению в отношении людей или животных;</w:t>
      </w:r>
    </w:p>
    <w:p w14:paraId="7DFA06B6" w14:textId="77777777" w:rsidR="00AC1235" w:rsidRPr="00F5089F" w:rsidRDefault="00F5089F" w:rsidP="00941CA5">
      <w:pPr>
        <w:pStyle w:val="4"/>
        <w:numPr>
          <w:ilvl w:val="1"/>
          <w:numId w:val="7"/>
        </w:numPr>
        <w:shd w:val="clear" w:color="auto" w:fill="auto"/>
        <w:tabs>
          <w:tab w:val="left" w:pos="792"/>
        </w:tabs>
        <w:spacing w:before="0" w:line="240" w:lineRule="auto"/>
        <w:ind w:firstLine="0"/>
        <w:rPr>
          <w:sz w:val="20"/>
          <w:szCs w:val="20"/>
        </w:rPr>
      </w:pPr>
      <w:r w:rsidRPr="00F5089F">
        <w:rPr>
          <w:sz w:val="20"/>
          <w:szCs w:val="20"/>
        </w:rPr>
        <w:t>провоцирующие у ребенка агрессию по отношению к персонажам игры, в роли которых выступают играющие партнеры (сверстники, взрослые) или сама сюжетная игрушка;</w:t>
      </w:r>
    </w:p>
    <w:p w14:paraId="7BE07BBC" w14:textId="77777777" w:rsidR="00AC1235" w:rsidRPr="001D543D" w:rsidRDefault="00F5089F" w:rsidP="00941CA5">
      <w:pPr>
        <w:pStyle w:val="4"/>
        <w:numPr>
          <w:ilvl w:val="1"/>
          <w:numId w:val="7"/>
        </w:numPr>
        <w:shd w:val="clear" w:color="auto" w:fill="auto"/>
        <w:tabs>
          <w:tab w:val="left" w:pos="725"/>
        </w:tabs>
        <w:spacing w:before="0" w:line="240" w:lineRule="auto"/>
        <w:ind w:firstLine="0"/>
        <w:rPr>
          <w:sz w:val="20"/>
          <w:szCs w:val="20"/>
        </w:rPr>
      </w:pPr>
      <w:r w:rsidRPr="001D543D">
        <w:rPr>
          <w:sz w:val="20"/>
          <w:szCs w:val="20"/>
        </w:rPr>
        <w:t>изображающие или моделирующие бесчеловечное обращение, включая пытки, а также иные деяния, причиняющие особые физические или</w:t>
      </w:r>
      <w:r w:rsidR="001D543D" w:rsidRPr="001D543D">
        <w:rPr>
          <w:sz w:val="20"/>
          <w:szCs w:val="20"/>
        </w:rPr>
        <w:t xml:space="preserve"> </w:t>
      </w:r>
      <w:r w:rsidRPr="001D543D">
        <w:rPr>
          <w:sz w:val="20"/>
          <w:szCs w:val="20"/>
        </w:rPr>
        <w:t>психические страдания человеку (а равно существу, имеющему явное</w:t>
      </w:r>
      <w:r w:rsidR="001D543D">
        <w:rPr>
          <w:sz w:val="20"/>
          <w:szCs w:val="20"/>
        </w:rPr>
        <w:t xml:space="preserve"> </w:t>
      </w:r>
      <w:r w:rsidRPr="001D543D">
        <w:rPr>
          <w:sz w:val="20"/>
          <w:szCs w:val="20"/>
        </w:rPr>
        <w:t>сходство с человеком) или животному</w:t>
      </w:r>
      <w:r w:rsidRPr="00F5089F">
        <w:rPr>
          <w:sz w:val="20"/>
          <w:szCs w:val="20"/>
          <w:vertAlign w:val="superscript"/>
        </w:rPr>
        <w:footnoteReference w:id="13"/>
      </w:r>
      <w:r w:rsidRPr="001D543D">
        <w:rPr>
          <w:sz w:val="20"/>
          <w:szCs w:val="20"/>
        </w:rPr>
        <w:t>.</w:t>
      </w:r>
    </w:p>
    <w:p w14:paraId="6DF7D2CE" w14:textId="77777777" w:rsidR="00AC1235" w:rsidRPr="00F5089F" w:rsidRDefault="00F5089F" w:rsidP="00941CA5">
      <w:pPr>
        <w:pStyle w:val="4"/>
        <w:numPr>
          <w:ilvl w:val="2"/>
          <w:numId w:val="7"/>
        </w:numPr>
        <w:shd w:val="clear" w:color="auto" w:fill="auto"/>
        <w:tabs>
          <w:tab w:val="left" w:pos="1018"/>
        </w:tabs>
        <w:spacing w:before="0" w:line="240" w:lineRule="auto"/>
        <w:ind w:firstLine="0"/>
        <w:rPr>
          <w:sz w:val="20"/>
          <w:szCs w:val="20"/>
        </w:rPr>
      </w:pPr>
      <w:r w:rsidRPr="00F5089F">
        <w:rPr>
          <w:sz w:val="20"/>
          <w:szCs w:val="20"/>
        </w:rPr>
        <w:t xml:space="preserve">Игрушки, доминантой игрового замысла которых является активное манипулирование ребенком; вызывая игровую ситуацию, навязывающую ребенку зависимость его игрового поведения от электронной программы, заложенной в игрушку. </w:t>
      </w:r>
      <w:r w:rsidRPr="00F5089F">
        <w:rPr>
          <w:sz w:val="20"/>
          <w:szCs w:val="20"/>
          <w:vertAlign w:val="superscript"/>
        </w:rPr>
        <w:footnoteReference w:id="14"/>
      </w:r>
    </w:p>
    <w:p w14:paraId="575F1E3F" w14:textId="77777777" w:rsidR="00AC1235" w:rsidRPr="00F5089F" w:rsidRDefault="00F5089F" w:rsidP="00941CA5">
      <w:pPr>
        <w:pStyle w:val="4"/>
        <w:numPr>
          <w:ilvl w:val="2"/>
          <w:numId w:val="7"/>
        </w:numPr>
        <w:shd w:val="clear" w:color="auto" w:fill="auto"/>
        <w:tabs>
          <w:tab w:val="left" w:pos="1109"/>
        </w:tabs>
        <w:spacing w:before="0" w:line="240" w:lineRule="auto"/>
        <w:ind w:firstLine="0"/>
        <w:rPr>
          <w:sz w:val="20"/>
          <w:szCs w:val="20"/>
        </w:rPr>
      </w:pPr>
      <w:r w:rsidRPr="00F5089F">
        <w:rPr>
          <w:sz w:val="20"/>
          <w:szCs w:val="20"/>
        </w:rPr>
        <w:t>Игрушки, использующие синестезию, основанные на сочетании психологически несочетаемого - например, сладкого и смертельного</w:t>
      </w:r>
      <w:r w:rsidRPr="00F5089F">
        <w:rPr>
          <w:sz w:val="20"/>
          <w:szCs w:val="20"/>
          <w:vertAlign w:val="superscript"/>
        </w:rPr>
        <w:footnoteReference w:id="15"/>
      </w:r>
      <w:r w:rsidRPr="00F5089F">
        <w:rPr>
          <w:sz w:val="20"/>
          <w:szCs w:val="20"/>
        </w:rPr>
        <w:t>. ( Это карамель-леденец чупа-чупс в рыбьем скелете или в голове наполовину человеческой - наполовину механической с вылезающими при нажатии глазами и т.п.).</w:t>
      </w:r>
    </w:p>
    <w:p w14:paraId="77184900" w14:textId="77777777" w:rsidR="00AC1235" w:rsidRPr="00F5089F" w:rsidRDefault="00F5089F" w:rsidP="00941CA5">
      <w:pPr>
        <w:pStyle w:val="4"/>
        <w:numPr>
          <w:ilvl w:val="2"/>
          <w:numId w:val="7"/>
        </w:numPr>
        <w:shd w:val="clear" w:color="auto" w:fill="auto"/>
        <w:tabs>
          <w:tab w:val="left" w:pos="1123"/>
        </w:tabs>
        <w:spacing w:before="0" w:line="240" w:lineRule="auto"/>
        <w:ind w:firstLine="0"/>
        <w:rPr>
          <w:sz w:val="20"/>
          <w:szCs w:val="20"/>
        </w:rPr>
      </w:pPr>
      <w:r w:rsidRPr="00F5089F">
        <w:rPr>
          <w:sz w:val="20"/>
          <w:szCs w:val="20"/>
        </w:rPr>
        <w:t>Игрушки, натуралистически изображающие или моделирующие выделительные процессы человеческого организма или организма животного, или результаты таких процессов.</w:t>
      </w:r>
    </w:p>
    <w:p w14:paraId="79B57756" w14:textId="77777777" w:rsidR="00AC1235" w:rsidRPr="00F5089F" w:rsidRDefault="00F5089F" w:rsidP="00941CA5">
      <w:pPr>
        <w:pStyle w:val="4"/>
        <w:numPr>
          <w:ilvl w:val="2"/>
          <w:numId w:val="7"/>
        </w:numPr>
        <w:shd w:val="clear" w:color="auto" w:fill="auto"/>
        <w:tabs>
          <w:tab w:val="left" w:pos="1066"/>
        </w:tabs>
        <w:spacing w:before="0" w:line="240" w:lineRule="auto"/>
        <w:ind w:firstLine="0"/>
        <w:rPr>
          <w:sz w:val="20"/>
          <w:szCs w:val="20"/>
        </w:rPr>
      </w:pPr>
      <w:r w:rsidRPr="00F5089F">
        <w:rPr>
          <w:sz w:val="20"/>
          <w:szCs w:val="20"/>
        </w:rPr>
        <w:t>Игрушки, изображающие или моделирующие гениталии человека или животных.</w:t>
      </w:r>
    </w:p>
    <w:p w14:paraId="41B025A3"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Духовно-нравственная безопасность</w:t>
      </w:r>
      <w:r w:rsidRPr="00F5089F">
        <w:rPr>
          <w:rStyle w:val="62"/>
          <w:sz w:val="20"/>
          <w:szCs w:val="20"/>
        </w:rPr>
        <w:t xml:space="preserve"> игровой продукции -</w:t>
      </w:r>
      <w:r w:rsidR="001D543D">
        <w:rPr>
          <w:rStyle w:val="62"/>
          <w:sz w:val="20"/>
          <w:szCs w:val="20"/>
        </w:rPr>
        <w:t xml:space="preserve"> </w:t>
      </w:r>
      <w:r w:rsidRPr="00F5089F">
        <w:rPr>
          <w:sz w:val="20"/>
          <w:szCs w:val="20"/>
        </w:rPr>
        <w:t>необходимый принцип оценки игровой продукции, позволяющий определить</w:t>
      </w:r>
      <w:r w:rsidR="001D543D">
        <w:rPr>
          <w:sz w:val="20"/>
          <w:szCs w:val="20"/>
        </w:rPr>
        <w:t xml:space="preserve"> </w:t>
      </w:r>
      <w:r w:rsidRPr="00F5089F">
        <w:rPr>
          <w:sz w:val="20"/>
          <w:szCs w:val="20"/>
        </w:rPr>
        <w:t>риски игр и игрушек на личностно-смысловом, тонко психологическом</w:t>
      </w:r>
      <w:r w:rsidRPr="00F5089F">
        <w:rPr>
          <w:sz w:val="20"/>
          <w:szCs w:val="20"/>
          <w:vertAlign w:val="superscript"/>
        </w:rPr>
        <w:footnoteReference w:id="16"/>
      </w:r>
      <w:r w:rsidRPr="00F5089F">
        <w:rPr>
          <w:sz w:val="20"/>
          <w:szCs w:val="20"/>
        </w:rPr>
        <w:t>уровне, что, при этом, значительно усложняет экспертизу игровой продукции. Это требует от экспертов собственной четкой нравственной позиции, способности в современных сложных условиях, когда, по словам А.С. Пушкина, «добро и зло - все стало тенью» различать подлинно позитивные нравственные воздействия игрушки от растлевающих детское сознание, способствующих как бы незаметному переворачиванию нравственных норм.</w:t>
      </w:r>
    </w:p>
    <w:p w14:paraId="1DA0C0B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К детским игрушкам, затрагивающим духовно-нравственную сферу. относятся:</w:t>
      </w:r>
    </w:p>
    <w:p w14:paraId="3B0F33C2" w14:textId="77777777" w:rsidR="00AC1235" w:rsidRPr="00F5089F" w:rsidRDefault="00F5089F" w:rsidP="00941CA5">
      <w:pPr>
        <w:pStyle w:val="4"/>
        <w:numPr>
          <w:ilvl w:val="3"/>
          <w:numId w:val="7"/>
        </w:numPr>
        <w:shd w:val="clear" w:color="auto" w:fill="auto"/>
        <w:tabs>
          <w:tab w:val="left" w:pos="725"/>
        </w:tabs>
        <w:spacing w:before="0" w:line="240" w:lineRule="auto"/>
        <w:ind w:firstLine="0"/>
        <w:rPr>
          <w:sz w:val="20"/>
          <w:szCs w:val="20"/>
        </w:rPr>
      </w:pPr>
      <w:r w:rsidRPr="00F5089F">
        <w:rPr>
          <w:sz w:val="20"/>
          <w:szCs w:val="20"/>
        </w:rPr>
        <w:t>изображающие или моделирующие оккультно-мистические практики или магические ритуалы, вовлекающие ребенка в осуществление оккультно-религиозных магических ритуалов;</w:t>
      </w:r>
    </w:p>
    <w:p w14:paraId="5141612F" w14:textId="77777777" w:rsidR="00AC1235" w:rsidRPr="00F5089F" w:rsidRDefault="00F5089F" w:rsidP="00941CA5">
      <w:pPr>
        <w:pStyle w:val="4"/>
        <w:numPr>
          <w:ilvl w:val="3"/>
          <w:numId w:val="7"/>
        </w:numPr>
        <w:shd w:val="clear" w:color="auto" w:fill="auto"/>
        <w:tabs>
          <w:tab w:val="left" w:pos="725"/>
        </w:tabs>
        <w:spacing w:before="0" w:line="240" w:lineRule="auto"/>
        <w:ind w:firstLine="0"/>
        <w:rPr>
          <w:sz w:val="20"/>
          <w:szCs w:val="20"/>
        </w:rPr>
      </w:pPr>
      <w:r w:rsidRPr="00F5089F">
        <w:rPr>
          <w:sz w:val="20"/>
          <w:szCs w:val="20"/>
        </w:rPr>
        <w:t>посягающие на общественную нравственность и оскорбляющие нравственные чувства и человеческое достоинство ребенка и его родителей;</w:t>
      </w:r>
    </w:p>
    <w:p w14:paraId="543A1B65" w14:textId="77777777" w:rsidR="00AC1235" w:rsidRPr="00F5089F" w:rsidRDefault="00F5089F" w:rsidP="00941CA5">
      <w:pPr>
        <w:pStyle w:val="4"/>
        <w:numPr>
          <w:ilvl w:val="3"/>
          <w:numId w:val="7"/>
        </w:numPr>
        <w:shd w:val="clear" w:color="auto" w:fill="auto"/>
        <w:tabs>
          <w:tab w:val="left" w:pos="730"/>
        </w:tabs>
        <w:spacing w:before="0" w:line="240" w:lineRule="auto"/>
        <w:ind w:firstLine="0"/>
        <w:rPr>
          <w:sz w:val="20"/>
          <w:szCs w:val="20"/>
        </w:rPr>
      </w:pPr>
      <w:r w:rsidRPr="00F5089F">
        <w:rPr>
          <w:sz w:val="20"/>
          <w:szCs w:val="20"/>
        </w:rPr>
        <w:t>связанные с изображением или моделированием актов вандализма, кощунства или надругательства над традиционными национальными и/или религиозными ценностями, предполагающие такое моделирование ребенком или участие ребенка в таком моделировании;</w:t>
      </w:r>
    </w:p>
    <w:p w14:paraId="5439CAEE" w14:textId="77777777" w:rsidR="00AC1235" w:rsidRPr="00F5089F" w:rsidRDefault="00F5089F" w:rsidP="00941CA5">
      <w:pPr>
        <w:pStyle w:val="4"/>
        <w:numPr>
          <w:ilvl w:val="3"/>
          <w:numId w:val="7"/>
        </w:numPr>
        <w:shd w:val="clear" w:color="auto" w:fill="auto"/>
        <w:tabs>
          <w:tab w:val="left" w:pos="730"/>
        </w:tabs>
        <w:spacing w:before="0" w:line="240" w:lineRule="auto"/>
        <w:ind w:firstLine="0"/>
        <w:rPr>
          <w:sz w:val="20"/>
          <w:szCs w:val="20"/>
        </w:rPr>
      </w:pPr>
      <w:r w:rsidRPr="00F5089F">
        <w:rPr>
          <w:sz w:val="20"/>
          <w:szCs w:val="20"/>
        </w:rPr>
        <w:t>способствующие формированию у ребенка пренебрежительного или негативного отношения к физическим недостаткам других людей, к людям по признаку их расовой, национальной, религиозной или социальной принадлежности.</w:t>
      </w:r>
    </w:p>
    <w:p w14:paraId="482AF31D" w14:textId="77777777" w:rsidR="00AC1235" w:rsidRPr="00F5089F" w:rsidRDefault="00F5089F" w:rsidP="00941CA5">
      <w:pPr>
        <w:pStyle w:val="4"/>
        <w:numPr>
          <w:ilvl w:val="3"/>
          <w:numId w:val="7"/>
        </w:numPr>
        <w:shd w:val="clear" w:color="auto" w:fill="auto"/>
        <w:tabs>
          <w:tab w:val="left" w:pos="720"/>
        </w:tabs>
        <w:spacing w:before="0" w:line="240" w:lineRule="auto"/>
        <w:ind w:firstLine="0"/>
        <w:rPr>
          <w:sz w:val="20"/>
          <w:szCs w:val="20"/>
        </w:rPr>
      </w:pPr>
      <w:r w:rsidRPr="00F5089F">
        <w:rPr>
          <w:sz w:val="20"/>
          <w:szCs w:val="20"/>
        </w:rPr>
        <w:t>явно оправдывающие, романтизирующие или героизирующие экстремизм, терроризм, преступность и преступный образ жизни, либо иным образом криминализирующие сознание ребенка.</w:t>
      </w:r>
    </w:p>
    <w:p w14:paraId="32BD738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2.Игрушки, направленные на провокацию противоправного поведения, нравственного развращения, интеллектуальное растление:</w:t>
      </w:r>
    </w:p>
    <w:p w14:paraId="2905F3A3" w14:textId="77777777" w:rsidR="00AC1235" w:rsidRPr="00F5089F" w:rsidRDefault="00F5089F" w:rsidP="00941CA5">
      <w:pPr>
        <w:pStyle w:val="4"/>
        <w:numPr>
          <w:ilvl w:val="4"/>
          <w:numId w:val="7"/>
        </w:numPr>
        <w:shd w:val="clear" w:color="auto" w:fill="auto"/>
        <w:tabs>
          <w:tab w:val="left" w:pos="730"/>
        </w:tabs>
        <w:spacing w:before="0" w:line="240" w:lineRule="auto"/>
        <w:ind w:firstLine="0"/>
        <w:rPr>
          <w:sz w:val="20"/>
          <w:szCs w:val="20"/>
        </w:rPr>
      </w:pPr>
      <w:r w:rsidRPr="00F5089F">
        <w:rPr>
          <w:sz w:val="20"/>
          <w:szCs w:val="20"/>
        </w:rPr>
        <w:t>сексуализирующие сознание ребенка, эксплуатирующие тему сексуальных отношений;</w:t>
      </w:r>
    </w:p>
    <w:p w14:paraId="646075C6" w14:textId="77777777" w:rsidR="00AC1235" w:rsidRPr="00F5089F" w:rsidRDefault="00F5089F" w:rsidP="00941CA5">
      <w:pPr>
        <w:pStyle w:val="4"/>
        <w:numPr>
          <w:ilvl w:val="4"/>
          <w:numId w:val="7"/>
        </w:numPr>
        <w:shd w:val="clear" w:color="auto" w:fill="auto"/>
        <w:tabs>
          <w:tab w:val="left" w:pos="725"/>
        </w:tabs>
        <w:spacing w:before="0" w:line="240" w:lineRule="auto"/>
        <w:ind w:firstLine="0"/>
        <w:rPr>
          <w:sz w:val="20"/>
          <w:szCs w:val="20"/>
        </w:rPr>
      </w:pPr>
      <w:r w:rsidRPr="00F5089F">
        <w:rPr>
          <w:sz w:val="20"/>
          <w:szCs w:val="20"/>
        </w:rPr>
        <w:t>провоцирующие игровые сюжеты, связанные с сексом, изображающие, моделирующие или имитирующие сексуальные отношения, в том числе с использованием реальных или виртуальных образов человека, животных, либо существ, имеющих явное сходство с человеком;</w:t>
      </w:r>
    </w:p>
    <w:p w14:paraId="63932AA8" w14:textId="77777777" w:rsidR="00AC1235" w:rsidRPr="00F5089F" w:rsidRDefault="00F5089F" w:rsidP="00941CA5">
      <w:pPr>
        <w:pStyle w:val="4"/>
        <w:numPr>
          <w:ilvl w:val="4"/>
          <w:numId w:val="7"/>
        </w:numPr>
        <w:shd w:val="clear" w:color="auto" w:fill="auto"/>
        <w:tabs>
          <w:tab w:val="left" w:pos="725"/>
        </w:tabs>
        <w:spacing w:before="0" w:line="240" w:lineRule="auto"/>
        <w:ind w:firstLine="0"/>
        <w:rPr>
          <w:sz w:val="20"/>
          <w:szCs w:val="20"/>
        </w:rPr>
      </w:pPr>
      <w:r w:rsidRPr="00F5089F">
        <w:rPr>
          <w:sz w:val="20"/>
          <w:szCs w:val="20"/>
        </w:rPr>
        <w:t>побуждающие детей дошкольного возраста к сексуальным контактам (их имитации), формирующие представления о допустимости форм половой распущенности, о гомосексуальных союзах как о нормальной, социально приемлемой или допустимой форме семьи;</w:t>
      </w:r>
    </w:p>
    <w:p w14:paraId="1FD8674B" w14:textId="77777777" w:rsidR="00AC1235" w:rsidRPr="00F5089F" w:rsidRDefault="00F5089F" w:rsidP="00941CA5">
      <w:pPr>
        <w:pStyle w:val="4"/>
        <w:numPr>
          <w:ilvl w:val="4"/>
          <w:numId w:val="7"/>
        </w:numPr>
        <w:shd w:val="clear" w:color="auto" w:fill="auto"/>
        <w:tabs>
          <w:tab w:val="left" w:pos="802"/>
        </w:tabs>
        <w:spacing w:before="0" w:line="240" w:lineRule="auto"/>
        <w:ind w:firstLine="0"/>
        <w:rPr>
          <w:sz w:val="20"/>
          <w:szCs w:val="20"/>
        </w:rPr>
      </w:pPr>
      <w:r w:rsidRPr="00F5089F">
        <w:rPr>
          <w:sz w:val="20"/>
          <w:szCs w:val="20"/>
        </w:rPr>
        <w:t>формирующие представления о педофилии, детской проституции как о социальных или нравственных нормах сексуального поведения, либо как о продвинутом, модном образе жизни;</w:t>
      </w:r>
    </w:p>
    <w:p w14:paraId="4BFF702D" w14:textId="77777777" w:rsidR="00AC1235" w:rsidRPr="00F5089F" w:rsidRDefault="00F5089F" w:rsidP="00941CA5">
      <w:pPr>
        <w:pStyle w:val="4"/>
        <w:numPr>
          <w:ilvl w:val="4"/>
          <w:numId w:val="7"/>
        </w:numPr>
        <w:shd w:val="clear" w:color="auto" w:fill="auto"/>
        <w:tabs>
          <w:tab w:val="left" w:pos="792"/>
        </w:tabs>
        <w:spacing w:before="0" w:line="240" w:lineRule="auto"/>
        <w:ind w:firstLine="0"/>
        <w:rPr>
          <w:sz w:val="20"/>
          <w:szCs w:val="20"/>
        </w:rPr>
      </w:pPr>
      <w:r w:rsidRPr="00F5089F">
        <w:rPr>
          <w:sz w:val="20"/>
          <w:szCs w:val="20"/>
        </w:rPr>
        <w:t>изображающие или моделирующие изнасилования или иные насильственные действия сексуального характера, любые действия сексуального характера в отношении взрослого или ребенка;</w:t>
      </w:r>
    </w:p>
    <w:p w14:paraId="217F5693" w14:textId="77777777" w:rsidR="00AC1235" w:rsidRPr="001D543D" w:rsidRDefault="00F5089F" w:rsidP="00941CA5">
      <w:pPr>
        <w:pStyle w:val="4"/>
        <w:numPr>
          <w:ilvl w:val="4"/>
          <w:numId w:val="7"/>
        </w:numPr>
        <w:shd w:val="clear" w:color="auto" w:fill="auto"/>
        <w:tabs>
          <w:tab w:val="left" w:pos="730"/>
        </w:tabs>
        <w:spacing w:before="0" w:line="240" w:lineRule="auto"/>
        <w:ind w:firstLine="0"/>
        <w:rPr>
          <w:sz w:val="20"/>
          <w:szCs w:val="20"/>
        </w:rPr>
      </w:pPr>
      <w:r w:rsidRPr="001D543D">
        <w:rPr>
          <w:sz w:val="20"/>
          <w:szCs w:val="20"/>
        </w:rPr>
        <w:t>связанные с изображением или моделированием искусственного прерывания беременности, предполагающие такое моделирование</w:t>
      </w:r>
      <w:r w:rsidR="001D543D" w:rsidRPr="001D543D">
        <w:rPr>
          <w:sz w:val="20"/>
          <w:szCs w:val="20"/>
        </w:rPr>
        <w:t xml:space="preserve"> </w:t>
      </w:r>
      <w:r w:rsidRPr="001D543D">
        <w:rPr>
          <w:sz w:val="20"/>
          <w:szCs w:val="20"/>
        </w:rPr>
        <w:t>ребенком или участие ребенка в таком моделировании (беременная</w:t>
      </w:r>
      <w:r w:rsidR="001D543D">
        <w:rPr>
          <w:sz w:val="20"/>
          <w:szCs w:val="20"/>
        </w:rPr>
        <w:t xml:space="preserve"> </w:t>
      </w:r>
      <w:r w:rsidRPr="001D543D">
        <w:rPr>
          <w:sz w:val="20"/>
          <w:szCs w:val="20"/>
        </w:rPr>
        <w:t>кукла барби, у которой можно вскрыть живот и достать плод).</w:t>
      </w:r>
    </w:p>
    <w:p w14:paraId="2D29124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3. Игрушки, посягающие на детско-родительские отношения, представляющие их в негативном виде, дискредитирующие семью и родителей, побуждающие ребенка к активному негативизму и конфликтам с близкими.</w:t>
      </w:r>
    </w:p>
    <w:p w14:paraId="1BAF159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Перечисленные риски могут не отражать все возможные риски игровой продукции, способные оказать серьезное травмирующее воздействие на физическое, психологическое и духовно-нравственное развитие ребенка.</w:t>
      </w:r>
    </w:p>
    <w:p w14:paraId="26DB4B7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8"/>
          <w:sz w:val="20"/>
          <w:szCs w:val="20"/>
        </w:rPr>
        <w:t>Техническая</w:t>
      </w:r>
      <w:r w:rsidRPr="00F5089F">
        <w:rPr>
          <w:sz w:val="20"/>
          <w:szCs w:val="20"/>
        </w:rPr>
        <w:t xml:space="preserve"> поддержка необходима для оценки и обеспечения функционирования игрушек, аппаратного оборудования и других материалов оснащения РППС.</w:t>
      </w:r>
    </w:p>
    <w:p w14:paraId="45EB14B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8"/>
          <w:sz w:val="20"/>
          <w:szCs w:val="20"/>
        </w:rPr>
        <w:t>Информационная</w:t>
      </w:r>
      <w:r w:rsidRPr="00F5089F">
        <w:rPr>
          <w:sz w:val="20"/>
          <w:szCs w:val="20"/>
        </w:rPr>
        <w:t xml:space="preserve"> поддержка для формирования РППС необходима при включении в образовательный процесс родителей воспитанников. В данном случае, родителям оказывается помощь в выборе игровой и развивающей продукции в соответствии с половозрастными и психолого- возрастными особенностями ребенка для соблюдения единства требований к подбору РППС как в детском саду, так и в условиях семьи.</w:t>
      </w:r>
    </w:p>
    <w:p w14:paraId="6687377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заключение стоит отметить, что формирование (дополнение) РППС должно являться уникальным решением для каждой ДОО. Представленная РППС ДОО является универсальной и позволяет успешно реализовать проектирование и внедрение в целях формирования условий и обеспечения возможностей для реализации образовательной программы в соответствии с действующим федеральным и региональным законодательством, принятыми концепциями развития образовательной организации и другими нормативными документами.</w:t>
      </w:r>
    </w:p>
    <w:p w14:paraId="6C683296" w14:textId="77777777" w:rsidR="00AC1235" w:rsidRPr="00F5089F" w:rsidRDefault="00F5089F" w:rsidP="00941CA5">
      <w:pPr>
        <w:pStyle w:val="35"/>
        <w:keepNext/>
        <w:keepLines/>
        <w:shd w:val="clear" w:color="auto" w:fill="auto"/>
        <w:spacing w:line="240" w:lineRule="auto"/>
        <w:ind w:firstLine="0"/>
        <w:rPr>
          <w:sz w:val="20"/>
          <w:szCs w:val="20"/>
        </w:rPr>
      </w:pPr>
      <w:bookmarkStart w:id="12" w:name="bookmark12"/>
      <w:r w:rsidRPr="00F5089F">
        <w:rPr>
          <w:sz w:val="20"/>
          <w:szCs w:val="20"/>
        </w:rPr>
        <w:t>Формирование предметного содержания РППС ДОО</w:t>
      </w:r>
      <w:bookmarkEnd w:id="12"/>
    </w:p>
    <w:p w14:paraId="74699A9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максимальной реализации образовательного потенциала развивающей предметно-пространственной среды как элемента образовательной среды в рамках требований ФГОС ДО целесообразно классифицировать предметное содержание на функциональные группы, нацеленные на решение различных воспитательно-образовательных задач.</w:t>
      </w:r>
    </w:p>
    <w:p w14:paraId="125C03C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Функциональный модуль - это группа компонентов материалов, оборудования и инвентаря (далее - Перечень) по видам детской деятельности для организации пространства (группы, уличного участка и т.п.) для решения воспитательно-образовательных задач общеобразовательной программы ДОО.</w:t>
      </w:r>
    </w:p>
    <w:p w14:paraId="6F0A6F7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Предметное содержание функциональных модулей в соответствии с ФГОС ДО коррелирует с основными направлениями (образовательными областями).</w:t>
      </w:r>
    </w:p>
    <w:p w14:paraId="7E63179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Отдельно стоит заметить, что деление образовательных областей на отдельные группы (направления) довольно условно, поскольку при учете взаимодополнения решение конкретных задач в свою очередь содействует и косвенному решению других задач.</w:t>
      </w:r>
    </w:p>
    <w:p w14:paraId="3A8C393F" w14:textId="77777777" w:rsidR="00AC1235" w:rsidRPr="00F5089F" w:rsidRDefault="00F5089F" w:rsidP="00941CA5">
      <w:pPr>
        <w:pStyle w:val="35"/>
        <w:keepNext/>
        <w:keepLines/>
        <w:shd w:val="clear" w:color="auto" w:fill="auto"/>
        <w:spacing w:line="240" w:lineRule="auto"/>
        <w:ind w:firstLine="0"/>
        <w:rPr>
          <w:sz w:val="20"/>
          <w:szCs w:val="20"/>
        </w:rPr>
      </w:pPr>
      <w:bookmarkStart w:id="13" w:name="bookmark13"/>
      <w:r w:rsidRPr="00F5089F">
        <w:rPr>
          <w:sz w:val="20"/>
          <w:szCs w:val="20"/>
        </w:rPr>
        <w:t>Направления образовательных областей с учетом</w:t>
      </w:r>
      <w:bookmarkStart w:id="14" w:name="bookmark14"/>
      <w:bookmarkEnd w:id="13"/>
      <w:r w:rsidR="001D543D">
        <w:rPr>
          <w:sz w:val="20"/>
          <w:szCs w:val="20"/>
        </w:rPr>
        <w:t xml:space="preserve"> </w:t>
      </w:r>
      <w:r w:rsidRPr="00F5089F">
        <w:rPr>
          <w:sz w:val="20"/>
          <w:szCs w:val="20"/>
        </w:rPr>
        <w:t>взаимодополнения</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73"/>
        <w:gridCol w:w="1915"/>
        <w:gridCol w:w="1781"/>
        <w:gridCol w:w="1944"/>
        <w:gridCol w:w="1973"/>
      </w:tblGrid>
      <w:tr w:rsidR="00AC1235" w:rsidRPr="00F5089F" w14:paraId="3BA9FBDF" w14:textId="77777777" w:rsidTr="005A7BEB">
        <w:trPr>
          <w:trHeight w:val="1627"/>
          <w:jc w:val="center"/>
        </w:trPr>
        <w:tc>
          <w:tcPr>
            <w:tcW w:w="1973" w:type="dxa"/>
            <w:shd w:val="clear" w:color="auto" w:fill="FFFFFF"/>
          </w:tcPr>
          <w:p w14:paraId="307CED7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Социально- коммуникатив ное развитие</w:t>
            </w:r>
          </w:p>
        </w:tc>
        <w:tc>
          <w:tcPr>
            <w:tcW w:w="1915" w:type="dxa"/>
            <w:shd w:val="clear" w:color="auto" w:fill="FFFFFF"/>
          </w:tcPr>
          <w:p w14:paraId="43ADF3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Познаватель ное развитие</w:t>
            </w:r>
          </w:p>
        </w:tc>
        <w:tc>
          <w:tcPr>
            <w:tcW w:w="1781" w:type="dxa"/>
            <w:shd w:val="clear" w:color="auto" w:fill="FFFFFF"/>
          </w:tcPr>
          <w:p w14:paraId="036EBA9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Речевое развитие</w:t>
            </w:r>
          </w:p>
        </w:tc>
        <w:tc>
          <w:tcPr>
            <w:tcW w:w="1944" w:type="dxa"/>
            <w:shd w:val="clear" w:color="auto" w:fill="FFFFFF"/>
          </w:tcPr>
          <w:p w14:paraId="49F918C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Художествен но-</w:t>
            </w:r>
          </w:p>
          <w:p w14:paraId="7437A58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эстетическое развитие</w:t>
            </w:r>
          </w:p>
        </w:tc>
        <w:tc>
          <w:tcPr>
            <w:tcW w:w="1973" w:type="dxa"/>
            <w:shd w:val="clear" w:color="auto" w:fill="FFFFFF"/>
          </w:tcPr>
          <w:p w14:paraId="15D5870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Физическое развитие</w:t>
            </w:r>
          </w:p>
        </w:tc>
      </w:tr>
      <w:tr w:rsidR="00AC1235" w:rsidRPr="00F5089F" w14:paraId="76185582" w14:textId="77777777" w:rsidTr="005A7BEB">
        <w:trPr>
          <w:trHeight w:val="331"/>
          <w:jc w:val="center"/>
        </w:trPr>
        <w:tc>
          <w:tcPr>
            <w:tcW w:w="9586" w:type="dxa"/>
            <w:gridSpan w:val="5"/>
            <w:shd w:val="clear" w:color="auto" w:fill="FFFFFF"/>
          </w:tcPr>
          <w:p w14:paraId="03307C2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Основные направления образовательной области</w:t>
            </w:r>
          </w:p>
        </w:tc>
      </w:tr>
      <w:tr w:rsidR="00AC1235" w:rsidRPr="00F5089F" w14:paraId="6CFBEC46" w14:textId="77777777" w:rsidTr="005A7BEB">
        <w:trPr>
          <w:trHeight w:val="1387"/>
          <w:jc w:val="center"/>
        </w:trPr>
        <w:tc>
          <w:tcPr>
            <w:tcW w:w="1973" w:type="dxa"/>
            <w:vMerge w:val="restart"/>
            <w:shd w:val="clear" w:color="auto" w:fill="FFFFFF"/>
          </w:tcPr>
          <w:p w14:paraId="1E955EE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игровой деятельности детей с целью освоения различных социальных ролей</w:t>
            </w:r>
          </w:p>
        </w:tc>
        <w:tc>
          <w:tcPr>
            <w:tcW w:w="1915" w:type="dxa"/>
            <w:vMerge w:val="restart"/>
            <w:shd w:val="clear" w:color="auto" w:fill="FFFFFF"/>
          </w:tcPr>
          <w:p w14:paraId="6366AC71"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Знакомство с миром природы и формирование экологического сознания</w:t>
            </w:r>
          </w:p>
        </w:tc>
        <w:tc>
          <w:tcPr>
            <w:tcW w:w="1781" w:type="dxa"/>
            <w:shd w:val="clear" w:color="auto" w:fill="FFFFFF"/>
          </w:tcPr>
          <w:p w14:paraId="74F253C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словаря</w:t>
            </w:r>
          </w:p>
        </w:tc>
        <w:tc>
          <w:tcPr>
            <w:tcW w:w="1944" w:type="dxa"/>
            <w:shd w:val="clear" w:color="auto" w:fill="FFFFFF"/>
          </w:tcPr>
          <w:p w14:paraId="0F85B6C4"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 развитие эстетического восприятия мира природы</w:t>
            </w:r>
          </w:p>
        </w:tc>
        <w:tc>
          <w:tcPr>
            <w:tcW w:w="1973" w:type="dxa"/>
            <w:vMerge w:val="restart"/>
            <w:shd w:val="clear" w:color="auto" w:fill="FFFFFF"/>
          </w:tcPr>
          <w:p w14:paraId="17C14836"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Приобретение дошкольниками опыта двигательной деятельности</w:t>
            </w:r>
          </w:p>
        </w:tc>
      </w:tr>
      <w:tr w:rsidR="00AC1235" w:rsidRPr="00F5089F" w14:paraId="37A9CEE7" w14:textId="77777777" w:rsidTr="005A7BEB">
        <w:trPr>
          <w:trHeight w:val="1152"/>
          <w:jc w:val="center"/>
        </w:trPr>
        <w:tc>
          <w:tcPr>
            <w:tcW w:w="1973" w:type="dxa"/>
            <w:vMerge/>
            <w:shd w:val="clear" w:color="auto" w:fill="FFFFFF"/>
          </w:tcPr>
          <w:p w14:paraId="17A41D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5" w:type="dxa"/>
            <w:vMerge/>
            <w:shd w:val="clear" w:color="auto" w:fill="FFFFFF"/>
          </w:tcPr>
          <w:p w14:paraId="0DFF7E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1DAE187E"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Воспитание звуковой культуры</w:t>
            </w:r>
          </w:p>
        </w:tc>
        <w:tc>
          <w:tcPr>
            <w:tcW w:w="1944" w:type="dxa"/>
            <w:vMerge w:val="restart"/>
            <w:shd w:val="clear" w:color="auto" w:fill="FFFFFF"/>
          </w:tcPr>
          <w:p w14:paraId="3AEE489B"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 развитие эстетического восприятия социального мира</w:t>
            </w:r>
          </w:p>
        </w:tc>
        <w:tc>
          <w:tcPr>
            <w:tcW w:w="1973" w:type="dxa"/>
            <w:vMerge/>
            <w:shd w:val="clear" w:color="auto" w:fill="FFFFFF"/>
          </w:tcPr>
          <w:p w14:paraId="626429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4DC8786" w14:textId="77777777" w:rsidTr="005A7BEB">
        <w:trPr>
          <w:trHeight w:val="792"/>
          <w:jc w:val="center"/>
        </w:trPr>
        <w:tc>
          <w:tcPr>
            <w:tcW w:w="1973" w:type="dxa"/>
            <w:vMerge w:val="restart"/>
            <w:shd w:val="clear" w:color="auto" w:fill="FFFFFF"/>
          </w:tcPr>
          <w:p w14:paraId="0873514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основ безопасного поведения в быту, социуме, природе</w:t>
            </w:r>
          </w:p>
        </w:tc>
        <w:tc>
          <w:tcPr>
            <w:tcW w:w="1915" w:type="dxa"/>
            <w:vMerge w:val="restart"/>
            <w:shd w:val="clear" w:color="auto" w:fill="FFFFFF"/>
          </w:tcPr>
          <w:p w14:paraId="4B01F712"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Знакомство с социальным миром</w:t>
            </w:r>
          </w:p>
        </w:tc>
        <w:tc>
          <w:tcPr>
            <w:tcW w:w="1781" w:type="dxa"/>
            <w:shd w:val="clear" w:color="auto" w:fill="FFFFFF"/>
          </w:tcPr>
          <w:p w14:paraId="2570450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связной речи</w:t>
            </w:r>
          </w:p>
        </w:tc>
        <w:tc>
          <w:tcPr>
            <w:tcW w:w="1944" w:type="dxa"/>
            <w:vMerge/>
            <w:shd w:val="clear" w:color="auto" w:fill="FFFFFF"/>
          </w:tcPr>
          <w:p w14:paraId="5F1609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73" w:type="dxa"/>
            <w:vMerge w:val="restart"/>
            <w:shd w:val="clear" w:color="auto" w:fill="FFFFFF"/>
          </w:tcPr>
          <w:p w14:paraId="6B87626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Становление целенаправленн</w:t>
            </w:r>
          </w:p>
          <w:p w14:paraId="43D7B236"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ости и саморегуляции в двигательной сфере</w:t>
            </w:r>
          </w:p>
        </w:tc>
      </w:tr>
      <w:tr w:rsidR="00AC1235" w:rsidRPr="00F5089F" w14:paraId="535B2985" w14:textId="77777777" w:rsidTr="005A7BEB">
        <w:trPr>
          <w:trHeight w:val="1392"/>
          <w:jc w:val="center"/>
        </w:trPr>
        <w:tc>
          <w:tcPr>
            <w:tcW w:w="1973" w:type="dxa"/>
            <w:vMerge/>
            <w:shd w:val="clear" w:color="auto" w:fill="FFFFFF"/>
          </w:tcPr>
          <w:p w14:paraId="5B480B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5" w:type="dxa"/>
            <w:vMerge/>
            <w:shd w:val="clear" w:color="auto" w:fill="FFFFFF"/>
          </w:tcPr>
          <w:p w14:paraId="75F0F5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381356F3"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элементарного</w:t>
            </w:r>
          </w:p>
          <w:p w14:paraId="58FB8437"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осознания явлений языка и речи</w:t>
            </w:r>
          </w:p>
        </w:tc>
        <w:tc>
          <w:tcPr>
            <w:tcW w:w="1944" w:type="dxa"/>
            <w:vMerge w:val="restart"/>
            <w:shd w:val="clear" w:color="auto" w:fill="FFFFFF"/>
          </w:tcPr>
          <w:p w14:paraId="440C06F3"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w:t>
            </w:r>
          </w:p>
          <w:p w14:paraId="1C73715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художественного восприятия произведений искусства</w:t>
            </w:r>
          </w:p>
        </w:tc>
        <w:tc>
          <w:tcPr>
            <w:tcW w:w="1973" w:type="dxa"/>
            <w:vMerge/>
            <w:shd w:val="clear" w:color="auto" w:fill="FFFFFF"/>
          </w:tcPr>
          <w:p w14:paraId="13D0FB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082F85" w14:textId="77777777" w:rsidTr="005A7BEB">
        <w:trPr>
          <w:trHeight w:val="1157"/>
          <w:jc w:val="center"/>
        </w:trPr>
        <w:tc>
          <w:tcPr>
            <w:tcW w:w="1973" w:type="dxa"/>
            <w:shd w:val="clear" w:color="auto" w:fill="FFFFFF"/>
          </w:tcPr>
          <w:p w14:paraId="6B54C42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трудовой деятельности</w:t>
            </w:r>
          </w:p>
        </w:tc>
        <w:tc>
          <w:tcPr>
            <w:tcW w:w="1915" w:type="dxa"/>
            <w:vMerge w:val="restart"/>
            <w:shd w:val="clear" w:color="auto" w:fill="FFFFFF"/>
          </w:tcPr>
          <w:p w14:paraId="2DF6218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элемантарных математических представлений</w:t>
            </w:r>
          </w:p>
        </w:tc>
        <w:tc>
          <w:tcPr>
            <w:tcW w:w="1781" w:type="dxa"/>
            <w:shd w:val="clear" w:color="auto" w:fill="FFFFFF"/>
          </w:tcPr>
          <w:p w14:paraId="567005CA"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грамматическо го строя речи</w:t>
            </w:r>
          </w:p>
        </w:tc>
        <w:tc>
          <w:tcPr>
            <w:tcW w:w="1944" w:type="dxa"/>
            <w:vMerge/>
            <w:shd w:val="clear" w:color="auto" w:fill="FFFFFF"/>
          </w:tcPr>
          <w:p w14:paraId="229AEB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73" w:type="dxa"/>
            <w:vMerge w:val="restart"/>
            <w:shd w:val="clear" w:color="auto" w:fill="FFFFFF"/>
          </w:tcPr>
          <w:p w14:paraId="2C497487"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Становление ценностей здорового образа жизни</w:t>
            </w:r>
          </w:p>
        </w:tc>
      </w:tr>
      <w:tr w:rsidR="00AC1235" w:rsidRPr="00F5089F" w14:paraId="5B6B05D4" w14:textId="77777777" w:rsidTr="005A7BEB">
        <w:trPr>
          <w:trHeight w:val="1392"/>
          <w:jc w:val="center"/>
        </w:trPr>
        <w:tc>
          <w:tcPr>
            <w:tcW w:w="1973" w:type="dxa"/>
            <w:shd w:val="clear" w:color="auto" w:fill="FFFFFF"/>
          </w:tcPr>
          <w:p w14:paraId="6A13B7F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Патриотическое воспитание</w:t>
            </w:r>
          </w:p>
        </w:tc>
        <w:tc>
          <w:tcPr>
            <w:tcW w:w="1915" w:type="dxa"/>
            <w:vMerge/>
            <w:shd w:val="clear" w:color="auto" w:fill="FFFFFF"/>
          </w:tcPr>
          <w:p w14:paraId="11845B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1DC9BEA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Воспитание</w:t>
            </w:r>
          </w:p>
          <w:p w14:paraId="5FA48414"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любви и интереса к художественн ому слову</w:t>
            </w:r>
          </w:p>
        </w:tc>
        <w:tc>
          <w:tcPr>
            <w:tcW w:w="1944" w:type="dxa"/>
            <w:shd w:val="clear" w:color="auto" w:fill="FFFFFF"/>
          </w:tcPr>
          <w:p w14:paraId="456BEAED"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Художественная и</w:t>
            </w:r>
          </w:p>
          <w:p w14:paraId="58206302"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изобразительная деятельность</w:t>
            </w:r>
          </w:p>
        </w:tc>
        <w:tc>
          <w:tcPr>
            <w:tcW w:w="1973" w:type="dxa"/>
            <w:vMerge/>
            <w:shd w:val="clear" w:color="auto" w:fill="FFFFFF"/>
          </w:tcPr>
          <w:p w14:paraId="6D8326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3CB73C1" w14:textId="77777777" w:rsidR="00AC1235" w:rsidRPr="00F5089F" w:rsidRDefault="00AC1235" w:rsidP="00941CA5">
      <w:pPr>
        <w:rPr>
          <w:rFonts w:ascii="Times New Roman" w:hAnsi="Times New Roman" w:cs="Times New Roman"/>
          <w:sz w:val="20"/>
          <w:szCs w:val="20"/>
        </w:rPr>
      </w:pPr>
    </w:p>
    <w:p w14:paraId="1F246F82"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Социально-коммуникативное развитие</w:t>
      </w:r>
    </w:p>
    <w:p w14:paraId="53D6912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-Развитие игровой деятельности детей с целью освоения различных социальных ролей. Данное направление связано непосредственно с ведущей деятельностью детей дошкольного возраста - игровой деятельностью, а также приобщением к элементарным общепринятым нормам и правилам взаимоотношения со сверстниками и взрослыми.</w:t>
      </w:r>
    </w:p>
    <w:p w14:paraId="698ACD6B"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-Формирование основ безопасного поведения в быту, социуме, природе. Основными целями данного направления являются формирование у дошкольников основ собственной безопасности и предпосылок экологического сознания (безопасности окружающего мира).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 -Развитие трудовой деятельности.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 -Патриотическое воспитание. Основной целью патриотического воспитания дошкольников является воспитание духовно-нравственной личности: формирование патриотических чувств, любви к Отечеству, своему народу.</w:t>
      </w:r>
    </w:p>
    <w:p w14:paraId="0CF77CAF" w14:textId="77777777" w:rsidR="00854796" w:rsidRDefault="00854796"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488"/>
        <w:gridCol w:w="3470"/>
        <w:gridCol w:w="3497"/>
      </w:tblGrid>
      <w:tr w:rsidR="00150433" w14:paraId="23B720FC" w14:textId="77777777" w:rsidTr="00854796">
        <w:tc>
          <w:tcPr>
            <w:tcW w:w="3560" w:type="dxa"/>
          </w:tcPr>
          <w:p w14:paraId="0D76EDE4"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Направления образовательной</w:t>
            </w:r>
          </w:p>
          <w:p w14:paraId="2690ECAA"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области «Социально- </w:t>
            </w:r>
            <w:r w:rsidRPr="00B96312">
              <w:rPr>
                <w:rStyle w:val="71"/>
                <w:rFonts w:eastAsia="Arial Unicode MS"/>
                <w:sz w:val="20"/>
                <w:szCs w:val="20"/>
                <w:u w:val="none"/>
              </w:rPr>
              <w:t>коммуникативное развитие»</w:t>
            </w:r>
          </w:p>
        </w:tc>
        <w:tc>
          <w:tcPr>
            <w:tcW w:w="3560" w:type="dxa"/>
            <w:vMerge w:val="restart"/>
          </w:tcPr>
          <w:p w14:paraId="20D40F60" w14:textId="5B1B9991" w:rsidR="00150433" w:rsidRPr="00B96312" w:rsidRDefault="00A33760" w:rsidP="00941CA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04537492" wp14:editId="48D62A25">
                      <wp:simplePos x="0" y="0"/>
                      <wp:positionH relativeFrom="column">
                        <wp:posOffset>-6350</wp:posOffset>
                      </wp:positionH>
                      <wp:positionV relativeFrom="paragraph">
                        <wp:posOffset>1288415</wp:posOffset>
                      </wp:positionV>
                      <wp:extent cx="1988185" cy="1127125"/>
                      <wp:effectExtent l="12700" t="21590" r="8890"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127125"/>
                              </a:xfrm>
                              <a:prstGeom prst="leftArrow">
                                <a:avLst>
                                  <a:gd name="adj1" fmla="val 50000"/>
                                  <a:gd name="adj2" fmla="val 440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722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9" o:spid="_x0000_s1026" type="#_x0000_t66" style="position:absolute;margin-left:-.5pt;margin-top:101.45pt;width:156.55pt;height: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"/>
                  </w:pict>
                </mc:Fallback>
              </mc:AlternateContent>
            </w:r>
          </w:p>
        </w:tc>
        <w:tc>
          <w:tcPr>
            <w:tcW w:w="3561" w:type="dxa"/>
          </w:tcPr>
          <w:p w14:paraId="025E92A5"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Задачи (ФГОС ДО)</w:t>
            </w:r>
          </w:p>
          <w:p w14:paraId="012C8356" w14:textId="77777777" w:rsidR="00150433" w:rsidRPr="00B96312" w:rsidRDefault="00150433" w:rsidP="00941CA5">
            <w:pPr>
              <w:rPr>
                <w:rFonts w:ascii="Times New Roman" w:hAnsi="Times New Roman" w:cs="Times New Roman"/>
                <w:sz w:val="20"/>
                <w:szCs w:val="20"/>
              </w:rPr>
            </w:pPr>
          </w:p>
        </w:tc>
      </w:tr>
      <w:tr w:rsidR="00150433" w14:paraId="57C1F980" w14:textId="77777777" w:rsidTr="00854796">
        <w:tc>
          <w:tcPr>
            <w:tcW w:w="3560" w:type="dxa"/>
            <w:vMerge w:val="restart"/>
          </w:tcPr>
          <w:p w14:paraId="43792A80"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Развитие игровой деятельности детей с целью освоения различных</w:t>
            </w:r>
            <w:r>
              <w:rPr>
                <w:sz w:val="20"/>
                <w:szCs w:val="20"/>
              </w:rPr>
              <w:t xml:space="preserve"> </w:t>
            </w:r>
            <w:r w:rsidRPr="00B96312">
              <w:rPr>
                <w:sz w:val="20"/>
                <w:szCs w:val="20"/>
              </w:rPr>
              <w:t>социальных ролей</w:t>
            </w:r>
          </w:p>
          <w:p w14:paraId="1A6037B9" w14:textId="77777777" w:rsidR="00150433" w:rsidRPr="00B96312" w:rsidRDefault="00150433" w:rsidP="00941CA5">
            <w:pPr>
              <w:rPr>
                <w:rFonts w:ascii="Times New Roman" w:hAnsi="Times New Roman" w:cs="Times New Roman"/>
                <w:sz w:val="20"/>
                <w:szCs w:val="20"/>
              </w:rPr>
            </w:pPr>
          </w:p>
        </w:tc>
        <w:tc>
          <w:tcPr>
            <w:tcW w:w="3560" w:type="dxa"/>
            <w:vMerge/>
          </w:tcPr>
          <w:p w14:paraId="78466D73" w14:textId="77777777" w:rsidR="00150433" w:rsidRPr="00B96312" w:rsidRDefault="00150433" w:rsidP="00941CA5">
            <w:pPr>
              <w:rPr>
                <w:rFonts w:ascii="Times New Roman" w:hAnsi="Times New Roman" w:cs="Times New Roman"/>
                <w:sz w:val="20"/>
                <w:szCs w:val="20"/>
              </w:rPr>
            </w:pPr>
          </w:p>
        </w:tc>
        <w:tc>
          <w:tcPr>
            <w:tcW w:w="3561" w:type="dxa"/>
          </w:tcPr>
          <w:p w14:paraId="40E1CC4A"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Усвоение норм и ценностей, приняты</w:t>
            </w:r>
            <w:r>
              <w:rPr>
                <w:sz w:val="20"/>
                <w:szCs w:val="20"/>
              </w:rPr>
              <w:t>х</w:t>
            </w:r>
            <w:r w:rsidRPr="00B96312">
              <w:rPr>
                <w:sz w:val="20"/>
                <w:szCs w:val="20"/>
              </w:rPr>
              <w:t xml:space="preserve"> в обществе, включая моральные и</w:t>
            </w:r>
          </w:p>
          <w:p w14:paraId="316701EF"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нравственные ценности</w:t>
            </w:r>
          </w:p>
        </w:tc>
      </w:tr>
      <w:tr w:rsidR="00150433" w14:paraId="7905CA65" w14:textId="77777777" w:rsidTr="00854796">
        <w:tc>
          <w:tcPr>
            <w:tcW w:w="3560" w:type="dxa"/>
            <w:vMerge/>
          </w:tcPr>
          <w:p w14:paraId="478D8EDF" w14:textId="77777777" w:rsidR="00150433" w:rsidRPr="00B96312" w:rsidRDefault="00150433" w:rsidP="00941CA5">
            <w:pPr>
              <w:rPr>
                <w:rFonts w:ascii="Times New Roman" w:hAnsi="Times New Roman" w:cs="Times New Roman"/>
                <w:sz w:val="20"/>
                <w:szCs w:val="20"/>
              </w:rPr>
            </w:pPr>
          </w:p>
        </w:tc>
        <w:tc>
          <w:tcPr>
            <w:tcW w:w="3560" w:type="dxa"/>
            <w:vMerge/>
          </w:tcPr>
          <w:p w14:paraId="1CAEE604" w14:textId="77777777" w:rsidR="00150433" w:rsidRPr="00B96312" w:rsidRDefault="00150433" w:rsidP="00941CA5">
            <w:pPr>
              <w:rPr>
                <w:rFonts w:ascii="Times New Roman" w:hAnsi="Times New Roman" w:cs="Times New Roman"/>
                <w:sz w:val="20"/>
                <w:szCs w:val="20"/>
              </w:rPr>
            </w:pPr>
          </w:p>
        </w:tc>
        <w:tc>
          <w:tcPr>
            <w:tcW w:w="3561" w:type="dxa"/>
          </w:tcPr>
          <w:p w14:paraId="7CBAFB98" w14:textId="77777777" w:rsidR="00150433" w:rsidRPr="00B96312" w:rsidRDefault="00150433" w:rsidP="00941CA5">
            <w:pPr>
              <w:pStyle w:val="41"/>
              <w:shd w:val="clear" w:color="auto" w:fill="auto"/>
              <w:tabs>
                <w:tab w:val="left" w:pos="1694"/>
              </w:tabs>
              <w:spacing w:before="0" w:line="240" w:lineRule="auto"/>
              <w:rPr>
                <w:sz w:val="20"/>
                <w:szCs w:val="20"/>
              </w:rPr>
            </w:pPr>
            <w:r w:rsidRPr="00B96312">
              <w:rPr>
                <w:sz w:val="20"/>
                <w:szCs w:val="20"/>
              </w:rPr>
              <w:t>Становление самостоятельности,</w:t>
            </w:r>
          </w:p>
          <w:p w14:paraId="2C52F5C0"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целенаправленности и саморегуляции</w:t>
            </w:r>
          </w:p>
          <w:p w14:paraId="05AA8039"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собственных действий</w:t>
            </w:r>
          </w:p>
        </w:tc>
      </w:tr>
      <w:tr w:rsidR="00150433" w14:paraId="5CF8DE5C" w14:textId="77777777" w:rsidTr="00854796">
        <w:tc>
          <w:tcPr>
            <w:tcW w:w="3560" w:type="dxa"/>
            <w:vMerge w:val="restart"/>
          </w:tcPr>
          <w:p w14:paraId="6E326DAA"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Формирование основ безопасного поведения в быту, социуме, природе</w:t>
            </w:r>
          </w:p>
          <w:p w14:paraId="1FA5FF08" w14:textId="77777777" w:rsidR="00150433" w:rsidRPr="00B96312" w:rsidRDefault="00150433" w:rsidP="00941CA5">
            <w:pPr>
              <w:rPr>
                <w:rFonts w:ascii="Times New Roman" w:hAnsi="Times New Roman" w:cs="Times New Roman"/>
                <w:sz w:val="20"/>
                <w:szCs w:val="20"/>
              </w:rPr>
            </w:pPr>
          </w:p>
        </w:tc>
        <w:tc>
          <w:tcPr>
            <w:tcW w:w="3560" w:type="dxa"/>
            <w:vMerge/>
          </w:tcPr>
          <w:p w14:paraId="3E359B84" w14:textId="77777777" w:rsidR="00150433" w:rsidRPr="00B96312" w:rsidRDefault="00150433" w:rsidP="00941CA5">
            <w:pPr>
              <w:rPr>
                <w:rFonts w:ascii="Times New Roman" w:hAnsi="Times New Roman" w:cs="Times New Roman"/>
                <w:sz w:val="20"/>
                <w:szCs w:val="20"/>
              </w:rPr>
            </w:pPr>
          </w:p>
        </w:tc>
        <w:tc>
          <w:tcPr>
            <w:tcW w:w="3561" w:type="dxa"/>
          </w:tcPr>
          <w:p w14:paraId="299BE6FA"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Развитие общения и взаимодействия </w:t>
            </w:r>
            <w:r w:rsidRPr="00B96312">
              <w:rPr>
                <w:rStyle w:val="42"/>
                <w:rFonts w:eastAsia="Arial Unicode MS"/>
                <w:sz w:val="20"/>
                <w:szCs w:val="20"/>
                <w:u w:val="none"/>
              </w:rPr>
              <w:t>ребенка со взрослым и сверстниками</w:t>
            </w:r>
          </w:p>
        </w:tc>
      </w:tr>
      <w:tr w:rsidR="00150433" w14:paraId="6286F600" w14:textId="77777777" w:rsidTr="00854796">
        <w:tc>
          <w:tcPr>
            <w:tcW w:w="3560" w:type="dxa"/>
            <w:vMerge/>
          </w:tcPr>
          <w:p w14:paraId="52774B95" w14:textId="77777777" w:rsidR="00150433" w:rsidRPr="00B96312" w:rsidRDefault="00150433" w:rsidP="00941CA5">
            <w:pPr>
              <w:rPr>
                <w:rFonts w:ascii="Times New Roman" w:hAnsi="Times New Roman" w:cs="Times New Roman"/>
                <w:sz w:val="20"/>
                <w:szCs w:val="20"/>
              </w:rPr>
            </w:pPr>
          </w:p>
        </w:tc>
        <w:tc>
          <w:tcPr>
            <w:tcW w:w="3560" w:type="dxa"/>
            <w:vMerge/>
          </w:tcPr>
          <w:p w14:paraId="459B7D01" w14:textId="77777777" w:rsidR="00150433" w:rsidRPr="00B96312" w:rsidRDefault="00150433" w:rsidP="00941CA5">
            <w:pPr>
              <w:rPr>
                <w:rFonts w:ascii="Times New Roman" w:hAnsi="Times New Roman" w:cs="Times New Roman"/>
                <w:sz w:val="20"/>
                <w:szCs w:val="20"/>
              </w:rPr>
            </w:pPr>
          </w:p>
        </w:tc>
        <w:tc>
          <w:tcPr>
            <w:tcW w:w="3561" w:type="dxa"/>
          </w:tcPr>
          <w:p w14:paraId="79175C16" w14:textId="77777777" w:rsidR="00150433" w:rsidRPr="00B96312" w:rsidRDefault="00150433" w:rsidP="00941CA5">
            <w:pPr>
              <w:pStyle w:val="41"/>
              <w:shd w:val="clear" w:color="auto" w:fill="auto"/>
              <w:tabs>
                <w:tab w:val="left" w:pos="2093"/>
              </w:tabs>
              <w:spacing w:before="0" w:line="240" w:lineRule="auto"/>
              <w:rPr>
                <w:sz w:val="20"/>
                <w:szCs w:val="20"/>
              </w:rPr>
            </w:pPr>
            <w:r w:rsidRPr="00B96312">
              <w:rPr>
                <w:sz w:val="20"/>
                <w:szCs w:val="20"/>
              </w:rPr>
              <w:t>Формирование уважительного</w:t>
            </w:r>
          </w:p>
          <w:p w14:paraId="1034B833"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отношения и чувства принадлежности к своей семье и к сообществу детей и</w:t>
            </w:r>
          </w:p>
          <w:p w14:paraId="518B27E9"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взрослых</w:t>
            </w:r>
          </w:p>
        </w:tc>
      </w:tr>
      <w:tr w:rsidR="00150433" w14:paraId="092F77AB" w14:textId="77777777" w:rsidTr="00854796">
        <w:tc>
          <w:tcPr>
            <w:tcW w:w="3560" w:type="dxa"/>
            <w:vMerge w:val="restart"/>
          </w:tcPr>
          <w:p w14:paraId="6E984E77"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Развитие трудовой деятельности</w:t>
            </w:r>
          </w:p>
          <w:p w14:paraId="64071DB8" w14:textId="77777777" w:rsidR="00150433" w:rsidRPr="00B96312" w:rsidRDefault="00150433" w:rsidP="00941CA5">
            <w:pPr>
              <w:rPr>
                <w:rFonts w:ascii="Times New Roman" w:hAnsi="Times New Roman" w:cs="Times New Roman"/>
                <w:sz w:val="20"/>
                <w:szCs w:val="20"/>
              </w:rPr>
            </w:pPr>
          </w:p>
        </w:tc>
        <w:tc>
          <w:tcPr>
            <w:tcW w:w="3560" w:type="dxa"/>
            <w:vMerge/>
          </w:tcPr>
          <w:p w14:paraId="000C0AAB" w14:textId="77777777" w:rsidR="00150433" w:rsidRPr="00B96312" w:rsidRDefault="00150433" w:rsidP="00941CA5">
            <w:pPr>
              <w:rPr>
                <w:rFonts w:ascii="Times New Roman" w:hAnsi="Times New Roman" w:cs="Times New Roman"/>
                <w:sz w:val="20"/>
                <w:szCs w:val="20"/>
              </w:rPr>
            </w:pPr>
          </w:p>
        </w:tc>
        <w:tc>
          <w:tcPr>
            <w:tcW w:w="3561" w:type="dxa"/>
          </w:tcPr>
          <w:p w14:paraId="6901E808"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Формирование позитивных установок </w:t>
            </w:r>
            <w:r w:rsidRPr="00B96312">
              <w:rPr>
                <w:rStyle w:val="42"/>
                <w:rFonts w:eastAsia="Arial Unicode MS"/>
                <w:sz w:val="20"/>
                <w:szCs w:val="20"/>
                <w:u w:val="none"/>
              </w:rPr>
              <w:t>к различным видам труда и творчества</w:t>
            </w:r>
          </w:p>
        </w:tc>
      </w:tr>
      <w:tr w:rsidR="00150433" w14:paraId="737D465B" w14:textId="77777777" w:rsidTr="00854796">
        <w:tc>
          <w:tcPr>
            <w:tcW w:w="3560" w:type="dxa"/>
            <w:vMerge/>
          </w:tcPr>
          <w:p w14:paraId="7D0E866D" w14:textId="77777777" w:rsidR="00150433" w:rsidRPr="00B96312" w:rsidRDefault="00150433" w:rsidP="00941CA5">
            <w:pPr>
              <w:pStyle w:val="70"/>
              <w:shd w:val="clear" w:color="auto" w:fill="auto"/>
              <w:spacing w:line="240" w:lineRule="auto"/>
              <w:jc w:val="left"/>
              <w:rPr>
                <w:sz w:val="20"/>
                <w:szCs w:val="20"/>
              </w:rPr>
            </w:pPr>
          </w:p>
        </w:tc>
        <w:tc>
          <w:tcPr>
            <w:tcW w:w="3560" w:type="dxa"/>
            <w:vMerge/>
          </w:tcPr>
          <w:p w14:paraId="3148035A" w14:textId="77777777" w:rsidR="00150433" w:rsidRPr="00B96312" w:rsidRDefault="00150433" w:rsidP="00941CA5">
            <w:pPr>
              <w:rPr>
                <w:rFonts w:ascii="Times New Roman" w:hAnsi="Times New Roman" w:cs="Times New Roman"/>
                <w:sz w:val="20"/>
                <w:szCs w:val="20"/>
              </w:rPr>
            </w:pPr>
          </w:p>
        </w:tc>
        <w:tc>
          <w:tcPr>
            <w:tcW w:w="3561" w:type="dxa"/>
          </w:tcPr>
          <w:p w14:paraId="32B561FF"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Формирование основ безопасного </w:t>
            </w:r>
            <w:r w:rsidRPr="00B96312">
              <w:rPr>
                <w:rStyle w:val="42"/>
                <w:rFonts w:eastAsia="Arial Unicode MS"/>
                <w:sz w:val="20"/>
                <w:szCs w:val="20"/>
                <w:u w:val="none"/>
              </w:rPr>
              <w:t>поведения в быту, социуме, природе</w:t>
            </w:r>
          </w:p>
        </w:tc>
      </w:tr>
      <w:tr w:rsidR="00150433" w14:paraId="145241DC" w14:textId="77777777" w:rsidTr="00854796">
        <w:tc>
          <w:tcPr>
            <w:tcW w:w="3560" w:type="dxa"/>
            <w:vMerge w:val="restart"/>
          </w:tcPr>
          <w:p w14:paraId="2800FF48"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Патриотическое воспитание</w:t>
            </w:r>
          </w:p>
          <w:p w14:paraId="494E2820" w14:textId="77777777" w:rsidR="00150433" w:rsidRPr="00B96312" w:rsidRDefault="00150433" w:rsidP="00941CA5">
            <w:pPr>
              <w:rPr>
                <w:rFonts w:ascii="Times New Roman" w:hAnsi="Times New Roman" w:cs="Times New Roman"/>
                <w:sz w:val="20"/>
                <w:szCs w:val="20"/>
              </w:rPr>
            </w:pPr>
          </w:p>
        </w:tc>
        <w:tc>
          <w:tcPr>
            <w:tcW w:w="3560" w:type="dxa"/>
            <w:vMerge/>
          </w:tcPr>
          <w:p w14:paraId="56662B97" w14:textId="77777777" w:rsidR="00150433" w:rsidRPr="00B96312" w:rsidRDefault="00150433" w:rsidP="00941CA5">
            <w:pPr>
              <w:rPr>
                <w:rFonts w:ascii="Times New Roman" w:hAnsi="Times New Roman" w:cs="Times New Roman"/>
                <w:sz w:val="20"/>
                <w:szCs w:val="20"/>
              </w:rPr>
            </w:pPr>
          </w:p>
        </w:tc>
        <w:tc>
          <w:tcPr>
            <w:tcW w:w="3561" w:type="dxa"/>
          </w:tcPr>
          <w:p w14:paraId="28A32323" w14:textId="77777777" w:rsidR="00150433" w:rsidRPr="00B96312" w:rsidRDefault="00150433" w:rsidP="00941CA5">
            <w:pPr>
              <w:pStyle w:val="41"/>
              <w:shd w:val="clear" w:color="auto" w:fill="auto"/>
              <w:tabs>
                <w:tab w:val="left" w:pos="1483"/>
                <w:tab w:val="left" w:pos="3278"/>
              </w:tabs>
              <w:spacing w:before="0" w:line="240" w:lineRule="auto"/>
              <w:rPr>
                <w:sz w:val="20"/>
                <w:szCs w:val="20"/>
              </w:rPr>
            </w:pPr>
            <w:r w:rsidRPr="00B96312">
              <w:rPr>
                <w:sz w:val="20"/>
                <w:szCs w:val="20"/>
              </w:rPr>
              <w:t>Развитие</w:t>
            </w:r>
            <w:r w:rsidRPr="00B96312">
              <w:rPr>
                <w:sz w:val="20"/>
                <w:szCs w:val="20"/>
              </w:rPr>
              <w:tab/>
              <w:t>социального и</w:t>
            </w:r>
          </w:p>
          <w:p w14:paraId="1587C30B" w14:textId="77777777" w:rsidR="00150433" w:rsidRPr="00B96312" w:rsidRDefault="00150433" w:rsidP="00941CA5">
            <w:pPr>
              <w:pStyle w:val="41"/>
              <w:shd w:val="clear" w:color="auto" w:fill="auto"/>
              <w:tabs>
                <w:tab w:val="left" w:pos="2381"/>
              </w:tabs>
              <w:spacing w:before="0" w:line="240" w:lineRule="auto"/>
              <w:rPr>
                <w:sz w:val="20"/>
                <w:szCs w:val="20"/>
              </w:rPr>
            </w:pPr>
            <w:r w:rsidRPr="00B96312">
              <w:rPr>
                <w:sz w:val="20"/>
                <w:szCs w:val="20"/>
              </w:rPr>
              <w:t xml:space="preserve">эмоционального интеллекта, эмоциональной отзывчивости, </w:t>
            </w:r>
            <w:r w:rsidRPr="00B96312">
              <w:rPr>
                <w:rStyle w:val="42"/>
                <w:sz w:val="20"/>
                <w:szCs w:val="20"/>
                <w:u w:val="none"/>
              </w:rPr>
              <w:t>сопереживания</w:t>
            </w:r>
          </w:p>
        </w:tc>
      </w:tr>
      <w:tr w:rsidR="00150433" w14:paraId="6E51BE16" w14:textId="77777777" w:rsidTr="00854796">
        <w:tc>
          <w:tcPr>
            <w:tcW w:w="3560" w:type="dxa"/>
            <w:vMerge/>
          </w:tcPr>
          <w:p w14:paraId="32B545A0" w14:textId="77777777" w:rsidR="00150433" w:rsidRPr="00B96312" w:rsidRDefault="00150433" w:rsidP="00941CA5">
            <w:pPr>
              <w:rPr>
                <w:rFonts w:ascii="Times New Roman" w:hAnsi="Times New Roman" w:cs="Times New Roman"/>
                <w:sz w:val="20"/>
                <w:szCs w:val="20"/>
              </w:rPr>
            </w:pPr>
          </w:p>
        </w:tc>
        <w:tc>
          <w:tcPr>
            <w:tcW w:w="3560" w:type="dxa"/>
            <w:vMerge/>
          </w:tcPr>
          <w:p w14:paraId="6F3CE782" w14:textId="77777777" w:rsidR="00150433" w:rsidRPr="00B96312" w:rsidRDefault="00150433" w:rsidP="00941CA5">
            <w:pPr>
              <w:rPr>
                <w:rFonts w:ascii="Times New Roman" w:hAnsi="Times New Roman" w:cs="Times New Roman"/>
                <w:sz w:val="20"/>
                <w:szCs w:val="20"/>
              </w:rPr>
            </w:pPr>
          </w:p>
        </w:tc>
        <w:tc>
          <w:tcPr>
            <w:tcW w:w="3561" w:type="dxa"/>
          </w:tcPr>
          <w:p w14:paraId="0E8A6502" w14:textId="77777777" w:rsidR="00150433" w:rsidRPr="00B96312" w:rsidRDefault="00150433" w:rsidP="00941CA5">
            <w:pPr>
              <w:pStyle w:val="41"/>
              <w:shd w:val="clear" w:color="auto" w:fill="auto"/>
              <w:tabs>
                <w:tab w:val="left" w:pos="1483"/>
                <w:tab w:val="left" w:pos="3278"/>
              </w:tabs>
              <w:spacing w:before="0" w:line="240" w:lineRule="auto"/>
              <w:rPr>
                <w:sz w:val="20"/>
                <w:szCs w:val="20"/>
              </w:rPr>
            </w:pPr>
            <w:r w:rsidRPr="00B96312">
              <w:rPr>
                <w:sz w:val="20"/>
                <w:szCs w:val="20"/>
              </w:rPr>
              <w:t xml:space="preserve">Формирование готовности к совместной деятельности со </w:t>
            </w:r>
            <w:r w:rsidRPr="00B96312">
              <w:rPr>
                <w:rStyle w:val="42"/>
                <w:sz w:val="20"/>
                <w:szCs w:val="20"/>
                <w:u w:val="none"/>
              </w:rPr>
              <w:t>сверстниками</w:t>
            </w:r>
          </w:p>
        </w:tc>
      </w:tr>
    </w:tbl>
    <w:p w14:paraId="50F65351" w14:textId="77777777" w:rsidR="00854796" w:rsidRDefault="00854796" w:rsidP="00941CA5">
      <w:pPr>
        <w:rPr>
          <w:rFonts w:ascii="Times New Roman" w:hAnsi="Times New Roman" w:cs="Times New Roman"/>
          <w:sz w:val="20"/>
          <w:szCs w:val="20"/>
        </w:rPr>
      </w:pPr>
    </w:p>
    <w:p w14:paraId="14E7380C" w14:textId="77777777" w:rsidR="00854796" w:rsidRDefault="00854796" w:rsidP="00941CA5">
      <w:pPr>
        <w:pStyle w:val="60"/>
        <w:shd w:val="clear" w:color="auto" w:fill="auto"/>
        <w:spacing w:after="0" w:line="240" w:lineRule="auto"/>
        <w:ind w:firstLine="0"/>
        <w:jc w:val="left"/>
        <w:rPr>
          <w:sz w:val="20"/>
          <w:szCs w:val="20"/>
        </w:rPr>
        <w:sectPr w:rsidR="00854796" w:rsidSect="00F5089F">
          <w:type w:val="continuous"/>
          <w:pgSz w:w="11905" w:h="16837"/>
          <w:pgMar w:top="720" w:right="720" w:bottom="720" w:left="720" w:header="0" w:footer="3" w:gutter="0"/>
          <w:cols w:space="720"/>
          <w:noEndnote/>
          <w:docGrid w:linePitch="360"/>
        </w:sectPr>
      </w:pPr>
    </w:p>
    <w:p w14:paraId="055DF43D"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t>Речевое развитие</w:t>
      </w:r>
    </w:p>
    <w:p w14:paraId="006F6D67" w14:textId="77777777" w:rsidR="00AC1235" w:rsidRPr="00F5089F" w:rsidRDefault="00F5089F" w:rsidP="00941CA5">
      <w:pPr>
        <w:pStyle w:val="4"/>
        <w:numPr>
          <w:ilvl w:val="0"/>
          <w:numId w:val="8"/>
        </w:numPr>
        <w:shd w:val="clear" w:color="auto" w:fill="auto"/>
        <w:tabs>
          <w:tab w:val="left" w:pos="318"/>
        </w:tabs>
        <w:spacing w:before="0" w:line="240" w:lineRule="auto"/>
        <w:ind w:firstLine="0"/>
        <w:rPr>
          <w:sz w:val="20"/>
          <w:szCs w:val="20"/>
        </w:rPr>
      </w:pPr>
      <w:r w:rsidRPr="00F5089F">
        <w:rPr>
          <w:sz w:val="20"/>
          <w:szCs w:val="20"/>
        </w:rPr>
        <w:t xml:space="preserve">Развитие словаря. Данное направление работы связано с освоением значений слов и их уместное употребление в </w:t>
      </w:r>
      <w:r w:rsidR="00150433" w:rsidRPr="00F5089F">
        <w:rPr>
          <w:sz w:val="20"/>
          <w:szCs w:val="20"/>
        </w:rPr>
        <w:t>соответствии</w:t>
      </w:r>
      <w:r w:rsidRPr="00F5089F">
        <w:rPr>
          <w:sz w:val="20"/>
          <w:szCs w:val="20"/>
        </w:rPr>
        <w:t xml:space="preserve"> с контекстом высказывания, с ситуацией, непосредственно в которой происходит общение.</w:t>
      </w:r>
    </w:p>
    <w:p w14:paraId="4DC4C675" w14:textId="77777777" w:rsidR="00AC1235" w:rsidRPr="00F5089F" w:rsidRDefault="00F5089F" w:rsidP="00941CA5">
      <w:pPr>
        <w:pStyle w:val="4"/>
        <w:numPr>
          <w:ilvl w:val="0"/>
          <w:numId w:val="8"/>
        </w:numPr>
        <w:shd w:val="clear" w:color="auto" w:fill="auto"/>
        <w:tabs>
          <w:tab w:val="left" w:pos="370"/>
        </w:tabs>
        <w:spacing w:before="0" w:line="240" w:lineRule="auto"/>
        <w:ind w:firstLine="0"/>
        <w:rPr>
          <w:sz w:val="20"/>
          <w:szCs w:val="20"/>
        </w:rPr>
      </w:pPr>
      <w:r w:rsidRPr="00F5089F">
        <w:rPr>
          <w:sz w:val="20"/>
          <w:szCs w:val="20"/>
        </w:rPr>
        <w:t>Развитие связной речи. Направление по развитию диалогической (разговорной) и монологической (рассказывание) речи у дошкольников.</w:t>
      </w:r>
    </w:p>
    <w:p w14:paraId="10FE5FA2" w14:textId="77777777" w:rsidR="00AC1235" w:rsidRPr="00F5089F" w:rsidRDefault="00F5089F" w:rsidP="00941CA5">
      <w:pPr>
        <w:pStyle w:val="4"/>
        <w:numPr>
          <w:ilvl w:val="0"/>
          <w:numId w:val="8"/>
        </w:numPr>
        <w:shd w:val="clear" w:color="auto" w:fill="auto"/>
        <w:tabs>
          <w:tab w:val="left" w:pos="332"/>
        </w:tabs>
        <w:spacing w:before="0" w:line="240" w:lineRule="auto"/>
        <w:ind w:firstLine="0"/>
        <w:rPr>
          <w:sz w:val="20"/>
          <w:szCs w:val="20"/>
        </w:rPr>
      </w:pPr>
      <w:r w:rsidRPr="00F5089F">
        <w:rPr>
          <w:sz w:val="20"/>
          <w:szCs w:val="20"/>
        </w:rPr>
        <w:t xml:space="preserve">Воспитание звуковой культуры. Цель направления - формирование правильного произношения звуков </w:t>
      </w:r>
      <w:r w:rsidR="00150433" w:rsidRPr="00F5089F">
        <w:rPr>
          <w:sz w:val="20"/>
          <w:szCs w:val="20"/>
        </w:rPr>
        <w:t>путем</w:t>
      </w:r>
      <w:r w:rsidRPr="00F5089F">
        <w:rPr>
          <w:sz w:val="20"/>
          <w:szCs w:val="20"/>
        </w:rPr>
        <w:t xml:space="preserve"> развития восприятия звуков родной речи и произношения.</w:t>
      </w:r>
    </w:p>
    <w:p w14:paraId="09A782BA" w14:textId="77777777" w:rsidR="00AC1235" w:rsidRPr="00F5089F" w:rsidRDefault="00F5089F" w:rsidP="00941CA5">
      <w:pPr>
        <w:pStyle w:val="4"/>
        <w:numPr>
          <w:ilvl w:val="0"/>
          <w:numId w:val="8"/>
        </w:numPr>
        <w:shd w:val="clear" w:color="auto" w:fill="auto"/>
        <w:tabs>
          <w:tab w:val="left" w:pos="414"/>
        </w:tabs>
        <w:spacing w:before="0" w:line="240" w:lineRule="auto"/>
        <w:ind w:firstLine="0"/>
        <w:rPr>
          <w:sz w:val="20"/>
          <w:szCs w:val="20"/>
        </w:rPr>
      </w:pPr>
      <w:r w:rsidRPr="00F5089F">
        <w:rPr>
          <w:sz w:val="20"/>
          <w:szCs w:val="20"/>
        </w:rPr>
        <w:t xml:space="preserve">Формирование элементарного осознания явлений языка и речи. Направление данной образовательной области обеспечивает </w:t>
      </w:r>
      <w:r w:rsidR="00150433" w:rsidRPr="00F5089F">
        <w:rPr>
          <w:sz w:val="20"/>
          <w:szCs w:val="20"/>
        </w:rPr>
        <w:t>раскрытие</w:t>
      </w:r>
      <w:r w:rsidRPr="00F5089F">
        <w:rPr>
          <w:sz w:val="20"/>
          <w:szCs w:val="20"/>
        </w:rPr>
        <w:t xml:space="preserve"> творческого характера речи, раскрытие перед детьми различных явлений и отношений в области лексики для подготовки к обучению грамоте.</w:t>
      </w:r>
    </w:p>
    <w:p w14:paraId="7A4EC7DF" w14:textId="77777777" w:rsidR="00AC1235" w:rsidRPr="00F5089F" w:rsidRDefault="00F5089F" w:rsidP="00941CA5">
      <w:pPr>
        <w:pStyle w:val="4"/>
        <w:numPr>
          <w:ilvl w:val="0"/>
          <w:numId w:val="8"/>
        </w:numPr>
        <w:shd w:val="clear" w:color="auto" w:fill="auto"/>
        <w:tabs>
          <w:tab w:val="left" w:pos="279"/>
        </w:tabs>
        <w:spacing w:before="0" w:line="240" w:lineRule="auto"/>
        <w:ind w:firstLine="0"/>
        <w:rPr>
          <w:sz w:val="20"/>
          <w:szCs w:val="20"/>
        </w:rPr>
      </w:pPr>
      <w:r w:rsidRPr="00F5089F">
        <w:rPr>
          <w:sz w:val="20"/>
          <w:szCs w:val="20"/>
        </w:rPr>
        <w:t>Формирование грамматического строя речи. В процессе формирования грамматического строя речи у дошкольников закладывается умение оперировать лексическими единицами, обеспечивается выбор языковых средств для общения.</w:t>
      </w:r>
    </w:p>
    <w:p w14:paraId="3B56BFF5" w14:textId="77777777" w:rsidR="00AC1235" w:rsidRPr="00150433" w:rsidRDefault="00F5089F" w:rsidP="00941CA5">
      <w:pPr>
        <w:pStyle w:val="4"/>
        <w:numPr>
          <w:ilvl w:val="0"/>
          <w:numId w:val="8"/>
        </w:numPr>
        <w:shd w:val="clear" w:color="auto" w:fill="auto"/>
        <w:tabs>
          <w:tab w:val="left" w:pos="207"/>
        </w:tabs>
        <w:spacing w:before="0" w:line="240" w:lineRule="auto"/>
        <w:ind w:firstLine="0"/>
        <w:rPr>
          <w:sz w:val="20"/>
          <w:szCs w:val="20"/>
        </w:rPr>
      </w:pPr>
      <w:r w:rsidRPr="00F5089F">
        <w:rPr>
          <w:sz w:val="20"/>
          <w:szCs w:val="20"/>
        </w:rPr>
        <w:t>Воспитание любви и интереса к художественному слову. Основой данного направления являются привитие навыков слушать, слышать и воспринимать художественные тексты, обучение сочетанию слушания с другими видами деятельности, формирование умения видения образа за текстом и речевая передача в беседе.</w:t>
      </w:r>
    </w:p>
    <w:p w14:paraId="0A0EDCEB" w14:textId="77777777" w:rsidR="00150433" w:rsidRDefault="00150433" w:rsidP="00941CA5">
      <w:pPr>
        <w:pStyle w:val="4"/>
        <w:shd w:val="clear" w:color="auto" w:fill="auto"/>
        <w:tabs>
          <w:tab w:val="left" w:pos="207"/>
        </w:tabs>
        <w:spacing w:before="0" w:line="240" w:lineRule="auto"/>
        <w:ind w:firstLine="0"/>
        <w:rPr>
          <w:sz w:val="20"/>
          <w:szCs w:val="20"/>
        </w:rPr>
      </w:pPr>
    </w:p>
    <w:tbl>
      <w:tblPr>
        <w:tblStyle w:val="afe"/>
        <w:tblW w:w="0" w:type="auto"/>
        <w:tblLook w:val="04A0" w:firstRow="1" w:lastRow="0" w:firstColumn="1" w:lastColumn="0" w:noHBand="0" w:noVBand="1"/>
      </w:tblPr>
      <w:tblGrid>
        <w:gridCol w:w="3500"/>
        <w:gridCol w:w="3458"/>
        <w:gridCol w:w="3497"/>
      </w:tblGrid>
      <w:tr w:rsidR="00CB4F36" w14:paraId="2120C47F" w14:textId="77777777" w:rsidTr="005F111E">
        <w:tc>
          <w:tcPr>
            <w:tcW w:w="3560" w:type="dxa"/>
          </w:tcPr>
          <w:p w14:paraId="773DDEB6"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sz w:val="20"/>
                <w:szCs w:val="20"/>
              </w:rPr>
              <w:t xml:space="preserve">Направления образовательной области </w:t>
            </w:r>
            <w:r w:rsidRPr="00150433">
              <w:rPr>
                <w:rStyle w:val="72"/>
                <w:sz w:val="20"/>
                <w:szCs w:val="20"/>
                <w:u w:val="none"/>
              </w:rPr>
              <w:t>«Речевое развитие»</w:t>
            </w:r>
          </w:p>
        </w:tc>
        <w:tc>
          <w:tcPr>
            <w:tcW w:w="3560" w:type="dxa"/>
            <w:vMerge w:val="restart"/>
          </w:tcPr>
          <w:p w14:paraId="1B95E6ED"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60C8E0D8"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Задачи (ФГОС ДО)</w:t>
            </w:r>
          </w:p>
          <w:p w14:paraId="1566BB01"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73719A4E" w14:textId="77777777" w:rsidTr="005F111E">
        <w:tc>
          <w:tcPr>
            <w:tcW w:w="3560" w:type="dxa"/>
            <w:vMerge w:val="restart"/>
          </w:tcPr>
          <w:p w14:paraId="011EF948"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Развитие словаря</w:t>
            </w:r>
          </w:p>
          <w:p w14:paraId="1C4DFB07"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76A3F40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0AD60754" w14:textId="77777777" w:rsidR="00CB4F36" w:rsidRPr="00150433" w:rsidRDefault="00CB4F36" w:rsidP="00941CA5">
            <w:pPr>
              <w:pStyle w:val="41"/>
              <w:shd w:val="clear" w:color="auto" w:fill="auto"/>
              <w:spacing w:before="0" w:line="240" w:lineRule="auto"/>
              <w:jc w:val="both"/>
              <w:rPr>
                <w:sz w:val="20"/>
                <w:szCs w:val="20"/>
              </w:rPr>
            </w:pPr>
            <w:r w:rsidRPr="00150433">
              <w:rPr>
                <w:sz w:val="20"/>
                <w:szCs w:val="20"/>
              </w:rPr>
              <w:t>Овладение речью как средством</w:t>
            </w:r>
          </w:p>
          <w:p w14:paraId="4FE3DBBC"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43"/>
                <w:sz w:val="20"/>
                <w:szCs w:val="20"/>
                <w:u w:val="none"/>
              </w:rPr>
              <w:t>общения и культуры</w:t>
            </w:r>
          </w:p>
        </w:tc>
      </w:tr>
      <w:tr w:rsidR="00CB4F36" w14:paraId="48909BA0" w14:textId="77777777" w:rsidTr="005F111E">
        <w:tc>
          <w:tcPr>
            <w:tcW w:w="3560" w:type="dxa"/>
            <w:vMerge/>
          </w:tcPr>
          <w:p w14:paraId="68398876"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023506E4"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4755FB25" w14:textId="77777777" w:rsidR="00CB4F36" w:rsidRDefault="00CB4F36" w:rsidP="00941CA5">
            <w:pPr>
              <w:pStyle w:val="41"/>
              <w:shd w:val="clear" w:color="auto" w:fill="auto"/>
              <w:spacing w:before="0" w:line="240" w:lineRule="auto"/>
              <w:jc w:val="both"/>
              <w:rPr>
                <w:sz w:val="20"/>
                <w:szCs w:val="20"/>
              </w:rPr>
            </w:pPr>
            <w:r w:rsidRPr="00150433">
              <w:rPr>
                <w:sz w:val="20"/>
                <w:szCs w:val="20"/>
              </w:rPr>
              <w:t>Обогащение активного словаря</w:t>
            </w:r>
          </w:p>
        </w:tc>
      </w:tr>
      <w:tr w:rsidR="00CB4F36" w14:paraId="1B006F2D" w14:textId="77777777" w:rsidTr="005F111E">
        <w:tc>
          <w:tcPr>
            <w:tcW w:w="3560" w:type="dxa"/>
            <w:vMerge w:val="restart"/>
          </w:tcPr>
          <w:p w14:paraId="6EAF2A28" w14:textId="77777777" w:rsidR="00CB4F36" w:rsidRPr="00150433" w:rsidRDefault="00CB4F36" w:rsidP="00941CA5">
            <w:pPr>
              <w:pStyle w:val="70"/>
              <w:shd w:val="clear" w:color="auto" w:fill="auto"/>
              <w:tabs>
                <w:tab w:val="left" w:pos="2060"/>
              </w:tabs>
              <w:spacing w:line="240" w:lineRule="auto"/>
              <w:jc w:val="both"/>
              <w:rPr>
                <w:sz w:val="20"/>
                <w:szCs w:val="20"/>
              </w:rPr>
            </w:pPr>
            <w:r w:rsidRPr="00150433">
              <w:rPr>
                <w:sz w:val="20"/>
                <w:szCs w:val="20"/>
              </w:rPr>
              <w:t>Воспитание</w:t>
            </w:r>
            <w:r w:rsidRPr="00150433">
              <w:rPr>
                <w:sz w:val="20"/>
                <w:szCs w:val="20"/>
              </w:rPr>
              <w:tab/>
              <w:t>звуковой</w:t>
            </w:r>
          </w:p>
          <w:p w14:paraId="50F122FD"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72"/>
                <w:sz w:val="20"/>
                <w:szCs w:val="20"/>
                <w:u w:val="none"/>
              </w:rPr>
              <w:t>культуры</w:t>
            </w:r>
          </w:p>
        </w:tc>
        <w:tc>
          <w:tcPr>
            <w:tcW w:w="3560" w:type="dxa"/>
            <w:vMerge/>
          </w:tcPr>
          <w:p w14:paraId="4DD81176"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522B5A1" w14:textId="77777777" w:rsidR="00CB4F36" w:rsidRPr="00150433" w:rsidRDefault="00CB4F36" w:rsidP="00941CA5">
            <w:pPr>
              <w:pStyle w:val="41"/>
              <w:shd w:val="clear" w:color="auto" w:fill="auto"/>
              <w:tabs>
                <w:tab w:val="left" w:pos="2189"/>
              </w:tabs>
              <w:spacing w:before="0" w:line="240" w:lineRule="auto"/>
              <w:jc w:val="both"/>
              <w:rPr>
                <w:sz w:val="20"/>
                <w:szCs w:val="20"/>
              </w:rPr>
            </w:pPr>
            <w:r w:rsidRPr="00150433">
              <w:rPr>
                <w:sz w:val="20"/>
                <w:szCs w:val="20"/>
              </w:rPr>
              <w:t>Формирование</w:t>
            </w:r>
            <w:r w:rsidRPr="00150433">
              <w:rPr>
                <w:sz w:val="20"/>
                <w:szCs w:val="20"/>
              </w:rPr>
              <w:tab/>
              <w:t>звуковой</w:t>
            </w:r>
          </w:p>
          <w:p w14:paraId="4F9ED28E" w14:textId="77777777" w:rsidR="00CB4F36" w:rsidRPr="005F111E" w:rsidRDefault="00CB4F36" w:rsidP="00941CA5">
            <w:pPr>
              <w:pStyle w:val="41"/>
              <w:shd w:val="clear" w:color="auto" w:fill="auto"/>
              <w:spacing w:before="0" w:line="240" w:lineRule="auto"/>
              <w:rPr>
                <w:sz w:val="20"/>
                <w:szCs w:val="20"/>
              </w:rPr>
            </w:pPr>
            <w:r w:rsidRPr="00150433">
              <w:rPr>
                <w:sz w:val="20"/>
                <w:szCs w:val="20"/>
              </w:rPr>
              <w:t>аналитико-синтетической активности как предпосылки</w:t>
            </w:r>
            <w:r w:rsidRPr="00150433">
              <w:rPr>
                <w:rStyle w:val="43"/>
                <w:sz w:val="20"/>
                <w:szCs w:val="20"/>
                <w:u w:val="none"/>
              </w:rPr>
              <w:t xml:space="preserve"> обучения грамоте</w:t>
            </w:r>
          </w:p>
        </w:tc>
      </w:tr>
      <w:tr w:rsidR="00CB4F36" w14:paraId="7E71CE01" w14:textId="77777777" w:rsidTr="005F111E">
        <w:tc>
          <w:tcPr>
            <w:tcW w:w="3560" w:type="dxa"/>
            <w:vMerge/>
          </w:tcPr>
          <w:p w14:paraId="7AB5BFCD"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298C0CFE"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CDB26F0" w14:textId="77777777" w:rsidR="00CB4F36" w:rsidRDefault="00CB4F36" w:rsidP="00941CA5">
            <w:pPr>
              <w:pStyle w:val="41"/>
              <w:shd w:val="clear" w:color="auto" w:fill="auto"/>
              <w:spacing w:before="0" w:line="240" w:lineRule="auto"/>
              <w:jc w:val="both"/>
              <w:rPr>
                <w:sz w:val="20"/>
                <w:szCs w:val="20"/>
              </w:rPr>
            </w:pPr>
            <w:r w:rsidRPr="00150433">
              <w:rPr>
                <w:sz w:val="20"/>
                <w:szCs w:val="20"/>
              </w:rPr>
              <w:t>Развитие речевого творчества</w:t>
            </w:r>
          </w:p>
        </w:tc>
      </w:tr>
      <w:tr w:rsidR="00CB4F36" w14:paraId="0C6199A9" w14:textId="77777777" w:rsidTr="005F111E">
        <w:tc>
          <w:tcPr>
            <w:tcW w:w="3560" w:type="dxa"/>
            <w:vMerge w:val="restart"/>
          </w:tcPr>
          <w:p w14:paraId="6EF8F046" w14:textId="77777777" w:rsidR="00CB4F36" w:rsidRPr="00150433" w:rsidRDefault="00CB4F36" w:rsidP="00941CA5">
            <w:pPr>
              <w:pStyle w:val="70"/>
              <w:shd w:val="clear" w:color="auto" w:fill="auto"/>
              <w:spacing w:line="240" w:lineRule="auto"/>
              <w:jc w:val="both"/>
              <w:rPr>
                <w:sz w:val="20"/>
                <w:szCs w:val="20"/>
              </w:rPr>
            </w:pPr>
            <w:r w:rsidRPr="00150433">
              <w:rPr>
                <w:sz w:val="20"/>
                <w:szCs w:val="20"/>
              </w:rPr>
              <w:t>Развитие связной речи</w:t>
            </w:r>
          </w:p>
          <w:p w14:paraId="5F26ADA1"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69DFF19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4F445AF0" w14:textId="77777777" w:rsidR="00CB4F36" w:rsidRPr="00CB4F36" w:rsidRDefault="00CB4F36" w:rsidP="00941CA5">
            <w:pPr>
              <w:pStyle w:val="41"/>
              <w:shd w:val="clear" w:color="auto" w:fill="auto"/>
              <w:spacing w:before="0" w:line="240" w:lineRule="auto"/>
              <w:jc w:val="both"/>
              <w:rPr>
                <w:sz w:val="20"/>
                <w:szCs w:val="20"/>
              </w:rPr>
            </w:pPr>
            <w:r w:rsidRPr="00150433">
              <w:rPr>
                <w:sz w:val="20"/>
                <w:szCs w:val="20"/>
              </w:rPr>
              <w:t>Развитие связной, грамматически правильной диалогической и монологической речи</w:t>
            </w:r>
          </w:p>
        </w:tc>
      </w:tr>
      <w:tr w:rsidR="00CB4F36" w14:paraId="55C629D9" w14:textId="77777777" w:rsidTr="005F111E">
        <w:tc>
          <w:tcPr>
            <w:tcW w:w="3560" w:type="dxa"/>
            <w:vMerge/>
          </w:tcPr>
          <w:p w14:paraId="17508E2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086A835B"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93DDFF8" w14:textId="77777777" w:rsidR="00CB4F36" w:rsidRDefault="00CB4F36" w:rsidP="00941CA5">
            <w:pPr>
              <w:pStyle w:val="41"/>
              <w:shd w:val="clear" w:color="auto" w:fill="auto"/>
              <w:spacing w:before="0" w:line="240" w:lineRule="auto"/>
              <w:jc w:val="both"/>
              <w:rPr>
                <w:sz w:val="20"/>
                <w:szCs w:val="20"/>
              </w:rPr>
            </w:pPr>
            <w:r w:rsidRPr="00150433">
              <w:rPr>
                <w:sz w:val="20"/>
                <w:szCs w:val="20"/>
              </w:rPr>
              <w:t>Знакомство с книжной культурой, детской литературой, понимание на слух текстов различных жанров детской</w:t>
            </w:r>
            <w:r>
              <w:rPr>
                <w:sz w:val="20"/>
                <w:szCs w:val="20"/>
              </w:rPr>
              <w:t xml:space="preserve"> </w:t>
            </w:r>
            <w:r w:rsidRPr="00150433">
              <w:rPr>
                <w:rStyle w:val="43"/>
                <w:sz w:val="20"/>
                <w:szCs w:val="20"/>
                <w:u w:val="none"/>
              </w:rPr>
              <w:t>литературы</w:t>
            </w:r>
          </w:p>
        </w:tc>
      </w:tr>
      <w:tr w:rsidR="00CB4F36" w14:paraId="690365E8" w14:textId="77777777" w:rsidTr="005F111E">
        <w:tc>
          <w:tcPr>
            <w:tcW w:w="3560" w:type="dxa"/>
            <w:vMerge w:val="restart"/>
          </w:tcPr>
          <w:p w14:paraId="2E40544E"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Формирование элементарного осознания</w:t>
            </w:r>
          </w:p>
          <w:p w14:paraId="74EF1271"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72"/>
                <w:sz w:val="20"/>
                <w:szCs w:val="20"/>
                <w:u w:val="none"/>
              </w:rPr>
              <w:t>явлений языка и речи</w:t>
            </w:r>
          </w:p>
        </w:tc>
        <w:tc>
          <w:tcPr>
            <w:tcW w:w="3560" w:type="dxa"/>
            <w:vMerge/>
          </w:tcPr>
          <w:p w14:paraId="12A37EA7"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253E7B0D"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sz w:val="20"/>
                <w:szCs w:val="20"/>
              </w:rPr>
              <w:t xml:space="preserve">Развитие звуковой и интонационной культуры речи, </w:t>
            </w:r>
            <w:r w:rsidRPr="00150433">
              <w:rPr>
                <w:rStyle w:val="43"/>
                <w:sz w:val="20"/>
                <w:szCs w:val="20"/>
                <w:u w:val="none"/>
              </w:rPr>
              <w:t>фонематического слуха</w:t>
            </w:r>
          </w:p>
        </w:tc>
      </w:tr>
      <w:tr w:rsidR="00CB4F36" w14:paraId="014FFDA0" w14:textId="77777777" w:rsidTr="00CB4F36">
        <w:trPr>
          <w:trHeight w:val="230"/>
        </w:trPr>
        <w:tc>
          <w:tcPr>
            <w:tcW w:w="3560" w:type="dxa"/>
            <w:vMerge/>
          </w:tcPr>
          <w:p w14:paraId="42695A5C" w14:textId="77777777" w:rsidR="00CB4F36" w:rsidRPr="00150433" w:rsidRDefault="00CB4F36" w:rsidP="00941CA5">
            <w:pPr>
              <w:pStyle w:val="70"/>
              <w:shd w:val="clear" w:color="auto" w:fill="auto"/>
              <w:spacing w:line="240" w:lineRule="auto"/>
              <w:jc w:val="left"/>
              <w:rPr>
                <w:sz w:val="20"/>
                <w:szCs w:val="20"/>
              </w:rPr>
            </w:pPr>
          </w:p>
        </w:tc>
        <w:tc>
          <w:tcPr>
            <w:tcW w:w="3560" w:type="dxa"/>
            <w:vMerge/>
          </w:tcPr>
          <w:p w14:paraId="5EBC5688"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val="restart"/>
          </w:tcPr>
          <w:p w14:paraId="7A509ACF"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5600DAE7" w14:textId="77777777" w:rsidTr="00CB4F36">
        <w:trPr>
          <w:trHeight w:val="501"/>
        </w:trPr>
        <w:tc>
          <w:tcPr>
            <w:tcW w:w="3560" w:type="dxa"/>
          </w:tcPr>
          <w:p w14:paraId="74C19181"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Формирование грамматического строя речи</w:t>
            </w:r>
          </w:p>
        </w:tc>
        <w:tc>
          <w:tcPr>
            <w:tcW w:w="3560" w:type="dxa"/>
            <w:vMerge/>
          </w:tcPr>
          <w:p w14:paraId="40F7EC6A"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tcPr>
          <w:p w14:paraId="023568C4"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28FF90F4" w14:textId="77777777" w:rsidTr="00CB4F36">
        <w:trPr>
          <w:trHeight w:val="422"/>
        </w:trPr>
        <w:tc>
          <w:tcPr>
            <w:tcW w:w="3560" w:type="dxa"/>
          </w:tcPr>
          <w:p w14:paraId="79DAB67E" w14:textId="77777777" w:rsidR="00CB4F36" w:rsidRPr="00150433" w:rsidRDefault="00CB4F36" w:rsidP="00941CA5">
            <w:pPr>
              <w:pStyle w:val="70"/>
              <w:shd w:val="clear" w:color="auto" w:fill="auto"/>
              <w:tabs>
                <w:tab w:val="left" w:pos="2881"/>
              </w:tabs>
              <w:spacing w:line="240" w:lineRule="auto"/>
              <w:jc w:val="left"/>
              <w:rPr>
                <w:sz w:val="20"/>
                <w:szCs w:val="20"/>
              </w:rPr>
            </w:pPr>
            <w:r w:rsidRPr="00150433">
              <w:rPr>
                <w:sz w:val="20"/>
                <w:szCs w:val="20"/>
              </w:rPr>
              <w:t>Воспитание любви и интереса</w:t>
            </w:r>
            <w:r w:rsidRPr="00150433">
              <w:rPr>
                <w:sz w:val="20"/>
                <w:szCs w:val="20"/>
              </w:rPr>
              <w:tab/>
              <w:t>к</w:t>
            </w:r>
          </w:p>
          <w:p w14:paraId="56980A2A"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художественному слову</w:t>
            </w:r>
          </w:p>
        </w:tc>
        <w:tc>
          <w:tcPr>
            <w:tcW w:w="3560" w:type="dxa"/>
            <w:vMerge/>
          </w:tcPr>
          <w:p w14:paraId="21CAD9FB"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tcPr>
          <w:p w14:paraId="7E193B29" w14:textId="77777777" w:rsidR="00CB4F36" w:rsidRDefault="00CB4F36" w:rsidP="00941CA5">
            <w:pPr>
              <w:pStyle w:val="4"/>
              <w:shd w:val="clear" w:color="auto" w:fill="auto"/>
              <w:tabs>
                <w:tab w:val="left" w:pos="207"/>
              </w:tabs>
              <w:spacing w:before="0" w:line="240" w:lineRule="auto"/>
              <w:ind w:firstLine="0"/>
              <w:rPr>
                <w:sz w:val="20"/>
                <w:szCs w:val="20"/>
              </w:rPr>
            </w:pPr>
          </w:p>
        </w:tc>
      </w:tr>
    </w:tbl>
    <w:p w14:paraId="6F689A42" w14:textId="77777777" w:rsidR="00CB4F36" w:rsidRDefault="00CB4F36" w:rsidP="00941CA5">
      <w:pPr>
        <w:pStyle w:val="4"/>
        <w:shd w:val="clear" w:color="auto" w:fill="auto"/>
        <w:tabs>
          <w:tab w:val="left" w:pos="207"/>
        </w:tabs>
        <w:spacing w:before="0" w:line="240" w:lineRule="auto"/>
        <w:ind w:firstLine="0"/>
        <w:rPr>
          <w:sz w:val="20"/>
          <w:szCs w:val="20"/>
        </w:rPr>
        <w:sectPr w:rsidR="00CB4F36" w:rsidSect="00F5089F">
          <w:type w:val="continuous"/>
          <w:pgSz w:w="11905" w:h="16837"/>
          <w:pgMar w:top="720" w:right="720" w:bottom="720" w:left="720" w:header="0" w:footer="3" w:gutter="0"/>
          <w:cols w:space="720"/>
          <w:noEndnote/>
          <w:docGrid w:linePitch="360"/>
        </w:sectPr>
      </w:pPr>
    </w:p>
    <w:p w14:paraId="1AF2C9F8" w14:textId="77777777" w:rsidR="00CB4F36" w:rsidRDefault="00CB4F36" w:rsidP="00941CA5">
      <w:pPr>
        <w:pStyle w:val="60"/>
        <w:shd w:val="clear" w:color="auto" w:fill="auto"/>
        <w:spacing w:after="0" w:line="240" w:lineRule="auto"/>
        <w:ind w:firstLine="0"/>
        <w:jc w:val="left"/>
        <w:rPr>
          <w:sz w:val="20"/>
          <w:szCs w:val="20"/>
        </w:rPr>
        <w:sectPr w:rsidR="00CB4F36" w:rsidSect="00F5089F">
          <w:type w:val="continuous"/>
          <w:pgSz w:w="11905" w:h="16837"/>
          <w:pgMar w:top="720" w:right="720" w:bottom="720" w:left="720" w:header="0" w:footer="3" w:gutter="0"/>
          <w:cols w:space="720"/>
          <w:noEndnote/>
          <w:docGrid w:linePitch="360"/>
        </w:sectPr>
      </w:pPr>
    </w:p>
    <w:p w14:paraId="6F3AE976"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t>Познавательное развитие</w:t>
      </w:r>
    </w:p>
    <w:p w14:paraId="421B40D0" w14:textId="77777777" w:rsidR="00AC1235" w:rsidRPr="00F5089F" w:rsidRDefault="00F5089F" w:rsidP="00941CA5">
      <w:pPr>
        <w:pStyle w:val="4"/>
        <w:numPr>
          <w:ilvl w:val="0"/>
          <w:numId w:val="8"/>
        </w:numPr>
        <w:shd w:val="clear" w:color="auto" w:fill="auto"/>
        <w:tabs>
          <w:tab w:val="left" w:pos="246"/>
        </w:tabs>
        <w:spacing w:before="0" w:line="240" w:lineRule="auto"/>
        <w:ind w:firstLine="0"/>
        <w:rPr>
          <w:sz w:val="20"/>
          <w:szCs w:val="20"/>
        </w:rPr>
      </w:pPr>
      <w:r w:rsidRPr="00F5089F">
        <w:rPr>
          <w:sz w:val="20"/>
          <w:szCs w:val="20"/>
        </w:rPr>
        <w:t>Знакомство с миром природы и формирование экологического сознания. Направление обеспечивает формирование представления о том, что человек - часть природы и что он должен беречь, охранять и защищать ее, а также навыков культуры поведения в природе.</w:t>
      </w:r>
    </w:p>
    <w:p w14:paraId="2A924999" w14:textId="77777777" w:rsidR="00AC1235" w:rsidRPr="00F5089F" w:rsidRDefault="00F5089F" w:rsidP="00941CA5">
      <w:pPr>
        <w:pStyle w:val="4"/>
        <w:numPr>
          <w:ilvl w:val="0"/>
          <w:numId w:val="8"/>
        </w:numPr>
        <w:shd w:val="clear" w:color="auto" w:fill="auto"/>
        <w:tabs>
          <w:tab w:val="left" w:pos="361"/>
        </w:tabs>
        <w:spacing w:before="0" w:line="240" w:lineRule="auto"/>
        <w:ind w:firstLine="0"/>
        <w:rPr>
          <w:sz w:val="20"/>
          <w:szCs w:val="20"/>
        </w:rPr>
      </w:pPr>
      <w:r w:rsidRPr="00F5089F">
        <w:rPr>
          <w:sz w:val="20"/>
          <w:szCs w:val="20"/>
        </w:rPr>
        <w:t>Знакомство с социальным миром. Данное направление связано с формированием у дошкольника представления о себе как представителе человеческого рода, людях и их разнообразной деятельности, а также на основе познания развитие творческой и свободной личности, обладающей чувством собственного достоинства и уважением к людям.</w:t>
      </w:r>
    </w:p>
    <w:p w14:paraId="491E4AD9" w14:textId="77777777" w:rsidR="00AC1235" w:rsidRPr="00F5089F" w:rsidRDefault="00F5089F" w:rsidP="00941CA5">
      <w:pPr>
        <w:pStyle w:val="4"/>
        <w:numPr>
          <w:ilvl w:val="0"/>
          <w:numId w:val="8"/>
        </w:numPr>
        <w:shd w:val="clear" w:color="auto" w:fill="auto"/>
        <w:tabs>
          <w:tab w:val="left" w:pos="490"/>
        </w:tabs>
        <w:spacing w:before="0" w:line="240" w:lineRule="auto"/>
        <w:ind w:firstLine="0"/>
        <w:rPr>
          <w:sz w:val="20"/>
          <w:szCs w:val="20"/>
        </w:rPr>
      </w:pPr>
      <w:r w:rsidRPr="00F5089F">
        <w:rPr>
          <w:sz w:val="20"/>
          <w:szCs w:val="20"/>
        </w:rPr>
        <w:t>Развитие элемантарных математических представлений. Целью направления является интеллектуальное развитие дошкольников, формирование приемов умственной деятельности, творческого и</w:t>
      </w:r>
    </w:p>
    <w:p w14:paraId="2A2A3FA0"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вариативного мышления на основе овладения количественными отношениями предметов и явлений окружающего мира.</w:t>
      </w:r>
    </w:p>
    <w:p w14:paraId="31D799F8" w14:textId="77777777" w:rsidR="00CB4F36" w:rsidRDefault="00CB4F36"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487"/>
        <w:gridCol w:w="3468"/>
        <w:gridCol w:w="3500"/>
      </w:tblGrid>
      <w:tr w:rsidR="00CB4F36" w14:paraId="0CB896E2" w14:textId="77777777" w:rsidTr="00CB4F36">
        <w:tc>
          <w:tcPr>
            <w:tcW w:w="3560" w:type="dxa"/>
          </w:tcPr>
          <w:p w14:paraId="373A8574"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 xml:space="preserve">Направления образовательной области </w:t>
            </w:r>
            <w:r w:rsidRPr="00CB4F36">
              <w:rPr>
                <w:rStyle w:val="73"/>
                <w:rFonts w:eastAsia="Arial Unicode MS"/>
                <w:sz w:val="20"/>
                <w:szCs w:val="20"/>
              </w:rPr>
              <w:t>«Познавательное развитие»</w:t>
            </w:r>
          </w:p>
        </w:tc>
        <w:tc>
          <w:tcPr>
            <w:tcW w:w="3560" w:type="dxa"/>
            <w:vMerge w:val="restart"/>
          </w:tcPr>
          <w:p w14:paraId="5B1E7C1F" w14:textId="77777777" w:rsidR="00CB4F36" w:rsidRPr="00CB4F36" w:rsidRDefault="00CB4F36" w:rsidP="00941CA5">
            <w:pPr>
              <w:rPr>
                <w:rFonts w:ascii="Times New Roman" w:hAnsi="Times New Roman" w:cs="Times New Roman"/>
                <w:sz w:val="20"/>
                <w:szCs w:val="20"/>
              </w:rPr>
            </w:pPr>
          </w:p>
        </w:tc>
        <w:tc>
          <w:tcPr>
            <w:tcW w:w="3561" w:type="dxa"/>
          </w:tcPr>
          <w:p w14:paraId="3B8C87F4" w14:textId="77777777" w:rsidR="00CB4F36" w:rsidRPr="00CB4F36" w:rsidRDefault="00CB4F36" w:rsidP="00941CA5">
            <w:pPr>
              <w:pStyle w:val="70"/>
              <w:shd w:val="clear" w:color="auto" w:fill="auto"/>
              <w:spacing w:line="240" w:lineRule="auto"/>
              <w:jc w:val="left"/>
              <w:rPr>
                <w:sz w:val="20"/>
                <w:szCs w:val="20"/>
              </w:rPr>
            </w:pPr>
            <w:r w:rsidRPr="00CB4F36">
              <w:rPr>
                <w:sz w:val="20"/>
                <w:szCs w:val="20"/>
              </w:rPr>
              <w:t>Задачи (ФГОС ДО)</w:t>
            </w:r>
          </w:p>
          <w:p w14:paraId="19487B8D" w14:textId="77777777" w:rsidR="00CB4F36" w:rsidRPr="00CB4F36" w:rsidRDefault="00CB4F36" w:rsidP="00941CA5">
            <w:pPr>
              <w:rPr>
                <w:rFonts w:ascii="Times New Roman" w:hAnsi="Times New Roman" w:cs="Times New Roman"/>
                <w:sz w:val="20"/>
                <w:szCs w:val="20"/>
              </w:rPr>
            </w:pPr>
          </w:p>
        </w:tc>
      </w:tr>
      <w:tr w:rsidR="00CB4F36" w14:paraId="01D23DD9" w14:textId="77777777" w:rsidTr="00CB4F36">
        <w:tc>
          <w:tcPr>
            <w:tcW w:w="3560" w:type="dxa"/>
            <w:vMerge w:val="restart"/>
          </w:tcPr>
          <w:p w14:paraId="20811A98"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Знакомство с миром природы и формирование экологического сознания</w:t>
            </w:r>
          </w:p>
          <w:p w14:paraId="13E5FF6E" w14:textId="77777777" w:rsidR="00CB4F36" w:rsidRPr="00CB4F36" w:rsidRDefault="00CB4F36" w:rsidP="00941CA5">
            <w:pPr>
              <w:rPr>
                <w:rFonts w:ascii="Times New Roman" w:hAnsi="Times New Roman" w:cs="Times New Roman"/>
                <w:sz w:val="20"/>
                <w:szCs w:val="20"/>
              </w:rPr>
            </w:pPr>
          </w:p>
        </w:tc>
        <w:tc>
          <w:tcPr>
            <w:tcW w:w="3560" w:type="dxa"/>
            <w:vMerge/>
          </w:tcPr>
          <w:p w14:paraId="7984DA00" w14:textId="77777777" w:rsidR="00CB4F36" w:rsidRPr="00CB4F36" w:rsidRDefault="00CB4F36" w:rsidP="00941CA5">
            <w:pPr>
              <w:rPr>
                <w:rFonts w:ascii="Times New Roman" w:hAnsi="Times New Roman" w:cs="Times New Roman"/>
                <w:sz w:val="20"/>
                <w:szCs w:val="20"/>
              </w:rPr>
            </w:pPr>
          </w:p>
        </w:tc>
        <w:tc>
          <w:tcPr>
            <w:tcW w:w="3561" w:type="dxa"/>
          </w:tcPr>
          <w:p w14:paraId="78AC374B"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 xml:space="preserve">Формирование познавательных </w:t>
            </w:r>
            <w:r w:rsidRPr="00CB4F36">
              <w:rPr>
                <w:rStyle w:val="44"/>
                <w:rFonts w:eastAsia="Arial Unicode MS"/>
                <w:sz w:val="20"/>
                <w:szCs w:val="20"/>
                <w:u w:val="none"/>
              </w:rPr>
              <w:t>действий, становление сознания</w:t>
            </w:r>
          </w:p>
        </w:tc>
      </w:tr>
      <w:tr w:rsidR="00CB4F36" w14:paraId="0FB3BA6E" w14:textId="77777777" w:rsidTr="00CB4F36">
        <w:tc>
          <w:tcPr>
            <w:tcW w:w="3560" w:type="dxa"/>
            <w:vMerge/>
          </w:tcPr>
          <w:p w14:paraId="799B5C36" w14:textId="77777777" w:rsidR="00CB4F36" w:rsidRPr="00CB4F36" w:rsidRDefault="00CB4F36" w:rsidP="00941CA5">
            <w:pPr>
              <w:rPr>
                <w:rFonts w:ascii="Times New Roman" w:hAnsi="Times New Roman" w:cs="Times New Roman"/>
                <w:sz w:val="20"/>
                <w:szCs w:val="20"/>
              </w:rPr>
            </w:pPr>
          </w:p>
        </w:tc>
        <w:tc>
          <w:tcPr>
            <w:tcW w:w="3560" w:type="dxa"/>
            <w:vMerge/>
          </w:tcPr>
          <w:p w14:paraId="582D6E2B" w14:textId="77777777" w:rsidR="00CB4F36" w:rsidRPr="00CB4F36" w:rsidRDefault="00CB4F36" w:rsidP="00941CA5">
            <w:pPr>
              <w:rPr>
                <w:rFonts w:ascii="Times New Roman" w:hAnsi="Times New Roman" w:cs="Times New Roman"/>
                <w:sz w:val="20"/>
                <w:szCs w:val="20"/>
              </w:rPr>
            </w:pPr>
          </w:p>
        </w:tc>
        <w:tc>
          <w:tcPr>
            <w:tcW w:w="3561" w:type="dxa"/>
          </w:tcPr>
          <w:p w14:paraId="61E83D6A" w14:textId="77777777" w:rsidR="00CB4F36" w:rsidRPr="00CB4F36" w:rsidRDefault="00CB4F36" w:rsidP="00941CA5">
            <w:pPr>
              <w:pStyle w:val="41"/>
              <w:shd w:val="clear" w:color="auto" w:fill="auto"/>
              <w:tabs>
                <w:tab w:val="left" w:pos="2866"/>
              </w:tabs>
              <w:spacing w:before="0" w:line="240" w:lineRule="auto"/>
              <w:jc w:val="both"/>
              <w:rPr>
                <w:sz w:val="20"/>
                <w:szCs w:val="20"/>
              </w:rPr>
            </w:pPr>
            <w:r w:rsidRPr="00CB4F36">
              <w:rPr>
                <w:sz w:val="20"/>
                <w:szCs w:val="20"/>
              </w:rPr>
              <w:t>Развитие интересов детей, любознательности</w:t>
            </w:r>
            <w:r w:rsidRPr="00CB4F36">
              <w:rPr>
                <w:sz w:val="20"/>
                <w:szCs w:val="20"/>
              </w:rPr>
              <w:tab/>
              <w:t>и</w:t>
            </w:r>
          </w:p>
          <w:p w14:paraId="2588E486"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познавательной мотивации</w:t>
            </w:r>
          </w:p>
        </w:tc>
      </w:tr>
      <w:tr w:rsidR="00CB4F36" w14:paraId="641156C1" w14:textId="77777777" w:rsidTr="00CB4F36">
        <w:tc>
          <w:tcPr>
            <w:tcW w:w="3560" w:type="dxa"/>
            <w:vMerge w:val="restart"/>
          </w:tcPr>
          <w:p w14:paraId="7D03C7F4"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Знакомство с социальным миром</w:t>
            </w:r>
          </w:p>
          <w:p w14:paraId="151ACC1C" w14:textId="77777777" w:rsidR="00CB4F36" w:rsidRPr="00CB4F36" w:rsidRDefault="00CB4F36" w:rsidP="00941CA5">
            <w:pPr>
              <w:rPr>
                <w:rFonts w:ascii="Times New Roman" w:hAnsi="Times New Roman" w:cs="Times New Roman"/>
                <w:sz w:val="20"/>
                <w:szCs w:val="20"/>
              </w:rPr>
            </w:pPr>
          </w:p>
        </w:tc>
        <w:tc>
          <w:tcPr>
            <w:tcW w:w="3560" w:type="dxa"/>
            <w:vMerge/>
          </w:tcPr>
          <w:p w14:paraId="40151A60" w14:textId="77777777" w:rsidR="00CB4F36" w:rsidRPr="00CB4F36" w:rsidRDefault="00CB4F36" w:rsidP="00941CA5">
            <w:pPr>
              <w:rPr>
                <w:rFonts w:ascii="Times New Roman" w:hAnsi="Times New Roman" w:cs="Times New Roman"/>
                <w:sz w:val="20"/>
                <w:szCs w:val="20"/>
              </w:rPr>
            </w:pPr>
          </w:p>
        </w:tc>
        <w:tc>
          <w:tcPr>
            <w:tcW w:w="3561" w:type="dxa"/>
          </w:tcPr>
          <w:p w14:paraId="04A1A44E"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Развитие воображения и</w:t>
            </w:r>
          </w:p>
          <w:p w14:paraId="4828E621"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творческой активности</w:t>
            </w:r>
          </w:p>
        </w:tc>
      </w:tr>
      <w:tr w:rsidR="00CB4F36" w14:paraId="6F52479D" w14:textId="77777777" w:rsidTr="00CB4F36">
        <w:tc>
          <w:tcPr>
            <w:tcW w:w="3560" w:type="dxa"/>
            <w:vMerge/>
          </w:tcPr>
          <w:p w14:paraId="083A10FE" w14:textId="77777777" w:rsidR="00CB4F36" w:rsidRPr="00CB4F36" w:rsidRDefault="00CB4F36" w:rsidP="00941CA5">
            <w:pPr>
              <w:pStyle w:val="70"/>
              <w:shd w:val="clear" w:color="auto" w:fill="auto"/>
              <w:spacing w:line="240" w:lineRule="auto"/>
              <w:jc w:val="both"/>
              <w:rPr>
                <w:sz w:val="20"/>
                <w:szCs w:val="20"/>
              </w:rPr>
            </w:pPr>
          </w:p>
        </w:tc>
        <w:tc>
          <w:tcPr>
            <w:tcW w:w="3560" w:type="dxa"/>
            <w:vMerge/>
          </w:tcPr>
          <w:p w14:paraId="36AAA2D0" w14:textId="77777777" w:rsidR="00CB4F36" w:rsidRPr="00CB4F36" w:rsidRDefault="00CB4F36" w:rsidP="00941CA5">
            <w:pPr>
              <w:rPr>
                <w:rFonts w:ascii="Times New Roman" w:hAnsi="Times New Roman" w:cs="Times New Roman"/>
                <w:sz w:val="20"/>
                <w:szCs w:val="20"/>
              </w:rPr>
            </w:pPr>
          </w:p>
        </w:tc>
        <w:tc>
          <w:tcPr>
            <w:tcW w:w="3561" w:type="dxa"/>
          </w:tcPr>
          <w:p w14:paraId="4B34C46D"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426072A6"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представлений о себе, других людях, объектах окружающего мира, о свойствах и отношениях объектов окружающем мире (форме, цвете, размере, материале, звучании, ритме, темпе, пространстве и времени и</w:t>
            </w:r>
          </w:p>
          <w:p w14:paraId="091B171C"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др.)</w:t>
            </w:r>
          </w:p>
        </w:tc>
      </w:tr>
      <w:tr w:rsidR="00CB4F36" w14:paraId="42FA9A6E" w14:textId="77777777" w:rsidTr="00CB4F36">
        <w:tc>
          <w:tcPr>
            <w:tcW w:w="3560" w:type="dxa"/>
            <w:vMerge w:val="restart"/>
          </w:tcPr>
          <w:p w14:paraId="429245F3"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Развитие элементарных</w:t>
            </w:r>
          </w:p>
          <w:p w14:paraId="0092551F"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математических</w:t>
            </w:r>
          </w:p>
          <w:p w14:paraId="08D83193"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представлений</w:t>
            </w:r>
          </w:p>
          <w:p w14:paraId="68F2876D" w14:textId="77777777" w:rsidR="00CB4F36" w:rsidRPr="00CB4F36" w:rsidRDefault="00CB4F36" w:rsidP="00941CA5">
            <w:pPr>
              <w:rPr>
                <w:rFonts w:ascii="Times New Roman" w:hAnsi="Times New Roman" w:cs="Times New Roman"/>
                <w:sz w:val="20"/>
                <w:szCs w:val="20"/>
              </w:rPr>
            </w:pPr>
          </w:p>
        </w:tc>
        <w:tc>
          <w:tcPr>
            <w:tcW w:w="3560" w:type="dxa"/>
            <w:vMerge/>
          </w:tcPr>
          <w:p w14:paraId="3B4260B0" w14:textId="77777777" w:rsidR="00CB4F36" w:rsidRPr="00CB4F36" w:rsidRDefault="00CB4F36" w:rsidP="00941CA5">
            <w:pPr>
              <w:rPr>
                <w:rFonts w:ascii="Times New Roman" w:hAnsi="Times New Roman" w:cs="Times New Roman"/>
                <w:sz w:val="20"/>
                <w:szCs w:val="20"/>
              </w:rPr>
            </w:pPr>
          </w:p>
        </w:tc>
        <w:tc>
          <w:tcPr>
            <w:tcW w:w="3561" w:type="dxa"/>
          </w:tcPr>
          <w:p w14:paraId="7C841A4C"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72F1D80F"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 xml:space="preserve">представлений о малой родине и Отечестве, представлений о социокультурных ценностях народа, об отечественных </w:t>
            </w:r>
            <w:r w:rsidRPr="00CB4F36">
              <w:rPr>
                <w:rStyle w:val="44"/>
                <w:sz w:val="20"/>
                <w:szCs w:val="20"/>
                <w:u w:val="none"/>
              </w:rPr>
              <w:t>традициях и праздниках</w:t>
            </w:r>
          </w:p>
        </w:tc>
      </w:tr>
      <w:tr w:rsidR="00CB4F36" w14:paraId="73AF8877" w14:textId="77777777" w:rsidTr="00CB4F36">
        <w:tc>
          <w:tcPr>
            <w:tcW w:w="3560" w:type="dxa"/>
            <w:vMerge/>
          </w:tcPr>
          <w:p w14:paraId="230345DB" w14:textId="77777777" w:rsidR="00CB4F36" w:rsidRPr="00CB4F36" w:rsidRDefault="00CB4F36" w:rsidP="00941CA5">
            <w:pPr>
              <w:rPr>
                <w:rFonts w:ascii="Times New Roman" w:hAnsi="Times New Roman" w:cs="Times New Roman"/>
                <w:sz w:val="20"/>
                <w:szCs w:val="20"/>
              </w:rPr>
            </w:pPr>
          </w:p>
        </w:tc>
        <w:tc>
          <w:tcPr>
            <w:tcW w:w="3560" w:type="dxa"/>
            <w:vMerge/>
          </w:tcPr>
          <w:p w14:paraId="4F9B9882" w14:textId="77777777" w:rsidR="00CB4F36" w:rsidRPr="00CB4F36" w:rsidRDefault="00CB4F36" w:rsidP="00941CA5">
            <w:pPr>
              <w:rPr>
                <w:rFonts w:ascii="Times New Roman" w:hAnsi="Times New Roman" w:cs="Times New Roman"/>
                <w:sz w:val="20"/>
                <w:szCs w:val="20"/>
              </w:rPr>
            </w:pPr>
          </w:p>
        </w:tc>
        <w:tc>
          <w:tcPr>
            <w:tcW w:w="3561" w:type="dxa"/>
          </w:tcPr>
          <w:p w14:paraId="1F3684AD"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098CA556"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представлений о планете Земля как общем доме людей, об особенностях ее природы, многообразии стран и народов</w:t>
            </w:r>
          </w:p>
        </w:tc>
      </w:tr>
    </w:tbl>
    <w:p w14:paraId="30132E39" w14:textId="77777777" w:rsidR="00CB4F36" w:rsidRDefault="00CB4F36" w:rsidP="00941CA5">
      <w:pPr>
        <w:rPr>
          <w:rFonts w:ascii="Times New Roman" w:hAnsi="Times New Roman" w:cs="Times New Roman"/>
          <w:sz w:val="20"/>
          <w:szCs w:val="20"/>
        </w:rPr>
      </w:pPr>
    </w:p>
    <w:p w14:paraId="6AE1173F" w14:textId="77777777" w:rsidR="00CB4F36" w:rsidRDefault="00F5089F" w:rsidP="00941CA5">
      <w:pPr>
        <w:rPr>
          <w:rFonts w:ascii="Times New Roman" w:hAnsi="Times New Roman" w:cs="Times New Roman"/>
          <w:sz w:val="20"/>
          <w:szCs w:val="20"/>
        </w:rPr>
        <w:sectPr w:rsidR="00CB4F36" w:rsidSect="00CB4F36">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845C438"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7858DC3"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t>Художественно-эстетическое развитие</w:t>
      </w:r>
    </w:p>
    <w:p w14:paraId="299C1728" w14:textId="77777777" w:rsidR="00AC1235" w:rsidRPr="00F5089F" w:rsidRDefault="00F5089F" w:rsidP="00941CA5">
      <w:pPr>
        <w:pStyle w:val="4"/>
        <w:numPr>
          <w:ilvl w:val="0"/>
          <w:numId w:val="8"/>
        </w:numPr>
        <w:shd w:val="clear" w:color="auto" w:fill="auto"/>
        <w:tabs>
          <w:tab w:val="left" w:pos="317"/>
        </w:tabs>
        <w:spacing w:before="0" w:line="240" w:lineRule="auto"/>
        <w:ind w:firstLine="0"/>
        <w:jc w:val="left"/>
        <w:rPr>
          <w:sz w:val="20"/>
          <w:szCs w:val="20"/>
        </w:rPr>
      </w:pPr>
      <w:r w:rsidRPr="00F5089F">
        <w:rPr>
          <w:sz w:val="20"/>
          <w:szCs w:val="20"/>
        </w:rPr>
        <w:t>Формирование и развитие эстетического восприятия мира природы. Направление подразумевает формирование эстетического отношения дошкольников к окружающему миру</w:t>
      </w:r>
      <w:r w:rsidR="00941CA5">
        <w:rPr>
          <w:sz w:val="20"/>
          <w:szCs w:val="20"/>
        </w:rPr>
        <w:t>,</w:t>
      </w:r>
      <w:r w:rsidRPr="00F5089F">
        <w:rPr>
          <w:sz w:val="20"/>
          <w:szCs w:val="20"/>
        </w:rPr>
        <w:t xml:space="preserve"> миру природы.</w:t>
      </w:r>
    </w:p>
    <w:p w14:paraId="64311E8A" w14:textId="77777777" w:rsidR="00AC1235" w:rsidRPr="00F5089F" w:rsidRDefault="00F5089F" w:rsidP="00941CA5">
      <w:pPr>
        <w:pStyle w:val="4"/>
        <w:numPr>
          <w:ilvl w:val="0"/>
          <w:numId w:val="8"/>
        </w:numPr>
        <w:shd w:val="clear" w:color="auto" w:fill="auto"/>
        <w:tabs>
          <w:tab w:val="left" w:pos="254"/>
        </w:tabs>
        <w:spacing w:before="0" w:line="240" w:lineRule="auto"/>
        <w:ind w:firstLine="0"/>
        <w:jc w:val="left"/>
        <w:rPr>
          <w:sz w:val="20"/>
          <w:szCs w:val="20"/>
        </w:rPr>
      </w:pPr>
      <w:r w:rsidRPr="00F5089F">
        <w:rPr>
          <w:sz w:val="20"/>
          <w:szCs w:val="20"/>
        </w:rPr>
        <w:t>Формирование и развитие эстетического восприятия социального мира. Направление определяет формирование эстетического отношения дошкольников к окружающему миру (уважению к людям, отношение к человеческим взаимоотношениям, труду взрослых и пр.).</w:t>
      </w:r>
    </w:p>
    <w:p w14:paraId="4B6D792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-Формирование и развитие художественного восприятия произведений искусства. Данное направлений связано с формированием и развитием интереса к содержанию художественных произведений, понимания его выразительных средств, а также зарождению оценочных суждений, которое может найти свое выражение в музыкальной, театрализованной и других видах деятельности.</w:t>
      </w:r>
    </w:p>
    <w:p w14:paraId="41CD07DC"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 Художественная деятельность (изобразительная деятельность, лепка, аппликация, конструирование из различных материалов и др.). В данном направлении основой является развитие эстетического восприятия, эстетического чувства и творчества дошкольников.</w:t>
      </w:r>
    </w:p>
    <w:p w14:paraId="71B35C15" w14:textId="77777777" w:rsidR="00AC1235" w:rsidRPr="00F5089F" w:rsidRDefault="00AC1235" w:rsidP="00941CA5">
      <w:pPr>
        <w:framePr w:w="11909" w:h="616" w:hRule="exact" w:wrap="notBeside" w:vAnchor="text" w:hAnchor="text" w:xAlign="center" w:y="1" w:anchorLock="1"/>
        <w:rPr>
          <w:rFonts w:ascii="Times New Roman" w:hAnsi="Times New Roman" w:cs="Times New Roman"/>
          <w:sz w:val="20"/>
          <w:szCs w:val="20"/>
        </w:rPr>
      </w:pPr>
    </w:p>
    <w:p w14:paraId="08E097AE" w14:textId="77777777" w:rsidR="00941CA5" w:rsidRDefault="00F5089F" w:rsidP="00941CA5">
      <w:pPr>
        <w:rPr>
          <w:rFonts w:ascii="Times New Roman" w:hAnsi="Times New Roman" w:cs="Times New Roman"/>
          <w:sz w:val="20"/>
          <w:szCs w:val="20"/>
        </w:rPr>
      </w:pPr>
      <w:r w:rsidRPr="00F5089F">
        <w:rPr>
          <w:rFonts w:ascii="Times New Roman" w:hAnsi="Times New Roman" w:cs="Times New Roman"/>
          <w:sz w:val="20"/>
          <w:szCs w:val="20"/>
        </w:rPr>
        <w:t xml:space="preserve"> </w:t>
      </w:r>
    </w:p>
    <w:tbl>
      <w:tblPr>
        <w:tblStyle w:val="afe"/>
        <w:tblW w:w="0" w:type="auto"/>
        <w:tblLook w:val="04A0" w:firstRow="1" w:lastRow="0" w:firstColumn="1" w:lastColumn="0" w:noHBand="0" w:noVBand="1"/>
      </w:tblPr>
      <w:tblGrid>
        <w:gridCol w:w="3489"/>
        <w:gridCol w:w="3469"/>
        <w:gridCol w:w="3497"/>
      </w:tblGrid>
      <w:tr w:rsidR="00941CA5" w:rsidRPr="00941CA5" w14:paraId="48A02500" w14:textId="77777777" w:rsidTr="00941CA5">
        <w:tc>
          <w:tcPr>
            <w:tcW w:w="3560" w:type="dxa"/>
          </w:tcPr>
          <w:p w14:paraId="2B27A00A"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Направления образовательной области</w:t>
            </w:r>
          </w:p>
          <w:p w14:paraId="2A337175" w14:textId="77777777" w:rsidR="00941CA5" w:rsidRPr="00941CA5" w:rsidRDefault="00941CA5" w:rsidP="00941CA5">
            <w:pPr>
              <w:rPr>
                <w:rFonts w:ascii="Times New Roman" w:hAnsi="Times New Roman" w:cs="Times New Roman"/>
                <w:sz w:val="20"/>
                <w:szCs w:val="20"/>
              </w:rPr>
            </w:pPr>
            <w:r w:rsidRPr="00941CA5">
              <w:rPr>
                <w:rFonts w:ascii="Times New Roman" w:hAnsi="Times New Roman" w:cs="Times New Roman"/>
                <w:sz w:val="20"/>
                <w:szCs w:val="20"/>
              </w:rPr>
              <w:t xml:space="preserve"> «Художественно- </w:t>
            </w:r>
            <w:r w:rsidRPr="00941CA5">
              <w:rPr>
                <w:rStyle w:val="74"/>
                <w:rFonts w:eastAsia="Arial Unicode MS"/>
                <w:sz w:val="20"/>
                <w:szCs w:val="20"/>
                <w:u w:val="none"/>
              </w:rPr>
              <w:t>эстетическое развитие»</w:t>
            </w:r>
          </w:p>
        </w:tc>
        <w:tc>
          <w:tcPr>
            <w:tcW w:w="3560" w:type="dxa"/>
            <w:vMerge w:val="restart"/>
          </w:tcPr>
          <w:p w14:paraId="12945678" w14:textId="77777777" w:rsidR="00941CA5" w:rsidRPr="00941CA5" w:rsidRDefault="00941CA5" w:rsidP="00941CA5">
            <w:pPr>
              <w:rPr>
                <w:rFonts w:ascii="Times New Roman" w:hAnsi="Times New Roman" w:cs="Times New Roman"/>
                <w:sz w:val="20"/>
                <w:szCs w:val="20"/>
              </w:rPr>
            </w:pPr>
          </w:p>
        </w:tc>
        <w:tc>
          <w:tcPr>
            <w:tcW w:w="3561" w:type="dxa"/>
          </w:tcPr>
          <w:p w14:paraId="5FC5FF93"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Задачи (ФГОС ДО)</w:t>
            </w:r>
          </w:p>
          <w:p w14:paraId="49EA9D44" w14:textId="77777777" w:rsidR="00941CA5" w:rsidRPr="00941CA5" w:rsidRDefault="00941CA5" w:rsidP="00941CA5">
            <w:pPr>
              <w:rPr>
                <w:rFonts w:ascii="Times New Roman" w:hAnsi="Times New Roman" w:cs="Times New Roman"/>
                <w:sz w:val="20"/>
                <w:szCs w:val="20"/>
              </w:rPr>
            </w:pPr>
          </w:p>
        </w:tc>
      </w:tr>
      <w:tr w:rsidR="00941CA5" w:rsidRPr="00941CA5" w14:paraId="207505E4" w14:textId="77777777" w:rsidTr="00941CA5">
        <w:tc>
          <w:tcPr>
            <w:tcW w:w="3560" w:type="dxa"/>
            <w:vMerge w:val="restart"/>
          </w:tcPr>
          <w:p w14:paraId="42B84F09"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Формирование и развитие эстетического восприятия мира природы</w:t>
            </w:r>
          </w:p>
          <w:p w14:paraId="33BCE489" w14:textId="77777777" w:rsidR="00941CA5" w:rsidRPr="00941CA5" w:rsidRDefault="00941CA5" w:rsidP="00941CA5">
            <w:pPr>
              <w:rPr>
                <w:rFonts w:ascii="Times New Roman" w:hAnsi="Times New Roman" w:cs="Times New Roman"/>
                <w:sz w:val="20"/>
                <w:szCs w:val="20"/>
              </w:rPr>
            </w:pPr>
          </w:p>
        </w:tc>
        <w:tc>
          <w:tcPr>
            <w:tcW w:w="3560" w:type="dxa"/>
            <w:vMerge/>
          </w:tcPr>
          <w:p w14:paraId="7098348F" w14:textId="77777777" w:rsidR="00941CA5" w:rsidRPr="00941CA5" w:rsidRDefault="00941CA5" w:rsidP="00941CA5">
            <w:pPr>
              <w:rPr>
                <w:rFonts w:ascii="Times New Roman" w:hAnsi="Times New Roman" w:cs="Times New Roman"/>
                <w:sz w:val="20"/>
                <w:szCs w:val="20"/>
              </w:rPr>
            </w:pPr>
          </w:p>
        </w:tc>
        <w:tc>
          <w:tcPr>
            <w:tcW w:w="3561" w:type="dxa"/>
          </w:tcPr>
          <w:p w14:paraId="1A253528" w14:textId="77777777" w:rsidR="00941CA5" w:rsidRPr="00941CA5" w:rsidRDefault="00941CA5" w:rsidP="00DD0B7A">
            <w:pPr>
              <w:pStyle w:val="41"/>
              <w:shd w:val="clear" w:color="auto" w:fill="auto"/>
              <w:tabs>
                <w:tab w:val="left" w:pos="1886"/>
              </w:tabs>
              <w:spacing w:before="0" w:line="240" w:lineRule="auto"/>
              <w:jc w:val="both"/>
              <w:rPr>
                <w:sz w:val="20"/>
                <w:szCs w:val="20"/>
              </w:rPr>
            </w:pPr>
            <w:r w:rsidRPr="00941CA5">
              <w:rPr>
                <w:sz w:val="20"/>
                <w:szCs w:val="20"/>
              </w:rPr>
              <w:t>Развитие предпосылок ценностно- смыслового восприятия и понимания</w:t>
            </w:r>
            <w:r w:rsidR="00DD0B7A">
              <w:rPr>
                <w:sz w:val="20"/>
                <w:szCs w:val="20"/>
              </w:rPr>
              <w:t xml:space="preserve"> </w:t>
            </w:r>
            <w:r w:rsidRPr="00941CA5">
              <w:rPr>
                <w:sz w:val="20"/>
                <w:szCs w:val="20"/>
              </w:rPr>
              <w:t>произведений</w:t>
            </w:r>
            <w:r w:rsidR="00DD0B7A">
              <w:rPr>
                <w:sz w:val="20"/>
                <w:szCs w:val="20"/>
              </w:rPr>
              <w:t xml:space="preserve"> </w:t>
            </w:r>
            <w:r w:rsidRPr="00941CA5">
              <w:rPr>
                <w:sz w:val="20"/>
                <w:szCs w:val="20"/>
              </w:rPr>
              <w:t>искусства</w:t>
            </w:r>
            <w:r w:rsidRPr="00941CA5">
              <w:rPr>
                <w:sz w:val="20"/>
                <w:szCs w:val="20"/>
              </w:rPr>
              <w:tab/>
              <w:t>(словесного,</w:t>
            </w:r>
            <w:r w:rsidR="00DD0B7A">
              <w:rPr>
                <w:sz w:val="20"/>
                <w:szCs w:val="20"/>
              </w:rPr>
              <w:t xml:space="preserve"> </w:t>
            </w:r>
            <w:r w:rsidRPr="00941CA5">
              <w:rPr>
                <w:sz w:val="20"/>
                <w:szCs w:val="20"/>
              </w:rPr>
              <w:t>музыкального, изобразительного),</w:t>
            </w:r>
            <w:r w:rsidR="00DD0B7A">
              <w:rPr>
                <w:sz w:val="20"/>
                <w:szCs w:val="20"/>
              </w:rPr>
              <w:t xml:space="preserve"> </w:t>
            </w:r>
            <w:r w:rsidRPr="00941CA5">
              <w:rPr>
                <w:rStyle w:val="45"/>
                <w:sz w:val="20"/>
                <w:szCs w:val="20"/>
                <w:u w:val="none"/>
              </w:rPr>
              <w:t>мира природа</w:t>
            </w:r>
            <w:r w:rsidRPr="00941CA5">
              <w:rPr>
                <w:sz w:val="20"/>
                <w:szCs w:val="20"/>
              </w:rPr>
              <w:tab/>
            </w:r>
          </w:p>
        </w:tc>
      </w:tr>
      <w:tr w:rsidR="00941CA5" w:rsidRPr="00941CA5" w14:paraId="45288251" w14:textId="77777777" w:rsidTr="00941CA5">
        <w:tc>
          <w:tcPr>
            <w:tcW w:w="3560" w:type="dxa"/>
            <w:vMerge/>
          </w:tcPr>
          <w:p w14:paraId="446FC4CF" w14:textId="77777777" w:rsidR="00941CA5" w:rsidRPr="00941CA5" w:rsidRDefault="00941CA5" w:rsidP="00941CA5">
            <w:pPr>
              <w:rPr>
                <w:rFonts w:ascii="Times New Roman" w:hAnsi="Times New Roman" w:cs="Times New Roman"/>
                <w:sz w:val="20"/>
                <w:szCs w:val="20"/>
              </w:rPr>
            </w:pPr>
          </w:p>
        </w:tc>
        <w:tc>
          <w:tcPr>
            <w:tcW w:w="3560" w:type="dxa"/>
            <w:vMerge/>
          </w:tcPr>
          <w:p w14:paraId="0EDE0FE5" w14:textId="77777777" w:rsidR="00941CA5" w:rsidRPr="00941CA5" w:rsidRDefault="00941CA5" w:rsidP="00941CA5">
            <w:pPr>
              <w:rPr>
                <w:rFonts w:ascii="Times New Roman" w:hAnsi="Times New Roman" w:cs="Times New Roman"/>
                <w:sz w:val="20"/>
                <w:szCs w:val="20"/>
              </w:rPr>
            </w:pPr>
          </w:p>
        </w:tc>
        <w:tc>
          <w:tcPr>
            <w:tcW w:w="3561" w:type="dxa"/>
          </w:tcPr>
          <w:p w14:paraId="78147DBC" w14:textId="77777777" w:rsidR="00941CA5" w:rsidRPr="00DD0B7A" w:rsidRDefault="00941CA5" w:rsidP="00DD0B7A">
            <w:pPr>
              <w:pStyle w:val="41"/>
              <w:shd w:val="clear" w:color="auto" w:fill="auto"/>
              <w:tabs>
                <w:tab w:val="left" w:pos="1862"/>
              </w:tabs>
              <w:spacing w:before="0" w:line="240" w:lineRule="auto"/>
              <w:jc w:val="both"/>
              <w:rPr>
                <w:sz w:val="20"/>
                <w:szCs w:val="20"/>
              </w:rPr>
            </w:pPr>
            <w:r w:rsidRPr="00941CA5">
              <w:rPr>
                <w:sz w:val="20"/>
                <w:szCs w:val="20"/>
              </w:rPr>
              <w:t>Становление</w:t>
            </w:r>
            <w:r w:rsidRPr="00941CA5">
              <w:rPr>
                <w:sz w:val="20"/>
                <w:szCs w:val="20"/>
              </w:rPr>
              <w:tab/>
              <w:t>эстетического</w:t>
            </w:r>
            <w:r w:rsidR="00DD0B7A">
              <w:rPr>
                <w:sz w:val="20"/>
                <w:szCs w:val="20"/>
              </w:rPr>
              <w:t xml:space="preserve"> </w:t>
            </w:r>
            <w:r w:rsidRPr="00941CA5">
              <w:rPr>
                <w:sz w:val="20"/>
                <w:szCs w:val="20"/>
              </w:rPr>
              <w:t>отношения к окружающему миру</w:t>
            </w:r>
            <w:r w:rsidR="00DD0B7A">
              <w:rPr>
                <w:sz w:val="20"/>
                <w:szCs w:val="20"/>
              </w:rPr>
              <w:t xml:space="preserve"> </w:t>
            </w:r>
          </w:p>
        </w:tc>
      </w:tr>
      <w:tr w:rsidR="00941CA5" w:rsidRPr="00941CA5" w14:paraId="3D11CDF0" w14:textId="77777777" w:rsidTr="00941CA5">
        <w:tc>
          <w:tcPr>
            <w:tcW w:w="3560" w:type="dxa"/>
            <w:vMerge w:val="restart"/>
          </w:tcPr>
          <w:p w14:paraId="3E1C425B" w14:textId="77777777" w:rsidR="00941CA5" w:rsidRPr="00941CA5" w:rsidRDefault="00941CA5" w:rsidP="00DD0B7A">
            <w:pPr>
              <w:pStyle w:val="70"/>
              <w:shd w:val="clear" w:color="auto" w:fill="auto"/>
              <w:spacing w:line="240" w:lineRule="auto"/>
              <w:jc w:val="both"/>
              <w:rPr>
                <w:sz w:val="20"/>
                <w:szCs w:val="20"/>
              </w:rPr>
            </w:pPr>
            <w:r w:rsidRPr="00941CA5">
              <w:rPr>
                <w:sz w:val="20"/>
                <w:szCs w:val="20"/>
              </w:rPr>
              <w:t>Формирование и развитие эстетического восприятия</w:t>
            </w:r>
            <w:r w:rsidR="00DD0B7A">
              <w:rPr>
                <w:sz w:val="20"/>
                <w:szCs w:val="20"/>
              </w:rPr>
              <w:t xml:space="preserve"> </w:t>
            </w:r>
            <w:r w:rsidRPr="00941CA5">
              <w:rPr>
                <w:rStyle w:val="74"/>
                <w:sz w:val="20"/>
                <w:szCs w:val="20"/>
                <w:u w:val="none"/>
              </w:rPr>
              <w:t>социального мира</w:t>
            </w:r>
          </w:p>
        </w:tc>
        <w:tc>
          <w:tcPr>
            <w:tcW w:w="3560" w:type="dxa"/>
            <w:vMerge/>
          </w:tcPr>
          <w:p w14:paraId="5D2A6A3C" w14:textId="77777777" w:rsidR="00941CA5" w:rsidRPr="00941CA5" w:rsidRDefault="00941CA5" w:rsidP="00941CA5">
            <w:pPr>
              <w:rPr>
                <w:rFonts w:ascii="Times New Roman" w:hAnsi="Times New Roman" w:cs="Times New Roman"/>
                <w:sz w:val="20"/>
                <w:szCs w:val="20"/>
              </w:rPr>
            </w:pPr>
          </w:p>
        </w:tc>
        <w:tc>
          <w:tcPr>
            <w:tcW w:w="3561" w:type="dxa"/>
          </w:tcPr>
          <w:p w14:paraId="3F3A5D15" w14:textId="77777777" w:rsidR="00941CA5" w:rsidRPr="00DD0B7A" w:rsidRDefault="00941CA5" w:rsidP="00DD0B7A">
            <w:pPr>
              <w:pStyle w:val="41"/>
              <w:shd w:val="clear" w:color="auto" w:fill="auto"/>
              <w:spacing w:before="0" w:line="240" w:lineRule="auto"/>
              <w:jc w:val="both"/>
              <w:rPr>
                <w:sz w:val="20"/>
                <w:szCs w:val="20"/>
              </w:rPr>
            </w:pPr>
            <w:r w:rsidRPr="00941CA5">
              <w:rPr>
                <w:sz w:val="20"/>
                <w:szCs w:val="20"/>
              </w:rPr>
              <w:t>Формирование элементарных представлений о видах искусства</w:t>
            </w:r>
            <w:r w:rsidR="00DD0B7A">
              <w:rPr>
                <w:sz w:val="20"/>
                <w:szCs w:val="20"/>
              </w:rPr>
              <w:t xml:space="preserve"> </w:t>
            </w:r>
          </w:p>
        </w:tc>
      </w:tr>
      <w:tr w:rsidR="00941CA5" w:rsidRPr="00941CA5" w14:paraId="12646A59" w14:textId="77777777" w:rsidTr="00941CA5">
        <w:tc>
          <w:tcPr>
            <w:tcW w:w="3560" w:type="dxa"/>
            <w:vMerge/>
          </w:tcPr>
          <w:p w14:paraId="6F164BD2" w14:textId="77777777" w:rsidR="00941CA5" w:rsidRPr="00941CA5" w:rsidRDefault="00941CA5" w:rsidP="00941CA5">
            <w:pPr>
              <w:rPr>
                <w:rFonts w:ascii="Times New Roman" w:hAnsi="Times New Roman" w:cs="Times New Roman"/>
                <w:sz w:val="20"/>
                <w:szCs w:val="20"/>
              </w:rPr>
            </w:pPr>
          </w:p>
        </w:tc>
        <w:tc>
          <w:tcPr>
            <w:tcW w:w="3560" w:type="dxa"/>
            <w:vMerge/>
          </w:tcPr>
          <w:p w14:paraId="4567BD1C" w14:textId="77777777" w:rsidR="00941CA5" w:rsidRPr="00941CA5" w:rsidRDefault="00941CA5" w:rsidP="00941CA5">
            <w:pPr>
              <w:rPr>
                <w:rFonts w:ascii="Times New Roman" w:hAnsi="Times New Roman" w:cs="Times New Roman"/>
                <w:sz w:val="20"/>
                <w:szCs w:val="20"/>
              </w:rPr>
            </w:pPr>
          </w:p>
        </w:tc>
        <w:tc>
          <w:tcPr>
            <w:tcW w:w="3561" w:type="dxa"/>
          </w:tcPr>
          <w:p w14:paraId="37CEC4E6" w14:textId="77777777" w:rsidR="00941CA5" w:rsidRPr="00941CA5" w:rsidRDefault="00941CA5" w:rsidP="00DD0B7A">
            <w:pPr>
              <w:pStyle w:val="41"/>
              <w:shd w:val="clear" w:color="auto" w:fill="auto"/>
              <w:spacing w:before="0" w:line="240" w:lineRule="auto"/>
              <w:rPr>
                <w:sz w:val="20"/>
                <w:szCs w:val="20"/>
              </w:rPr>
            </w:pPr>
            <w:r w:rsidRPr="00941CA5">
              <w:rPr>
                <w:sz w:val="20"/>
                <w:szCs w:val="20"/>
              </w:rPr>
              <w:t>Восприятие музыки,</w:t>
            </w:r>
            <w:r w:rsidR="00DD0B7A">
              <w:rPr>
                <w:sz w:val="20"/>
                <w:szCs w:val="20"/>
              </w:rPr>
              <w:t xml:space="preserve"> </w:t>
            </w:r>
            <w:r w:rsidRPr="00941CA5">
              <w:rPr>
                <w:sz w:val="20"/>
                <w:szCs w:val="20"/>
              </w:rPr>
              <w:t>художественной литературы,</w:t>
            </w:r>
            <w:r w:rsidR="00DD0B7A">
              <w:rPr>
                <w:sz w:val="20"/>
                <w:szCs w:val="20"/>
              </w:rPr>
              <w:t xml:space="preserve"> </w:t>
            </w:r>
            <w:r w:rsidRPr="00941CA5">
              <w:rPr>
                <w:sz w:val="20"/>
                <w:szCs w:val="20"/>
              </w:rPr>
              <w:t>фольклора</w:t>
            </w:r>
          </w:p>
        </w:tc>
      </w:tr>
      <w:tr w:rsidR="00941CA5" w:rsidRPr="00941CA5" w14:paraId="6DD62627" w14:textId="77777777" w:rsidTr="00941CA5">
        <w:tc>
          <w:tcPr>
            <w:tcW w:w="3560" w:type="dxa"/>
          </w:tcPr>
          <w:p w14:paraId="3150940D" w14:textId="77777777" w:rsidR="00941CA5" w:rsidRPr="00941CA5" w:rsidRDefault="00941CA5" w:rsidP="00941CA5">
            <w:pPr>
              <w:pStyle w:val="70"/>
              <w:shd w:val="clear" w:color="auto" w:fill="auto"/>
              <w:spacing w:line="240" w:lineRule="auto"/>
              <w:jc w:val="both"/>
              <w:rPr>
                <w:sz w:val="20"/>
                <w:szCs w:val="20"/>
              </w:rPr>
            </w:pPr>
            <w:r w:rsidRPr="00941CA5">
              <w:rPr>
                <w:sz w:val="20"/>
                <w:szCs w:val="20"/>
              </w:rPr>
              <w:t>Формирование и развитие</w:t>
            </w:r>
            <w:r w:rsidR="00DD0B7A">
              <w:rPr>
                <w:sz w:val="20"/>
                <w:szCs w:val="20"/>
              </w:rPr>
              <w:t xml:space="preserve"> </w:t>
            </w:r>
            <w:r w:rsidRPr="00941CA5">
              <w:rPr>
                <w:sz w:val="20"/>
                <w:szCs w:val="20"/>
              </w:rPr>
              <w:t>художественного</w:t>
            </w:r>
            <w:r w:rsidR="00DD0B7A">
              <w:rPr>
                <w:sz w:val="20"/>
                <w:szCs w:val="20"/>
              </w:rPr>
              <w:t xml:space="preserve"> </w:t>
            </w:r>
            <w:r w:rsidRPr="00941CA5">
              <w:rPr>
                <w:sz w:val="20"/>
                <w:szCs w:val="20"/>
              </w:rPr>
              <w:t>восприятия произведений</w:t>
            </w:r>
            <w:r w:rsidR="00DD0B7A">
              <w:rPr>
                <w:sz w:val="20"/>
                <w:szCs w:val="20"/>
              </w:rPr>
              <w:t xml:space="preserve"> </w:t>
            </w:r>
            <w:r w:rsidRPr="00941CA5">
              <w:rPr>
                <w:sz w:val="20"/>
                <w:szCs w:val="20"/>
              </w:rPr>
              <w:t>искусства</w:t>
            </w:r>
          </w:p>
          <w:p w14:paraId="7B4C87A4" w14:textId="77777777" w:rsidR="00941CA5" w:rsidRPr="00941CA5" w:rsidRDefault="00941CA5" w:rsidP="00941CA5">
            <w:pPr>
              <w:rPr>
                <w:rFonts w:ascii="Times New Roman" w:hAnsi="Times New Roman" w:cs="Times New Roman"/>
                <w:sz w:val="20"/>
                <w:szCs w:val="20"/>
              </w:rPr>
            </w:pPr>
          </w:p>
        </w:tc>
        <w:tc>
          <w:tcPr>
            <w:tcW w:w="3560" w:type="dxa"/>
            <w:vMerge/>
          </w:tcPr>
          <w:p w14:paraId="41FCA560" w14:textId="77777777" w:rsidR="00941CA5" w:rsidRPr="00941CA5" w:rsidRDefault="00941CA5" w:rsidP="00941CA5">
            <w:pPr>
              <w:rPr>
                <w:rFonts w:ascii="Times New Roman" w:hAnsi="Times New Roman" w:cs="Times New Roman"/>
                <w:sz w:val="20"/>
                <w:szCs w:val="20"/>
              </w:rPr>
            </w:pPr>
          </w:p>
        </w:tc>
        <w:tc>
          <w:tcPr>
            <w:tcW w:w="3561" w:type="dxa"/>
          </w:tcPr>
          <w:p w14:paraId="14612506" w14:textId="77777777" w:rsidR="00941CA5" w:rsidRPr="00941CA5" w:rsidRDefault="00941CA5" w:rsidP="005A7BEB">
            <w:pPr>
              <w:pStyle w:val="41"/>
              <w:shd w:val="clear" w:color="auto" w:fill="auto"/>
              <w:spacing w:before="0" w:line="240" w:lineRule="auto"/>
              <w:jc w:val="both"/>
              <w:rPr>
                <w:sz w:val="20"/>
                <w:szCs w:val="20"/>
              </w:rPr>
            </w:pPr>
            <w:r w:rsidRPr="00941CA5">
              <w:rPr>
                <w:sz w:val="20"/>
                <w:szCs w:val="20"/>
              </w:rPr>
              <w:t>Стимулирование сопереживания персонажам художественных произведений</w:t>
            </w:r>
          </w:p>
        </w:tc>
      </w:tr>
      <w:tr w:rsidR="00941CA5" w:rsidRPr="00941CA5" w14:paraId="4237C42B" w14:textId="77777777" w:rsidTr="00941CA5">
        <w:tc>
          <w:tcPr>
            <w:tcW w:w="3560" w:type="dxa"/>
          </w:tcPr>
          <w:p w14:paraId="4B82913D" w14:textId="77777777" w:rsidR="00941CA5" w:rsidRPr="00941CA5" w:rsidRDefault="00941CA5" w:rsidP="00DD0B7A">
            <w:pPr>
              <w:pStyle w:val="70"/>
              <w:shd w:val="clear" w:color="auto" w:fill="auto"/>
              <w:spacing w:line="240" w:lineRule="auto"/>
              <w:jc w:val="both"/>
              <w:rPr>
                <w:sz w:val="20"/>
                <w:szCs w:val="20"/>
              </w:rPr>
            </w:pPr>
            <w:r w:rsidRPr="00941CA5">
              <w:rPr>
                <w:sz w:val="20"/>
                <w:szCs w:val="20"/>
              </w:rPr>
              <w:t>Художественная</w:t>
            </w:r>
            <w:r w:rsidR="00DD0B7A">
              <w:rPr>
                <w:sz w:val="20"/>
                <w:szCs w:val="20"/>
              </w:rPr>
              <w:t xml:space="preserve"> </w:t>
            </w:r>
            <w:r w:rsidRPr="00941CA5">
              <w:rPr>
                <w:sz w:val="20"/>
                <w:szCs w:val="20"/>
              </w:rPr>
              <w:t>деятельность</w:t>
            </w:r>
          </w:p>
        </w:tc>
        <w:tc>
          <w:tcPr>
            <w:tcW w:w="3560" w:type="dxa"/>
            <w:vMerge/>
          </w:tcPr>
          <w:p w14:paraId="6B0AC0BA" w14:textId="77777777" w:rsidR="00941CA5" w:rsidRPr="00941CA5" w:rsidRDefault="00941CA5" w:rsidP="00941CA5">
            <w:pPr>
              <w:rPr>
                <w:rFonts w:ascii="Times New Roman" w:hAnsi="Times New Roman" w:cs="Times New Roman"/>
                <w:sz w:val="20"/>
                <w:szCs w:val="20"/>
              </w:rPr>
            </w:pPr>
          </w:p>
        </w:tc>
        <w:tc>
          <w:tcPr>
            <w:tcW w:w="3561" w:type="dxa"/>
          </w:tcPr>
          <w:p w14:paraId="16908B2C" w14:textId="77777777" w:rsidR="00941CA5" w:rsidRPr="00941CA5" w:rsidRDefault="00941CA5" w:rsidP="00941CA5">
            <w:pPr>
              <w:rPr>
                <w:rFonts w:ascii="Times New Roman" w:hAnsi="Times New Roman" w:cs="Times New Roman"/>
                <w:sz w:val="20"/>
                <w:szCs w:val="20"/>
              </w:rPr>
            </w:pPr>
            <w:r w:rsidRPr="00941CA5">
              <w:rPr>
                <w:rFonts w:ascii="Times New Roman" w:hAnsi="Times New Roman" w:cs="Times New Roman"/>
                <w:sz w:val="20"/>
                <w:szCs w:val="20"/>
              </w:rPr>
              <w:t>Реализация самостоятельной творческой деятельности детей (изобразительной, конструктивно- модельной и пр.)</w:t>
            </w:r>
          </w:p>
        </w:tc>
      </w:tr>
    </w:tbl>
    <w:p w14:paraId="706D6D66" w14:textId="77777777" w:rsidR="00AC1235" w:rsidRDefault="00AC1235" w:rsidP="00941CA5">
      <w:pPr>
        <w:rPr>
          <w:rFonts w:ascii="Times New Roman" w:hAnsi="Times New Roman" w:cs="Times New Roman"/>
          <w:sz w:val="20"/>
          <w:szCs w:val="20"/>
        </w:rPr>
      </w:pPr>
    </w:p>
    <w:p w14:paraId="310AE2B5"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pgSz w:w="11905" w:h="16837"/>
          <w:pgMar w:top="720" w:right="720" w:bottom="720" w:left="720" w:header="0" w:footer="3" w:gutter="0"/>
          <w:cols w:space="720"/>
          <w:noEndnote/>
          <w:docGrid w:linePitch="360"/>
        </w:sectPr>
      </w:pPr>
      <w:r w:rsidRPr="00F5089F">
        <w:rPr>
          <w:rStyle w:val="af9"/>
          <w:sz w:val="20"/>
          <w:szCs w:val="20"/>
        </w:rPr>
        <w:t xml:space="preserve">Физическое развитие </w:t>
      </w:r>
      <w:r w:rsidRPr="00F5089F">
        <w:rPr>
          <w:sz w:val="20"/>
          <w:szCs w:val="20"/>
        </w:rPr>
        <w:t>-Приобретение дошкольниками опыта двигательной деятельности. Направление подразумевает развитие у дошкольников таких физических качеств как гибкость, выносливость, быстрота, равновесие и пр., способствующих правильному формированию опорно-двигательной системы организма, координации движения, развитию крупной и мелкой моторики. -Становление целенаправленности и саморегуляции в двигательной сфере. Данное направление обеспечивает формирование и развитие у дошкольников способности контролировать свои движения в двигательной сфере. -Становление ценностей здорового образа жизни. Направление связано с формированием у дошкольников мирровозрения здорового образа жизни и привитие культуры личной гигиены (режим дня, питание, уход за телом, отдых и пр.).</w:t>
      </w:r>
    </w:p>
    <w:p w14:paraId="09A80EF3" w14:textId="77777777" w:rsidR="00DD0B7A" w:rsidRDefault="00DD0B7A"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491"/>
        <w:gridCol w:w="3473"/>
        <w:gridCol w:w="3491"/>
      </w:tblGrid>
      <w:tr w:rsidR="00DD0B7A" w14:paraId="1CE58487" w14:textId="77777777" w:rsidTr="00DD0B7A">
        <w:tc>
          <w:tcPr>
            <w:tcW w:w="3560" w:type="dxa"/>
          </w:tcPr>
          <w:p w14:paraId="0F5247E9"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Направления образовательной области </w:t>
            </w:r>
            <w:r w:rsidRPr="00DD0B7A">
              <w:rPr>
                <w:rStyle w:val="75"/>
                <w:rFonts w:eastAsia="Arial Unicode MS"/>
                <w:sz w:val="20"/>
                <w:szCs w:val="20"/>
                <w:u w:val="none"/>
              </w:rPr>
              <w:t>«Физическое развитие»</w:t>
            </w:r>
          </w:p>
        </w:tc>
        <w:tc>
          <w:tcPr>
            <w:tcW w:w="3560" w:type="dxa"/>
            <w:vMerge w:val="restart"/>
          </w:tcPr>
          <w:p w14:paraId="629D81FF" w14:textId="77777777" w:rsidR="00DD0B7A" w:rsidRPr="00DD0B7A" w:rsidRDefault="00DD0B7A" w:rsidP="00941CA5">
            <w:pPr>
              <w:rPr>
                <w:rFonts w:ascii="Times New Roman" w:hAnsi="Times New Roman" w:cs="Times New Roman"/>
                <w:sz w:val="20"/>
                <w:szCs w:val="20"/>
              </w:rPr>
            </w:pPr>
          </w:p>
        </w:tc>
        <w:tc>
          <w:tcPr>
            <w:tcW w:w="3561" w:type="dxa"/>
          </w:tcPr>
          <w:p w14:paraId="4F90F0FF" w14:textId="77777777" w:rsidR="00DD0B7A" w:rsidRPr="00DD0B7A" w:rsidRDefault="00DD0B7A" w:rsidP="00DD0B7A">
            <w:pPr>
              <w:pStyle w:val="70"/>
              <w:shd w:val="clear" w:color="auto" w:fill="auto"/>
              <w:spacing w:line="240" w:lineRule="auto"/>
              <w:jc w:val="left"/>
              <w:rPr>
                <w:sz w:val="20"/>
                <w:szCs w:val="20"/>
              </w:rPr>
            </w:pPr>
            <w:r w:rsidRPr="00DD0B7A">
              <w:rPr>
                <w:sz w:val="20"/>
                <w:szCs w:val="20"/>
              </w:rPr>
              <w:t>Задачи (ФГОС ДО)</w:t>
            </w:r>
          </w:p>
          <w:p w14:paraId="067A4CEB" w14:textId="77777777" w:rsidR="00DD0B7A" w:rsidRPr="00DD0B7A" w:rsidRDefault="00DD0B7A" w:rsidP="00941CA5">
            <w:pPr>
              <w:rPr>
                <w:rFonts w:ascii="Times New Roman" w:hAnsi="Times New Roman" w:cs="Times New Roman"/>
                <w:sz w:val="20"/>
                <w:szCs w:val="20"/>
              </w:rPr>
            </w:pPr>
          </w:p>
        </w:tc>
      </w:tr>
      <w:tr w:rsidR="00DD0B7A" w14:paraId="631EA07E" w14:textId="77777777" w:rsidTr="00DD0B7A">
        <w:tc>
          <w:tcPr>
            <w:tcW w:w="3560" w:type="dxa"/>
            <w:vMerge w:val="restart"/>
          </w:tcPr>
          <w:p w14:paraId="2C19E884" w14:textId="77777777" w:rsidR="00DD0B7A" w:rsidRPr="00DD0B7A" w:rsidRDefault="00DD0B7A" w:rsidP="00DD0B7A">
            <w:pPr>
              <w:pStyle w:val="70"/>
              <w:shd w:val="clear" w:color="auto" w:fill="auto"/>
              <w:spacing w:line="240" w:lineRule="auto"/>
              <w:jc w:val="left"/>
              <w:rPr>
                <w:sz w:val="20"/>
                <w:szCs w:val="20"/>
              </w:rPr>
            </w:pPr>
            <w:r w:rsidRPr="00DD0B7A">
              <w:rPr>
                <w:sz w:val="20"/>
                <w:szCs w:val="20"/>
              </w:rPr>
              <w:t>Приобретение дошкольниками опыта двигательной деятельности</w:t>
            </w:r>
          </w:p>
        </w:tc>
        <w:tc>
          <w:tcPr>
            <w:tcW w:w="3560" w:type="dxa"/>
            <w:vMerge/>
          </w:tcPr>
          <w:p w14:paraId="78F9CFA4" w14:textId="77777777" w:rsidR="00DD0B7A" w:rsidRPr="00DD0B7A" w:rsidRDefault="00DD0B7A" w:rsidP="00941CA5">
            <w:pPr>
              <w:rPr>
                <w:rFonts w:ascii="Times New Roman" w:hAnsi="Times New Roman" w:cs="Times New Roman"/>
                <w:sz w:val="20"/>
                <w:szCs w:val="20"/>
              </w:rPr>
            </w:pPr>
          </w:p>
        </w:tc>
        <w:tc>
          <w:tcPr>
            <w:tcW w:w="3561" w:type="dxa"/>
          </w:tcPr>
          <w:p w14:paraId="229FAF8E" w14:textId="77777777" w:rsidR="00DD0B7A" w:rsidRPr="00DD0B7A" w:rsidRDefault="00DD0B7A" w:rsidP="00DD0B7A">
            <w:pPr>
              <w:pStyle w:val="41"/>
              <w:shd w:val="clear" w:color="auto" w:fill="auto"/>
              <w:spacing w:before="0" w:line="240" w:lineRule="auto"/>
              <w:jc w:val="both"/>
              <w:rPr>
                <w:sz w:val="20"/>
                <w:szCs w:val="20"/>
              </w:rPr>
            </w:pPr>
            <w:r w:rsidRPr="00DD0B7A">
              <w:rPr>
                <w:sz w:val="20"/>
                <w:szCs w:val="20"/>
              </w:rPr>
              <w:t>Развитие различных физических</w:t>
            </w:r>
            <w:r>
              <w:rPr>
                <w:sz w:val="20"/>
                <w:szCs w:val="20"/>
              </w:rPr>
              <w:t xml:space="preserve"> </w:t>
            </w:r>
            <w:r w:rsidRPr="00DD0B7A">
              <w:rPr>
                <w:rStyle w:val="46"/>
                <w:sz w:val="20"/>
                <w:szCs w:val="20"/>
                <w:u w:val="none"/>
              </w:rPr>
              <w:t>качеств</w:t>
            </w:r>
          </w:p>
        </w:tc>
      </w:tr>
      <w:tr w:rsidR="00DD0B7A" w14:paraId="7FFDAEAE" w14:textId="77777777" w:rsidTr="00DD0B7A">
        <w:tc>
          <w:tcPr>
            <w:tcW w:w="3560" w:type="dxa"/>
            <w:vMerge/>
          </w:tcPr>
          <w:p w14:paraId="28FFEDAC" w14:textId="77777777" w:rsidR="00DD0B7A" w:rsidRPr="00DD0B7A" w:rsidRDefault="00DD0B7A" w:rsidP="00941CA5">
            <w:pPr>
              <w:rPr>
                <w:rFonts w:ascii="Times New Roman" w:hAnsi="Times New Roman" w:cs="Times New Roman"/>
                <w:sz w:val="20"/>
                <w:szCs w:val="20"/>
              </w:rPr>
            </w:pPr>
          </w:p>
        </w:tc>
        <w:tc>
          <w:tcPr>
            <w:tcW w:w="3560" w:type="dxa"/>
            <w:vMerge/>
          </w:tcPr>
          <w:p w14:paraId="7D4DA889" w14:textId="77777777" w:rsidR="00DD0B7A" w:rsidRPr="00DD0B7A" w:rsidRDefault="00DD0B7A" w:rsidP="00941CA5">
            <w:pPr>
              <w:rPr>
                <w:rFonts w:ascii="Times New Roman" w:hAnsi="Times New Roman" w:cs="Times New Roman"/>
                <w:sz w:val="20"/>
                <w:szCs w:val="20"/>
              </w:rPr>
            </w:pPr>
          </w:p>
        </w:tc>
        <w:tc>
          <w:tcPr>
            <w:tcW w:w="3561" w:type="dxa"/>
          </w:tcPr>
          <w:p w14:paraId="274793CC" w14:textId="77777777" w:rsidR="00DD0B7A" w:rsidRPr="00DD0B7A" w:rsidRDefault="00DD0B7A" w:rsidP="00DD0B7A">
            <w:pPr>
              <w:pStyle w:val="41"/>
              <w:shd w:val="clear" w:color="auto" w:fill="auto"/>
              <w:tabs>
                <w:tab w:val="left" w:pos="1728"/>
              </w:tabs>
              <w:spacing w:before="0" w:line="240" w:lineRule="auto"/>
              <w:jc w:val="both"/>
              <w:rPr>
                <w:sz w:val="20"/>
                <w:szCs w:val="20"/>
              </w:rPr>
            </w:pPr>
            <w:r w:rsidRPr="00DD0B7A">
              <w:rPr>
                <w:sz w:val="20"/>
                <w:szCs w:val="20"/>
              </w:rPr>
              <w:t xml:space="preserve">Правильное формирование опорно-двигательной системы организма, развитие равновесия, координации движений, крупной </w:t>
            </w:r>
            <w:r w:rsidRPr="00DD0B7A">
              <w:rPr>
                <w:rStyle w:val="46"/>
                <w:sz w:val="20"/>
                <w:szCs w:val="20"/>
                <w:u w:val="none"/>
              </w:rPr>
              <w:t>и мелкой моторики</w:t>
            </w:r>
          </w:p>
        </w:tc>
      </w:tr>
      <w:tr w:rsidR="00DD0B7A" w14:paraId="7BAED5A8" w14:textId="77777777" w:rsidTr="00DD0B7A">
        <w:tc>
          <w:tcPr>
            <w:tcW w:w="3560" w:type="dxa"/>
            <w:vMerge w:val="restart"/>
          </w:tcPr>
          <w:p w14:paraId="4223448B" w14:textId="77777777" w:rsidR="00DD0B7A" w:rsidRPr="00DD0B7A" w:rsidRDefault="00DD0B7A" w:rsidP="005A7BEB">
            <w:pPr>
              <w:rPr>
                <w:rFonts w:ascii="Times New Roman" w:hAnsi="Times New Roman" w:cs="Times New Roman"/>
                <w:sz w:val="20"/>
                <w:szCs w:val="20"/>
              </w:rPr>
            </w:pPr>
            <w:r w:rsidRPr="00DD0B7A">
              <w:rPr>
                <w:rFonts w:ascii="Times New Roman" w:hAnsi="Times New Roman" w:cs="Times New Roman"/>
                <w:sz w:val="20"/>
                <w:szCs w:val="20"/>
              </w:rPr>
              <w:t xml:space="preserve">Становление целенаправленности и саморегуляции в двигательной сфере </w:t>
            </w:r>
          </w:p>
        </w:tc>
        <w:tc>
          <w:tcPr>
            <w:tcW w:w="3560" w:type="dxa"/>
            <w:vMerge/>
          </w:tcPr>
          <w:p w14:paraId="5E0961BC" w14:textId="77777777" w:rsidR="00DD0B7A" w:rsidRPr="00DD0B7A" w:rsidRDefault="00DD0B7A" w:rsidP="00941CA5">
            <w:pPr>
              <w:rPr>
                <w:rFonts w:ascii="Times New Roman" w:hAnsi="Times New Roman" w:cs="Times New Roman"/>
                <w:sz w:val="20"/>
                <w:szCs w:val="20"/>
              </w:rPr>
            </w:pPr>
          </w:p>
        </w:tc>
        <w:tc>
          <w:tcPr>
            <w:tcW w:w="3561" w:type="dxa"/>
          </w:tcPr>
          <w:p w14:paraId="28F74FF3" w14:textId="77777777" w:rsidR="00DD0B7A" w:rsidRPr="00DD0B7A" w:rsidRDefault="00DD0B7A" w:rsidP="00DD0B7A">
            <w:pPr>
              <w:pStyle w:val="41"/>
              <w:shd w:val="clear" w:color="auto" w:fill="auto"/>
              <w:tabs>
                <w:tab w:val="left" w:pos="1939"/>
              </w:tabs>
              <w:spacing w:before="0" w:line="240" w:lineRule="auto"/>
              <w:jc w:val="both"/>
              <w:rPr>
                <w:sz w:val="20"/>
                <w:szCs w:val="20"/>
              </w:rPr>
            </w:pPr>
            <w:r w:rsidRPr="00DD0B7A">
              <w:rPr>
                <w:sz w:val="20"/>
                <w:szCs w:val="20"/>
              </w:rPr>
              <w:t>Правильное</w:t>
            </w:r>
            <w:r>
              <w:rPr>
                <w:sz w:val="20"/>
                <w:szCs w:val="20"/>
              </w:rPr>
              <w:t xml:space="preserve"> </w:t>
            </w:r>
            <w:r w:rsidRPr="00DD0B7A">
              <w:rPr>
                <w:sz w:val="20"/>
                <w:szCs w:val="20"/>
              </w:rPr>
              <w:t>выполнение</w:t>
            </w:r>
            <w:r>
              <w:rPr>
                <w:sz w:val="20"/>
                <w:szCs w:val="20"/>
              </w:rPr>
              <w:t xml:space="preserve"> </w:t>
            </w:r>
            <w:r w:rsidRPr="00DD0B7A">
              <w:rPr>
                <w:sz w:val="20"/>
                <w:szCs w:val="20"/>
              </w:rPr>
              <w:t>основных движений</w:t>
            </w:r>
          </w:p>
          <w:p w14:paraId="32C2F146" w14:textId="77777777" w:rsidR="00DD0B7A" w:rsidRPr="00DD0B7A" w:rsidRDefault="00DD0B7A" w:rsidP="00941CA5">
            <w:pPr>
              <w:rPr>
                <w:rFonts w:ascii="Times New Roman" w:hAnsi="Times New Roman" w:cs="Times New Roman"/>
                <w:sz w:val="20"/>
                <w:szCs w:val="20"/>
              </w:rPr>
            </w:pPr>
          </w:p>
        </w:tc>
      </w:tr>
      <w:tr w:rsidR="00DD0B7A" w14:paraId="7CD9AAD5" w14:textId="77777777" w:rsidTr="00DD0B7A">
        <w:tc>
          <w:tcPr>
            <w:tcW w:w="3560" w:type="dxa"/>
            <w:vMerge/>
          </w:tcPr>
          <w:p w14:paraId="7D4775F4" w14:textId="77777777" w:rsidR="00DD0B7A" w:rsidRPr="00DD0B7A" w:rsidRDefault="00DD0B7A" w:rsidP="00DD0B7A">
            <w:pPr>
              <w:pStyle w:val="70"/>
              <w:shd w:val="clear" w:color="auto" w:fill="auto"/>
              <w:spacing w:line="240" w:lineRule="auto"/>
              <w:jc w:val="both"/>
              <w:rPr>
                <w:sz w:val="20"/>
                <w:szCs w:val="20"/>
              </w:rPr>
            </w:pPr>
          </w:p>
        </w:tc>
        <w:tc>
          <w:tcPr>
            <w:tcW w:w="3560" w:type="dxa"/>
            <w:vMerge/>
          </w:tcPr>
          <w:p w14:paraId="39850F72" w14:textId="77777777" w:rsidR="00DD0B7A" w:rsidRPr="00DD0B7A" w:rsidRDefault="00DD0B7A" w:rsidP="00941CA5">
            <w:pPr>
              <w:rPr>
                <w:rFonts w:ascii="Times New Roman" w:hAnsi="Times New Roman" w:cs="Times New Roman"/>
                <w:sz w:val="20"/>
                <w:szCs w:val="20"/>
              </w:rPr>
            </w:pPr>
          </w:p>
        </w:tc>
        <w:tc>
          <w:tcPr>
            <w:tcW w:w="3561" w:type="dxa"/>
          </w:tcPr>
          <w:p w14:paraId="40AE615B" w14:textId="77777777" w:rsidR="00DD0B7A" w:rsidRPr="00DD0B7A" w:rsidRDefault="00DD0B7A" w:rsidP="00DD0B7A">
            <w:pPr>
              <w:pStyle w:val="41"/>
              <w:shd w:val="clear" w:color="auto" w:fill="auto"/>
              <w:tabs>
                <w:tab w:val="left" w:pos="2050"/>
              </w:tabs>
              <w:spacing w:before="0" w:line="240" w:lineRule="auto"/>
              <w:jc w:val="both"/>
              <w:rPr>
                <w:sz w:val="20"/>
                <w:szCs w:val="20"/>
              </w:rPr>
            </w:pPr>
            <w:r>
              <w:rPr>
                <w:sz w:val="20"/>
                <w:szCs w:val="20"/>
              </w:rPr>
              <w:t xml:space="preserve">Формирование </w:t>
            </w:r>
            <w:r w:rsidRPr="00DD0B7A">
              <w:rPr>
                <w:sz w:val="20"/>
                <w:szCs w:val="20"/>
              </w:rPr>
              <w:t>начальных</w:t>
            </w:r>
            <w:r>
              <w:rPr>
                <w:sz w:val="20"/>
                <w:szCs w:val="20"/>
              </w:rPr>
              <w:t xml:space="preserve"> </w:t>
            </w:r>
            <w:r w:rsidRPr="00DD0B7A">
              <w:rPr>
                <w:sz w:val="20"/>
                <w:szCs w:val="20"/>
              </w:rPr>
              <w:t>представлений о некоторых видах</w:t>
            </w:r>
            <w:r>
              <w:rPr>
                <w:sz w:val="20"/>
                <w:szCs w:val="20"/>
              </w:rPr>
              <w:t xml:space="preserve"> </w:t>
            </w:r>
            <w:r w:rsidRPr="00DD0B7A">
              <w:rPr>
                <w:rStyle w:val="46"/>
                <w:sz w:val="20"/>
                <w:szCs w:val="20"/>
                <w:u w:val="none"/>
              </w:rPr>
              <w:t>спорта</w:t>
            </w:r>
          </w:p>
        </w:tc>
      </w:tr>
      <w:tr w:rsidR="00DD0B7A" w14:paraId="42C7BEF1" w14:textId="77777777" w:rsidTr="00DD0B7A">
        <w:tc>
          <w:tcPr>
            <w:tcW w:w="3560" w:type="dxa"/>
            <w:vMerge w:val="restart"/>
          </w:tcPr>
          <w:p w14:paraId="457BB839" w14:textId="77777777" w:rsidR="00DD0B7A" w:rsidRPr="00DD0B7A" w:rsidRDefault="00DD0B7A" w:rsidP="00DD0B7A">
            <w:pPr>
              <w:pStyle w:val="70"/>
              <w:shd w:val="clear" w:color="auto" w:fill="auto"/>
              <w:spacing w:line="240" w:lineRule="auto"/>
              <w:jc w:val="both"/>
              <w:rPr>
                <w:sz w:val="20"/>
                <w:szCs w:val="20"/>
              </w:rPr>
            </w:pPr>
            <w:r w:rsidRPr="00DD0B7A">
              <w:rPr>
                <w:sz w:val="20"/>
                <w:szCs w:val="20"/>
              </w:rPr>
              <w:t>Становление ценностей здорового образа жизни</w:t>
            </w:r>
          </w:p>
          <w:p w14:paraId="36572C83" w14:textId="77777777" w:rsidR="00DD0B7A" w:rsidRPr="00DD0B7A" w:rsidRDefault="00DD0B7A" w:rsidP="00941CA5">
            <w:pPr>
              <w:rPr>
                <w:rFonts w:ascii="Times New Roman" w:hAnsi="Times New Roman" w:cs="Times New Roman"/>
                <w:sz w:val="20"/>
                <w:szCs w:val="20"/>
              </w:rPr>
            </w:pPr>
          </w:p>
        </w:tc>
        <w:tc>
          <w:tcPr>
            <w:tcW w:w="3560" w:type="dxa"/>
            <w:vMerge/>
          </w:tcPr>
          <w:p w14:paraId="49537435" w14:textId="77777777" w:rsidR="00DD0B7A" w:rsidRPr="00DD0B7A" w:rsidRDefault="00DD0B7A" w:rsidP="00941CA5">
            <w:pPr>
              <w:rPr>
                <w:rFonts w:ascii="Times New Roman" w:hAnsi="Times New Roman" w:cs="Times New Roman"/>
                <w:sz w:val="20"/>
                <w:szCs w:val="20"/>
              </w:rPr>
            </w:pPr>
          </w:p>
        </w:tc>
        <w:tc>
          <w:tcPr>
            <w:tcW w:w="3561" w:type="dxa"/>
          </w:tcPr>
          <w:p w14:paraId="219DEE32"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Овладение подвижными играми и правилами</w:t>
            </w:r>
          </w:p>
        </w:tc>
      </w:tr>
      <w:tr w:rsidR="00DD0B7A" w14:paraId="2DACCB59" w14:textId="77777777" w:rsidTr="00DD0B7A">
        <w:tc>
          <w:tcPr>
            <w:tcW w:w="3560" w:type="dxa"/>
            <w:vMerge/>
          </w:tcPr>
          <w:p w14:paraId="03F50809" w14:textId="77777777" w:rsidR="00DD0B7A" w:rsidRPr="00DD0B7A" w:rsidRDefault="00DD0B7A" w:rsidP="00941CA5">
            <w:pPr>
              <w:rPr>
                <w:rFonts w:ascii="Times New Roman" w:hAnsi="Times New Roman" w:cs="Times New Roman"/>
                <w:sz w:val="20"/>
                <w:szCs w:val="20"/>
              </w:rPr>
            </w:pPr>
          </w:p>
        </w:tc>
        <w:tc>
          <w:tcPr>
            <w:tcW w:w="3560" w:type="dxa"/>
            <w:vMerge/>
          </w:tcPr>
          <w:p w14:paraId="6A41E4A2" w14:textId="77777777" w:rsidR="00DD0B7A" w:rsidRPr="00DD0B7A" w:rsidRDefault="00DD0B7A" w:rsidP="00941CA5">
            <w:pPr>
              <w:rPr>
                <w:rFonts w:ascii="Times New Roman" w:hAnsi="Times New Roman" w:cs="Times New Roman"/>
                <w:sz w:val="20"/>
                <w:szCs w:val="20"/>
              </w:rPr>
            </w:pPr>
          </w:p>
        </w:tc>
        <w:tc>
          <w:tcPr>
            <w:tcW w:w="3561" w:type="dxa"/>
          </w:tcPr>
          <w:p w14:paraId="7CED10DC"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Становление целенаправленности </w:t>
            </w:r>
            <w:r w:rsidRPr="00DD0B7A">
              <w:rPr>
                <w:rStyle w:val="46"/>
                <w:rFonts w:eastAsia="Arial Unicode MS"/>
                <w:sz w:val="20"/>
                <w:szCs w:val="20"/>
                <w:u w:val="none"/>
              </w:rPr>
              <w:t xml:space="preserve">и саморегуляции в двигательной </w:t>
            </w:r>
            <w:r w:rsidRPr="00DD0B7A">
              <w:rPr>
                <w:rFonts w:ascii="Times New Roman" w:hAnsi="Times New Roman" w:cs="Times New Roman"/>
                <w:sz w:val="20"/>
                <w:szCs w:val="20"/>
              </w:rPr>
              <w:t>сфере</w:t>
            </w:r>
          </w:p>
        </w:tc>
      </w:tr>
      <w:tr w:rsidR="00DD0B7A" w14:paraId="26855E19" w14:textId="77777777" w:rsidTr="00DD0B7A">
        <w:tc>
          <w:tcPr>
            <w:tcW w:w="3560" w:type="dxa"/>
            <w:vMerge/>
          </w:tcPr>
          <w:p w14:paraId="5901DFE2" w14:textId="77777777" w:rsidR="00DD0B7A" w:rsidRPr="00DD0B7A" w:rsidRDefault="00DD0B7A" w:rsidP="00941CA5">
            <w:pPr>
              <w:rPr>
                <w:rFonts w:ascii="Times New Roman" w:hAnsi="Times New Roman" w:cs="Times New Roman"/>
                <w:sz w:val="20"/>
                <w:szCs w:val="20"/>
              </w:rPr>
            </w:pPr>
          </w:p>
        </w:tc>
        <w:tc>
          <w:tcPr>
            <w:tcW w:w="3560" w:type="dxa"/>
            <w:vMerge/>
          </w:tcPr>
          <w:p w14:paraId="37F6D70A" w14:textId="77777777" w:rsidR="00DD0B7A" w:rsidRPr="00DD0B7A" w:rsidRDefault="00DD0B7A" w:rsidP="00941CA5">
            <w:pPr>
              <w:rPr>
                <w:rFonts w:ascii="Times New Roman" w:hAnsi="Times New Roman" w:cs="Times New Roman"/>
                <w:sz w:val="20"/>
                <w:szCs w:val="20"/>
              </w:rPr>
            </w:pPr>
          </w:p>
        </w:tc>
        <w:tc>
          <w:tcPr>
            <w:tcW w:w="3561" w:type="dxa"/>
          </w:tcPr>
          <w:p w14:paraId="13A470BA"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Овладение элементарными нормами и правилами здорового </w:t>
            </w:r>
            <w:r w:rsidRPr="00DD0B7A">
              <w:rPr>
                <w:rStyle w:val="46"/>
                <w:rFonts w:eastAsia="Arial Unicode MS"/>
                <w:sz w:val="20"/>
                <w:szCs w:val="20"/>
                <w:u w:val="none"/>
              </w:rPr>
              <w:t>образа жизни</w:t>
            </w:r>
          </w:p>
        </w:tc>
      </w:tr>
    </w:tbl>
    <w:p w14:paraId="6577A658" w14:textId="77777777" w:rsidR="00AC1235" w:rsidRPr="00F5089F" w:rsidRDefault="00F5089F" w:rsidP="00DD0B7A">
      <w:pPr>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A355FD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Организация современной РППС в рамках многомерного пространства зависит от конкретных задач, поставленных в ходе реализации образовательной программы ДОО. В свете современных тенденций развития вариативных форм дошкольного образования необходимо учитывать специфику пространственного решения для обеспечения реализации образовательной деятельности.</w:t>
      </w:r>
    </w:p>
    <w:p w14:paraId="2CAA040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организации РППС в семейных условиях</w:t>
      </w:r>
      <w:r w:rsidRPr="00F5089F">
        <w:rPr>
          <w:rStyle w:val="afa"/>
          <w:sz w:val="20"/>
          <w:szCs w:val="20"/>
        </w:rPr>
        <w:t xml:space="preserve"> родителям</w:t>
      </w:r>
      <w:r w:rsidRPr="00F5089F">
        <w:rPr>
          <w:sz w:val="20"/>
          <w:szCs w:val="20"/>
        </w:rPr>
        <w:t xml:space="preserve"> также рекомендуется ознакомится с образовательной программой ДОО, которое посещает ребенок, для соблюдения единства семейного и общественного воспитания. В том числе, этот аспект поможет соблюдению в семье индивидуальной образовательной траектории ребенка.</w:t>
      </w:r>
    </w:p>
    <w:p w14:paraId="116993B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организации РППС в ДОО или в семейных условиях следует рассматривать пространство в рамках имеющихся возможностей. Традиционно - это система кабинетов в ДОО и комнаты в квартире, доме и т.д., где проживает семья дошкольника. Для максимально возможного использования имеющегося пространства, предлагается использовать базовые функциональные модули с учетом взаимодополнения образовательных областей. Таким образом, образовательные задачи развития и воспитания ребенка дошкольного возраста, могут быть решены с учетом возможностей имеющего пространства.</w:t>
      </w:r>
    </w:p>
    <w:p w14:paraId="1A54305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РППС может включать следующие функциональные модули:</w:t>
      </w:r>
    </w:p>
    <w:p w14:paraId="2ACF4C2E"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«Игровая»;</w:t>
      </w:r>
    </w:p>
    <w:p w14:paraId="6DAA3AA1"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«Физкультура»;</w:t>
      </w:r>
    </w:p>
    <w:p w14:paraId="36981BFD"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«Музыка»;</w:t>
      </w:r>
    </w:p>
    <w:p w14:paraId="0476892A"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«Творчество»;</w:t>
      </w:r>
    </w:p>
    <w:p w14:paraId="5278B1FA"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«Логопед»;</w:t>
      </w:r>
    </w:p>
    <w:p w14:paraId="7B50939E"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«Психолог»;</w:t>
      </w:r>
    </w:p>
    <w:p w14:paraId="5D3BFF65"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«Уличное пространство»;</w:t>
      </w:r>
    </w:p>
    <w:p w14:paraId="61C1AE3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«Бассейн».</w:t>
      </w:r>
    </w:p>
    <w:p w14:paraId="5E455CBB"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Общая характеристика функциональных модулей:</w:t>
      </w:r>
    </w:p>
    <w:p w14:paraId="2603493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Функциональные модули ориентированы на следующие возрастные группы ДОО:</w:t>
      </w:r>
    </w:p>
    <w:p w14:paraId="671D00FF" w14:textId="77777777" w:rsidR="00AC1235" w:rsidRPr="00F5089F" w:rsidRDefault="00F5089F" w:rsidP="00941CA5">
      <w:pPr>
        <w:pStyle w:val="4"/>
        <w:numPr>
          <w:ilvl w:val="0"/>
          <w:numId w:val="10"/>
        </w:numPr>
        <w:shd w:val="clear" w:color="auto" w:fill="auto"/>
        <w:tabs>
          <w:tab w:val="left" w:pos="716"/>
        </w:tabs>
        <w:spacing w:before="0" w:line="240" w:lineRule="auto"/>
        <w:ind w:firstLine="0"/>
        <w:rPr>
          <w:sz w:val="20"/>
          <w:szCs w:val="20"/>
        </w:rPr>
      </w:pPr>
      <w:r w:rsidRPr="00F5089F">
        <w:rPr>
          <w:sz w:val="20"/>
          <w:szCs w:val="20"/>
        </w:rPr>
        <w:t>I младшая группа - группа раннего возраста (2-3 года);</w:t>
      </w:r>
    </w:p>
    <w:p w14:paraId="5EBC290D" w14:textId="77777777" w:rsidR="00AC1235" w:rsidRPr="00F5089F" w:rsidRDefault="00F5089F" w:rsidP="00941CA5">
      <w:pPr>
        <w:pStyle w:val="4"/>
        <w:numPr>
          <w:ilvl w:val="0"/>
          <w:numId w:val="10"/>
        </w:numPr>
        <w:shd w:val="clear" w:color="auto" w:fill="auto"/>
        <w:tabs>
          <w:tab w:val="left" w:pos="716"/>
        </w:tabs>
        <w:spacing w:before="0" w:line="240" w:lineRule="auto"/>
        <w:ind w:firstLine="0"/>
        <w:rPr>
          <w:sz w:val="20"/>
          <w:szCs w:val="20"/>
        </w:rPr>
      </w:pPr>
      <w:r w:rsidRPr="00F5089F">
        <w:rPr>
          <w:sz w:val="20"/>
          <w:szCs w:val="20"/>
        </w:rPr>
        <w:t>II младшая группа (3-4 года);</w:t>
      </w:r>
    </w:p>
    <w:p w14:paraId="737FBF92" w14:textId="77777777" w:rsidR="00AC1235" w:rsidRPr="00F5089F" w:rsidRDefault="00F5089F" w:rsidP="00941CA5">
      <w:pPr>
        <w:pStyle w:val="4"/>
        <w:numPr>
          <w:ilvl w:val="0"/>
          <w:numId w:val="10"/>
        </w:numPr>
        <w:shd w:val="clear" w:color="auto" w:fill="auto"/>
        <w:tabs>
          <w:tab w:val="left" w:pos="721"/>
        </w:tabs>
        <w:spacing w:before="0" w:line="240" w:lineRule="auto"/>
        <w:ind w:firstLine="0"/>
        <w:rPr>
          <w:sz w:val="20"/>
          <w:szCs w:val="20"/>
        </w:rPr>
      </w:pPr>
      <w:r w:rsidRPr="00F5089F">
        <w:rPr>
          <w:sz w:val="20"/>
          <w:szCs w:val="20"/>
        </w:rPr>
        <w:t>Средняя группа (4-5 лет);</w:t>
      </w:r>
    </w:p>
    <w:p w14:paraId="06E53ACE" w14:textId="77777777" w:rsidR="00AC1235" w:rsidRPr="00F5089F" w:rsidRDefault="00F5089F" w:rsidP="00941CA5">
      <w:pPr>
        <w:pStyle w:val="4"/>
        <w:numPr>
          <w:ilvl w:val="0"/>
          <w:numId w:val="10"/>
        </w:numPr>
        <w:shd w:val="clear" w:color="auto" w:fill="auto"/>
        <w:tabs>
          <w:tab w:val="left" w:pos="721"/>
        </w:tabs>
        <w:spacing w:before="0" w:line="240" w:lineRule="auto"/>
        <w:ind w:firstLine="0"/>
        <w:rPr>
          <w:sz w:val="20"/>
          <w:szCs w:val="20"/>
        </w:rPr>
      </w:pPr>
      <w:r w:rsidRPr="00F5089F">
        <w:rPr>
          <w:sz w:val="20"/>
          <w:szCs w:val="20"/>
        </w:rPr>
        <w:t>Старшая группа (5-6 лет);</w:t>
      </w:r>
    </w:p>
    <w:p w14:paraId="230DA091" w14:textId="77777777" w:rsidR="00AC1235" w:rsidRPr="00F5089F" w:rsidRDefault="00F5089F" w:rsidP="00941CA5">
      <w:pPr>
        <w:pStyle w:val="4"/>
        <w:numPr>
          <w:ilvl w:val="0"/>
          <w:numId w:val="10"/>
        </w:numPr>
        <w:shd w:val="clear" w:color="auto" w:fill="auto"/>
        <w:tabs>
          <w:tab w:val="left" w:pos="711"/>
        </w:tabs>
        <w:spacing w:before="0" w:line="240" w:lineRule="auto"/>
        <w:ind w:firstLine="0"/>
        <w:rPr>
          <w:sz w:val="20"/>
          <w:szCs w:val="20"/>
        </w:rPr>
      </w:pPr>
      <w:r w:rsidRPr="00F5089F">
        <w:rPr>
          <w:sz w:val="20"/>
          <w:szCs w:val="20"/>
        </w:rPr>
        <w:t>Подготовительная группа (6-7 лет).</w:t>
      </w:r>
    </w:p>
    <w:p w14:paraId="5CD5A93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индивидуальных и возрастных особенностей дошкольников;</w:t>
      </w:r>
    </w:p>
    <w:p w14:paraId="0BC8F12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требованиям к устройству и организации помещений ДОО</w:t>
      </w:r>
      <w:r w:rsidRPr="00F5089F">
        <w:rPr>
          <w:sz w:val="20"/>
          <w:szCs w:val="20"/>
          <w:vertAlign w:val="superscript"/>
        </w:rPr>
        <w:footnoteReference w:id="17"/>
      </w:r>
      <w:r w:rsidRPr="00F5089F">
        <w:rPr>
          <w:sz w:val="20"/>
          <w:szCs w:val="20"/>
        </w:rPr>
        <w:t>;</w:t>
      </w:r>
    </w:p>
    <w:p w14:paraId="36D8470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 исходя из типовой численности группы детей20;</w:t>
      </w:r>
    </w:p>
    <w:p w14:paraId="2229939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Перечни функциональных модулей рекомендуются для использования независимо от вида ДОО.</w:t>
      </w:r>
    </w:p>
    <w:p w14:paraId="300EC1B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Позиции Перечней (материалов, игрушек, оборудования и пр.) функциональных модулей могут быть использованы для организации развивающей предметно-пространственной среды родителями дошкольников в домашних условиях.</w:t>
      </w:r>
    </w:p>
    <w:p w14:paraId="412B8C5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Перечни функциональных модулей в части общефункциональных компонентов, таких как мебель, сопутствующее оборудование, образовательные и развивающие информационные технологии, приведен в виде сводной таблицы в разделе «Общие компоненты функциональных модулей» с пометкой факта вхождения в соответствующий Перечень функционального модуля.</w:t>
      </w:r>
    </w:p>
    <w:p w14:paraId="3EB391D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детей по усмотрению дошкольной образовательной организации.</w:t>
      </w:r>
    </w:p>
    <w:p w14:paraId="09EDB8D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Принципы оснащения РППС, адресуют те основные виды деятельности, на которые направлено приобретение опыта детьми в пяти образовательных областях, и, в том числе, типы и виды средств оснащения, позволяя таким образом адаптировать РППС под конкретные задачи ДОО. Виды игровых средств, входящих в состав Перечня, разнообразны и создают необходимые условия для деятельности, общения, взаимодействия и сотрудничества ребёнка со взрослыми и сверстниками, обеспечивающие успешное решение развивающих задач для всех образовательных областей: коммуникативно-личностного развития, познавательного, речевого развития, художественно-эстетического и физического развития.</w:t>
      </w:r>
    </w:p>
    <w:p w14:paraId="7FD91FF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Разработанный подход позволяет сформировать естественную, комфортную, уютную обстановку с рационально организованной и насыщенной РППС в зависимости от вида функционального модуля дошкольного учреждения и с учётом разнообразных потребностей различных возрастных групп. Перечень предусматривает наличие игровых и методических материалов для коррекции трудностей, нарушений и отклонений развития детей и учитывает потребности инклюзивного образования. В этом случае, состав формируемого оснащения включает оборудование и методическое обеспечение для проведения психологической диагностики детей; осуществления коррекционно-развивающей работы, включая игротерапию, арттерапию и сказкотерапию; консультативной работы с родителями и воспитателями и проведения родительских групп.</w:t>
      </w:r>
    </w:p>
    <w:p w14:paraId="47AC3D5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Чёткая структурированность состава РППС и системный подход к её построению способствует рациональному оснащению различных детских учреждений, таких как детские сады, санаторно-курортные организации, детские дома и центры детского развития. В том числе позволяет сформировать типовые варианты развивающей предметно-пространственной среды для дошкольных образовательных организаций различных видов: общеобразовательного детского сада, детского сада с приоритетным осуществлением одного или нескольких направлений развития воспитанников, детского сада компенсирующего вида, детского сада присмотра и оздоровления, детского сада комбинированного вида, центра развития ребёнка, группы кратковременного пребывания и малокомплект ного детского сада. Отдельно следует упомянуть и о семейном воспитании. Данные рекомендации также позволяют родителям сориентироваться и определиться в разнообразии игровых средств, предлагаемых на рынке детских товаров, для формирования РППС в условиях семьи.</w:t>
      </w:r>
    </w:p>
    <w:p w14:paraId="35BA212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Перечень представляет рекомендуемое количественное и номенклатурное наполнение РППС для типовой группы детей дошкольной организации. Конкретные количественные и номенклатурные параметры РППС ДОО определяются с учетом количества и численности возрастных групп, требований действующих СанПин, результатов аудита существующей материально-технической и методической базы, особенностей содержания реализуемой образовательной программы. Решение обеспечивает реализацию в игровой форме творческих типичных для дошкольного возраста видов деятельности ребенка - игровой, изобразительной, конструктивной - рисования, лепки, конструирования и пр., способствующих развитию любознательности, интересов, мотивации к познанию, обучению и творчеству.</w:t>
      </w:r>
    </w:p>
    <w:p w14:paraId="40959F6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b"/>
          <w:sz w:val="20"/>
          <w:szCs w:val="20"/>
        </w:rPr>
        <w:t xml:space="preserve">Алгоритм формирования РППС на примере фунционалъных модулей. </w:t>
      </w:r>
      <w:r w:rsidRPr="00F5089F">
        <w:rPr>
          <w:sz w:val="20"/>
          <w:szCs w:val="20"/>
        </w:rPr>
        <w:t>Ниже приведены паспорта тематических функциональных модулей, которые включают описание конкретного назначения (функции модуля) для выбора взрослым (педагогом или родителем) позиций из предложенного списка игрушек и оборудования (компонентов) для формирования РППС.</w:t>
      </w:r>
    </w:p>
    <w:p w14:paraId="4710A63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Каждый паспорт фунциональных модулей включает нормативно- правовое основание использования тех или иных компонентов, возможные реализуемые виды детской деятельности и </w:t>
      </w:r>
      <w:r w:rsidR="00A33343" w:rsidRPr="00F5089F">
        <w:rPr>
          <w:sz w:val="20"/>
          <w:szCs w:val="20"/>
        </w:rPr>
        <w:t>соответствие</w:t>
      </w:r>
      <w:r w:rsidRPr="00F5089F">
        <w:rPr>
          <w:sz w:val="20"/>
          <w:szCs w:val="20"/>
        </w:rPr>
        <w:t xml:space="preserve"> возрасту детей, фиксируемые знаком «</w:t>
      </w:r>
      <w:r w:rsidRPr="00F5089F">
        <w:rPr>
          <w:sz w:val="20"/>
          <w:szCs w:val="20"/>
          <w:lang w:val="en-US"/>
        </w:rPr>
        <w:t>x</w:t>
      </w:r>
      <w:r w:rsidRPr="00F5089F">
        <w:rPr>
          <w:sz w:val="20"/>
          <w:szCs w:val="20"/>
        </w:rPr>
        <w:t>».</w:t>
      </w:r>
    </w:p>
    <w:p w14:paraId="64C501C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Перечень компонентов функционального модуля содержит рекомендованное количество игрушек и оборудования в зависимости от возрастной детской группы в ДОО. Для формирования РППС в условиях семьи, Перечень содержит рекомендованный минимальный (базовый) комплект различных компонентов для родителей.</w:t>
      </w:r>
    </w:p>
    <w:p w14:paraId="74E2879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Таким образом, при формировании РППС в ДОО или в условиях семьи, каждый паспорт функционального молуля позволит определить компоненты для выполнения конкретных образовательных задач в индивидуальном порядке.</w:t>
      </w:r>
    </w:p>
    <w:p w14:paraId="317954B9" w14:textId="77777777" w:rsidR="00AC1235" w:rsidRPr="00F5089F" w:rsidRDefault="00F5089F" w:rsidP="00941CA5">
      <w:pPr>
        <w:pStyle w:val="35"/>
        <w:keepNext/>
        <w:keepLines/>
        <w:shd w:val="clear" w:color="auto" w:fill="auto"/>
        <w:spacing w:line="240" w:lineRule="auto"/>
        <w:ind w:firstLine="0"/>
        <w:rPr>
          <w:sz w:val="20"/>
          <w:szCs w:val="20"/>
        </w:rPr>
      </w:pPr>
      <w:bookmarkStart w:id="15" w:name="bookmark15"/>
      <w:r w:rsidRPr="00F5089F">
        <w:rPr>
          <w:sz w:val="20"/>
          <w:szCs w:val="20"/>
        </w:rPr>
        <w:t xml:space="preserve">Функциональный модуль «Игровая» </w:t>
      </w:r>
      <w:r w:rsidRPr="00F5089F">
        <w:rPr>
          <w:rStyle w:val="3a"/>
          <w:sz w:val="20"/>
          <w:szCs w:val="20"/>
        </w:rPr>
        <w:t>Паспорт функционального модуля</w:t>
      </w:r>
      <w:bookmarkEnd w:id="15"/>
    </w:p>
    <w:p w14:paraId="16B40A29" w14:textId="77777777" w:rsidR="00AC1235" w:rsidRPr="00F5089F" w:rsidRDefault="00F5089F" w:rsidP="00941CA5">
      <w:pPr>
        <w:pStyle w:val="35"/>
        <w:keepNext/>
        <w:keepLines/>
        <w:shd w:val="clear" w:color="auto" w:fill="auto"/>
        <w:tabs>
          <w:tab w:val="left" w:leader="underscore" w:pos="9385"/>
        </w:tabs>
        <w:spacing w:line="240" w:lineRule="auto"/>
        <w:ind w:firstLine="0"/>
        <w:rPr>
          <w:sz w:val="20"/>
          <w:szCs w:val="20"/>
        </w:rPr>
      </w:pPr>
      <w:bookmarkStart w:id="16" w:name="bookmark16"/>
      <w:r w:rsidRPr="00F5089F">
        <w:rPr>
          <w:rStyle w:val="3b"/>
          <w:sz w:val="20"/>
          <w:szCs w:val="20"/>
        </w:rPr>
        <w:t>Назначение функционального модуля</w:t>
      </w:r>
      <w:r w:rsidRPr="00F5089F">
        <w:rPr>
          <w:sz w:val="20"/>
          <w:szCs w:val="20"/>
        </w:rPr>
        <w:tab/>
      </w:r>
      <w:bookmarkEnd w:id="16"/>
    </w:p>
    <w:p w14:paraId="13F68F47"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Для педагогов:</w:t>
      </w:r>
    </w:p>
    <w:p w14:paraId="74E35C19"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Организация пространства для различных, в основном свободных, видов деятельности детей;</w:t>
      </w:r>
    </w:p>
    <w:p w14:paraId="51512BF5" w14:textId="77777777" w:rsidR="00AC1235" w:rsidRPr="00F5089F" w:rsidRDefault="00F5089F" w:rsidP="00941CA5">
      <w:pPr>
        <w:pStyle w:val="4"/>
        <w:numPr>
          <w:ilvl w:val="0"/>
          <w:numId w:val="11"/>
        </w:numPr>
        <w:shd w:val="clear" w:color="auto" w:fill="auto"/>
        <w:tabs>
          <w:tab w:val="left" w:pos="646"/>
        </w:tabs>
        <w:spacing w:before="0" w:line="240" w:lineRule="auto"/>
        <w:ind w:firstLine="0"/>
        <w:jc w:val="left"/>
        <w:rPr>
          <w:sz w:val="20"/>
          <w:szCs w:val="20"/>
        </w:rPr>
      </w:pPr>
      <w:r w:rsidRPr="00F5089F">
        <w:rPr>
          <w:sz w:val="20"/>
          <w:szCs w:val="20"/>
        </w:rPr>
        <w:t>Включение в систему общественных отношений, усвоение детьми норм человеческого общежития;</w:t>
      </w:r>
    </w:p>
    <w:p w14:paraId="32104007"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Формирование и коррекция индивидуального развития детей;</w:t>
      </w:r>
    </w:p>
    <w:p w14:paraId="34752735"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Создание условий для гармоничного развития детей.</w:t>
      </w:r>
    </w:p>
    <w:p w14:paraId="0D6DEDDB"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Для родителей:</w:t>
      </w:r>
    </w:p>
    <w:p w14:paraId="4D4A969E"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Организация персонального пространства для различных, в основном свободных, видов деятельности ребенка;</w:t>
      </w:r>
    </w:p>
    <w:p w14:paraId="4180FDBF"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Создание условий для гармоничного развития детей в условиях семьи.</w:t>
      </w:r>
    </w:p>
    <w:p w14:paraId="0C9353C5" w14:textId="77777777" w:rsidR="00AC1235" w:rsidRPr="00F5089F" w:rsidRDefault="00F5089F" w:rsidP="00941CA5">
      <w:pPr>
        <w:pStyle w:val="35"/>
        <w:keepNext/>
        <w:keepLines/>
        <w:shd w:val="clear" w:color="auto" w:fill="auto"/>
        <w:tabs>
          <w:tab w:val="left" w:leader="underscore" w:pos="9390"/>
        </w:tabs>
        <w:spacing w:line="240" w:lineRule="auto"/>
        <w:ind w:firstLine="0"/>
        <w:rPr>
          <w:sz w:val="20"/>
          <w:szCs w:val="20"/>
        </w:rPr>
      </w:pPr>
      <w:bookmarkStart w:id="17" w:name="bookmark17"/>
      <w:r w:rsidRPr="00F5089F">
        <w:rPr>
          <w:rStyle w:val="3b"/>
          <w:sz w:val="20"/>
          <w:szCs w:val="20"/>
        </w:rPr>
        <w:t>Источник требований по организации модуля</w:t>
      </w:r>
      <w:r w:rsidRPr="00F5089F">
        <w:rPr>
          <w:sz w:val="20"/>
          <w:szCs w:val="20"/>
        </w:rPr>
        <w:tab/>
      </w:r>
      <w:bookmarkEnd w:id="17"/>
    </w:p>
    <w:p w14:paraId="0B0155B5"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11"/>
          <w:sz w:val="20"/>
          <w:szCs w:val="20"/>
        </w:rPr>
        <w:t>См. раздел «Нормативные требования по организации развивающей</w:t>
      </w:r>
      <w:r w:rsidR="00A33343" w:rsidRPr="00A33343">
        <w:rPr>
          <w:sz w:val="20"/>
          <w:szCs w:val="20"/>
        </w:rPr>
        <w:t xml:space="preserve"> </w:t>
      </w:r>
      <w:r w:rsidR="00A33343" w:rsidRPr="00F5089F">
        <w:rPr>
          <w:sz w:val="20"/>
          <w:szCs w:val="20"/>
        </w:rPr>
        <w:t>предметно-пространственной среды».</w:t>
      </w:r>
    </w:p>
    <w:tbl>
      <w:tblPr>
        <w:tblW w:w="0" w:type="auto"/>
        <w:jc w:val="center"/>
        <w:tblLayout w:type="fixed"/>
        <w:tblCellMar>
          <w:left w:w="10" w:type="dxa"/>
          <w:right w:w="10" w:type="dxa"/>
        </w:tblCellMar>
        <w:tblLook w:val="0000" w:firstRow="0" w:lastRow="0" w:firstColumn="0" w:lastColumn="0" w:noHBand="0" w:noVBand="0"/>
      </w:tblPr>
      <w:tblGrid>
        <w:gridCol w:w="1094"/>
        <w:gridCol w:w="658"/>
        <w:gridCol w:w="446"/>
        <w:gridCol w:w="1027"/>
        <w:gridCol w:w="221"/>
        <w:gridCol w:w="874"/>
        <w:gridCol w:w="874"/>
        <w:gridCol w:w="221"/>
        <w:gridCol w:w="1090"/>
        <w:gridCol w:w="394"/>
        <w:gridCol w:w="677"/>
        <w:gridCol w:w="1128"/>
        <w:gridCol w:w="883"/>
      </w:tblGrid>
      <w:tr w:rsidR="00AC1235" w:rsidRPr="00F5089F" w14:paraId="6B10FF99" w14:textId="77777777" w:rsidTr="00A33343">
        <w:trPr>
          <w:trHeight w:val="281"/>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4D41A984"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Реализуемые виды деятельности</w:t>
            </w:r>
          </w:p>
        </w:tc>
      </w:tr>
      <w:tr w:rsidR="00AC1235" w:rsidRPr="00F5089F" w14:paraId="1312301B" w14:textId="77777777" w:rsidTr="00A33343">
        <w:trPr>
          <w:trHeight w:val="3437"/>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062A77D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Игровая</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6440BE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Коммуникативная</w:t>
            </w:r>
          </w:p>
        </w:tc>
        <w:tc>
          <w:tcPr>
            <w:tcW w:w="1027" w:type="dxa"/>
            <w:tcBorders>
              <w:top w:val="single" w:sz="4" w:space="0" w:color="auto"/>
              <w:left w:val="single" w:sz="4" w:space="0" w:color="auto"/>
              <w:bottom w:val="single" w:sz="4" w:space="0" w:color="auto"/>
              <w:right w:val="single" w:sz="4" w:space="0" w:color="auto"/>
            </w:tcBorders>
            <w:shd w:val="clear" w:color="auto" w:fill="FFFFFF"/>
            <w:textDirection w:val="btLr"/>
          </w:tcPr>
          <w:p w14:paraId="1B89A1D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Познавательно- исследовательская</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A1297C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Изобразительная</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655DC5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Музыкальная</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6F241F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Двигательная активность</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6DA0E4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Восприятие художественной литературы и фольклора</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tcPr>
          <w:p w14:paraId="6661A5C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Конструирование из различных материалов</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14:paraId="4B22DA0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Трудовая</w:t>
            </w:r>
          </w:p>
        </w:tc>
      </w:tr>
      <w:tr w:rsidR="00AC1235" w:rsidRPr="00F5089F" w14:paraId="260381FF" w14:textId="77777777" w:rsidTr="00A33343">
        <w:trPr>
          <w:trHeight w:val="268"/>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BCC4A2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14:paraId="2746C6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614410F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14:paraId="0B4AA8D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14:paraId="4A3B4D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0232A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14:paraId="40356DD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5CC314C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43015AC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r>
      <w:tr w:rsidR="00AC1235" w:rsidRPr="00F5089F" w14:paraId="3A044CCD" w14:textId="77777777" w:rsidTr="00A33343">
        <w:trPr>
          <w:trHeight w:val="286"/>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6F9ECBFB"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5F200437" w14:textId="77777777" w:rsidTr="00A33343">
        <w:trPr>
          <w:trHeight w:val="262"/>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2032E9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Возрастная группа</w:t>
            </w:r>
          </w:p>
        </w:tc>
      </w:tr>
      <w:tr w:rsidR="00AC1235" w:rsidRPr="00F5089F" w14:paraId="360AA3A4" w14:textId="77777777" w:rsidTr="00A33343">
        <w:trPr>
          <w:trHeight w:val="564"/>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6A4EA13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I</w:t>
            </w:r>
          </w:p>
          <w:p w14:paraId="658CE3F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младшая</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6912AB7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II</w:t>
            </w:r>
          </w:p>
          <w:p w14:paraId="0C49A0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младшая</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7FA68E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Средняя</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33BC5D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Старшая</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5C61FBE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Подготовительная</w:t>
            </w:r>
          </w:p>
        </w:tc>
      </w:tr>
      <w:tr w:rsidR="00AC1235" w:rsidRPr="00F5089F" w14:paraId="6A91BA2E" w14:textId="77777777" w:rsidTr="00A33343">
        <w:trPr>
          <w:trHeight w:val="274"/>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1349D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Возраст</w:t>
            </w:r>
          </w:p>
        </w:tc>
      </w:tr>
      <w:tr w:rsidR="00AC1235" w:rsidRPr="00F5089F" w14:paraId="2BDAEE67" w14:textId="77777777" w:rsidTr="00A33343">
        <w:trPr>
          <w:trHeight w:val="278"/>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73A069B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2-3</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6C04D77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3-4</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10C9DF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4-5</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2BA2FA4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5-6</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26692C7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6-7</w:t>
            </w:r>
          </w:p>
        </w:tc>
      </w:tr>
      <w:tr w:rsidR="00AC1235" w:rsidRPr="00F5089F" w14:paraId="09855816" w14:textId="77777777" w:rsidTr="00A33343">
        <w:trPr>
          <w:trHeight w:val="268"/>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08F8A8D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46729F5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3656C4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39B8DB4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03C0764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r>
    </w:tbl>
    <w:p w14:paraId="5B90E782" w14:textId="77777777" w:rsidR="00AC1235" w:rsidRPr="00F5089F" w:rsidRDefault="00AC1235" w:rsidP="00941CA5">
      <w:pPr>
        <w:rPr>
          <w:rFonts w:ascii="Times New Roman" w:hAnsi="Times New Roman" w:cs="Times New Roman"/>
          <w:sz w:val="20"/>
          <w:szCs w:val="20"/>
        </w:rPr>
      </w:pPr>
    </w:p>
    <w:p w14:paraId="610E43CF" w14:textId="77777777" w:rsidR="00AC1235" w:rsidRPr="00F5089F" w:rsidRDefault="00F5089F" w:rsidP="00941CA5">
      <w:pPr>
        <w:pStyle w:val="50"/>
        <w:shd w:val="clear" w:color="auto" w:fill="auto"/>
        <w:spacing w:before="0" w:line="240" w:lineRule="auto"/>
        <w:jc w:val="left"/>
        <w:rPr>
          <w:sz w:val="20"/>
          <w:szCs w:val="20"/>
        </w:rPr>
      </w:pPr>
      <w:r w:rsidRPr="00F5089F">
        <w:rPr>
          <w:sz w:val="20"/>
          <w:szCs w:val="20"/>
        </w:rPr>
        <w:t>Перечень компонентов функционального модуля</w:t>
      </w:r>
    </w:p>
    <w:p w14:paraId="7B4C5761"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011"/>
        <w:gridCol w:w="797"/>
        <w:gridCol w:w="797"/>
        <w:gridCol w:w="797"/>
        <w:gridCol w:w="725"/>
        <w:gridCol w:w="710"/>
        <w:gridCol w:w="1561"/>
      </w:tblGrid>
      <w:tr w:rsidR="00CF0119" w:rsidRPr="00F5089F" w14:paraId="1C73F1D5" w14:textId="77777777" w:rsidTr="00CF0119">
        <w:trPr>
          <w:trHeight w:val="1043"/>
          <w:jc w:val="center"/>
        </w:trPr>
        <w:tc>
          <w:tcPr>
            <w:tcW w:w="677" w:type="dxa"/>
            <w:vMerge w:val="restart"/>
            <w:tcBorders>
              <w:top w:val="single" w:sz="4" w:space="0" w:color="auto"/>
              <w:left w:val="single" w:sz="4" w:space="0" w:color="auto"/>
              <w:right w:val="single" w:sz="4" w:space="0" w:color="auto"/>
            </w:tcBorders>
            <w:shd w:val="clear" w:color="auto" w:fill="FFFFFF"/>
          </w:tcPr>
          <w:p w14:paraId="3AC115C1"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w:t>
            </w:r>
          </w:p>
        </w:tc>
        <w:tc>
          <w:tcPr>
            <w:tcW w:w="4011" w:type="dxa"/>
            <w:vMerge w:val="restart"/>
            <w:tcBorders>
              <w:top w:val="single" w:sz="4" w:space="0" w:color="auto"/>
              <w:left w:val="single" w:sz="4" w:space="0" w:color="auto"/>
              <w:right w:val="single" w:sz="4" w:space="0" w:color="auto"/>
            </w:tcBorders>
            <w:shd w:val="clear" w:color="auto" w:fill="FFFFFF"/>
          </w:tcPr>
          <w:p w14:paraId="1C6C6E26"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Наименование</w:t>
            </w:r>
          </w:p>
        </w:tc>
        <w:tc>
          <w:tcPr>
            <w:tcW w:w="3826" w:type="dxa"/>
            <w:gridSpan w:val="5"/>
            <w:tcBorders>
              <w:top w:val="single" w:sz="4" w:space="0" w:color="auto"/>
              <w:left w:val="single" w:sz="4" w:space="0" w:color="auto"/>
              <w:right w:val="single" w:sz="4" w:space="0" w:color="auto"/>
            </w:tcBorders>
            <w:shd w:val="clear" w:color="auto" w:fill="FFFFFF"/>
          </w:tcPr>
          <w:p w14:paraId="06CA63E7" w14:textId="77777777" w:rsidR="00CF0119" w:rsidRPr="00F5089F" w:rsidRDefault="00CF0119" w:rsidP="00CF0119">
            <w:pPr>
              <w:framePr w:wrap="notBeside" w:vAnchor="text" w:hAnchor="text" w:xAlign="center" w:y="1"/>
              <w:rPr>
                <w:rFonts w:ascii="Times New Roman" w:hAnsi="Times New Roman" w:cs="Times New Roman"/>
                <w:sz w:val="20"/>
                <w:szCs w:val="20"/>
              </w:rPr>
            </w:pPr>
            <w:r w:rsidRPr="00F5089F">
              <w:rPr>
                <w:sz w:val="20"/>
                <w:szCs w:val="20"/>
              </w:rPr>
              <w:t>Количество на модуль по</w:t>
            </w:r>
            <w:r>
              <w:rPr>
                <w:sz w:val="20"/>
                <w:szCs w:val="20"/>
              </w:rPr>
              <w:t xml:space="preserve"> </w:t>
            </w:r>
            <w:r w:rsidRPr="00F5089F">
              <w:rPr>
                <w:sz w:val="20"/>
                <w:szCs w:val="20"/>
              </w:rPr>
              <w:t>возрастным группам</w:t>
            </w:r>
          </w:p>
        </w:tc>
        <w:tc>
          <w:tcPr>
            <w:tcW w:w="1561" w:type="dxa"/>
            <w:vMerge w:val="restart"/>
            <w:tcBorders>
              <w:top w:val="single" w:sz="4" w:space="0" w:color="auto"/>
              <w:left w:val="single" w:sz="4" w:space="0" w:color="auto"/>
              <w:right w:val="single" w:sz="4" w:space="0" w:color="auto"/>
            </w:tcBorders>
            <w:shd w:val="clear" w:color="auto" w:fill="FFFFFF"/>
          </w:tcPr>
          <w:p w14:paraId="1D673BF5" w14:textId="77777777" w:rsidR="00CF0119" w:rsidRPr="00F5089F" w:rsidRDefault="00CF0119" w:rsidP="00CF0119">
            <w:pPr>
              <w:framePr w:wrap="notBeside" w:vAnchor="text" w:hAnchor="text" w:xAlign="center" w:y="1"/>
              <w:rPr>
                <w:rFonts w:ascii="Times New Roman" w:hAnsi="Times New Roman" w:cs="Times New Roman"/>
                <w:sz w:val="20"/>
                <w:szCs w:val="20"/>
              </w:rPr>
            </w:pPr>
            <w:r>
              <w:rPr>
                <w:sz w:val="20"/>
                <w:szCs w:val="20"/>
              </w:rPr>
              <w:t>Минимальный базовый комплект для организации РППС в семье</w:t>
            </w:r>
          </w:p>
        </w:tc>
      </w:tr>
      <w:tr w:rsidR="00CF0119" w:rsidRPr="00F5089F" w14:paraId="3EBF9078" w14:textId="77777777" w:rsidTr="00CF0119">
        <w:trPr>
          <w:trHeight w:val="552"/>
          <w:jc w:val="center"/>
        </w:trPr>
        <w:tc>
          <w:tcPr>
            <w:tcW w:w="677" w:type="dxa"/>
            <w:vMerge/>
            <w:tcBorders>
              <w:left w:val="single" w:sz="4" w:space="0" w:color="auto"/>
              <w:bottom w:val="single" w:sz="4" w:space="0" w:color="auto"/>
              <w:right w:val="single" w:sz="4" w:space="0" w:color="auto"/>
            </w:tcBorders>
            <w:shd w:val="clear" w:color="auto" w:fill="FFFFFF"/>
          </w:tcPr>
          <w:p w14:paraId="27114B5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4011" w:type="dxa"/>
            <w:vMerge/>
            <w:tcBorders>
              <w:left w:val="single" w:sz="4" w:space="0" w:color="auto"/>
              <w:bottom w:val="single" w:sz="4" w:space="0" w:color="auto"/>
              <w:right w:val="single" w:sz="4" w:space="0" w:color="auto"/>
            </w:tcBorders>
            <w:shd w:val="clear" w:color="auto" w:fill="FFFFFF"/>
          </w:tcPr>
          <w:p w14:paraId="5D838BE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3826" w:type="dxa"/>
            <w:gridSpan w:val="5"/>
            <w:tcBorders>
              <w:top w:val="single" w:sz="4" w:space="0" w:color="auto"/>
              <w:left w:val="single" w:sz="4" w:space="0" w:color="auto"/>
              <w:bottom w:val="single" w:sz="4" w:space="0" w:color="auto"/>
              <w:right w:val="single" w:sz="4" w:space="0" w:color="auto"/>
            </w:tcBorders>
            <w:shd w:val="clear" w:color="auto" w:fill="FFFFFF"/>
          </w:tcPr>
          <w:p w14:paraId="1A9B64E7"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Возрастная группа</w:t>
            </w:r>
          </w:p>
        </w:tc>
        <w:tc>
          <w:tcPr>
            <w:tcW w:w="1561" w:type="dxa"/>
            <w:vMerge/>
            <w:tcBorders>
              <w:left w:val="single" w:sz="4" w:space="0" w:color="auto"/>
              <w:bottom w:val="single" w:sz="4" w:space="0" w:color="auto"/>
              <w:right w:val="single" w:sz="4" w:space="0" w:color="auto"/>
            </w:tcBorders>
            <w:shd w:val="clear" w:color="auto" w:fill="FFFFFF"/>
          </w:tcPr>
          <w:p w14:paraId="567AC40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08D22CC"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16277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AF48182"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190F14"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2-3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64243E"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3-4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CF3E48"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4-5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953AB5"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5-6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F9F077"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6-7</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08B06B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3C5BF5B3"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17CCC2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BB16237"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Автомобили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11B49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49FDA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95BEE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C94A8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3C259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C7B96FB"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D62FBCA"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ED97B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BE1159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Автомобили (разной тематики,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06868B"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6454F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1D6D9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02011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F1856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597D8B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14C5D9F4"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625D8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DAA181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Автомобили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6A4E3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469DF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2709B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AC640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875E3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E36BB8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66247438"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47354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7D434F2"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Акваскоп</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FFF25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FFF56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7734E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3682A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3FF62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3D1E3F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3BC53CD"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8B663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1DDAFC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Альбомы по живописи и графике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ACACD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70C97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DCE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0A3B3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8E2AF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E12D68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6E7C904F"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E7D52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AEA53A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Балансиры разного типа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96FC03"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4EE59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CABE4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F27D4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BC5AA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BEF181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285FB21C"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B911F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5F441AC"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Бинокль/подзорная труба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883BC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690D8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394A5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E5B1F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E919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78C31D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279E7861"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40A2D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8</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CB383DF"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Бирюльки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D6C8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D1AD7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9917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A4E622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17C5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709A22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E4C9D18"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7CDC4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21B9518"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Большой детский атлас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33728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BCFFA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A891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DDABF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1B4DB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A8152A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E407A0D" w14:textId="77777777" w:rsidTr="00CF0119">
        <w:trPr>
          <w:trHeight w:val="52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C33860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FAA5C9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Большой настольный конструктор деревянный с неокрашенными и цветными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AEEB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95A3A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B4CF4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81CAA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48A1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371C28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A6CCF95"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A9729C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42B78A9"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Браслет на руку с 4-мя бубенчиками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C0C76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AEBCB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8AB3D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210BA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C8DE6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0831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BCBD21E"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64761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813774D"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Бубен маленький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D46CC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5D39A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787F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BB4DF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AA7FC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CF5C67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50F4370E"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548B1A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0D40499"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Бубен средний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C12C8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D569A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42A06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116C5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6DB7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FCD459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10BBCDBA"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F0F59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09A195"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Весы детские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8885C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81FDE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F6B7D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F6EDD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1064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DEBB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0A6CF985"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D01BC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DC69EE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Ветряная мельница (модель)</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C9BB5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24A26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77A3F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9DACE7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2F95D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E94B83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991D5E9"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1AD126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7A6A30D"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Витрина/лестница для работ по лепке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C9E9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17C99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9DF4A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0BFB77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EDE90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11B67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0EED074"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AC82DF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C97A91C"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Головоломки-лабиринты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3F44E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423DE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4EDDA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99413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6842E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BDAB8C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3437849D" w14:textId="77777777" w:rsidTr="00CF0119">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BFD4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18</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3A7FC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Головоломки-лабиринты (прозрачные, с шариком)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441A0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A7759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5786E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DF7D0D"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CD1E7D"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7174ED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7F516B71"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E748F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3E6DB9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Горки (наклонные плоскости) для шариков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83CC2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3B13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0F5E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967A4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DCF99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15EDD03"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13481426" w14:textId="77777777" w:rsidTr="00CF0119">
        <w:trPr>
          <w:trHeight w:val="8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93C67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D3172C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Графические головоломки (лабиринты, схемы маршрутов персонажей и т.п.) в виде отдельных бланков, буклетов, настольно- печатных игр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0E563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0EBF8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D714A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3F5C3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C1DA9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CEB8B3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341AC19"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39A98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7228A07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двухсторонняя игрушка с втулками и молоточком для забивания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9FDC1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CABA9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66009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31556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A550B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2174F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5C56D4DC"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74224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7531C64"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игрушка с желобами для прокатывания шарика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74D6B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DC84E"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DA170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328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326EC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25D0F51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C9F3C57" w14:textId="77777777" w:rsidTr="00CF0119">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30D88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EFC6BB"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игрушка с отверстиями и желобом для забивания молоточком и прокатывания шариков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A7A7F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E257E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53688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DEBA1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951E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7AFC18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7CA21B07" w14:textId="77777777" w:rsidTr="00CF0119">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DAC49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AB415B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основа с повторяющимися образцами с различным количеством отверстий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B0FC6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D07BE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2DF70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06AA48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36B8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C5DFC3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5070AFF7" w14:textId="77777777" w:rsidTr="00CF0119">
        <w:trPr>
          <w:trHeight w:val="12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F3D33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1FA4EE1"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B0D13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5850F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2760A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4051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33369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0C13DE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B85EFE" w:rsidRPr="00F5089F" w14:paraId="6FB127E8" w14:textId="77777777" w:rsidTr="00B85EFE">
        <w:trPr>
          <w:trHeight w:val="6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1B89E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26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185F6F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Деревянная основа с размещенными на ней неподвижными изогнутыми направляющими со скользящими по ним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61888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C062F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A24E9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AEBA8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75AB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F9FC76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59C0B19D" w14:textId="77777777" w:rsidTr="00B85EFE">
        <w:trPr>
          <w:trHeight w:val="43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54F4A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27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83A90C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Детский атлас (крупного формата)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D1ABC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B746E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272D4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01138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57CD6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66EF52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506AADF3"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0A7ADB76" w14:textId="77777777" w:rsidTr="00B85EFE">
        <w:trPr>
          <w:trHeight w:val="2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7A01B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5BDB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Детский набор музыкальных инструментов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05F1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0239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75B0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F8C3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683D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F19C3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CBFD45" w14:textId="77777777" w:rsidTr="00B85EFE">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41F4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B5BA8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Дидактическая доска с панелями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5E73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8E6B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CC49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3B4C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E261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2B3E1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190D1B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1BFF6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7327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Диски с видеофильмами с народными песнями и плясками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B46A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78FE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CDC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C486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6727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6E8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5715CE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CB5C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3B920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2E37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211B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2818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409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3A53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CA873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69AF256"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90589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485F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 логическое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483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6E0A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A197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2D5F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AD53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77A8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178839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4FB3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B25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 логическое с разной тематикой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DE5A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5572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201D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1C34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2A00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5809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01EDB6F" w14:textId="77777777" w:rsidTr="00B85EFE">
        <w:trPr>
          <w:trHeight w:val="51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75C61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1C7B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Доска с прорезями для перемещения подвижных элементов к установленной в задании цели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AC45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04F3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101F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916F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483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5D464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29FCF8"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AD4FF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85F6F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Доска с ребристой поверхностью</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529F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C504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3EC3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D1E3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09A7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6E07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9179E6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DAB6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AA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 xml:space="preserve">Доска-основа с </w:t>
            </w:r>
            <w:r w:rsidR="00B85EFE" w:rsidRPr="00F5089F">
              <w:rPr>
                <w:sz w:val="20"/>
                <w:szCs w:val="20"/>
              </w:rPr>
              <w:t>вкладышами</w:t>
            </w:r>
            <w:r w:rsidRPr="00F5089F">
              <w:rPr>
                <w:sz w:val="20"/>
                <w:szCs w:val="20"/>
              </w:rPr>
              <w:t xml:space="preserve"> и с изображением в виде пазла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183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30FC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6349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F6E3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8357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7AFA9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433896D" w14:textId="77777777" w:rsidTr="00B85EFE">
        <w:trPr>
          <w:trHeight w:val="54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24A8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5055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Звери и птицы объемные и плоскостные (из разного материала, мелкого размера)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DC2C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9824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BA2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8996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4FC2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DEDF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2BBA0C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82C0C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F934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Звуковой молоток (ударный музыкальный инструмент)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52A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AA7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E212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DCF6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D7B6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8F6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03363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312D7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4DC0C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для тренировки памяти с планшетом и набором рабочих карт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D994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2D58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B546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5540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925F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05997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F8FE9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44AE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EA5D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на выстраивание логических цепочек из трех частей «до и после»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159D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57B9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7921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19D2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A219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B104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B157C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4BF0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534B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на составление логических цепочек произвольной длины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95BE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CCA0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2C2F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D2E19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7B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D3C1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3EFA7A8"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8168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A31A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Игра-набор "Городки"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440D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C05A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FE4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D7F6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17F7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8268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B10103" w14:textId="77777777" w:rsidTr="00B85EFE">
        <w:trPr>
          <w:trHeight w:val="70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FF91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7DC1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Игровая панель с тематическими изображениями, сенсорными элементами и соответствующим звучанием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7727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2795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99CF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B47C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2754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9D9C6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394ED9B" w14:textId="77777777" w:rsidTr="00B85EFE">
        <w:trPr>
          <w:trHeight w:val="40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8089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1BB9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Игровой комплект для изучения основ электричества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ADEC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5A74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3491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C428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4FD4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92A3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98855CC" w14:textId="77777777" w:rsidTr="00B85EFE">
        <w:trPr>
          <w:trHeight w:val="6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6C3F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BEBD8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Игровой модуль в виде мастерской с подвижными элементами, звуковыми и световыми эффектами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7933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B367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A5AD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FD3A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AAB8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8579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EDAD40C" w14:textId="77777777" w:rsidTr="00B85EFE">
        <w:trPr>
          <w:trHeight w:val="52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5068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B569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колесах на палочке или с веревочкой с подвижными или озвученными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91FB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5847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BF0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2DD3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1A1E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0BDA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E5E7936"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C05A6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C9BE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текстильной основе в виде легкоузнаваемого животного с</w:t>
            </w:r>
            <w:r w:rsidR="00B85EFE" w:rsidRPr="00F5089F">
              <w:rPr>
                <w:sz w:val="20"/>
                <w:szCs w:val="20"/>
              </w:rPr>
              <w:t xml:space="preserve">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AE53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CA1C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A308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7C63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F4EF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842A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92BD280"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5D063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C4B15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D4416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DCF9D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6A3BA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00BA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4BDB2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23A2D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0FF4CC8D"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3746A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9E397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грибочки-втулки на стойке (4-6 элементов), 4-х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0EE73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C9EFA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FC4B2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DC4E2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AEAAA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2D5679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6773543C"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D5800E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26B8C3"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Игрушки-головоломки (сборно- разборные из 4-5 элементов)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8B08C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DD72F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906D6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DC21C6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C86B4B"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5C8E7D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7927E079"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E736AE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CD9B38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Игрушки-забавы с зависимостью эффекта от действия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C8388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2E472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6C530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2BACFD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C38AD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FB18AD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44A66F9A"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DB6CA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E435A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Игры-головоломки объемные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EC4D7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63E43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369E5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656EA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540BD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855F50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bl>
    <w:p w14:paraId="40144129"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2274D32" w14:textId="77777777" w:rsidTr="00B85EFE">
        <w:trPr>
          <w:trHeight w:val="39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41490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3E6E1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Изделия народных промыслов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5818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B246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4CD9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456C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65E5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82297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AFD144"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C965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4061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Календарь погоды настенный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FBFC0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007F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AD4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2782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C92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8B2F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53744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AFBEF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0CAF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Каталка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C560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12F2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E26C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5A69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8893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845F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14204B0"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A094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6E8C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Каталки - с палочкой или шнурком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03AC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F220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CD38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F8D3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D116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4738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45CC0D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BAA9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0884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Книги детских писателей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C4BF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EF4C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64F6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4EB7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E72A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582A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C9B6B6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55DE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449A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Коврик массажный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DD46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ECA5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A72B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84EE1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2AD0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92E6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3F59E2" w14:textId="77777777" w:rsidTr="00B85EFE">
        <w:trPr>
          <w:trHeight w:val="93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1731E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6848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Коврик со схематичным изображением населенного пункта, включая улицы с дорожными знаками и разметкой, строения, ландшафт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A822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3CA5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B767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81D59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0F0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F042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55475E" w14:textId="77777777" w:rsidTr="00B85EFE">
        <w:trPr>
          <w:trHeight w:val="23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6821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EA27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бумаги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EA546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B5C6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9CFF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0BAB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BAB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3899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34B1B5"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9FCD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958D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минералов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717D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F14C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B9F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EEB9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3F61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B83A3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3C447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925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C183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растений (гербарий)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D7F2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7184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EE73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C8C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B9D7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38FA1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80675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B1C93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2538D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семян и плодов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7239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1F22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8692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B3C5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AE08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8B56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8609DB"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08A4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28AA3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тканей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A2B3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A66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0422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B2FB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5F72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FAABF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EA4E2E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5350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D80ED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Кольцеброс - настольный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2416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766B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03BD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847C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A105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A4E08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747189F" w14:textId="77777777" w:rsidTr="00B85EFE">
        <w:trPr>
          <w:trHeight w:val="26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A0C9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16F4A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Коляска прогулочная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790D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1317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7DA6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7B56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A408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DD7E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DD51F88"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D8878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782F6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Коляска-люлька для кукол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2541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447A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2438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C94F9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241B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2FAB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92019"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2780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6805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"Первые конструкции"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A61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A86F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D4C9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50C8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3AE0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BC07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D4DE7AF"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0164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7665D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безопасных световых фильтров для изучения цветов спектра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121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24B0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9719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A7CD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7BDF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D45E4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B85EFE" w:rsidRPr="00F5089F" w14:paraId="5D7056E8"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BDFDD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BEFB3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видеофильмов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B840F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A1820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06EE4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F03DF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5DF3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D1C49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D0E8463"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C2F20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6CABD2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деревянных игрушек-забав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C80C4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8C3B6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D024C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11ED26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79E46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3B0A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7A4B647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F9AED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5B474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из стержней разной длины на единой основе и шариков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E60D9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A54C4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6D010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CC9E2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DC956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5DBDE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2EC01399"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5B0F5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674C4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из стержней разной длины на единой основе и шариков для нанизывания и сортировки по цвету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E6F07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A35AE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E2EB5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16B54E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A4015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7D4835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5C6E92C8"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BCB0D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6D832C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компакт-дисков с русскими народными песнями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20782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AF0A4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29F48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9785E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F825F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D4452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4AFD991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01EEC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32264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компакт-дисков со звуками природы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F25CE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E333A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40915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F15698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7DA06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806DB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1C1A532"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DE7B7A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D7CDAB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конструкторов с соединением в различных плоскостях металлический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DF1A35"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FD55E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D508B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BCE65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DD93D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67D58B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2B819BEA"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EB4FE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64F124"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конструкторов с шиповым быстросъемным креплением деталей напольный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83A9C0"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14030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C4893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D1F2B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59B64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8B3243B"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32C6F1E9"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47277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C2CB31"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конструкторов с шиповым быстросъемным креплением деталей настольный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F9D60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95232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72BA7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67D6F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AED85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CAE38D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5FD52E3B"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3B49C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89C10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конструкторов шарнирных</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BF787F"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7E6E2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411E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40897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E56D7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A48D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0F1A16C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05B794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479B1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костюмов по профессиям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149697"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E220A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0AB16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944B25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7B232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E005DC5"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1C24DEF4"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E96DD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27DA3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строительных деталей напольный с плоскостными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EBA62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512FB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A005E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10206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B7D7F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E4588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17C12FC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9FB0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70F558"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транспортных средств к напольному коврику «Дорожное движение»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80FFB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DF0C0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DCA49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A2CBA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6AE81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564C7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3BB943CC"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51B88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20324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магнитный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36EDC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4D709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E4532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55D46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C28C3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894217" w14:textId="77777777" w:rsidR="00B85EFE" w:rsidRPr="00B85EFE"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296FBBE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6AC1F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A057A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мягких деталей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4EA41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F9CFB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A24C4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557E2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D6BFF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A8F605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45D10A3B"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876B2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C26646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с соединением в различных плоскостях пластиковый настольный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E7785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0C49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8217D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DA58A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887AB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D90CE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7F824D46"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22401BE" w14:textId="77777777" w:rsidTr="00B85EFE">
        <w:trPr>
          <w:trHeight w:val="97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DB80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DB85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A63B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44FB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622C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59AC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3A18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BBE3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0A706B" w14:textId="77777777" w:rsidTr="00B85EFE">
        <w:trPr>
          <w:trHeight w:val="98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63BF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B747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Конструкция из желобов, шариков и рычажного механизма для демонстрации понятий один-много, больше-меньше, сложение-вычитание в пределах 10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4F3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F8CD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EE60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0B83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CD45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F0C0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263A2626" w14:textId="77777777" w:rsidTr="00855CD0">
        <w:trPr>
          <w:trHeight w:val="2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87976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DC939A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Конь (или другие животные) на колесах / качалка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B52AE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3B05E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5F4F8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7AE69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ED85C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30EE7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0C85D482" w14:textId="77777777" w:rsidTr="00855CD0">
        <w:trPr>
          <w:trHeight w:val="68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D6597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3420DE"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Коробочка с 2 сообщающимися отделениями и 10 шариками для наглядной демонстрации состава числа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DDECA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CC437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461289"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4202D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73A94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30F07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6D25516E" w14:textId="77777777" w:rsidTr="00855CD0">
        <w:trPr>
          <w:trHeight w:val="55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36397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46A96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Куб с прорезями основных геометрических форм для сортировки объемных тел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DE7A5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090B5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05D6DD"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109B3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1FC9B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8AAD41"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D458D7C" w14:textId="77777777" w:rsidTr="00855CD0">
        <w:trPr>
          <w:trHeight w:val="26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B1D95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EC3D3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F559E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877EA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1218A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247A8D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24029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850C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34EA11C9" w14:textId="77777777" w:rsidTr="00855CD0">
        <w:trPr>
          <w:trHeight w:val="28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51D96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0E8BA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105EE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15D0E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FD34D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E0278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58DAE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D1C11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510587C3" w14:textId="77777777" w:rsidTr="00855CD0">
        <w:trPr>
          <w:trHeight w:val="54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2B911D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0EEBD1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Куклы-младенцы разных рас и с тендерными признаками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DA41CD"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1B32C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771BC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71C9A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52117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75D1F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6871BA60" w14:textId="77777777" w:rsidTr="00855CD0">
        <w:trPr>
          <w:trHeight w:val="42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362E2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95D16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Кукольная кровать</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90506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6AAC9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6CA0E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66B68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74703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401E9C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1DABD5E9" w14:textId="77777777" w:rsidTr="00855CD0">
        <w:trPr>
          <w:trHeight w:val="2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07DB3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E721E8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Кукольный дом с мебелью (дерево)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0B096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736EE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729B9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C8AE0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C8194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7EAC7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53202866" w14:textId="77777777" w:rsidTr="00855CD0">
        <w:trPr>
          <w:trHeight w:val="40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439FC5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F92BEB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Кукольный стол со стульями (крупного размера)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AB714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24D7B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73EF5B"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B23D2B"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E15C9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A8ADC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29B560AD" w14:textId="77777777" w:rsidTr="00855CD0">
        <w:trPr>
          <w:trHeight w:val="34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3BAC13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937E5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Кухонная плита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620F1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E9D69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D98A8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8A582F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09E109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EFB9B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4C0769DA" w14:textId="77777777" w:rsidTr="00855CD0">
        <w:trPr>
          <w:trHeight w:val="29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4A9E9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B30D9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Кухонная плита/шкафчик (крупная)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1CB0D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BA273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7F386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9A3B5E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878EF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3840D8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08499F8A" w14:textId="77777777" w:rsidTr="00855CD0">
        <w:trPr>
          <w:trHeight w:val="26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74B56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60D94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Кухонный шкафчик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7C925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06349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1C9F22"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11C09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1746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00A1B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3E0BBCD1" w14:textId="77777777" w:rsidTr="00855CD0">
        <w:trPr>
          <w:trHeight w:val="27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7A166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B91EE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Ландшафтный макет (коврик)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E3E02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1A4C2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E71DF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74C13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24BE2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9EFAE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ABE1E27" w14:textId="77777777" w:rsidTr="00855CD0">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577C6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4CA3D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Логическая игра на подбор цветных, теневых и контурных изображений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36EEF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7B1F0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611A9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545F9A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8783F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DE5D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D773890" w14:textId="77777777" w:rsidTr="00855CD0">
        <w:trPr>
          <w:trHeight w:val="2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97B4E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04E48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Лодка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C0EA1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21BC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5142F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2E01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DC7EF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FFC00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38B8C30D" w14:textId="77777777" w:rsidTr="00855CD0">
        <w:trPr>
          <w:trHeight w:val="28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C1F2F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928A9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Лото с разной тематикой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DB26F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3558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42C6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482C8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E1315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2E27C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7E687D73" w14:textId="77777777" w:rsidTr="00855CD0">
        <w:trPr>
          <w:trHeight w:val="2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1FA7A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70B5E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Лук со стрелами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FE08E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A92892"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860C8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9C812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1460C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AD2A74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CE918A9" w14:textId="77777777" w:rsidTr="00855CD0">
        <w:trPr>
          <w:trHeight w:val="27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A18E3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D92A4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Магнитная доска настенная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36860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C1B8C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D98CA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F5692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128B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13928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104AFA7F" w14:textId="77777777" w:rsidTr="00855CD0">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64008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874517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Матрешка 5-ти кукольная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66450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740979"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9C233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FF36D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E8A63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3E1F7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512FF130" w14:textId="77777777" w:rsidTr="00855CD0">
        <w:trPr>
          <w:trHeight w:val="28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77885D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5B29F2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Матрешки 3-х кукольная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90A18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91129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82987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212D16"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CB5C8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A8FE4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3744A0E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1010B205" w14:textId="77777777" w:rsidTr="00855CD0">
        <w:trPr>
          <w:trHeight w:val="3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EDD3E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B719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Механическая заводная игрушка разных тематик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48B4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39F1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32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74E8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1942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C14AB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E9202C"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8A20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13F2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кухня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3B88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005F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4BAB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01FA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E746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94C2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2A66313"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83EE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7119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магазин</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F91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AD6E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6AB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015E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9A41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D59A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C59CE9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33A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B35E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мастерская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49B3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8554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0AE6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3F0D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0329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264B3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1621F0F" w14:textId="77777777" w:rsidTr="00855CD0">
        <w:trPr>
          <w:trHeight w:val="23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C569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4B96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парикмахерская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C82B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40FD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40F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361C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FE82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D70E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E17E0C" w14:textId="77777777" w:rsidTr="00855CD0">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4E56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48BF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поликлиника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DF50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11B8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D003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1E5C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CEB6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29C7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AB7004" w14:textId="77777777">
        <w:trPr>
          <w:trHeight w:val="11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AD7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9541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Мозаика из пластика с основой со штырьками и плоскими элементами 8 цветов (основные и дополнительные) с отверстиями для составления</w:t>
            </w:r>
            <w:r w:rsidR="00855CD0" w:rsidRPr="00F5089F">
              <w:rPr>
                <w:sz w:val="20"/>
                <w:szCs w:val="20"/>
              </w:rPr>
              <w:t xml:space="preserve"> изображений по образцам или произвольно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F557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2E3B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A05E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5CD0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C95D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1347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855CD0" w:rsidRPr="00F5089F" w14:paraId="01297388" w14:textId="77777777" w:rsidTr="00855CD0">
        <w:trPr>
          <w:trHeight w:val="30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DF513D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07A08E"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разной степени сложности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A76C4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1FA6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1EDDC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32F489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0131F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0E6612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1E0563F1" w14:textId="77777777" w:rsidTr="00855CD0">
        <w:trPr>
          <w:trHeight w:val="41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41C68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6A03A2"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разных форм и цвета (мелкая) с графическими образцами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1A33F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49095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F97A5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D867D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13F746"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02084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bl>
    <w:p w14:paraId="4FD7D297"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082F489D" w14:textId="77777777" w:rsidTr="00855CD0">
        <w:trPr>
          <w:trHeight w:val="4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B6D3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EF17F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с крупногабаритной основой, образцами изображений и крупными фигурами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76C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F00C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1D01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C560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1597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529BC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45EDA7"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0153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E8676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с плоскостными элементами различных геометрических форм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D30E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EC37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0E80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5591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AF77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6953C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5987A6" w14:textId="77777777" w:rsidTr="00855CD0">
        <w:trPr>
          <w:trHeight w:val="35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BADE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2FAD05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Мольберт двухсторонний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16EF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E332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F4A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A496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3F8E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4D23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5A700F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B5EA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FF90D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Музыкальные диски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80E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99D2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380A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FDF0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F4C9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E58E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36C2F1D" w14:textId="77777777" w:rsidTr="00855CD0">
        <w:trPr>
          <w:trHeight w:val="2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2DDCD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0FD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Мягкая «кочка» с массажной поверхностью</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D34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6E7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0BB0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7396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5439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213E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9B7E3A" w14:textId="77777777" w:rsidTr="00855CD0">
        <w:trPr>
          <w:trHeight w:val="3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580B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B969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Мягконабивная игрушка (крупная напольная)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16BD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7F1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36A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1865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F2D7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531AB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736D9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4646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057E8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надувной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D4C6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C88B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99E6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376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AE40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F0B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47D20F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413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BB4855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прыгающий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6C02C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B300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33A6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B959B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7738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B0F3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1940AE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F66D0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662CC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футбольный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3F1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8180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2C6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1787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B1F6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D599A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B15635F"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77414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B3C48A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 железная дорога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BD32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49F2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6A6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7B3C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D630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16F7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6D92470"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920E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36A5F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"лото": последовательные числа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8907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EE20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62F6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86E3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CC2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504E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F90B0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579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C39B9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"Парковка" (многоуровневая)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352D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13D7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4582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A4B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82E0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FE25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76C81A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2A1F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12139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«Мастерская»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879E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C6D9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8EE9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AF56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84E7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365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CFC90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B6C0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03F0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5-ти детских музыкальных инструментов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36DD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DF0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25FA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0B61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9517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AB47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3F43C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5FA3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6089CB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Аэродром (трансформируемый)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6FCC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F201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E96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596A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6370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D054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59340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16E9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80AA7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Бензозаправочная станция - гараж (для мелких автомобилей)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6B9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03B0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95CF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3F73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4F1D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2F29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D6858F3"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2DC0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3B9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блоков с прозрачными цветными стенками и различным звучащим наполнением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BBCA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4F14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D412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DB87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DD97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012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96092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291B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0915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бусин для нанизывания и класификации по разным признакам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7FB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1B9F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C0D9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6295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13D3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0AE58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ACDFAE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E94E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723C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военной техники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8349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A5B6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6C0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3578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58FB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C2E4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1E8B64"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1E6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D06B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волчков (мелкие, разной формы)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BBB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971E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7AD1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C4C9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660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4DC2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8CCAD9"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D65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0A523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геометрических фигур для группировки по цвету, форме, величине (7 форм разных цветов и размеров)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4679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B9FF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7ADE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C079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F14A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CAD6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FBC61C3" w14:textId="77777777">
        <w:trPr>
          <w:trHeight w:val="79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4ED6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86D2A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деревянных игрушек-забав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4CED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503D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58A9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76B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6F63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83C6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8FF6F8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225E1E8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6640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D55E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забивания: молоточек с втулочками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87C0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E233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D84E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4B19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126B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A1D4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460B5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C4FF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87B3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завинчивания из элементов разных форм, размеров и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0939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649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9FB4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EA16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6601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60F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39CB4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2D30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7B593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завинчивания элементов разных форм, размеров и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F0C7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26E7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7B5B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80A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5517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665E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7DE0F0"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C387E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6512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7CFF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639D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A9D7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CAB5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97C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2A6A7B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47F261" w14:textId="77777777">
        <w:trPr>
          <w:trHeight w:val="105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2B4A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E45E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построения произвольных геометрических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0DEA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F29E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9CE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37F7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1B4E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AA2A9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9DEAA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C2A69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28B8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составления узоров по схемам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3741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E05A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027E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B619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044A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A561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A7643C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3FA1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51F77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уборки с тележкой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2FEB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7BF7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E375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71301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3380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5E0C1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D36FC0B"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1255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5C4D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экспериментирования с водой: стол-поддон, емкости 2-3 размеров и разной формы, предметы- орудия для переливания и вылавливания — черпачки, сачки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0A10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21B4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BEC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3A39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C1D0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5822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C635C9" w14:textId="77777777">
        <w:trPr>
          <w:trHeight w:val="104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7030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0EE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экспериментирования с песком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80B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8AB4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4644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C79F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34B0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7021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0E85A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0A51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DB56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знаков дорожного движения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8B54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3066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C7DA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1B77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D1E1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D150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10B476"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294F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D120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игрушек для игры с песком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D738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919E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8839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50C62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36FB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3623E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36069C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E7F9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50B7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5-ти русских шумовых инструментов (детский)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A91B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9994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F5EE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CA91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33BA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5853C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8AB9F1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4C5A1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C6E3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геометрических тел и карточек с изображениями их проекций в трех плоскостях</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152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66EA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424C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4811D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5050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C3998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8904D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B0453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11F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двух зеркал для опытов с симметрией, для исследования отражательного эффекта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8FAD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FB16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8E1E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302F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AA81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32B6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7532B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C58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1A7B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двухсторонних досок для для обучения письму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1237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E061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17FD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7583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4A6D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69E4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70DAAA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2810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1CD6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мягкого пластика для плоскостного конструирования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56B2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1BDF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62DF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213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3E2B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71120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76D291"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57DB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F951E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объемных элементов разных повторяющихся форм, цветов и размеров на общем основании для сравнения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ACBF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2BAE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C1C4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EA6D0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A404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4ED6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FE221CD" w14:textId="77777777">
        <w:trPr>
          <w:trHeight w:val="112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78EB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F728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рычажных весов с объемными чашами и комплектом гирь и разновесов для измерения и сравнения масс и объемов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783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A3D7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9D25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B0E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46FE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A9276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13799F3"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7BB23A3E" w14:textId="77777777">
        <w:trPr>
          <w:trHeight w:val="80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D19EF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700DF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инструментов для ремонтных работ (пластмассовый)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7E04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90F5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237E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C39C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6A8A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3EDD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DF742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F7161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B715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интерактивный коммуникативный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AF05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80B1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386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5706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A22E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D90D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C2C07B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277AC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1BA4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картинок для группировки и обобщения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7B13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9DDF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A38B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2D19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2BD0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BF25E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D0A1C1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0319D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79C7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картинок для иерархической классификации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F26C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29BB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FD5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54AB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54BE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1184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98DBB5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E40C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CFA1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по народному ремесленному делу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6182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E5C1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4EBF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27A9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AB9D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B331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58B8BE"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58C5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9A07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гнездами для составления простых арифметических задач</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21F9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69E4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71A5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D643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D868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2ECC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90A36E5"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B42C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27EE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изображением знаков дорожного движения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F91E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15DF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2017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407A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B81F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4A214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B3D882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E8C4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7D130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изображением предмета и названием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4FB8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46D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B91C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775B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0F38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3FAE5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A8C690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9C63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9E6B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карточек-цифр (от 1 до 10) с замковыми креплениями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916A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C1AF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46B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35D2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036B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3A9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FDD4F7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A53C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0C25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карточек-цифр (от 1 до 100) с замковыми креплениями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0660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BCB4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6466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1BE9B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529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F2AC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21FB8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3DFA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BDB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кораблей и лодок (водный транспорт)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3EC8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93ED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0C1E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EA84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D926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2A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B7CFA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BC8B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36B1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буквами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4DDF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88E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C23B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36E7F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1816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411FA3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1DAFA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A596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786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цветными гранями (7 цветов с оттенками)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E801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E69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A82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408B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41ED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64625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FD4215"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9E7AB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79DAD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цифрами и числовыми фигурами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1E28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FD4E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CA5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9780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2AD2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EA9F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A070DCE"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DD18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FB8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C6F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1CEE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F5DD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46B6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D904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8D62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45A66BA"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A94F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5C0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кукольной одежды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71E8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F97F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93EB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BCB1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E81A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14B64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D16D4D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23AF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30562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кукольных постельных принадлежностей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A408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EBF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59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4442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B55F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21C1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859BA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EFE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6DDC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кухонной посуды для игры с куклой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BCD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9A9B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41DC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C48C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4135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8AC0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66E670F"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B241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99A6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материалов Монтессори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88F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D64F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C30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DBBE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2DD8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CDFF2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B7607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474A6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33E0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машинок разного назначения, для детей от 2-х до 4-х лет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4426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845E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35A1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7FEE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E12B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83CC7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BD3A85D"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FCA0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AA19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мебели для кукол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8ED6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BFD0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A686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393A0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7388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83748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5846A3"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EEB8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E3B03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медицинских принадлежностей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FC2D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694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F009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B989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EC8E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E1283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2BF338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09AC7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DB2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муляжей овощей и фруктов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408E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9FD6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E72F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215D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083B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5EE5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11A7718"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27D2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CDD9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мягких модулей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2C98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EDF6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245D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2B2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9992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2A78E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1AE361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5796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294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мячей (разного размера, резина)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AE57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5698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170E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8D1B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67FB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1B8A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57049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5DD1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139B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вкладышей по принципу матрешки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01D8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D07B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24FF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743E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1D4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4B4E8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6DF8F3"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57C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6F513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тел (кубы, цилиндры,бруски, шары, диски)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2EF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E962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E17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8177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CCE4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6EB6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5F4463C"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484B2DC7"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3762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2C43E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тел для группировки и сериации (цвет, форма, величина)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98FC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2DE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FAF4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733A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87CB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A1B2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DFD8B5"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727F6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3237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пазлов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3932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442D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8B71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9830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994A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BE05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A9BD6DF"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898C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6DF97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пальчиковых кукол по сказкам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C274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EA8C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12A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09E2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CFA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5DF5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6A1BAC6"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78ED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F0695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парикмахера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91C6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7DE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46B0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E1FA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6065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18C7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9B120A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86F8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F628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(предметные) для сравнения различной тематики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74C1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26A5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AF51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D423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5B5D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3247B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E5C42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3EB6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ED4F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на соотнесение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15A8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DF30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4E17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EF6D4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5264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E1BB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B99CCC"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A3E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FC3B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на соотнесение (сравнение): найди отличия, ошибки (смысловые)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764C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54D0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DF32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6A5A5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BE77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506E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67DEB0" w14:textId="77777777">
        <w:trPr>
          <w:trHeight w:val="16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C124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F9DC1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типа "лото" из 6-8 частей (той же тематики, в том числе с сопоставлением реалистических и условно- схематических изображений)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146B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6D8D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C748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2EF7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768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D542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7A9EFD2" w14:textId="77777777">
        <w:trPr>
          <w:trHeight w:val="105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D6E5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5257D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печаток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4D5D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FAF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077B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0A58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EE5D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A9741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799F74"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620F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FB59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плоскостных геометрических фигур для составления изображений по графическим образцам (из 4-6 элементов)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B4F0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7842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9F6F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57DAB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2ECE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B504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1C91312"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E6E4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DA02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полых геометрических тел для сравнения объемов и изучения зависимости объема от формы тела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9F0B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8D96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DEE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C5A65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F8CB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932A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E0B2B9"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ED85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82202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предметных картинок для группировки по разным признакам (2</w:t>
            </w:r>
            <w:r w:rsidRPr="00F5089F">
              <w:rPr>
                <w:sz w:val="20"/>
                <w:szCs w:val="20"/>
              </w:rPr>
              <w:softHyphen/>
              <w:t>3) последовательно или одновременно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D7E6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B8DF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51C0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589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0184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44F50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79BF49"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352B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C4C5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принадлежностей для наблюдения за насекомыми и мелкими объектами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EA7B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8DEC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B1E8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29D2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7C59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8272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CA5C35"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2AC5D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99BA0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пробирок большого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63FF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3F6B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2D2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13B5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36DD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D1C0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83311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400C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3364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проволочных головоломок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6CE9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4684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647A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AD84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B668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ADF88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C2C6C14"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FE52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AF3B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продуктов для магазина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9649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84AF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0BB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84444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0707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A572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DCAAECA"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3AF4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D455F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протяженных объемных элементов с волнистой рабочей поверхностью и тактильными деталями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F29A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3056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657D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8D14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456F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D3DC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BDCC00" w14:textId="77777777">
        <w:trPr>
          <w:trHeight w:val="54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A061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B868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разноцветных кеглей с мячом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9EE6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7ED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68BD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41C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B217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2EDC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4447E29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4D530DAE"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CC4C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C8CFF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разноцветных палочек с оттенками (по 5-7 палочек каждого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3D7C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E54E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0025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BD3C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CA27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566A1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CF11F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409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4F0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разрезных овощей и фруктов с ножом и разделочной доской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F272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1950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245B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D46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DE16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20690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582FE6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2EFF8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0B45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великих сражений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788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AF95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186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C6A3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71B6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8092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5F372D"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6633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4E586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о природе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58F2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6A00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B222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D4B9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CC69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FA8F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382759"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D49C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9239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русских художников - иллюстраций к художественным произведениям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B1E9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5605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2B0F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F403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29DC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DF3E2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6C94C6"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4A3C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0F2C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самолетов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3A8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B0D1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6390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AD16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4671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86F57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48C61FB"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9449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C7DD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самолетов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809A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B6D2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B8E4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2335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BFCD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45C4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7FB0B2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897D9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73DB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солдатиков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C07D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9B941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8DA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16B2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C8C8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BC32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C430C37"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E71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93B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солдатиков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0DF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AFF0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68F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AA207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F478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C56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37FFAE6"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3866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5B4E88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специальных карандашей к набору двухсторонних досок для обучения письму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483E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9889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EB3E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FBB95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572F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C32C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EF6DF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C92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5FAB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столовой посуды для игры с куклой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3DE8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0694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74A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D445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810F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4165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8483FC"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55B74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96FA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счетного материала в виде соединяющихся между собой цветных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0DD2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50CF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4152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BF4AC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9857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5BF2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22E7F1"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C832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A43CF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таблиц и карточек с предметными и условно- схематическими изображениями для классификации по 2-3 признакам одновременно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6904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DC74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6508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145D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441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6F76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10D056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28EC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0BB6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табличек и карточек для сравнения по 1 -2 признакам (логические таблицы)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5CC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1AB3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645F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B59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69D9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4CCD4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3F9EA6"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962C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470D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фантастических персонажей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DF47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D4D6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2B73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8F3DB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29EE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9C002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2F46021"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B5E7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A849E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 семья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CC639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938B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591B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387D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547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20EB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64EC390"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18C0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49572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животных Африки с реалистичными изображением и пропорциями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51E6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03BE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A08E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8811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1CFA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B419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FDA5F8"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B128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7DEB7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фигурок животных леса с реалистичными изображением и пропорциями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BF1C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B941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0421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9159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1B3E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4BE7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ADB0F94"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DD4EE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BCD2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 разных профессий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E041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40E9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4F08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41445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C98D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74CDD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813DA6"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F19F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90DD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разных рас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941D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2C07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237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E165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072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3AD46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9AE09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E26DE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3B3B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с ограниченными возможностями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6FC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4D17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8600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BFFE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9DFD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1C5F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FF31450"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A815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551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чайной посуды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6C98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35A5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1B3B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BDDE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0C8C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88C4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5CF84D1" w14:textId="77777777">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5F16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DFE9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Гладильная доска и утюг</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1BBE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63EC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8332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9336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0CF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6BF62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652744C7"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6B0AF073"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8673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1C87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доска магнитная настольная с комплектом цифр, знаков, букв и геометрических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90BE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ECB2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7B28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5E002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15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2A911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2C181A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DB74E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4401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железная дорога (для малышей от 2-х до 3-х лет)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ECB7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39C9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E49D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B8578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72F3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F010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21DBF7A"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96F2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EB93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брусков, цилиндров и пр. для сериации по величине (по 1 -2 признакам - длине, ширине, высоте, толщине) из 7-10 элементов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96E5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F624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DD1F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0F7C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374A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040D4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4943A6E"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4790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68F93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для мальчиков и девочек (машины, город, строительство, набор строительных пластин, животные, железная дорога, семья и т.п.)</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114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330D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9558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58113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E63B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2968C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5C81E43"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927B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AA49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для сериации по величине - бруски, цилиндры и т.п. (6-8 элементов каждого признака)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CD22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B9A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47E4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1397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B331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76EF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0DE0C9"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3DEB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89DE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карточек с изображением количества предметов (от 1 до 10) и соответствующих цифр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2790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CC79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57C5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42F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576B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D492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52C53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75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10A4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моделей: деление на части (2</w:t>
            </w:r>
            <w:r w:rsidRPr="00F5089F">
              <w:rPr>
                <w:sz w:val="20"/>
                <w:szCs w:val="20"/>
              </w:rPr>
              <w:softHyphen/>
              <w:t>16)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81E4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1CBE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D5D6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8FFA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803D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C024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04A69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765B3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A965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моделей: деление на части (2</w:t>
            </w:r>
            <w:r w:rsidRPr="00F5089F">
              <w:rPr>
                <w:sz w:val="20"/>
                <w:szCs w:val="20"/>
              </w:rPr>
              <w:softHyphen/>
              <w:t>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A518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A639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027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B25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910A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D5737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53512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76BC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1CF5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по достопримечательностям Москвы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1012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A260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579B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F6C9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90F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840F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E106D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5D33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7DBE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по традиционной национальной одежде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0B3A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C81C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02B8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59CD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2187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5AE3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5B3FC1"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1CF11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EEE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символики России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5D0E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06C1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2901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18C2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EAB6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C705A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96077B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0A9BD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AC5C7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Напольный конструктор деревянный цветной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893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7C1E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B2E0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6699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27F1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675C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556F3E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DCC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43A60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Настенный планшет «Распорядок дня» с набором карточек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973B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D7FF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7C89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B3D8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7D01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AB65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F4387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3D7C7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8111A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детей раннего возраста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415C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7E7D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9A5E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52CDD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3CDB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BA66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4724F4"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265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5A05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подготовительной к школе группы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8E5E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BB92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F43BB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A4D6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C769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1E16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EBE043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26190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FE46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средней группы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EA01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4E8D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9E2B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F868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DF38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87800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974A75D"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B5CF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BDB1A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Настольный конструктор деревянный цветной с мелкими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A27E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E49B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3740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A9F5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AD97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8DE4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0134724"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4586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46F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Настольный футбол или хоккей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941A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C463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1DF6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A86E3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E290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5CF62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ECBBC1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9CDB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909E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Неваляшки разных размеров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26C7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BC6E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61A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65747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555B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AC30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6501073"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FB92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1ED2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Обруч (малого диаметра)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7C0B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C293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B2B1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4724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61F8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A85B3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FA16C63"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93D6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89AA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Обруч плоский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6BDC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F94D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731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9B76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2374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40F2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F5F551" w14:textId="77777777">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C7C0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251A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Объемная игра-головоломка 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810B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9970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8213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2A2E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5669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81656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5D0D19B"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1E705B59"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0615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71DD9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комбинаторику из кубиков, объединенных по 3 или 4 в неразъемные конфигурации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4E59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D8AC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53E5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A923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B8FF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1E4C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02BE05" w14:textId="77777777">
        <w:trPr>
          <w:trHeight w:val="7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76D18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496F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Объемные вкладыши из 3 -4 элементов (миски, конусы)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1F5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373E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5AF5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7A1C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9C63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9D5C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51DC59" w14:textId="77777777">
        <w:trPr>
          <w:trHeight w:val="221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40C2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6F8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6BBC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3E4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6C54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E58F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C681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668D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0B7E19" w14:textId="77777777">
        <w:trPr>
          <w:trHeight w:val="131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7F39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BB43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Озвученный сортировщик с организацией различных действий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2767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B3C6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D3E7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6BF8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3184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FA500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C01A896"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F153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1009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Парные картинки типа "лото" (из 2-3 частей) различной тематики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15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C346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FAC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371D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6735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6ABD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3CDEC91"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AD67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5FA7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Перчаточные куклы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B03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472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DDB6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C104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C792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5E04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7F6454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DF956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89DE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Пирамида деревянная с квадратными или прямоугольными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29CB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61DF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CC8B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1825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5DA0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E5E7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A92183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CD3F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616DC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Пирамида настольная, окрашенная в основные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1C63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21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DD92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4F12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8DC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8C61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D5E7A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B909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2C13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Планшет «Дни недели»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8F2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23FC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A9F9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CF6D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9A3B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E832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80DE80A"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C25E3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A1881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Планшет с передвижными цветными фишками для выполнения заданий с самопроверкой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EEB8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38CB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F0C1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2B41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6994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B61F5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1092D7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88BB4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A6EF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Платформа с колышками и шнуром для воспроизведения форм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30CB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FE0F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A4CD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D5B77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F481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18E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AB3982"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21202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DBDC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Подъемный кран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A5F9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5DD0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05C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B3C2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2F54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5B7A7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C06CA8C"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C9F2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5649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Пожарная машина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4951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C19D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B92C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EA75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BA78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B98A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3BD8BC2" w14:textId="77777777">
        <w:trPr>
          <w:trHeight w:val="111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955B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BD823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Постер (репродукция) произведений живописи и графики, также для знакомства с различными жанрами живописи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E4D6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158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9A5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322E2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624A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D6AD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606167" w14:textId="77777777">
        <w:trPr>
          <w:trHeight w:val="7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A75C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4854E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Приборы домашнего обихода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BA4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8903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45BA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20B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EF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ADBDA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AE3230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F85AE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8C9D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Развивающее пано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91ED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5202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2E14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C69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AEC4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AC461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589912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6C48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4B2D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(складные) кубики с сюжетными картинками (6-8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25F8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A945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D8CC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30C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9B83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10FC8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02AC1D5"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9394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BECA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картинки, разделенные на 2 части по прямой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7877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8636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FDC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FCA8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D730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7AC6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235AC3CD"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EB96107"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1644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4F93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контурные картинки (4-6 частей)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D034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8D6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C8D0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FC31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F89C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9C1A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089AAA"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8CC2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7EAC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предметные картинки, разделенные на 2-4 части (по вертикали и горизонтали)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7BC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014F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4705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B0BA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E40A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82E1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F95B3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9221E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FE13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сюжетные картинки (6-8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3F10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55F5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C70B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B117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5082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AF5F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1C38F2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2DEA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293E5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сюжетные картинки (8-16 частей), разделенные прямыми и изогнутыми линиями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E2B9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004F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77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FF6D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1DB0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0ADC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E6E7C3B" w14:textId="77777777">
        <w:trPr>
          <w:trHeight w:val="7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58EB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C487C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Ракета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D0F7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AB67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59F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AD6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7EA6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9B70C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31140E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A091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EA04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 с одним видом застежки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B7CB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00C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C5A3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1064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D988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67C5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C90F5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F2CF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0010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Рамка-вкладыш с цветными (7 и более цветов с оттенками) составными формами (4-5 частей)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8DB7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CC9C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A831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7A0B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08FA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082CB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5132AE4"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5F1C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BD18F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Рамка-вкладыши с различными формами, разными по величине, 4-х основных цветов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7769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17B3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24C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4E9D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F381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C1E8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8212B8"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613A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0F34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Рамки и вкладыши тематические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6745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EF74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4583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D39E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7345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4E5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B7499DA"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14F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1A744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Руль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0E15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621B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CDDF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0D78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E51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5095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2A8395"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33F1B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71B99D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Серии из 2-3 и 4-6 картинок для установления последовательности действий и событий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E990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5261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8D8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0AED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4715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0093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F25D66"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806DD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76A51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Серии из 4-6 картинок: части суток (деятельность людей ближайшего окружения)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A8F5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D15B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A9FC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6509F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FEBD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0B4F3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A1833D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4F5CE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50394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"Времена года" (сезонные явления и деятельность людей)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6219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763F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7A1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BC33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0F0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C365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65847F"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A70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30B39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(до 6-9) для установления последовательности событий (сказочные и реалистические истории, юмористические ситуации)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AA54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719F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07EA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CD0E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BB7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E31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F5E6192"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C98A9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A476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(по 4-6) для установления последовательности событий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6599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B800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000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1F2A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C06B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F07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68F528B" w14:textId="77777777">
        <w:trPr>
          <w:trHeight w:val="119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D1F7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0845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времена года (пейзажи, жизнь животных, характерные виды работ и отдыха людей)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5CF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F59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147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8395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FA0B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AA8A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4E74FFA"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5E9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E09C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Скакалка детская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40B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F8F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9C59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0F1D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FB1D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9493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B1FEA6"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8F3EB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AB25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Складные кубики с предметными картинками (2-4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BEA8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4CB5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D8C3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CA58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A9E2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6354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1830AA3"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355F674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3BC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EAC3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Складные кубики с предметными картинками (4-6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5A6A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B867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71B1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474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E4CC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8DD6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F94AF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80AC9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0E95C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Скорая помощь (машина,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7C5D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2077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A3A1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7465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7730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07B65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B61524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BE7F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D3DE9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Сортировщик- емкость с крышками разного размера и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3C8D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1D21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A770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A6BC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8F01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342A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6532CD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9EFE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18928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Стержни с насадками (для построения числового ряда)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E30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C5F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2056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AFE6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1A1F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3084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C214A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FEB34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5865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Стойка-равновеска (балансир)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30DC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8CF5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C2DB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46651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62EF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28372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FF4A59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BA029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A671E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 для экспериментирования с песком и водой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034C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8804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2474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92C7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F853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69D69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94D54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81C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D1AA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Строительно-эксплуатационный транспорт (пластмассовый)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7ED3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7D9C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F423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FB5D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333C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AA5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E0295DC"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C843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D016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Сухой бассейн с комплектом шаров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58F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5674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B5C2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6EF50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F772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0EC22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50A4C7"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43BF2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D175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Сюжетные картинки (с различной тематикой крупного формата)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8377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8910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5177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5A45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347C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A768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6EC7A5C"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ECE34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B33EB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Сюжетные картинки с разной тематикой, крупного и мелкого формата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79D3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A2EB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3DBD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987B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C7B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2044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59DE5C9"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1EE0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9A80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Танграм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486B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56E6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C32D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1B55F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21FB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B0B1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A1D6D2"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5852D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141C7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Тележка-ящик (крупная)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8E96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370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37AE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2DF5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38FE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88BEA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EC068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BB00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024F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Телескопический стаканчик с крышкой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579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2299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568F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DBA74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138A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B7E5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F00493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C3A7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0F5B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Телефон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2EE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A6BB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75BC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BC48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452A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67EF1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FAA642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904E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0F04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Увеличительная шкатулка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3E91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7150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2EB2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F860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F94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5331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2549A4"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D229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78855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Установка для наблюдения за насекомыми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47F5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9BFD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6BEE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BC21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4E96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028E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06B328"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6EC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1A6F8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35B9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0DE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81C2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316BF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AAE3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8D5E6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4E0AFCE"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13DD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2814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Физическая карта мира (полушарий)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9F24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384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B8B3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C73E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AA04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8D5A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63197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C54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AA6C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0D1F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75D6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B8F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3C0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22AA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EF17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D16945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0D525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0BA7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магнитные демонстрационные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15FB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163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7579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BCBA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44D3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46260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A2EC2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44AF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0AF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с круглым циферблатом и стрелками игровые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C50D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9B91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3039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169D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9A83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2A540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8E420F8"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4B63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39AC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Чашка Петри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9A4C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63EA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20A7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D5FC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37E0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B60B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271BCC0"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2D17A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94401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Чековая касса игровая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057D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B205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9A06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FA2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59A4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FEC9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BECEC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062CA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040A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Числовой балансир (на состав числа из двух меньших чисел)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1118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E76C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3F38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A5623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91BC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F21F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E77CA2"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C0EF3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A4DA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Шахматы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4EF7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75DE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E56A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4305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3D64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48A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043AD6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A507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2733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F864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3DEF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0A41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777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4329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F9773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01DE2A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6078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3043A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Ширма для кукольного театра, трансформируемая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4182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3900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E3AC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A59B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E032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0EDC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C45CC83" w14:textId="77777777">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8BFB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63D36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Шнуровка различного уровня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73AB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82BD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A6C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D2A2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A136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B001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4CC3B660"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375E55AD" w14:textId="77777777">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3853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DD7D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сложности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484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2BA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61DE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9631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0084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EE8B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A4D7EC7"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09B2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0841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Штурвал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C0F0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E82B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C8D2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4693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837A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04AC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7072CE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0589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67EC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Элементы костюма для уголка ряжения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E6D6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0E4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3679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1D5F9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DACD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F892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0C2A75"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5348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B1EBB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или волчок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060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EA0F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507B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9EE1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3EAD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4919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086EED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C5A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AF6B8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Ящик для манипулирования со звуко- световыми эффектами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1F36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825C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19D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D931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58D0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55ED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F4A835" w14:textId="77777777">
        <w:trPr>
          <w:trHeight w:val="5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84DB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EF89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856B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6C01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7D63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57F1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C70B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21C0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AE5E959" w14:textId="77777777" w:rsidR="00AC1235" w:rsidRPr="00F5089F" w:rsidRDefault="00AC1235" w:rsidP="00941CA5">
      <w:pPr>
        <w:rPr>
          <w:rFonts w:ascii="Times New Roman" w:hAnsi="Times New Roman" w:cs="Times New Roman"/>
          <w:sz w:val="20"/>
          <w:szCs w:val="20"/>
        </w:rPr>
      </w:pPr>
    </w:p>
    <w:p w14:paraId="2135CAFC"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18" w:name="bookmark18"/>
      <w:r w:rsidRPr="00F5089F">
        <w:rPr>
          <w:rStyle w:val="222"/>
          <w:sz w:val="20"/>
          <w:szCs w:val="20"/>
        </w:rPr>
        <w:t>Общее оборудование:</w:t>
      </w:r>
      <w:r w:rsidRPr="00F5089F">
        <w:rPr>
          <w:rStyle w:val="223"/>
          <w:sz w:val="20"/>
          <w:szCs w:val="20"/>
        </w:rPr>
        <w:t xml:space="preserve"> Методическое обеспечение</w:t>
      </w:r>
      <w:bookmarkEnd w:id="18"/>
    </w:p>
    <w:tbl>
      <w:tblPr>
        <w:tblW w:w="0" w:type="auto"/>
        <w:jc w:val="center"/>
        <w:tblLayout w:type="fixed"/>
        <w:tblCellMar>
          <w:left w:w="10" w:type="dxa"/>
          <w:right w:w="10" w:type="dxa"/>
        </w:tblCellMar>
        <w:tblLook w:val="0000" w:firstRow="0" w:lastRow="0" w:firstColumn="0" w:lastColumn="0" w:noHBand="0" w:noVBand="0"/>
      </w:tblPr>
      <w:tblGrid>
        <w:gridCol w:w="504"/>
        <w:gridCol w:w="4709"/>
        <w:gridCol w:w="710"/>
        <w:gridCol w:w="710"/>
        <w:gridCol w:w="710"/>
        <w:gridCol w:w="706"/>
        <w:gridCol w:w="710"/>
        <w:gridCol w:w="826"/>
      </w:tblGrid>
      <w:tr w:rsidR="00855CD0" w:rsidRPr="00F5089F" w14:paraId="141E848A" w14:textId="77777777" w:rsidTr="005A7BEB">
        <w:trPr>
          <w:trHeight w:val="1397"/>
          <w:jc w:val="center"/>
        </w:trPr>
        <w:tc>
          <w:tcPr>
            <w:tcW w:w="504" w:type="dxa"/>
            <w:vMerge w:val="restart"/>
            <w:tcBorders>
              <w:top w:val="single" w:sz="4" w:space="0" w:color="auto"/>
              <w:left w:val="single" w:sz="4" w:space="0" w:color="auto"/>
              <w:bottom w:val="nil"/>
              <w:right w:val="single" w:sz="4" w:space="0" w:color="auto"/>
            </w:tcBorders>
            <w:shd w:val="clear" w:color="auto" w:fill="FFFFFF"/>
          </w:tcPr>
          <w:p w14:paraId="27B8DC3F"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w:t>
            </w:r>
          </w:p>
        </w:tc>
        <w:tc>
          <w:tcPr>
            <w:tcW w:w="4709" w:type="dxa"/>
            <w:vMerge w:val="restart"/>
            <w:tcBorders>
              <w:top w:val="single" w:sz="4" w:space="0" w:color="auto"/>
              <w:left w:val="single" w:sz="4" w:space="0" w:color="auto"/>
              <w:bottom w:val="nil"/>
              <w:right w:val="single" w:sz="4" w:space="0" w:color="auto"/>
            </w:tcBorders>
            <w:shd w:val="clear" w:color="auto" w:fill="FFFFFF"/>
          </w:tcPr>
          <w:p w14:paraId="79E6274A"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Наименование</w:t>
            </w:r>
          </w:p>
        </w:tc>
        <w:tc>
          <w:tcPr>
            <w:tcW w:w="3546" w:type="dxa"/>
            <w:gridSpan w:val="5"/>
            <w:tcBorders>
              <w:top w:val="single" w:sz="4" w:space="0" w:color="auto"/>
              <w:left w:val="single" w:sz="4" w:space="0" w:color="auto"/>
              <w:bottom w:val="nil"/>
              <w:right w:val="single" w:sz="4" w:space="0" w:color="auto"/>
            </w:tcBorders>
            <w:shd w:val="clear" w:color="auto" w:fill="FFFFFF"/>
          </w:tcPr>
          <w:p w14:paraId="0D7E29E3" w14:textId="77777777" w:rsidR="00855CD0" w:rsidRPr="00F5089F" w:rsidRDefault="00855CD0" w:rsidP="00855CD0">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 по</w:t>
            </w:r>
          </w:p>
          <w:p w14:paraId="3C19A170"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возрастным группам</w:t>
            </w:r>
          </w:p>
        </w:tc>
        <w:tc>
          <w:tcPr>
            <w:tcW w:w="826" w:type="dxa"/>
            <w:vMerge w:val="restart"/>
            <w:tcBorders>
              <w:top w:val="single" w:sz="4" w:space="0" w:color="auto"/>
              <w:left w:val="single" w:sz="4" w:space="0" w:color="auto"/>
              <w:bottom w:val="nil"/>
              <w:right w:val="single" w:sz="4" w:space="0" w:color="auto"/>
            </w:tcBorders>
            <w:shd w:val="clear" w:color="auto" w:fill="FFFFFF"/>
          </w:tcPr>
          <w:p w14:paraId="3E531377" w14:textId="77777777" w:rsidR="00855CD0" w:rsidRPr="00F5089F" w:rsidRDefault="00855CD0" w:rsidP="00855CD0">
            <w:pPr>
              <w:framePr w:wrap="notBeside" w:vAnchor="text" w:hAnchor="text" w:xAlign="center" w:y="1"/>
              <w:rPr>
                <w:rFonts w:ascii="Times New Roman" w:hAnsi="Times New Roman" w:cs="Times New Roman"/>
                <w:sz w:val="20"/>
                <w:szCs w:val="20"/>
              </w:rPr>
            </w:pPr>
            <w:r>
              <w:rPr>
                <w:sz w:val="20"/>
                <w:szCs w:val="20"/>
              </w:rPr>
              <w:t>Минимальный базовый комплект для организации РППС в семье</w:t>
            </w:r>
          </w:p>
        </w:tc>
      </w:tr>
      <w:tr w:rsidR="00855CD0" w:rsidRPr="00F5089F" w14:paraId="609A245F" w14:textId="77777777">
        <w:trPr>
          <w:trHeight w:val="235"/>
          <w:jc w:val="center"/>
        </w:trPr>
        <w:tc>
          <w:tcPr>
            <w:tcW w:w="504" w:type="dxa"/>
            <w:vMerge/>
            <w:tcBorders>
              <w:left w:val="single" w:sz="4" w:space="0" w:color="auto"/>
              <w:right w:val="single" w:sz="4" w:space="0" w:color="auto"/>
            </w:tcBorders>
            <w:shd w:val="clear" w:color="auto" w:fill="FFFFFF"/>
          </w:tcPr>
          <w:p w14:paraId="71CF6078" w14:textId="77777777" w:rsidR="00855CD0" w:rsidRPr="00F5089F" w:rsidRDefault="00855CD0" w:rsidP="005A7BEB">
            <w:pPr>
              <w:pStyle w:val="80"/>
              <w:framePr w:wrap="notBeside" w:vAnchor="text" w:hAnchor="text" w:xAlign="center" w:y="1"/>
              <w:rPr>
                <w:sz w:val="20"/>
                <w:szCs w:val="20"/>
              </w:rPr>
            </w:pPr>
          </w:p>
        </w:tc>
        <w:tc>
          <w:tcPr>
            <w:tcW w:w="4709" w:type="dxa"/>
            <w:vMerge/>
            <w:tcBorders>
              <w:left w:val="single" w:sz="4" w:space="0" w:color="auto"/>
              <w:right w:val="single" w:sz="4" w:space="0" w:color="auto"/>
            </w:tcBorders>
            <w:shd w:val="clear" w:color="auto" w:fill="FFFFFF"/>
          </w:tcPr>
          <w:p w14:paraId="3BB4E098" w14:textId="77777777" w:rsidR="00855CD0" w:rsidRPr="00F5089F" w:rsidRDefault="00855CD0" w:rsidP="005A7BEB">
            <w:pPr>
              <w:pStyle w:val="80"/>
              <w:framePr w:wrap="notBeside" w:vAnchor="text" w:hAnchor="text" w:xAlign="center" w:y="1"/>
              <w:rPr>
                <w:sz w:val="20"/>
                <w:szCs w:val="20"/>
              </w:rPr>
            </w:pPr>
          </w:p>
        </w:tc>
        <w:tc>
          <w:tcPr>
            <w:tcW w:w="710" w:type="dxa"/>
            <w:tcBorders>
              <w:left w:val="single" w:sz="4" w:space="0" w:color="auto"/>
              <w:bottom w:val="single" w:sz="4" w:space="0" w:color="auto"/>
            </w:tcBorders>
            <w:shd w:val="clear" w:color="auto" w:fill="FFFFFF"/>
          </w:tcPr>
          <w:p w14:paraId="2518EA95"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tcBorders>
            <w:shd w:val="clear" w:color="auto" w:fill="FFFFFF"/>
          </w:tcPr>
          <w:p w14:paraId="47EC14EB"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tcBorders>
            <w:shd w:val="clear" w:color="auto" w:fill="FFFFFF"/>
          </w:tcPr>
          <w:p w14:paraId="46EB5D74"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06" w:type="dxa"/>
            <w:tcBorders>
              <w:bottom w:val="single" w:sz="4" w:space="0" w:color="auto"/>
            </w:tcBorders>
            <w:shd w:val="clear" w:color="auto" w:fill="FFFFFF"/>
          </w:tcPr>
          <w:p w14:paraId="4E6CFC10"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right w:val="single" w:sz="4" w:space="0" w:color="auto"/>
            </w:tcBorders>
            <w:shd w:val="clear" w:color="auto" w:fill="FFFFFF"/>
          </w:tcPr>
          <w:p w14:paraId="460ED23F"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right w:val="single" w:sz="4" w:space="0" w:color="auto"/>
            </w:tcBorders>
            <w:shd w:val="clear" w:color="auto" w:fill="FFFFFF"/>
          </w:tcPr>
          <w:p w14:paraId="41A48BF6" w14:textId="77777777" w:rsidR="00855CD0" w:rsidRPr="00F5089F" w:rsidRDefault="00855CD0" w:rsidP="00941CA5">
            <w:pPr>
              <w:pStyle w:val="70"/>
              <w:framePr w:wrap="notBeside" w:vAnchor="text" w:hAnchor="text" w:xAlign="center" w:y="1"/>
              <w:shd w:val="clear" w:color="auto" w:fill="auto"/>
              <w:spacing w:line="240" w:lineRule="auto"/>
              <w:jc w:val="both"/>
              <w:rPr>
                <w:sz w:val="20"/>
                <w:szCs w:val="20"/>
              </w:rPr>
            </w:pPr>
          </w:p>
        </w:tc>
      </w:tr>
      <w:tr w:rsidR="00855CD0" w:rsidRPr="00F5089F" w14:paraId="09E89C15" w14:textId="77777777" w:rsidTr="005A7BEB">
        <w:trPr>
          <w:trHeight w:val="2012"/>
          <w:jc w:val="center"/>
        </w:trPr>
        <w:tc>
          <w:tcPr>
            <w:tcW w:w="504" w:type="dxa"/>
            <w:vMerge/>
            <w:tcBorders>
              <w:left w:val="single" w:sz="4" w:space="0" w:color="auto"/>
              <w:bottom w:val="nil"/>
              <w:right w:val="single" w:sz="4" w:space="0" w:color="auto"/>
            </w:tcBorders>
            <w:shd w:val="clear" w:color="auto" w:fill="FFFFFF"/>
          </w:tcPr>
          <w:p w14:paraId="14723FB5" w14:textId="77777777" w:rsidR="00855CD0" w:rsidRPr="00F5089F" w:rsidRDefault="00855CD0" w:rsidP="00941CA5">
            <w:pPr>
              <w:pStyle w:val="80"/>
              <w:framePr w:wrap="notBeside" w:vAnchor="text" w:hAnchor="text" w:xAlign="center" w:y="1"/>
              <w:shd w:val="clear" w:color="auto" w:fill="auto"/>
              <w:spacing w:line="240" w:lineRule="auto"/>
              <w:rPr>
                <w:sz w:val="20"/>
                <w:szCs w:val="20"/>
              </w:rPr>
            </w:pPr>
          </w:p>
        </w:tc>
        <w:tc>
          <w:tcPr>
            <w:tcW w:w="4709" w:type="dxa"/>
            <w:vMerge/>
            <w:tcBorders>
              <w:left w:val="single" w:sz="4" w:space="0" w:color="auto"/>
              <w:bottom w:val="nil"/>
              <w:right w:val="single" w:sz="4" w:space="0" w:color="auto"/>
            </w:tcBorders>
            <w:shd w:val="clear" w:color="auto" w:fill="FFFFFF"/>
          </w:tcPr>
          <w:p w14:paraId="7E02CB81" w14:textId="77777777" w:rsidR="00855CD0" w:rsidRPr="00F5089F" w:rsidRDefault="00855CD0" w:rsidP="00941CA5">
            <w:pPr>
              <w:pStyle w:val="80"/>
              <w:framePr w:wrap="notBeside" w:vAnchor="text" w:hAnchor="text" w:xAlign="center" w:y="1"/>
              <w:shd w:val="clear" w:color="auto" w:fill="auto"/>
              <w:spacing w:line="240" w:lineRule="auto"/>
              <w:rPr>
                <w:sz w:val="20"/>
                <w:szCs w:val="20"/>
              </w:rPr>
            </w:pPr>
          </w:p>
        </w:tc>
        <w:tc>
          <w:tcPr>
            <w:tcW w:w="3546" w:type="dxa"/>
            <w:gridSpan w:val="5"/>
            <w:tcBorders>
              <w:top w:val="single" w:sz="4" w:space="0" w:color="auto"/>
              <w:left w:val="single" w:sz="4" w:space="0" w:color="auto"/>
              <w:bottom w:val="nil"/>
              <w:right w:val="single" w:sz="4" w:space="0" w:color="auto"/>
            </w:tcBorders>
            <w:shd w:val="clear" w:color="auto" w:fill="FFFFFF"/>
          </w:tcPr>
          <w:p w14:paraId="4C462260" w14:textId="77777777" w:rsidR="00855CD0" w:rsidRPr="00F5089F" w:rsidRDefault="00855CD0" w:rsidP="005A7BEB">
            <w:pPr>
              <w:framePr w:wrap="notBeside" w:vAnchor="text" w:hAnchor="text" w:xAlign="center" w:y="1"/>
              <w:rPr>
                <w:rFonts w:ascii="Times New Roman" w:hAnsi="Times New Roman" w:cs="Times New Roman"/>
                <w:sz w:val="20"/>
                <w:szCs w:val="20"/>
              </w:rPr>
            </w:pPr>
            <w:r w:rsidRPr="00F5089F">
              <w:rPr>
                <w:rStyle w:val="81"/>
                <w:rFonts w:eastAsia="Arial Unicode MS"/>
                <w:sz w:val="20"/>
                <w:szCs w:val="20"/>
              </w:rPr>
              <w:t>Возрастная группа</w:t>
            </w:r>
          </w:p>
        </w:tc>
        <w:tc>
          <w:tcPr>
            <w:tcW w:w="826" w:type="dxa"/>
            <w:vMerge/>
            <w:tcBorders>
              <w:left w:val="single" w:sz="4" w:space="0" w:color="auto"/>
              <w:bottom w:val="nil"/>
              <w:right w:val="single" w:sz="4" w:space="0" w:color="auto"/>
            </w:tcBorders>
            <w:shd w:val="clear" w:color="auto" w:fill="FFFFFF"/>
          </w:tcPr>
          <w:p w14:paraId="39A1A94C" w14:textId="77777777" w:rsidR="00855CD0" w:rsidRPr="00F5089F" w:rsidRDefault="00855CD0" w:rsidP="00941CA5">
            <w:pPr>
              <w:pStyle w:val="70"/>
              <w:framePr w:wrap="notBeside" w:vAnchor="text" w:hAnchor="text" w:xAlign="center" w:y="1"/>
              <w:shd w:val="clear" w:color="auto" w:fill="auto"/>
              <w:spacing w:line="240" w:lineRule="auto"/>
              <w:jc w:val="both"/>
              <w:rPr>
                <w:sz w:val="20"/>
                <w:szCs w:val="20"/>
              </w:rPr>
            </w:pPr>
          </w:p>
        </w:tc>
      </w:tr>
      <w:tr w:rsidR="00855CD0" w:rsidRPr="00F5089F" w14:paraId="28347340" w14:textId="77777777" w:rsidTr="00855CD0">
        <w:trPr>
          <w:trHeight w:val="99"/>
          <w:jc w:val="center"/>
        </w:trPr>
        <w:tc>
          <w:tcPr>
            <w:tcW w:w="504" w:type="dxa"/>
            <w:vMerge/>
            <w:tcBorders>
              <w:left w:val="single" w:sz="4" w:space="0" w:color="auto"/>
              <w:right w:val="single" w:sz="4" w:space="0" w:color="auto"/>
            </w:tcBorders>
            <w:shd w:val="clear" w:color="auto" w:fill="FFFFFF"/>
          </w:tcPr>
          <w:p w14:paraId="3BB89271"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4709" w:type="dxa"/>
            <w:vMerge/>
            <w:tcBorders>
              <w:left w:val="single" w:sz="4" w:space="0" w:color="auto"/>
              <w:right w:val="single" w:sz="4" w:space="0" w:color="auto"/>
            </w:tcBorders>
            <w:shd w:val="clear" w:color="auto" w:fill="FFFFFF"/>
          </w:tcPr>
          <w:p w14:paraId="32D6D77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77149E9C"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w:t>
            </w:r>
          </w:p>
        </w:tc>
        <w:tc>
          <w:tcPr>
            <w:tcW w:w="710" w:type="dxa"/>
            <w:tcBorders>
              <w:top w:val="single" w:sz="4" w:space="0" w:color="auto"/>
              <w:left w:val="single" w:sz="4" w:space="0" w:color="auto"/>
              <w:right w:val="single" w:sz="4" w:space="0" w:color="auto"/>
            </w:tcBorders>
            <w:shd w:val="clear" w:color="auto" w:fill="FFFFFF"/>
          </w:tcPr>
          <w:p w14:paraId="6D15B138"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■t</w:t>
            </w:r>
          </w:p>
        </w:tc>
        <w:tc>
          <w:tcPr>
            <w:tcW w:w="710" w:type="dxa"/>
            <w:tcBorders>
              <w:top w:val="single" w:sz="4" w:space="0" w:color="auto"/>
              <w:left w:val="single" w:sz="4" w:space="0" w:color="auto"/>
              <w:right w:val="single" w:sz="4" w:space="0" w:color="auto"/>
            </w:tcBorders>
            <w:shd w:val="clear" w:color="auto" w:fill="FFFFFF"/>
          </w:tcPr>
          <w:p w14:paraId="743C9692" w14:textId="77777777" w:rsidR="00855CD0" w:rsidRPr="00F5089F" w:rsidRDefault="00855CD0"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
                <w:sz w:val="20"/>
                <w:szCs w:val="20"/>
              </w:rPr>
              <w:t>1</w:t>
            </w:r>
            <w:r w:rsidRPr="00F5089F">
              <w:rPr>
                <w:rStyle w:val="63"/>
                <w:sz w:val="20"/>
                <w:szCs w:val="20"/>
              </w:rPr>
              <w:t>п</w:t>
            </w:r>
          </w:p>
        </w:tc>
        <w:tc>
          <w:tcPr>
            <w:tcW w:w="706" w:type="dxa"/>
            <w:tcBorders>
              <w:top w:val="single" w:sz="4" w:space="0" w:color="auto"/>
              <w:left w:val="single" w:sz="4" w:space="0" w:color="auto"/>
              <w:right w:val="single" w:sz="4" w:space="0" w:color="auto"/>
            </w:tcBorders>
            <w:shd w:val="clear" w:color="auto" w:fill="FFFFFF"/>
          </w:tcPr>
          <w:p w14:paraId="5369482A"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0902471B"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right w:val="single" w:sz="4" w:space="0" w:color="auto"/>
            </w:tcBorders>
            <w:shd w:val="clear" w:color="auto" w:fill="FFFFFF"/>
          </w:tcPr>
          <w:p w14:paraId="376E941A"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r>
      <w:tr w:rsidR="00855CD0" w:rsidRPr="00F5089F" w14:paraId="5E3CEA03" w14:textId="77777777">
        <w:trPr>
          <w:trHeight w:val="288"/>
          <w:jc w:val="center"/>
        </w:trPr>
        <w:tc>
          <w:tcPr>
            <w:tcW w:w="504" w:type="dxa"/>
            <w:vMerge/>
            <w:tcBorders>
              <w:left w:val="single" w:sz="4" w:space="0" w:color="auto"/>
              <w:bottom w:val="single" w:sz="4" w:space="0" w:color="auto"/>
              <w:right w:val="single" w:sz="4" w:space="0" w:color="auto"/>
            </w:tcBorders>
            <w:shd w:val="clear" w:color="auto" w:fill="FFFFFF"/>
          </w:tcPr>
          <w:p w14:paraId="7F3634DD"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4709" w:type="dxa"/>
            <w:vMerge/>
            <w:tcBorders>
              <w:left w:val="single" w:sz="4" w:space="0" w:color="auto"/>
              <w:bottom w:val="single" w:sz="4" w:space="0" w:color="auto"/>
              <w:right w:val="single" w:sz="4" w:space="0" w:color="auto"/>
            </w:tcBorders>
            <w:shd w:val="clear" w:color="auto" w:fill="FFFFFF"/>
          </w:tcPr>
          <w:p w14:paraId="5D97019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0524C8B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6F34B333"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w:t>
            </w:r>
          </w:p>
        </w:tc>
        <w:tc>
          <w:tcPr>
            <w:tcW w:w="710" w:type="dxa"/>
            <w:tcBorders>
              <w:left w:val="single" w:sz="4" w:space="0" w:color="auto"/>
              <w:bottom w:val="single" w:sz="4" w:space="0" w:color="auto"/>
              <w:right w:val="single" w:sz="4" w:space="0" w:color="auto"/>
            </w:tcBorders>
            <w:shd w:val="clear" w:color="auto" w:fill="FFFFFF"/>
          </w:tcPr>
          <w:p w14:paraId="53CB9780"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■чт</w:t>
            </w:r>
          </w:p>
        </w:tc>
        <w:tc>
          <w:tcPr>
            <w:tcW w:w="706" w:type="dxa"/>
            <w:tcBorders>
              <w:left w:val="single" w:sz="4" w:space="0" w:color="auto"/>
              <w:bottom w:val="single" w:sz="4" w:space="0" w:color="auto"/>
              <w:right w:val="single" w:sz="4" w:space="0" w:color="auto"/>
            </w:tcBorders>
            <w:shd w:val="clear" w:color="auto" w:fill="FFFFFF"/>
          </w:tcPr>
          <w:p w14:paraId="447FD999" w14:textId="77777777" w:rsidR="00855CD0" w:rsidRPr="00F5089F" w:rsidRDefault="00855CD0"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
                <w:sz w:val="20"/>
                <w:szCs w:val="20"/>
              </w:rPr>
              <w:t>1</w:t>
            </w:r>
            <w:r w:rsidRPr="00F5089F">
              <w:rPr>
                <w:rStyle w:val="63"/>
                <w:sz w:val="20"/>
                <w:szCs w:val="20"/>
              </w:rPr>
              <w:t>п</w:t>
            </w:r>
          </w:p>
        </w:tc>
        <w:tc>
          <w:tcPr>
            <w:tcW w:w="710" w:type="dxa"/>
            <w:tcBorders>
              <w:left w:val="single" w:sz="4" w:space="0" w:color="auto"/>
              <w:bottom w:val="single" w:sz="4" w:space="0" w:color="auto"/>
              <w:right w:val="single" w:sz="4" w:space="0" w:color="auto"/>
            </w:tcBorders>
            <w:shd w:val="clear" w:color="auto" w:fill="FFFFFF"/>
          </w:tcPr>
          <w:p w14:paraId="77CBA31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bottom w:val="single" w:sz="4" w:space="0" w:color="auto"/>
              <w:right w:val="single" w:sz="4" w:space="0" w:color="auto"/>
            </w:tcBorders>
            <w:shd w:val="clear" w:color="auto" w:fill="FFFFFF"/>
          </w:tcPr>
          <w:p w14:paraId="5A3C8165"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r>
      <w:tr w:rsidR="00AC1235" w:rsidRPr="00F5089F" w14:paraId="715764D1" w14:textId="77777777">
        <w:trPr>
          <w:trHeight w:val="28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61EA6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792FC0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CA7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C0B3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C2B7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79FFE8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8D586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E84A26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75FD1867" w14:textId="77777777">
        <w:trPr>
          <w:trHeight w:val="28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40C39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2B36A3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3850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86CF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DCBF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3A9F3E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1B3E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2432C0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7E1A081C" w14:textId="77777777">
        <w:trPr>
          <w:trHeight w:val="28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099E1E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11F2E1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B0F9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6389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A441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0A70CA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1745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E4A85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577FA0F2" w14:textId="77777777">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47B60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2E559B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2C5D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10EF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B6B3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520D51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064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47908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bl>
    <w:p w14:paraId="564E35F6" w14:textId="77777777" w:rsidR="00AC1235" w:rsidRPr="00F5089F" w:rsidRDefault="00AC1235" w:rsidP="00941CA5">
      <w:pPr>
        <w:rPr>
          <w:rFonts w:ascii="Times New Roman" w:hAnsi="Times New Roman" w:cs="Times New Roman"/>
          <w:sz w:val="20"/>
          <w:szCs w:val="20"/>
        </w:rPr>
      </w:pPr>
    </w:p>
    <w:p w14:paraId="1178F43D" w14:textId="77777777" w:rsidR="00AC1235" w:rsidRPr="00F5089F" w:rsidRDefault="00F5089F" w:rsidP="00941CA5">
      <w:pPr>
        <w:pStyle w:val="231"/>
        <w:keepNext/>
        <w:keepLines/>
        <w:shd w:val="clear" w:color="auto" w:fill="auto"/>
        <w:spacing w:before="0" w:after="0" w:line="240" w:lineRule="auto"/>
        <w:rPr>
          <w:sz w:val="20"/>
          <w:szCs w:val="20"/>
        </w:rPr>
      </w:pPr>
      <w:bookmarkStart w:id="19" w:name="bookmark19"/>
      <w:r w:rsidRPr="00F5089F">
        <w:rPr>
          <w:sz w:val="20"/>
          <w:szCs w:val="20"/>
        </w:rPr>
        <w:t xml:space="preserve">Функциональный модуль «Физкультура» </w:t>
      </w:r>
      <w:r w:rsidRPr="00F5089F">
        <w:rPr>
          <w:rStyle w:val="232"/>
          <w:sz w:val="20"/>
          <w:szCs w:val="20"/>
        </w:rPr>
        <w:t>Паспорт функционального модуля</w:t>
      </w:r>
      <w:bookmarkEnd w:id="19"/>
    </w:p>
    <w:p w14:paraId="683E81C7" w14:textId="77777777" w:rsidR="00AC1235" w:rsidRPr="00F5089F" w:rsidRDefault="00F5089F" w:rsidP="00941CA5">
      <w:pPr>
        <w:pStyle w:val="231"/>
        <w:keepNext/>
        <w:keepLines/>
        <w:shd w:val="clear" w:color="auto" w:fill="auto"/>
        <w:tabs>
          <w:tab w:val="left" w:leader="underscore" w:pos="9450"/>
        </w:tabs>
        <w:spacing w:before="0" w:after="0" w:line="240" w:lineRule="auto"/>
        <w:rPr>
          <w:sz w:val="20"/>
          <w:szCs w:val="20"/>
        </w:rPr>
      </w:pPr>
      <w:bookmarkStart w:id="20" w:name="bookmark20"/>
      <w:r w:rsidRPr="00F5089F">
        <w:rPr>
          <w:rStyle w:val="233"/>
          <w:sz w:val="20"/>
          <w:szCs w:val="20"/>
        </w:rPr>
        <w:t>Назначение функционального модуля</w:t>
      </w:r>
      <w:r w:rsidRPr="00F5089F">
        <w:rPr>
          <w:sz w:val="20"/>
          <w:szCs w:val="20"/>
        </w:rPr>
        <w:tab/>
      </w:r>
      <w:bookmarkEnd w:id="20"/>
    </w:p>
    <w:p w14:paraId="4105A348" w14:textId="77777777" w:rsidR="00AC1235" w:rsidRPr="00F5089F" w:rsidRDefault="00F5089F" w:rsidP="00941CA5">
      <w:pPr>
        <w:pStyle w:val="221"/>
        <w:keepNext/>
        <w:keepLines/>
        <w:shd w:val="clear" w:color="auto" w:fill="auto"/>
        <w:spacing w:before="0" w:line="240" w:lineRule="auto"/>
        <w:ind w:firstLine="0"/>
        <w:jc w:val="both"/>
        <w:rPr>
          <w:sz w:val="20"/>
          <w:szCs w:val="20"/>
        </w:rPr>
      </w:pPr>
      <w:bookmarkStart w:id="21" w:name="bookmark21"/>
      <w:r w:rsidRPr="00F5089F">
        <w:rPr>
          <w:rStyle w:val="224"/>
          <w:sz w:val="20"/>
          <w:szCs w:val="20"/>
        </w:rPr>
        <w:t>Для педагогов:</w:t>
      </w:r>
      <w:bookmarkEnd w:id="21"/>
    </w:p>
    <w:p w14:paraId="1055E1E4" w14:textId="77777777" w:rsidR="00AC1235" w:rsidRPr="00F5089F" w:rsidRDefault="00F5089F" w:rsidP="00941CA5">
      <w:pPr>
        <w:pStyle w:val="221"/>
        <w:keepNext/>
        <w:keepLines/>
        <w:numPr>
          <w:ilvl w:val="0"/>
          <w:numId w:val="12"/>
        </w:numPr>
        <w:shd w:val="clear" w:color="auto" w:fill="auto"/>
        <w:tabs>
          <w:tab w:val="left" w:pos="821"/>
        </w:tabs>
        <w:spacing w:before="0" w:line="240" w:lineRule="auto"/>
        <w:ind w:firstLine="0"/>
        <w:rPr>
          <w:sz w:val="20"/>
          <w:szCs w:val="20"/>
        </w:rPr>
      </w:pPr>
      <w:bookmarkStart w:id="22" w:name="bookmark22"/>
      <w:r w:rsidRPr="00F5089F">
        <w:rPr>
          <w:rStyle w:val="224"/>
          <w:sz w:val="20"/>
          <w:szCs w:val="20"/>
        </w:rPr>
        <w:t>Способствование правильному формированию опорно-двигательного аппарата;</w:t>
      </w:r>
      <w:bookmarkEnd w:id="22"/>
    </w:p>
    <w:p w14:paraId="49C7AE69" w14:textId="77777777" w:rsidR="00AC1235" w:rsidRPr="00F5089F" w:rsidRDefault="00F5089F" w:rsidP="00941CA5">
      <w:pPr>
        <w:pStyle w:val="221"/>
        <w:keepNext/>
        <w:keepLines/>
        <w:numPr>
          <w:ilvl w:val="0"/>
          <w:numId w:val="12"/>
        </w:numPr>
        <w:shd w:val="clear" w:color="auto" w:fill="auto"/>
        <w:tabs>
          <w:tab w:val="left" w:pos="819"/>
          <w:tab w:val="left" w:leader="underscore" w:pos="834"/>
          <w:tab w:val="left" w:leader="underscore" w:pos="9478"/>
        </w:tabs>
        <w:spacing w:before="0" w:line="240" w:lineRule="auto"/>
        <w:ind w:firstLine="0"/>
        <w:jc w:val="both"/>
        <w:rPr>
          <w:sz w:val="20"/>
          <w:szCs w:val="20"/>
        </w:rPr>
      </w:pPr>
      <w:bookmarkStart w:id="23" w:name="bookmark23"/>
      <w:r w:rsidRPr="00F5089F">
        <w:rPr>
          <w:rStyle w:val="224"/>
          <w:sz w:val="20"/>
          <w:szCs w:val="20"/>
        </w:rPr>
        <w:t xml:space="preserve">Становление целеноправленности и саморегуляции в двигательной </w:t>
      </w:r>
      <w:r w:rsidRPr="00F5089F">
        <w:rPr>
          <w:rStyle w:val="224"/>
          <w:sz w:val="20"/>
          <w:szCs w:val="20"/>
        </w:rPr>
        <w:tab/>
      </w:r>
      <w:r w:rsidRPr="00F5089F">
        <w:rPr>
          <w:rStyle w:val="223"/>
          <w:sz w:val="20"/>
          <w:szCs w:val="20"/>
        </w:rPr>
        <w:t>сфере;</w:t>
      </w:r>
      <w:r w:rsidRPr="00F5089F">
        <w:rPr>
          <w:rStyle w:val="224"/>
          <w:sz w:val="20"/>
          <w:szCs w:val="20"/>
        </w:rPr>
        <w:tab/>
      </w:r>
      <w:bookmarkEnd w:id="23"/>
      <w:r w:rsidRPr="00F5089F">
        <w:rPr>
          <w:sz w:val="20"/>
          <w:szCs w:val="20"/>
        </w:rPr>
        <w:br w:type="page"/>
      </w:r>
    </w:p>
    <w:p w14:paraId="0C7AD008"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Создание основы для становления ценностей здорового образа жизни;</w:t>
      </w:r>
    </w:p>
    <w:p w14:paraId="5E8B8D3C"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Ознакомление и формирование представлений о различных видах спорта и спортивных состязаний.</w:t>
      </w:r>
    </w:p>
    <w:p w14:paraId="2AB617D5"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Для родителей:</w:t>
      </w:r>
    </w:p>
    <w:p w14:paraId="26BD0279"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Способствование правильному формированию опорно-двигательного аппарата;</w:t>
      </w:r>
    </w:p>
    <w:p w14:paraId="3C14A95C"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Становление целеноправленности и саморегуляции в двигательной сфере;</w:t>
      </w:r>
    </w:p>
    <w:p w14:paraId="7FB1FA3F"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Создание основы для становления ценностей здорового образа жизни;</w:t>
      </w:r>
    </w:p>
    <w:p w14:paraId="69DA3C32" w14:textId="77777777" w:rsidR="00AC1235" w:rsidRPr="00F5089F" w:rsidRDefault="00F5089F" w:rsidP="00941CA5">
      <w:pPr>
        <w:pStyle w:val="4"/>
        <w:numPr>
          <w:ilvl w:val="0"/>
          <w:numId w:val="12"/>
        </w:numPr>
        <w:shd w:val="clear" w:color="auto" w:fill="auto"/>
        <w:tabs>
          <w:tab w:val="left" w:pos="847"/>
          <w:tab w:val="left" w:leader="underscore" w:pos="862"/>
          <w:tab w:val="left" w:leader="underscore" w:pos="9554"/>
        </w:tabs>
        <w:spacing w:before="0" w:line="240" w:lineRule="auto"/>
        <w:ind w:firstLine="0"/>
        <w:jc w:val="left"/>
        <w:rPr>
          <w:sz w:val="20"/>
          <w:szCs w:val="20"/>
        </w:rPr>
      </w:pPr>
      <w:r w:rsidRPr="00F5089F">
        <w:rPr>
          <w:rStyle w:val="29"/>
          <w:sz w:val="20"/>
          <w:szCs w:val="20"/>
        </w:rPr>
        <w:t xml:space="preserve">Ознакомление и формирование представлений о различных видах </w:t>
      </w:r>
      <w:r w:rsidRPr="00F5089F">
        <w:rPr>
          <w:rStyle w:val="29"/>
          <w:sz w:val="20"/>
          <w:szCs w:val="20"/>
        </w:rPr>
        <w:tab/>
      </w:r>
      <w:r w:rsidRPr="00F5089F">
        <w:rPr>
          <w:rStyle w:val="3c"/>
          <w:sz w:val="20"/>
          <w:szCs w:val="20"/>
        </w:rPr>
        <w:t>спорта и спортивных состязаний.</w:t>
      </w:r>
      <w:r w:rsidRPr="00F5089F">
        <w:rPr>
          <w:rStyle w:val="29"/>
          <w:sz w:val="20"/>
          <w:szCs w:val="20"/>
        </w:rPr>
        <w:tab/>
      </w:r>
    </w:p>
    <w:p w14:paraId="744426FF" w14:textId="77777777" w:rsidR="00AC1235" w:rsidRPr="00F5089F" w:rsidRDefault="00F5089F" w:rsidP="00941CA5">
      <w:pPr>
        <w:pStyle w:val="231"/>
        <w:keepNext/>
        <w:keepLines/>
        <w:shd w:val="clear" w:color="auto" w:fill="auto"/>
        <w:tabs>
          <w:tab w:val="left" w:leader="underscore" w:pos="9478"/>
        </w:tabs>
        <w:spacing w:before="0" w:after="0" w:line="240" w:lineRule="auto"/>
        <w:rPr>
          <w:sz w:val="20"/>
          <w:szCs w:val="20"/>
        </w:rPr>
      </w:pPr>
      <w:bookmarkStart w:id="24" w:name="bookmark24"/>
      <w:r w:rsidRPr="00F5089F">
        <w:rPr>
          <w:rStyle w:val="234"/>
          <w:sz w:val="20"/>
          <w:szCs w:val="20"/>
        </w:rPr>
        <w:t>Источник требований по организации модуля</w:t>
      </w:r>
      <w:r w:rsidRPr="00F5089F">
        <w:rPr>
          <w:sz w:val="20"/>
          <w:szCs w:val="20"/>
        </w:rPr>
        <w:tab/>
      </w:r>
      <w:bookmarkEnd w:id="24"/>
    </w:p>
    <w:p w14:paraId="759906DC"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0AA91A70"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footerReference w:type="default" r:id="rId9"/>
          <w:pgSz w:w="11905" w:h="16837"/>
          <w:pgMar w:top="720" w:right="720" w:bottom="720" w:left="720" w:header="0" w:footer="3" w:gutter="0"/>
          <w:cols w:space="720"/>
          <w:noEndnote/>
          <w:docGrid w:linePitch="360"/>
        </w:sectPr>
      </w:pPr>
      <w:bookmarkStart w:id="25" w:name="bookmark25"/>
      <w:r w:rsidRPr="00F5089F">
        <w:rPr>
          <w:sz w:val="20"/>
          <w:szCs w:val="20"/>
        </w:rPr>
        <w:t>Реализуемые образовательные области</w:t>
      </w:r>
      <w:bookmarkEnd w:id="25"/>
    </w:p>
    <w:p w14:paraId="1467FF8D"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е о н в и</w:t>
      </w:r>
    </w:p>
    <w:p w14:paraId="74C374EC"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0969847D"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к и</w:t>
      </w:r>
    </w:p>
    <w:p w14:paraId="300C618A"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н</w:t>
      </w:r>
    </w:p>
    <w:p w14:paraId="6606B276"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у</w:t>
      </w:r>
    </w:p>
    <w:p w14:paraId="29F95613" w14:textId="77777777" w:rsidR="00AC1235" w:rsidRPr="00F5089F" w:rsidRDefault="00F5089F" w:rsidP="00941CA5">
      <w:pPr>
        <w:pStyle w:val="4"/>
        <w:framePr w:w="296" w:h="926" w:wrap="around" w:vAnchor="text" w:hAnchor="margin" w:x="4718"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5D67DE62"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rPr>
        <w:t>е о н ь л е</w:t>
      </w:r>
    </w:p>
    <w:p w14:paraId="74CB3A61"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p>
    <w:p w14:paraId="338B80D8"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rPr>
        <w:t>н з о</w:t>
      </w:r>
    </w:p>
    <w:p w14:paraId="09DA9DA3" w14:textId="77777777" w:rsidR="00AC1235" w:rsidRPr="00F5089F" w:rsidRDefault="00F5089F" w:rsidP="00941CA5">
      <w:pPr>
        <w:pStyle w:val="4"/>
        <w:framePr w:w="478" w:h="1989" w:wrap="around" w:vAnchor="text" w:hAnchor="margin" w:x="2433" w:y="116"/>
        <w:shd w:val="clear" w:color="auto" w:fill="auto"/>
        <w:spacing w:before="0" w:line="240" w:lineRule="auto"/>
        <w:ind w:firstLine="0"/>
        <w:jc w:val="left"/>
        <w:rPr>
          <w:sz w:val="20"/>
          <w:szCs w:val="20"/>
        </w:rPr>
      </w:pPr>
      <w:r w:rsidRPr="00F5089F">
        <w:rPr>
          <w:rStyle w:val="29"/>
          <w:sz w:val="20"/>
          <w:szCs w:val="20"/>
        </w:rPr>
        <w:t>С</w:t>
      </w:r>
    </w:p>
    <w:p w14:paraId="22DE2E6A"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о н н е в т с</w:t>
      </w:r>
    </w:p>
    <w:p w14:paraId="40A754D3"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6E6E04F5"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о</w:t>
      </w:r>
    </w:p>
    <w:p w14:paraId="0DC110D6"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д</w:t>
      </w:r>
    </w:p>
    <w:p w14:paraId="42AF8F86" w14:textId="77777777" w:rsidR="00AC1235" w:rsidRPr="00F5089F" w:rsidRDefault="00F5089F" w:rsidP="00941CA5">
      <w:pPr>
        <w:pStyle w:val="4"/>
        <w:framePr w:w="666" w:h="438" w:wrap="around" w:vAnchor="text" w:hAnchor="margin" w:x="6643" w:y="299"/>
        <w:shd w:val="clear" w:color="auto" w:fill="auto"/>
        <w:spacing w:before="0" w:line="240" w:lineRule="auto"/>
        <w:ind w:firstLine="0"/>
        <w:jc w:val="left"/>
        <w:rPr>
          <w:sz w:val="20"/>
          <w:szCs w:val="20"/>
        </w:rPr>
      </w:pPr>
      <w:r w:rsidRPr="00F5089F">
        <w:rPr>
          <w:rStyle w:val="29"/>
          <w:sz w:val="20"/>
          <w:szCs w:val="20"/>
        </w:rPr>
        <w:t>е о</w:t>
      </w:r>
    </w:p>
    <w:p w14:paraId="6421E0D8" w14:textId="77777777" w:rsidR="00AC1235" w:rsidRPr="00F5089F" w:rsidRDefault="00F5089F" w:rsidP="00941CA5">
      <w:pPr>
        <w:pStyle w:val="4"/>
        <w:framePr w:w="666" w:h="438" w:wrap="around" w:vAnchor="text" w:hAnchor="margin" w:x="6643" w:y="299"/>
        <w:shd w:val="clear" w:color="auto" w:fill="auto"/>
        <w:spacing w:before="0" w:line="240" w:lineRule="auto"/>
        <w:ind w:firstLine="0"/>
        <w:jc w:val="left"/>
        <w:rPr>
          <w:sz w:val="20"/>
          <w:szCs w:val="20"/>
        </w:rPr>
      </w:pPr>
      <w:r w:rsidRPr="00F5089F">
        <w:rPr>
          <w:rStyle w:val="29"/>
          <w:sz w:val="20"/>
          <w:szCs w:val="20"/>
        </w:rPr>
        <w:t>ке</w:t>
      </w:r>
    </w:p>
    <w:p w14:paraId="02BB9E28" w14:textId="77777777" w:rsidR="00AC1235" w:rsidRPr="00F5089F" w:rsidRDefault="00F5089F" w:rsidP="00941CA5">
      <w:pPr>
        <w:pStyle w:val="4"/>
        <w:framePr w:w="723" w:h="1267" w:wrap="around" w:vAnchor="text" w:hAnchor="margin" w:x="8356" w:y="361"/>
        <w:shd w:val="clear" w:color="auto" w:fill="auto"/>
        <w:spacing w:before="0" w:line="240" w:lineRule="auto"/>
        <w:ind w:firstLine="0"/>
        <w:rPr>
          <w:sz w:val="20"/>
          <w:szCs w:val="20"/>
        </w:rPr>
      </w:pPr>
      <w:r w:rsidRPr="00F5089F">
        <w:rPr>
          <w:rStyle w:val="29"/>
          <w:sz w:val="20"/>
          <w:szCs w:val="20"/>
        </w:rPr>
        <w:t>е о к с е ч</w:t>
      </w:r>
    </w:p>
    <w:p w14:paraId="72AF1648" w14:textId="77777777" w:rsidR="00AC1235" w:rsidRPr="00F5089F" w:rsidRDefault="00F5089F" w:rsidP="00941CA5">
      <w:pPr>
        <w:pStyle w:val="4"/>
        <w:framePr w:w="723" w:h="1267" w:wrap="around" w:vAnchor="text" w:hAnchor="margin" w:x="8356" w:y="361"/>
        <w:shd w:val="clear" w:color="auto" w:fill="auto"/>
        <w:spacing w:before="0" w:line="240" w:lineRule="auto"/>
        <w:ind w:firstLine="0"/>
        <w:rPr>
          <w:sz w:val="20"/>
          <w:szCs w:val="20"/>
        </w:rPr>
      </w:pPr>
      <w:r w:rsidRPr="00F5089F">
        <w:rPr>
          <w:rStyle w:val="-1pt"/>
          <w:sz w:val="20"/>
          <w:szCs w:val="20"/>
        </w:rPr>
        <w:t>з</w:t>
      </w:r>
      <w:r w:rsidRPr="00F5089F">
        <w:rPr>
          <w:rStyle w:val="-1pt"/>
          <w:sz w:val="20"/>
          <w:szCs w:val="20"/>
          <w:vertAlign w:val="subscript"/>
        </w:rPr>
        <w:t>и</w:t>
      </w:r>
      <w:r w:rsidRPr="00F5089F">
        <w:rPr>
          <w:rStyle w:val="-1pt"/>
          <w:sz w:val="20"/>
          <w:szCs w:val="20"/>
          <w:vertAlign w:val="superscript"/>
        </w:rPr>
        <w:t>и</w:t>
      </w:r>
      <w:r w:rsidRPr="00F5089F">
        <w:rPr>
          <w:rStyle w:val="-1pt"/>
          <w:sz w:val="20"/>
          <w:szCs w:val="20"/>
        </w:rPr>
        <w:t xml:space="preserve"> а</w:t>
      </w:r>
      <w:r w:rsidRPr="00F5089F">
        <w:rPr>
          <w:rStyle w:val="-1pt"/>
          <w:sz w:val="20"/>
          <w:szCs w:val="20"/>
          <w:vertAlign w:val="superscript"/>
        </w:rPr>
        <w:t xml:space="preserve">з </w:t>
      </w:r>
      <w:r w:rsidRPr="00F5089F">
        <w:rPr>
          <w:rStyle w:val="29"/>
          <w:sz w:val="20"/>
          <w:szCs w:val="20"/>
          <w:vertAlign w:val="superscript"/>
        </w:rPr>
        <w:t>и</w:t>
      </w:r>
      <w:r w:rsidRPr="00F5089F">
        <w:rPr>
          <w:rStyle w:val="29"/>
          <w:sz w:val="20"/>
          <w:szCs w:val="20"/>
        </w:rPr>
        <w:t>р</w:t>
      </w:r>
    </w:p>
    <w:p w14:paraId="41F6B960" w14:textId="77777777" w:rsidR="00AC1235" w:rsidRPr="00F5089F" w:rsidRDefault="00F5089F" w:rsidP="00941CA5">
      <w:pPr>
        <w:pStyle w:val="4"/>
        <w:framePr w:w="282" w:h="435" w:wrap="around" w:vAnchor="text" w:hAnchor="margin" w:x="518" w:y="481"/>
        <w:shd w:val="clear" w:color="auto" w:fill="auto"/>
        <w:spacing w:before="0" w:line="240" w:lineRule="auto"/>
        <w:ind w:firstLine="0"/>
        <w:rPr>
          <w:sz w:val="20"/>
          <w:szCs w:val="20"/>
        </w:rPr>
      </w:pPr>
      <w:r w:rsidRPr="00F5089F">
        <w:rPr>
          <w:rStyle w:val="29"/>
          <w:sz w:val="20"/>
          <w:szCs w:val="20"/>
        </w:rPr>
        <w:t>о н ь</w:t>
      </w:r>
    </w:p>
    <w:p w14:paraId="313273F7" w14:textId="77777777" w:rsidR="00AC1235" w:rsidRPr="00F5089F" w:rsidRDefault="00F5089F" w:rsidP="00941CA5">
      <w:pPr>
        <w:pStyle w:val="4"/>
        <w:framePr w:w="291" w:h="708" w:wrap="around" w:vAnchor="text" w:hAnchor="margin" w:x="1276" w:y="548"/>
        <w:shd w:val="clear" w:color="auto" w:fill="auto"/>
        <w:spacing w:before="0" w:line="240" w:lineRule="auto"/>
        <w:ind w:firstLine="0"/>
        <w:rPr>
          <w:sz w:val="20"/>
          <w:szCs w:val="20"/>
        </w:rPr>
      </w:pPr>
      <w:r w:rsidRPr="00F5089F">
        <w:rPr>
          <w:rStyle w:val="29"/>
          <w:sz w:val="20"/>
          <w:szCs w:val="20"/>
        </w:rPr>
        <w:t>е и т и в</w:t>
      </w:r>
    </w:p>
    <w:p w14:paraId="77978745" w14:textId="77777777" w:rsidR="00AC1235" w:rsidRPr="00F5089F" w:rsidRDefault="00F5089F" w:rsidP="00941CA5">
      <w:pPr>
        <w:pStyle w:val="4"/>
        <w:framePr w:w="286" w:h="708" w:wrap="around" w:vAnchor="text" w:hAnchor="margin" w:x="2999" w:y="548"/>
        <w:shd w:val="clear" w:color="auto" w:fill="auto"/>
        <w:spacing w:before="0" w:line="240" w:lineRule="auto"/>
        <w:ind w:firstLine="0"/>
        <w:rPr>
          <w:sz w:val="20"/>
          <w:szCs w:val="20"/>
        </w:rPr>
      </w:pPr>
      <w:r w:rsidRPr="00F5089F">
        <w:rPr>
          <w:rStyle w:val="29"/>
          <w:sz w:val="20"/>
          <w:szCs w:val="20"/>
        </w:rPr>
        <w:t>е и т и в</w:t>
      </w:r>
    </w:p>
    <w:p w14:paraId="0B2D5948" w14:textId="77777777" w:rsidR="00AC1235" w:rsidRPr="00F5089F" w:rsidRDefault="00F5089F" w:rsidP="00941CA5">
      <w:pPr>
        <w:pStyle w:val="4"/>
        <w:framePr w:w="286" w:h="708" w:wrap="around" w:vAnchor="text" w:hAnchor="margin" w:x="8740" w:y="548"/>
        <w:shd w:val="clear" w:color="auto" w:fill="auto"/>
        <w:spacing w:before="0" w:line="240" w:lineRule="auto"/>
        <w:ind w:firstLine="0"/>
        <w:rPr>
          <w:sz w:val="20"/>
          <w:szCs w:val="20"/>
        </w:rPr>
      </w:pPr>
      <w:r w:rsidRPr="00F5089F">
        <w:rPr>
          <w:rStyle w:val="29"/>
          <w:sz w:val="20"/>
          <w:szCs w:val="20"/>
        </w:rPr>
        <w:t>е и т и в</w:t>
      </w:r>
    </w:p>
    <w:p w14:paraId="65C6D255" w14:textId="77777777" w:rsidR="00AC1235" w:rsidRPr="00F5089F" w:rsidRDefault="00F5089F" w:rsidP="00941CA5">
      <w:pPr>
        <w:pStyle w:val="4"/>
        <w:framePr w:w="286" w:h="1063" w:wrap="around" w:vAnchor="text" w:hAnchor="margin" w:x="6638" w:y="697"/>
        <w:shd w:val="clear" w:color="auto" w:fill="auto"/>
        <w:spacing w:before="0" w:line="240" w:lineRule="auto"/>
        <w:ind w:firstLine="0"/>
        <w:rPr>
          <w:sz w:val="20"/>
          <w:szCs w:val="20"/>
        </w:rPr>
      </w:pPr>
      <w:r w:rsidRPr="00F5089F">
        <w:rPr>
          <w:rStyle w:val="29"/>
          <w:sz w:val="20"/>
          <w:szCs w:val="20"/>
        </w:rPr>
        <w:t>с е ч и т е т с</w:t>
      </w:r>
    </w:p>
    <w:p w14:paraId="177FE30B" w14:textId="77777777" w:rsidR="00AC1235" w:rsidRPr="00F5089F" w:rsidRDefault="00F5089F" w:rsidP="00941CA5">
      <w:pPr>
        <w:pStyle w:val="4"/>
        <w:framePr w:w="282" w:h="555" w:wrap="around" w:vAnchor="text" w:hAnchor="margin" w:x="7017" w:y="702"/>
        <w:shd w:val="clear" w:color="auto" w:fill="auto"/>
        <w:spacing w:before="0" w:line="240" w:lineRule="auto"/>
        <w:ind w:firstLine="0"/>
        <w:rPr>
          <w:sz w:val="20"/>
          <w:szCs w:val="20"/>
        </w:rPr>
      </w:pPr>
      <w:r w:rsidRPr="00F5089F">
        <w:rPr>
          <w:rStyle w:val="29"/>
          <w:sz w:val="20"/>
          <w:szCs w:val="20"/>
        </w:rPr>
        <w:t>и т и в</w:t>
      </w:r>
    </w:p>
    <w:p w14:paraId="2035E082" w14:textId="77777777" w:rsidR="00AC1235" w:rsidRPr="00F5089F" w:rsidRDefault="00F5089F" w:rsidP="00941CA5">
      <w:pPr>
        <w:pStyle w:val="4"/>
        <w:framePr w:w="286" w:h="814" w:wrap="around" w:vAnchor="text" w:hAnchor="margin" w:x="4727" w:y="1163"/>
        <w:shd w:val="clear" w:color="auto" w:fill="auto"/>
        <w:spacing w:before="0" w:line="240" w:lineRule="auto"/>
        <w:ind w:firstLine="0"/>
        <w:rPr>
          <w:sz w:val="20"/>
          <w:szCs w:val="20"/>
        </w:rPr>
      </w:pPr>
      <w:r w:rsidRPr="00F5089F">
        <w:rPr>
          <w:rStyle w:val="29"/>
          <w:sz w:val="20"/>
          <w:szCs w:val="20"/>
        </w:rPr>
        <w:t>е о в е ч е</w:t>
      </w:r>
    </w:p>
    <w:p w14:paraId="4DF2A7F4" w14:textId="77777777" w:rsidR="00AC1235" w:rsidRPr="00F5089F" w:rsidRDefault="00F5089F" w:rsidP="00941CA5">
      <w:pPr>
        <w:pStyle w:val="4"/>
        <w:framePr w:w="301" w:h="728" w:wrap="around" w:vAnchor="text" w:hAnchor="margin" w:x="518" w:y="1086"/>
        <w:shd w:val="clear" w:color="auto" w:fill="auto"/>
        <w:spacing w:before="0" w:line="240" w:lineRule="auto"/>
        <w:ind w:firstLine="0"/>
        <w:rPr>
          <w:sz w:val="20"/>
          <w:szCs w:val="20"/>
        </w:rPr>
      </w:pPr>
      <w:r w:rsidRPr="00F5089F">
        <w:rPr>
          <w:rStyle w:val="29"/>
          <w:sz w:val="20"/>
          <w:szCs w:val="20"/>
        </w:rPr>
        <w:t>и ц</w:t>
      </w:r>
    </w:p>
    <w:p w14:paraId="7122157A" w14:textId="77777777" w:rsidR="00AC1235" w:rsidRPr="00F5089F" w:rsidRDefault="00F5089F" w:rsidP="00941CA5">
      <w:pPr>
        <w:pStyle w:val="4"/>
        <w:framePr w:w="301" w:h="728" w:wrap="around" w:vAnchor="text" w:hAnchor="margin" w:x="518" w:y="1086"/>
        <w:shd w:val="clear" w:color="auto" w:fill="auto"/>
        <w:spacing w:before="0" w:line="240" w:lineRule="auto"/>
        <w:ind w:firstLine="0"/>
        <w:rPr>
          <w:sz w:val="20"/>
          <w:szCs w:val="20"/>
        </w:rPr>
      </w:pPr>
      <w:r w:rsidRPr="00F5089F">
        <w:rPr>
          <w:rStyle w:val="29"/>
          <w:sz w:val="20"/>
          <w:szCs w:val="20"/>
        </w:rPr>
        <w:t>о С</w:t>
      </w:r>
    </w:p>
    <w:p w14:paraId="439EE15B" w14:textId="77777777" w:rsidR="00AC1235" w:rsidRPr="00F5089F" w:rsidRDefault="00F5089F" w:rsidP="00941CA5">
      <w:pPr>
        <w:pStyle w:val="4"/>
        <w:framePr w:w="392" w:h="270" w:wrap="around" w:vAnchor="text" w:hAnchor="margin" w:x="8174" w:y="1570"/>
        <w:shd w:val="clear" w:color="auto" w:fill="auto"/>
        <w:spacing w:before="0" w:line="240" w:lineRule="auto"/>
        <w:ind w:firstLine="0"/>
        <w:jc w:val="left"/>
        <w:rPr>
          <w:sz w:val="20"/>
          <w:szCs w:val="20"/>
        </w:rPr>
      </w:pPr>
      <w:r w:rsidRPr="00F5089F">
        <w:rPr>
          <w:rStyle w:val="29"/>
          <w:sz w:val="20"/>
          <w:szCs w:val="20"/>
        </w:rPr>
        <w:t>е</w:t>
      </w:r>
    </w:p>
    <w:p w14:paraId="41383999" w14:textId="77777777" w:rsidR="00AC1235" w:rsidRPr="00F5089F" w:rsidRDefault="00F5089F" w:rsidP="00941CA5">
      <w:pPr>
        <w:pStyle w:val="4"/>
        <w:framePr w:w="392" w:h="270" w:wrap="around" w:vAnchor="text" w:hAnchor="margin" w:x="6067" w:y="1859"/>
        <w:shd w:val="clear" w:color="auto" w:fill="auto"/>
        <w:spacing w:before="0" w:line="240" w:lineRule="auto"/>
        <w:ind w:firstLine="0"/>
        <w:jc w:val="left"/>
        <w:rPr>
          <w:sz w:val="20"/>
          <w:szCs w:val="20"/>
        </w:rPr>
      </w:pPr>
      <w:r w:rsidRPr="00F5089F">
        <w:rPr>
          <w:rStyle w:val="29"/>
          <w:sz w:val="20"/>
          <w:szCs w:val="20"/>
        </w:rPr>
        <w:t>X</w:t>
      </w:r>
    </w:p>
    <w:p w14:paraId="25067EBF" w14:textId="77777777" w:rsidR="00AC1235" w:rsidRPr="00F5089F" w:rsidRDefault="00F5089F" w:rsidP="00941CA5">
      <w:pPr>
        <w:pStyle w:val="4"/>
        <w:framePr w:w="286" w:h="296" w:wrap="around" w:vAnchor="text" w:hAnchor="margin" w:x="897" w:y="1887"/>
        <w:shd w:val="clear" w:color="auto" w:fill="auto"/>
        <w:spacing w:before="0" w:line="240" w:lineRule="auto"/>
        <w:ind w:firstLine="0"/>
        <w:rPr>
          <w:sz w:val="20"/>
          <w:szCs w:val="20"/>
        </w:rPr>
      </w:pPr>
      <w:r w:rsidRPr="00F5089F">
        <w:rPr>
          <w:rStyle w:val="29"/>
          <w:sz w:val="20"/>
          <w:szCs w:val="20"/>
        </w:rPr>
        <w:t>о к</w:t>
      </w:r>
    </w:p>
    <w:p w14:paraId="053928E7"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CE2CC47" w14:textId="77777777" w:rsidR="00AC1235" w:rsidRPr="00F5089F" w:rsidRDefault="00AC1235" w:rsidP="00941CA5">
      <w:pPr>
        <w:framePr w:w="11909" w:h="2707" w:hRule="exact" w:wrap="notBeside" w:vAnchor="text" w:hAnchor="text" w:xAlign="center" w:y="1" w:anchorLock="1"/>
        <w:rPr>
          <w:rFonts w:ascii="Times New Roman" w:hAnsi="Times New Roman" w:cs="Times New Roman"/>
          <w:sz w:val="20"/>
          <w:szCs w:val="20"/>
        </w:rPr>
      </w:pPr>
    </w:p>
    <w:p w14:paraId="23C3BFFF"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7A96B63"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29896EF6"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18729D79"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000FF717"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7F86CF72"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71D13B0E" w14:textId="77777777" w:rsidR="00AC1235" w:rsidRPr="00F5089F" w:rsidRDefault="00AC1235" w:rsidP="00941CA5">
      <w:pPr>
        <w:framePr w:w="11909" w:h="517" w:hRule="exact" w:wrap="notBeside" w:vAnchor="text" w:hAnchor="text" w:xAlign="center" w:y="1" w:anchorLock="1"/>
        <w:rPr>
          <w:rFonts w:ascii="Times New Roman" w:hAnsi="Times New Roman" w:cs="Times New Roman"/>
          <w:sz w:val="20"/>
          <w:szCs w:val="20"/>
        </w:rPr>
      </w:pPr>
    </w:p>
    <w:p w14:paraId="02D36C4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3ED4100"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26" w:name="bookmark26"/>
      <w:r w:rsidRPr="00F5089F">
        <w:rPr>
          <w:sz w:val="20"/>
          <w:szCs w:val="20"/>
        </w:rPr>
        <w:t>Реализуемые виды деятельности</w:t>
      </w:r>
      <w:bookmarkEnd w:id="26"/>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816"/>
        <w:gridCol w:w="1128"/>
        <w:gridCol w:w="1142"/>
        <w:gridCol w:w="744"/>
        <w:gridCol w:w="389"/>
        <w:gridCol w:w="926"/>
        <w:gridCol w:w="610"/>
      </w:tblGrid>
      <w:tr w:rsidR="00AC1235" w:rsidRPr="00F5089F" w14:paraId="7665DED7"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FE35DB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0900A1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00E0219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175AD1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7F3D2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4E58E92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3F63E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9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8D3F95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7125C2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1176366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3D22D16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7BC8E4B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64FA26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cPr>
          <w:p w14:paraId="6BA6D2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79DEF2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9107F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08F976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6544BE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1955F3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4DFE64" w14:textId="77777777">
        <w:trPr>
          <w:trHeight w:val="658"/>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F127CE3"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3BE8D4B0" w14:textId="77777777">
        <w:trPr>
          <w:trHeight w:val="706"/>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6224E16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07200B41" w14:textId="77777777">
        <w:trPr>
          <w:trHeight w:val="72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E3436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641639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3B3060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45FAC44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4048EF8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4919BAB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7B1C48C1"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3B310071" w14:textId="77777777">
        <w:trPr>
          <w:trHeight w:val="61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35C68E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7C88258F" w14:textId="77777777">
        <w:trPr>
          <w:trHeight w:val="605"/>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1EAD49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8EA105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168122D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732227A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00594A6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780A3CAB"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15DE7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7804DC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6D87BBA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0B36A88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4AECC33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3BC65998" w14:textId="77777777" w:rsidR="00AC1235" w:rsidRPr="00F5089F" w:rsidRDefault="00AC1235" w:rsidP="00941CA5">
      <w:pPr>
        <w:rPr>
          <w:rFonts w:ascii="Times New Roman" w:hAnsi="Times New Roman" w:cs="Times New Roman"/>
          <w:sz w:val="20"/>
          <w:szCs w:val="20"/>
        </w:rPr>
      </w:pPr>
    </w:p>
    <w:p w14:paraId="4367DE3B" w14:textId="77777777" w:rsidR="00AC1235" w:rsidRPr="00F5089F" w:rsidRDefault="00F5089F" w:rsidP="00941CA5">
      <w:pPr>
        <w:pStyle w:val="241"/>
        <w:keepNext/>
        <w:keepLines/>
        <w:shd w:val="clear" w:color="auto" w:fill="auto"/>
        <w:spacing w:before="0" w:after="0" w:line="240" w:lineRule="auto"/>
        <w:rPr>
          <w:sz w:val="20"/>
          <w:szCs w:val="20"/>
        </w:rPr>
      </w:pPr>
      <w:bookmarkStart w:id="27" w:name="bookmark27"/>
      <w:r w:rsidRPr="00F5089F">
        <w:rPr>
          <w:rStyle w:val="242"/>
          <w:sz w:val="20"/>
          <w:szCs w:val="20"/>
        </w:rPr>
        <w:t>Перечень компонентов функционального модуля</w:t>
      </w:r>
      <w:bookmarkEnd w:id="27"/>
    </w:p>
    <w:tbl>
      <w:tblPr>
        <w:tblW w:w="0" w:type="auto"/>
        <w:jc w:val="center"/>
        <w:tblLayout w:type="fixed"/>
        <w:tblCellMar>
          <w:left w:w="10" w:type="dxa"/>
          <w:right w:w="10" w:type="dxa"/>
        </w:tblCellMar>
        <w:tblLook w:val="0000" w:firstRow="0" w:lastRow="0" w:firstColumn="0" w:lastColumn="0" w:noHBand="0" w:noVBand="0"/>
      </w:tblPr>
      <w:tblGrid>
        <w:gridCol w:w="514"/>
        <w:gridCol w:w="5837"/>
        <w:gridCol w:w="994"/>
        <w:gridCol w:w="989"/>
        <w:gridCol w:w="1253"/>
      </w:tblGrid>
      <w:tr w:rsidR="00AC1235" w:rsidRPr="00F5089F" w14:paraId="1BF43E36" w14:textId="77777777">
        <w:trPr>
          <w:trHeight w:val="185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2C5584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67D7486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902216A"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71C8C99B"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Входит в модуль "Игровая"</w:t>
            </w:r>
          </w:p>
        </w:tc>
        <w:tc>
          <w:tcPr>
            <w:tcW w:w="1253" w:type="dxa"/>
            <w:tcBorders>
              <w:top w:val="single" w:sz="4" w:space="0" w:color="auto"/>
              <w:left w:val="single" w:sz="4" w:space="0" w:color="auto"/>
              <w:bottom w:val="single" w:sz="4" w:space="0" w:color="auto"/>
              <w:right w:val="single" w:sz="4" w:space="0" w:color="auto"/>
            </w:tcBorders>
            <w:shd w:val="clear" w:color="auto" w:fill="FFFFFF"/>
            <w:textDirection w:val="btLr"/>
          </w:tcPr>
          <w:p w14:paraId="3EEB20F1"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0"/>
                <w:sz w:val="20"/>
                <w:szCs w:val="20"/>
              </w:rPr>
              <w:t>Минимальный</w:t>
            </w:r>
          </w:p>
          <w:p w14:paraId="5D5B8B1A"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0"/>
                <w:sz w:val="20"/>
                <w:szCs w:val="20"/>
              </w:rPr>
              <w:t>базовый комплект для организации РППС в семье</w:t>
            </w:r>
          </w:p>
        </w:tc>
      </w:tr>
      <w:tr w:rsidR="00AC1235" w:rsidRPr="00F5089F" w14:paraId="66266D09" w14:textId="77777777">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4036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11C5EF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7A2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C9AF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26EF7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7B08024"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6B31D7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7216AC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Бревно гимнастическое напольное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AF148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58505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B402A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55C1FE" w14:textId="77777777">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19309F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795645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Гимнастическая палка (мягкие кожаные колбаски)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DC390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94B8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E6EE5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3DE7E3" w14:textId="77777777">
        <w:trPr>
          <w:trHeight w:val="562"/>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480015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46511B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Гимнастический набор: обручи, рейки, палки, подставки, зажимы для эстафет в помещении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A97E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156D8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BC7FC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91CCE2"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BF5AB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6AB7DA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гладкая с зацепами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A5452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FFF78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6CAAE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9FE05EA"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7C6DD2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1C37B8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наклонная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0AADA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7B33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27C6A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59F414" w14:textId="77777777">
        <w:trPr>
          <w:trHeight w:val="29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11359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513B76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с ребристой поверхностью</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2FB8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EC0A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F2AA7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FF5765D"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18"/>
        <w:gridCol w:w="5832"/>
        <w:gridCol w:w="994"/>
        <w:gridCol w:w="989"/>
        <w:gridCol w:w="1286"/>
      </w:tblGrid>
      <w:tr w:rsidR="00AC1235" w:rsidRPr="00F5089F" w14:paraId="1E2DA1FC"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6CA92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4547B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Дуга большая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82292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6997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E715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FA69F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7AC06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D6F3C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Дуга малая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7CD9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3AAE0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D71BA0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40CEA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7C132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9AC00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Канат для перетягивания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6ADBE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6B51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2D91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0CCE43"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E45C0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4F3FF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Коврик массажный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ADD0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A343B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0E555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BCBA3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51A8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6C846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Кольцеброс - настольный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3C24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A476F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1937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3873CB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0403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9F39B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Кольцо мягкое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1B250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0B60B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2DD01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84EC7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63101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10942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Кольцо плоское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B5A2A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D16F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55045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CC9F8B8"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D70B1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75669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тренажеров: бегущий по волнам, наезник, пресс, растяжка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91FB9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111E1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606C5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8CAC6A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B57AE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DC837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Куб деревянный малый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02C8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D005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57085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CB88FAD"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6337D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05D0E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Кубы для ОФП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13B3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7D488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F8718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47889D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F6CEB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09C90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Лента короткая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15876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9D60D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3CC02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6592EE"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F4BD4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B24B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Мат гимнастический складной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9BF5A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CEED2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11BFA7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1C08EE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8C2A8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EC80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Мат с разметками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A5FC5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7393B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9BE39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7B254F"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33776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1D2C7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баскетбольный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E4E15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88FC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64FFB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C7277A"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05338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3BE34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утяжеленный (набивной)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EA3C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F0CC2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79888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BDF69A"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0425F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D45F0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футбольный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2E4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CCAA5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549DD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BE3D3C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BAA46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E5299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мячей (разного размера, резина)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D36C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7053F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F60B3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D698DF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E3F7D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4C781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разноцветных кеглей с мячом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4B9E3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6B29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C2EE0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6B9FF94" w14:textId="77777777">
        <w:trPr>
          <w:trHeight w:val="835"/>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5770E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37AB8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спортивных принадлежностей - кольцо малое (10-12 см), лента короткая (50-60 см), палка гимнастическая короткая (80 см), мяч средний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5F93C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59652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2E358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17B5B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88E8C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FBBC1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Настенная лесенка (шведская стенка)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F94F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75BF7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E431F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1A86562"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8A3E3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26B29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Обруч (малого диаметра)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42CA2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F4FED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85B4D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09D07EA"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44643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68A43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Портативное табло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157B7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D3269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20122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A6928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34582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CACA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Прыгающий мяч с ручкой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C230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5D61A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1B479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574E944"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84FE2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BBC3D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Разноцветные цилиндры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F8FEA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F1123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F87BD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8B5197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125B0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DEEB7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Ролик гимнастический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A06F6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83303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82684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61890B"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69E6E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7106B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Секундомер механический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BEF7B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5AE9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3B914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B7CA0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ED35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DD8CB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Скакалка детская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FCA3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71D9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5863B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AE0E7F8"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ACD36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DA8C2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Скамейка гимнастическая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E34A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5152F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8D768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AEDB42F"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1300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A3572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Стенка гимнастическая деревянная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F8241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31683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1BA80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00C6D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C2667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85CD5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Султанчики для упражнений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C8A31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CA7B4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8CF8A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E50DA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1D8C9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4A4B7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Тележка или стенд для спорт инвентаря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E1BFA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53A6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E2EF7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54CE0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0488C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A4931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Флажки разноцветные (атласные)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0CEE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C1CB3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2367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A542FA" w14:textId="77777777">
        <w:trPr>
          <w:trHeight w:val="653"/>
          <w:jc w:val="center"/>
        </w:trPr>
        <w:tc>
          <w:tcPr>
            <w:tcW w:w="9619" w:type="dxa"/>
            <w:gridSpan w:val="5"/>
            <w:tcBorders>
              <w:top w:val="single" w:sz="4" w:space="0" w:color="auto"/>
              <w:bottom w:val="single" w:sz="4" w:space="0" w:color="auto"/>
            </w:tcBorders>
            <w:shd w:val="clear" w:color="auto" w:fill="FFFFFF"/>
          </w:tcPr>
          <w:p w14:paraId="19717BC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afc"/>
                <w:sz w:val="20"/>
                <w:szCs w:val="20"/>
              </w:rPr>
              <w:t>Общее оборудование:</w:t>
            </w:r>
            <w:r w:rsidRPr="00F5089F">
              <w:rPr>
                <w:rStyle w:val="29"/>
                <w:sz w:val="20"/>
                <w:szCs w:val="20"/>
              </w:rPr>
              <w:t xml:space="preserve"> Методическое обеспечение</w:t>
            </w:r>
          </w:p>
        </w:tc>
      </w:tr>
      <w:tr w:rsidR="00AC1235" w:rsidRPr="00F5089F" w14:paraId="77B50D1F" w14:textId="77777777">
        <w:trPr>
          <w:trHeight w:val="2309"/>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C073C93"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CAB9F62"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F0E2D1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6DE5D2C7"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4D4184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1"/>
                <w:sz w:val="20"/>
                <w:szCs w:val="20"/>
              </w:rPr>
              <w:t>Минимальный базовый комплект для организации РППС в семье</w:t>
            </w:r>
          </w:p>
        </w:tc>
      </w:tr>
      <w:tr w:rsidR="00AC1235" w:rsidRPr="00F5089F" w14:paraId="791D0A1D"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7C565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AD6E0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музыкальных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0799E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4CB82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E6A25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6A19EDFF"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br w:type="page"/>
      </w:r>
    </w:p>
    <w:p w14:paraId="7FCC4C64" w14:textId="77777777" w:rsidR="00AC1235" w:rsidRPr="00F5089F" w:rsidRDefault="00F5089F" w:rsidP="00941CA5">
      <w:pPr>
        <w:pStyle w:val="231"/>
        <w:keepNext/>
        <w:keepLines/>
        <w:shd w:val="clear" w:color="auto" w:fill="auto"/>
        <w:spacing w:before="0" w:after="0" w:line="240" w:lineRule="auto"/>
        <w:rPr>
          <w:sz w:val="20"/>
          <w:szCs w:val="20"/>
        </w:rPr>
      </w:pPr>
      <w:bookmarkStart w:id="28" w:name="bookmark28"/>
      <w:r w:rsidRPr="00F5089F">
        <w:rPr>
          <w:sz w:val="20"/>
          <w:szCs w:val="20"/>
        </w:rPr>
        <w:t xml:space="preserve">Функциональный модуль «Музыка» </w:t>
      </w:r>
      <w:r w:rsidRPr="00F5089F">
        <w:rPr>
          <w:rStyle w:val="235"/>
          <w:sz w:val="20"/>
          <w:szCs w:val="20"/>
        </w:rPr>
        <w:t>Паспорт функционального модуля</w:t>
      </w:r>
      <w:bookmarkEnd w:id="28"/>
    </w:p>
    <w:p w14:paraId="5B9B82BA" w14:textId="77777777" w:rsidR="00AC1235" w:rsidRPr="00F5089F" w:rsidRDefault="00F5089F" w:rsidP="00941CA5">
      <w:pPr>
        <w:pStyle w:val="231"/>
        <w:keepNext/>
        <w:keepLines/>
        <w:shd w:val="clear" w:color="auto" w:fill="auto"/>
        <w:tabs>
          <w:tab w:val="left" w:leader="underscore" w:pos="9390"/>
        </w:tabs>
        <w:spacing w:before="0" w:after="0" w:line="240" w:lineRule="auto"/>
        <w:jc w:val="both"/>
        <w:rPr>
          <w:sz w:val="20"/>
          <w:szCs w:val="20"/>
        </w:rPr>
      </w:pPr>
      <w:bookmarkStart w:id="29" w:name="bookmark29"/>
      <w:r w:rsidRPr="00F5089F">
        <w:rPr>
          <w:rStyle w:val="236"/>
          <w:sz w:val="20"/>
          <w:szCs w:val="20"/>
        </w:rPr>
        <w:t>Назначение функционального модуля</w:t>
      </w:r>
      <w:r w:rsidRPr="00F5089F">
        <w:rPr>
          <w:sz w:val="20"/>
          <w:szCs w:val="20"/>
        </w:rPr>
        <w:tab/>
      </w:r>
      <w:bookmarkEnd w:id="29"/>
    </w:p>
    <w:p w14:paraId="77F2F0B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педагогов:</w:t>
      </w:r>
    </w:p>
    <w:p w14:paraId="3E095979"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художественно-эстетической культуре посредством музыкального исскуства;</w:t>
      </w:r>
    </w:p>
    <w:p w14:paraId="07BA4B68"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Воспитание интереса и любви к музыке, обогощая впечатления дошкольников при знакомстве с различными музыкальными произведениями;</w:t>
      </w:r>
    </w:p>
    <w:p w14:paraId="10EB7D19" w14:textId="77777777" w:rsidR="00AC1235" w:rsidRPr="00F5089F" w:rsidRDefault="00F5089F" w:rsidP="00941CA5">
      <w:pPr>
        <w:pStyle w:val="4"/>
        <w:numPr>
          <w:ilvl w:val="0"/>
          <w:numId w:val="13"/>
        </w:numPr>
        <w:shd w:val="clear" w:color="auto" w:fill="auto"/>
        <w:tabs>
          <w:tab w:val="left" w:pos="741"/>
        </w:tabs>
        <w:spacing w:before="0" w:line="240" w:lineRule="auto"/>
        <w:ind w:firstLine="0"/>
        <w:rPr>
          <w:sz w:val="20"/>
          <w:szCs w:val="20"/>
        </w:rPr>
      </w:pPr>
      <w:r w:rsidRPr="00F5089F">
        <w:rPr>
          <w:rStyle w:val="29"/>
          <w:sz w:val="20"/>
          <w:szCs w:val="20"/>
        </w:rPr>
        <w:t>Формирование и активизация сенсорных способностей, чувства ритма, ладовысотного слуха, певческого голоса и выразительности движений;</w:t>
      </w:r>
    </w:p>
    <w:p w14:paraId="352AD0EB"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различным видам музыкальной культуры, знакомство и первичными элементами нотной грамотности.</w:t>
      </w:r>
    </w:p>
    <w:p w14:paraId="469DA0F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родителей:</w:t>
      </w:r>
    </w:p>
    <w:p w14:paraId="2835C6AE"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художественно-эстетической культуре посредством музыкального исскуства;</w:t>
      </w:r>
    </w:p>
    <w:p w14:paraId="3213C09A"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Воспитание интереса и любви к музыке, обогощая впечатления дошкольников при знакомстве с различными музыкальными произведениями;</w:t>
      </w:r>
    </w:p>
    <w:p w14:paraId="3AD0A10C" w14:textId="77777777" w:rsidR="00AC1235" w:rsidRPr="00F5089F" w:rsidRDefault="00F5089F" w:rsidP="00941CA5">
      <w:pPr>
        <w:pStyle w:val="4"/>
        <w:numPr>
          <w:ilvl w:val="0"/>
          <w:numId w:val="13"/>
        </w:numPr>
        <w:shd w:val="clear" w:color="auto" w:fill="auto"/>
        <w:tabs>
          <w:tab w:val="left" w:pos="731"/>
          <w:tab w:val="left" w:leader="underscore" w:pos="9400"/>
        </w:tabs>
        <w:spacing w:before="0" w:line="240" w:lineRule="auto"/>
        <w:ind w:firstLine="0"/>
        <w:rPr>
          <w:sz w:val="20"/>
          <w:szCs w:val="20"/>
        </w:rPr>
      </w:pPr>
      <w:r w:rsidRPr="00F5089F">
        <w:rPr>
          <w:rStyle w:val="3c"/>
          <w:sz w:val="20"/>
          <w:szCs w:val="20"/>
        </w:rPr>
        <w:t>Приобщение к различным видам музыкальной культуры.</w:t>
      </w:r>
      <w:r w:rsidRPr="00F5089F">
        <w:rPr>
          <w:rStyle w:val="29"/>
          <w:sz w:val="20"/>
          <w:szCs w:val="20"/>
        </w:rPr>
        <w:tab/>
      </w:r>
    </w:p>
    <w:p w14:paraId="70BF1FAD" w14:textId="77777777" w:rsidR="00AC1235" w:rsidRPr="00F5089F" w:rsidRDefault="00F5089F" w:rsidP="00941CA5">
      <w:pPr>
        <w:pStyle w:val="231"/>
        <w:keepNext/>
        <w:keepLines/>
        <w:shd w:val="clear" w:color="auto" w:fill="auto"/>
        <w:tabs>
          <w:tab w:val="left" w:leader="underscore" w:pos="9390"/>
        </w:tabs>
        <w:spacing w:before="0" w:after="0" w:line="240" w:lineRule="auto"/>
        <w:jc w:val="both"/>
        <w:rPr>
          <w:sz w:val="20"/>
          <w:szCs w:val="20"/>
        </w:rPr>
      </w:pPr>
      <w:bookmarkStart w:id="30" w:name="bookmark30"/>
      <w:r w:rsidRPr="00F5089F">
        <w:rPr>
          <w:rStyle w:val="236"/>
          <w:sz w:val="20"/>
          <w:szCs w:val="20"/>
        </w:rPr>
        <w:t>Источник требований по организации модуля</w:t>
      </w:r>
      <w:r w:rsidRPr="00F5089F">
        <w:rPr>
          <w:sz w:val="20"/>
          <w:szCs w:val="20"/>
        </w:rPr>
        <w:tab/>
      </w:r>
      <w:bookmarkEnd w:id="30"/>
    </w:p>
    <w:p w14:paraId="6F2F1346"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7C036621"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footerReference w:type="default" r:id="rId10"/>
          <w:footerReference w:type="first" r:id="rId11"/>
          <w:pgSz w:w="11905" w:h="16837"/>
          <w:pgMar w:top="720" w:right="720" w:bottom="720" w:left="720" w:header="0" w:footer="3" w:gutter="0"/>
          <w:cols w:space="720"/>
          <w:noEndnote/>
          <w:titlePg/>
          <w:docGrid w:linePitch="360"/>
        </w:sectPr>
      </w:pPr>
      <w:bookmarkStart w:id="31" w:name="bookmark31"/>
      <w:r w:rsidRPr="00F5089F">
        <w:rPr>
          <w:sz w:val="20"/>
          <w:szCs w:val="20"/>
        </w:rPr>
        <w:t>Реализуемые образовательные области</w:t>
      </w:r>
      <w:bookmarkEnd w:id="31"/>
    </w:p>
    <w:p w14:paraId="2971EA03"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е о н в и</w:t>
      </w:r>
    </w:p>
    <w:p w14:paraId="122B4FD5"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22A25095"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к и</w:t>
      </w:r>
    </w:p>
    <w:p w14:paraId="47FA326E"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н</w:t>
      </w:r>
    </w:p>
    <w:p w14:paraId="646D78AE"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у</w:t>
      </w:r>
    </w:p>
    <w:p w14:paraId="56BB996E" w14:textId="77777777" w:rsidR="00AC1235" w:rsidRPr="00F5089F" w:rsidRDefault="00F5089F" w:rsidP="00941CA5">
      <w:pPr>
        <w:pStyle w:val="4"/>
        <w:framePr w:w="296" w:h="926" w:wrap="around" w:vAnchor="text" w:hAnchor="margin" w:x="4655" w:y="44"/>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75F9F237"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rPr>
        <w:t>е о н ь л е</w:t>
      </w:r>
    </w:p>
    <w:p w14:paraId="10CE1F58"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1pt"/>
          <w:sz w:val="20"/>
          <w:szCs w:val="20"/>
          <w:vertAlign w:val="subscript"/>
        </w:rPr>
        <w:t>а</w:t>
      </w:r>
      <w:r w:rsidRPr="00F5089F">
        <w:rPr>
          <w:rStyle w:val="-1pt"/>
          <w:sz w:val="20"/>
          <w:szCs w:val="20"/>
        </w:rPr>
        <w:t>в</w:t>
      </w:r>
      <w:r w:rsidRPr="00F5089F">
        <w:rPr>
          <w:rStyle w:val="-1pt"/>
          <w:sz w:val="20"/>
          <w:szCs w:val="20"/>
          <w:vertAlign w:val="superscript"/>
        </w:rPr>
        <w:t>а</w:t>
      </w:r>
    </w:p>
    <w:p w14:paraId="4E953415"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rPr>
        <w:t xml:space="preserve">н з о </w:t>
      </w:r>
      <w:r w:rsidRPr="00F5089F">
        <w:rPr>
          <w:rStyle w:val="29"/>
          <w:sz w:val="20"/>
          <w:szCs w:val="20"/>
          <w:vertAlign w:val="superscript"/>
        </w:rPr>
        <w:t>о</w:t>
      </w:r>
      <w:r w:rsidRPr="00F5089F">
        <w:rPr>
          <w:rStyle w:val="29"/>
          <w:sz w:val="20"/>
          <w:szCs w:val="20"/>
        </w:rPr>
        <w:t>П</w:t>
      </w:r>
    </w:p>
    <w:p w14:paraId="4CFBDD8C"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о н н е в т с</w:t>
      </w:r>
    </w:p>
    <w:p w14:paraId="756F2E7B"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455710BB"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о</w:t>
      </w:r>
    </w:p>
    <w:p w14:paraId="3829AD13"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д</w:t>
      </w:r>
    </w:p>
    <w:p w14:paraId="31E19542" w14:textId="77777777" w:rsidR="00AC1235" w:rsidRPr="00F5089F" w:rsidRDefault="00F5089F" w:rsidP="00941CA5">
      <w:pPr>
        <w:pStyle w:val="4"/>
        <w:framePr w:w="670" w:h="438" w:wrap="around" w:vAnchor="text" w:hAnchor="margin" w:x="6575" w:y="299"/>
        <w:shd w:val="clear" w:color="auto" w:fill="auto"/>
        <w:spacing w:before="0" w:line="240" w:lineRule="auto"/>
        <w:ind w:firstLine="0"/>
        <w:jc w:val="left"/>
        <w:rPr>
          <w:sz w:val="20"/>
          <w:szCs w:val="20"/>
        </w:rPr>
      </w:pPr>
      <w:r w:rsidRPr="00F5089F">
        <w:rPr>
          <w:rStyle w:val="29"/>
          <w:sz w:val="20"/>
          <w:szCs w:val="20"/>
        </w:rPr>
        <w:t>е о</w:t>
      </w:r>
    </w:p>
    <w:p w14:paraId="3627D946" w14:textId="77777777" w:rsidR="00AC1235" w:rsidRPr="00F5089F" w:rsidRDefault="00F5089F" w:rsidP="00941CA5">
      <w:pPr>
        <w:pStyle w:val="4"/>
        <w:framePr w:w="670" w:h="438" w:wrap="around" w:vAnchor="text" w:hAnchor="margin" w:x="6575" w:y="299"/>
        <w:shd w:val="clear" w:color="auto" w:fill="auto"/>
        <w:spacing w:before="0" w:line="240" w:lineRule="auto"/>
        <w:ind w:firstLine="0"/>
        <w:jc w:val="left"/>
        <w:rPr>
          <w:sz w:val="20"/>
          <w:szCs w:val="20"/>
        </w:rPr>
      </w:pPr>
      <w:r w:rsidRPr="00F5089F">
        <w:rPr>
          <w:rStyle w:val="29"/>
          <w:sz w:val="20"/>
          <w:szCs w:val="20"/>
        </w:rPr>
        <w:t>ке</w:t>
      </w:r>
    </w:p>
    <w:p w14:paraId="31C7132B" w14:textId="77777777" w:rsidR="00AC1235" w:rsidRPr="00F5089F" w:rsidRDefault="00F5089F" w:rsidP="00941CA5">
      <w:pPr>
        <w:pStyle w:val="4"/>
        <w:framePr w:w="670" w:h="1109" w:wrap="around" w:vAnchor="text" w:hAnchor="margin" w:x="8294" w:y="366"/>
        <w:shd w:val="clear" w:color="auto" w:fill="auto"/>
        <w:spacing w:before="0" w:line="240" w:lineRule="auto"/>
        <w:ind w:firstLine="0"/>
        <w:rPr>
          <w:sz w:val="20"/>
          <w:szCs w:val="20"/>
        </w:rPr>
      </w:pPr>
      <w:r w:rsidRPr="00F5089F">
        <w:rPr>
          <w:rStyle w:val="29"/>
          <w:sz w:val="20"/>
          <w:szCs w:val="20"/>
        </w:rPr>
        <w:t>е о к с е ч</w:t>
      </w:r>
    </w:p>
    <w:p w14:paraId="3D373010" w14:textId="77777777" w:rsidR="00AC1235" w:rsidRPr="00F5089F" w:rsidRDefault="00F5089F" w:rsidP="00941CA5">
      <w:pPr>
        <w:pStyle w:val="4"/>
        <w:framePr w:w="670" w:h="1109" w:wrap="around" w:vAnchor="text" w:hAnchor="margin" w:x="8294" w:y="366"/>
        <w:shd w:val="clear" w:color="auto" w:fill="auto"/>
        <w:spacing w:before="0" w:line="240" w:lineRule="auto"/>
        <w:ind w:firstLine="0"/>
        <w:jc w:val="left"/>
        <w:rPr>
          <w:sz w:val="20"/>
          <w:szCs w:val="20"/>
        </w:rPr>
      </w:pPr>
      <w:r w:rsidRPr="00F5089F">
        <w:rPr>
          <w:rStyle w:val="29"/>
          <w:sz w:val="20"/>
          <w:szCs w:val="20"/>
        </w:rPr>
        <w:t>з</w:t>
      </w:r>
      <w:r w:rsidRPr="00F5089F">
        <w:rPr>
          <w:rStyle w:val="29"/>
          <w:sz w:val="20"/>
          <w:szCs w:val="20"/>
          <w:vertAlign w:val="superscript"/>
        </w:rPr>
        <w:t>и</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93BAEAE" w14:textId="77777777" w:rsidR="00AC1235" w:rsidRPr="00F5089F" w:rsidRDefault="00F5089F" w:rsidP="00941CA5">
      <w:pPr>
        <w:pStyle w:val="4"/>
        <w:framePr w:w="282" w:h="430" w:wrap="around" w:vAnchor="text" w:hAnchor="margin" w:x="455" w:y="486"/>
        <w:shd w:val="clear" w:color="auto" w:fill="auto"/>
        <w:spacing w:before="0" w:line="240" w:lineRule="auto"/>
        <w:ind w:firstLine="0"/>
        <w:rPr>
          <w:sz w:val="20"/>
          <w:szCs w:val="20"/>
        </w:rPr>
      </w:pPr>
      <w:r w:rsidRPr="00F5089F">
        <w:rPr>
          <w:rStyle w:val="29"/>
          <w:sz w:val="20"/>
          <w:szCs w:val="20"/>
        </w:rPr>
        <w:t>о н ь</w:t>
      </w:r>
    </w:p>
    <w:p w14:paraId="51A90D05" w14:textId="77777777" w:rsidR="00AC1235" w:rsidRPr="00F5089F" w:rsidRDefault="00F5089F" w:rsidP="00941CA5">
      <w:pPr>
        <w:pStyle w:val="4"/>
        <w:framePr w:w="291" w:h="708" w:wrap="around" w:vAnchor="text" w:hAnchor="margin" w:x="1214" w:y="548"/>
        <w:shd w:val="clear" w:color="auto" w:fill="auto"/>
        <w:spacing w:before="0" w:line="240" w:lineRule="auto"/>
        <w:ind w:firstLine="0"/>
        <w:rPr>
          <w:sz w:val="20"/>
          <w:szCs w:val="20"/>
        </w:rPr>
      </w:pPr>
      <w:r w:rsidRPr="00F5089F">
        <w:rPr>
          <w:rStyle w:val="29"/>
          <w:sz w:val="20"/>
          <w:szCs w:val="20"/>
        </w:rPr>
        <w:t>е и т и в</w:t>
      </w:r>
    </w:p>
    <w:p w14:paraId="5D65616A" w14:textId="77777777" w:rsidR="00AC1235" w:rsidRPr="00F5089F" w:rsidRDefault="00F5089F" w:rsidP="00941CA5">
      <w:pPr>
        <w:pStyle w:val="4"/>
        <w:framePr w:w="286" w:h="708" w:wrap="around" w:vAnchor="text" w:hAnchor="margin" w:x="2937" w:y="548"/>
        <w:shd w:val="clear" w:color="auto" w:fill="auto"/>
        <w:spacing w:before="0" w:line="240" w:lineRule="auto"/>
        <w:ind w:firstLine="0"/>
        <w:rPr>
          <w:sz w:val="20"/>
          <w:szCs w:val="20"/>
        </w:rPr>
      </w:pPr>
      <w:r w:rsidRPr="00F5089F">
        <w:rPr>
          <w:rStyle w:val="29"/>
          <w:sz w:val="20"/>
          <w:szCs w:val="20"/>
        </w:rPr>
        <w:t>е и т и в</w:t>
      </w:r>
    </w:p>
    <w:p w14:paraId="15570F3B" w14:textId="77777777" w:rsidR="00AC1235" w:rsidRPr="00F5089F" w:rsidRDefault="00F5089F" w:rsidP="00941CA5">
      <w:pPr>
        <w:pStyle w:val="4"/>
        <w:framePr w:w="286" w:h="708" w:wrap="around" w:vAnchor="text" w:hAnchor="margin" w:x="8678" w:y="548"/>
        <w:shd w:val="clear" w:color="auto" w:fill="auto"/>
        <w:spacing w:before="0" w:line="240" w:lineRule="auto"/>
        <w:ind w:firstLine="0"/>
        <w:rPr>
          <w:sz w:val="20"/>
          <w:szCs w:val="20"/>
        </w:rPr>
      </w:pPr>
      <w:r w:rsidRPr="00F5089F">
        <w:rPr>
          <w:rStyle w:val="29"/>
          <w:sz w:val="20"/>
          <w:szCs w:val="20"/>
        </w:rPr>
        <w:t>е и т и в</w:t>
      </w:r>
    </w:p>
    <w:p w14:paraId="47EFF73E" w14:textId="77777777" w:rsidR="00AC1235" w:rsidRPr="00F5089F" w:rsidRDefault="00F5089F" w:rsidP="00941CA5">
      <w:pPr>
        <w:pStyle w:val="4"/>
        <w:framePr w:w="286" w:h="1058" w:wrap="around" w:vAnchor="text" w:hAnchor="margin" w:x="6575" w:y="702"/>
        <w:shd w:val="clear" w:color="auto" w:fill="auto"/>
        <w:spacing w:before="0" w:line="240" w:lineRule="auto"/>
        <w:ind w:firstLine="0"/>
        <w:rPr>
          <w:sz w:val="20"/>
          <w:szCs w:val="20"/>
        </w:rPr>
      </w:pPr>
      <w:r w:rsidRPr="00F5089F">
        <w:rPr>
          <w:rStyle w:val="29"/>
          <w:sz w:val="20"/>
          <w:szCs w:val="20"/>
        </w:rPr>
        <w:t>с е ч и т е т с</w:t>
      </w:r>
    </w:p>
    <w:p w14:paraId="5BECD0D3" w14:textId="77777777" w:rsidR="00AC1235" w:rsidRPr="00F5089F" w:rsidRDefault="00F5089F" w:rsidP="00941CA5">
      <w:pPr>
        <w:pStyle w:val="4"/>
        <w:framePr w:w="282" w:h="549" w:wrap="around" w:vAnchor="text" w:hAnchor="margin" w:x="6955" w:y="707"/>
        <w:shd w:val="clear" w:color="auto" w:fill="auto"/>
        <w:spacing w:before="0" w:line="240" w:lineRule="auto"/>
        <w:ind w:firstLine="0"/>
        <w:rPr>
          <w:sz w:val="20"/>
          <w:szCs w:val="20"/>
        </w:rPr>
      </w:pPr>
      <w:r w:rsidRPr="00F5089F">
        <w:rPr>
          <w:rStyle w:val="29"/>
          <w:sz w:val="20"/>
          <w:szCs w:val="20"/>
        </w:rPr>
        <w:t>и т и в</w:t>
      </w:r>
    </w:p>
    <w:p w14:paraId="27141D8C" w14:textId="77777777" w:rsidR="00AC1235" w:rsidRPr="00F5089F" w:rsidRDefault="00F5089F" w:rsidP="00941CA5">
      <w:pPr>
        <w:pStyle w:val="4"/>
        <w:framePr w:w="286" w:h="814" w:wrap="around" w:vAnchor="text" w:hAnchor="margin" w:x="4665" w:y="1163"/>
        <w:shd w:val="clear" w:color="auto" w:fill="auto"/>
        <w:spacing w:before="0" w:line="240" w:lineRule="auto"/>
        <w:ind w:firstLine="0"/>
        <w:rPr>
          <w:sz w:val="20"/>
          <w:szCs w:val="20"/>
        </w:rPr>
      </w:pPr>
      <w:r w:rsidRPr="00F5089F">
        <w:rPr>
          <w:rStyle w:val="29"/>
          <w:sz w:val="20"/>
          <w:szCs w:val="20"/>
        </w:rPr>
        <w:t>е о в е ч е</w:t>
      </w:r>
    </w:p>
    <w:p w14:paraId="49BE571B" w14:textId="77777777" w:rsidR="00AC1235" w:rsidRPr="00F5089F" w:rsidRDefault="00F5089F" w:rsidP="00941CA5">
      <w:pPr>
        <w:pStyle w:val="4"/>
        <w:framePr w:w="301" w:h="728" w:wrap="around" w:vAnchor="text" w:hAnchor="margin" w:x="455" w:y="1086"/>
        <w:shd w:val="clear" w:color="auto" w:fill="auto"/>
        <w:spacing w:before="0" w:line="240" w:lineRule="auto"/>
        <w:ind w:firstLine="0"/>
        <w:rPr>
          <w:sz w:val="20"/>
          <w:szCs w:val="20"/>
        </w:rPr>
      </w:pPr>
      <w:r w:rsidRPr="00F5089F">
        <w:rPr>
          <w:rStyle w:val="29"/>
          <w:sz w:val="20"/>
          <w:szCs w:val="20"/>
        </w:rPr>
        <w:t>и ц</w:t>
      </w:r>
    </w:p>
    <w:p w14:paraId="26207915" w14:textId="77777777" w:rsidR="00AC1235" w:rsidRPr="00F5089F" w:rsidRDefault="00F5089F" w:rsidP="00941CA5">
      <w:pPr>
        <w:pStyle w:val="4"/>
        <w:framePr w:w="301" w:h="728" w:wrap="around" w:vAnchor="text" w:hAnchor="margin" w:x="455" w:y="1086"/>
        <w:shd w:val="clear" w:color="auto" w:fill="auto"/>
        <w:spacing w:before="0" w:line="240" w:lineRule="auto"/>
        <w:ind w:firstLine="0"/>
        <w:rPr>
          <w:sz w:val="20"/>
          <w:szCs w:val="20"/>
        </w:rPr>
      </w:pPr>
      <w:r w:rsidRPr="00F5089F">
        <w:rPr>
          <w:rStyle w:val="29"/>
          <w:sz w:val="20"/>
          <w:szCs w:val="20"/>
        </w:rPr>
        <w:t>о С</w:t>
      </w:r>
    </w:p>
    <w:p w14:paraId="46D1DF0A" w14:textId="77777777" w:rsidR="00AC1235" w:rsidRPr="00F5089F" w:rsidRDefault="00F5089F" w:rsidP="00941CA5">
      <w:pPr>
        <w:pStyle w:val="4"/>
        <w:framePr w:w="392" w:h="495" w:wrap="around" w:vAnchor="text" w:hAnchor="margin" w:x="8111" w:y="1345"/>
        <w:shd w:val="clear" w:color="auto" w:fill="auto"/>
        <w:spacing w:before="0" w:line="240" w:lineRule="auto"/>
        <w:ind w:firstLine="0"/>
        <w:jc w:val="left"/>
        <w:rPr>
          <w:sz w:val="20"/>
          <w:szCs w:val="20"/>
        </w:rPr>
      </w:pPr>
      <w:r w:rsidRPr="00F5089F">
        <w:rPr>
          <w:rStyle w:val="29"/>
          <w:sz w:val="20"/>
          <w:szCs w:val="20"/>
        </w:rPr>
        <w:t>к</w:t>
      </w:r>
    </w:p>
    <w:p w14:paraId="7C665640" w14:textId="77777777" w:rsidR="00AC1235" w:rsidRPr="00F5089F" w:rsidRDefault="00F5089F" w:rsidP="00941CA5">
      <w:pPr>
        <w:pStyle w:val="4"/>
        <w:framePr w:w="392" w:h="495" w:wrap="around" w:vAnchor="text" w:hAnchor="margin" w:x="8111" w:y="1345"/>
        <w:shd w:val="clear" w:color="auto" w:fill="auto"/>
        <w:spacing w:before="0" w:line="240" w:lineRule="auto"/>
        <w:ind w:firstLine="0"/>
        <w:jc w:val="left"/>
        <w:rPr>
          <w:sz w:val="20"/>
          <w:szCs w:val="20"/>
        </w:rPr>
      </w:pPr>
      <w:r w:rsidRPr="00F5089F">
        <w:rPr>
          <w:rStyle w:val="29"/>
          <w:sz w:val="20"/>
          <w:szCs w:val="20"/>
        </w:rPr>
        <w:t>е</w:t>
      </w:r>
    </w:p>
    <w:p w14:paraId="7D07CA5C" w14:textId="77777777" w:rsidR="00AC1235" w:rsidRPr="00F5089F" w:rsidRDefault="00F5089F" w:rsidP="00941CA5">
      <w:pPr>
        <w:pStyle w:val="4"/>
        <w:framePr w:w="670" w:h="283" w:wrap="around" w:vAnchor="text" w:hAnchor="margin" w:x="6191" w:y="1652"/>
        <w:shd w:val="clear" w:color="auto" w:fill="auto"/>
        <w:spacing w:before="0" w:line="240" w:lineRule="auto"/>
        <w:ind w:firstLine="0"/>
        <w:jc w:val="left"/>
        <w:rPr>
          <w:sz w:val="20"/>
          <w:szCs w:val="20"/>
        </w:rPr>
      </w:pPr>
      <w:r w:rsidRPr="00F5089F">
        <w:rPr>
          <w:rStyle w:val="29"/>
          <w:sz w:val="20"/>
          <w:szCs w:val="20"/>
        </w:rPr>
        <w:t>уэ</w:t>
      </w:r>
    </w:p>
    <w:p w14:paraId="2EEB2807" w14:textId="77777777" w:rsidR="00AC1235" w:rsidRPr="00F5089F" w:rsidRDefault="00F5089F" w:rsidP="00941CA5">
      <w:pPr>
        <w:pStyle w:val="4"/>
        <w:framePr w:w="291" w:h="296" w:wrap="around" w:vAnchor="text" w:hAnchor="margin" w:x="830" w:y="1887"/>
        <w:shd w:val="clear" w:color="auto" w:fill="auto"/>
        <w:spacing w:before="0" w:line="240" w:lineRule="auto"/>
        <w:ind w:firstLine="0"/>
        <w:rPr>
          <w:sz w:val="20"/>
          <w:szCs w:val="20"/>
        </w:rPr>
      </w:pPr>
      <w:r w:rsidRPr="00F5089F">
        <w:rPr>
          <w:rStyle w:val="29"/>
          <w:sz w:val="20"/>
          <w:szCs w:val="20"/>
        </w:rPr>
        <w:t>о к</w:t>
      </w:r>
    </w:p>
    <w:p w14:paraId="0E6B7115"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979"/>
        <w:gridCol w:w="456"/>
        <w:gridCol w:w="533"/>
        <w:gridCol w:w="994"/>
        <w:gridCol w:w="389"/>
        <w:gridCol w:w="744"/>
        <w:gridCol w:w="1238"/>
        <w:gridCol w:w="1032"/>
        <w:gridCol w:w="826"/>
      </w:tblGrid>
      <w:tr w:rsidR="00AC1235" w:rsidRPr="00F5089F" w14:paraId="1DD57561" w14:textId="77777777">
        <w:trPr>
          <w:trHeight w:val="56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ADDF29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3FB175E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16043AD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3B5123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32DE865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4FE030C7"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104CAAE"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Реализуемые виды деятельности</w:t>
            </w:r>
          </w:p>
        </w:tc>
      </w:tr>
      <w:tr w:rsidR="00AC1235" w:rsidRPr="00F5089F" w14:paraId="685C97AF" w14:textId="77777777">
        <w:trPr>
          <w:trHeight w:val="3691"/>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6BC2BA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BE31B4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979"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995CF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08F323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508719D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9F712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38" w:type="dxa"/>
            <w:tcBorders>
              <w:top w:val="single" w:sz="4" w:space="0" w:color="auto"/>
              <w:left w:val="single" w:sz="4" w:space="0" w:color="auto"/>
              <w:bottom w:val="single" w:sz="4" w:space="0" w:color="auto"/>
              <w:right w:val="single" w:sz="4" w:space="0" w:color="auto"/>
            </w:tcBorders>
            <w:shd w:val="clear" w:color="auto" w:fill="FFFFFF"/>
            <w:textDirection w:val="btLr"/>
          </w:tcPr>
          <w:p w14:paraId="467EC78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32"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B9CD4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04F5F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6C82FD26"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4334130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3FCBCAF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083544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7E96E6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21FC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8E7526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5D507C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73B9A1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7361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4A0905"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78369DA0"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02FC7D64" w14:textId="77777777">
        <w:trPr>
          <w:trHeight w:val="658"/>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4D48F56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0DC3D984"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B63258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15A412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267850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867626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6136720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00C1D01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2657B4E7"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31125A0" w14:textId="77777777">
        <w:trPr>
          <w:trHeight w:val="62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D7C42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2318EB29" w14:textId="77777777">
        <w:trPr>
          <w:trHeight w:val="55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3DD2E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74EA02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E622B8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672DB7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5FED065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140CD74" w14:textId="77777777">
        <w:trPr>
          <w:trHeight w:val="5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02362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5E50B4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EED8B3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3A02853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0DBD46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1E169E0E" w14:textId="77777777" w:rsidR="00AC1235" w:rsidRPr="00F5089F" w:rsidRDefault="00AC1235" w:rsidP="00941CA5">
      <w:pPr>
        <w:rPr>
          <w:rFonts w:ascii="Times New Roman" w:hAnsi="Times New Roman" w:cs="Times New Roman"/>
          <w:sz w:val="20"/>
          <w:szCs w:val="20"/>
        </w:rPr>
      </w:pPr>
    </w:p>
    <w:p w14:paraId="64BA3A6D" w14:textId="77777777" w:rsidR="00AC1235" w:rsidRPr="00F5089F" w:rsidRDefault="00F5089F" w:rsidP="00941CA5">
      <w:pPr>
        <w:pStyle w:val="241"/>
        <w:keepNext/>
        <w:keepLines/>
        <w:shd w:val="clear" w:color="auto" w:fill="auto"/>
        <w:spacing w:before="0" w:after="0" w:line="240" w:lineRule="auto"/>
        <w:rPr>
          <w:sz w:val="20"/>
          <w:szCs w:val="20"/>
        </w:rPr>
      </w:pPr>
      <w:bookmarkStart w:id="32" w:name="bookmark32"/>
      <w:r w:rsidRPr="00F5089F">
        <w:rPr>
          <w:rStyle w:val="243"/>
          <w:sz w:val="20"/>
          <w:szCs w:val="20"/>
        </w:rPr>
        <w:t>Перечень компонентов функционального модуля</w:t>
      </w:r>
      <w:bookmarkEnd w:id="32"/>
    </w:p>
    <w:tbl>
      <w:tblPr>
        <w:tblW w:w="0" w:type="auto"/>
        <w:jc w:val="center"/>
        <w:tblLayout w:type="fixed"/>
        <w:tblCellMar>
          <w:left w:w="10" w:type="dxa"/>
          <w:right w:w="10" w:type="dxa"/>
        </w:tblCellMar>
        <w:tblLook w:val="0000" w:firstRow="0" w:lastRow="0" w:firstColumn="0" w:lastColumn="0" w:noHBand="0" w:noVBand="0"/>
      </w:tblPr>
      <w:tblGrid>
        <w:gridCol w:w="518"/>
        <w:gridCol w:w="5549"/>
        <w:gridCol w:w="1277"/>
        <w:gridCol w:w="989"/>
        <w:gridCol w:w="1286"/>
      </w:tblGrid>
      <w:tr w:rsidR="00AC1235" w:rsidRPr="00F5089F" w14:paraId="4B69C887" w14:textId="77777777">
        <w:trPr>
          <w:trHeight w:val="199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7606267"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27ABFE75"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277" w:type="dxa"/>
            <w:tcBorders>
              <w:top w:val="single" w:sz="4" w:space="0" w:color="auto"/>
              <w:left w:val="single" w:sz="4" w:space="0" w:color="auto"/>
              <w:bottom w:val="single" w:sz="4" w:space="0" w:color="auto"/>
              <w:right w:val="single" w:sz="4" w:space="0" w:color="auto"/>
            </w:tcBorders>
            <w:shd w:val="clear" w:color="auto" w:fill="FFFFFF"/>
            <w:textDirection w:val="btLr"/>
          </w:tcPr>
          <w:p w14:paraId="0C4D9DB5"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18A7DC02"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AAFF57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2"/>
                <w:sz w:val="20"/>
                <w:szCs w:val="20"/>
              </w:rPr>
              <w:t>Минимальный базовый комплект для организации РППС в семье</w:t>
            </w:r>
          </w:p>
        </w:tc>
      </w:tr>
      <w:tr w:rsidR="00AC1235" w:rsidRPr="00F5089F" w14:paraId="0EA6E207"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43EB0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3FE11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Барабан с палочками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4F236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B28D9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3E1B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39428DF"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339E0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E5C58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Браслет на руку с 4-мя бубенчиками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7C5C0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87F66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A8D23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5B5826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5F0A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0D8BAB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большой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23C9A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0B0C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EE51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DA09CF"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F58AD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7F724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маленький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F3A8E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7C7D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6DD4C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1B71008"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18"/>
        <w:gridCol w:w="5549"/>
        <w:gridCol w:w="1277"/>
        <w:gridCol w:w="989"/>
        <w:gridCol w:w="1286"/>
      </w:tblGrid>
      <w:tr w:rsidR="00AC1235" w:rsidRPr="00F5089F" w14:paraId="6D2C1B59"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6EEE7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640C9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средний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91F9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11E8B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BD032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7F202A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02220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84BF2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Вертушка (шумовой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4B607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4275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EB103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A7EA8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A5CBE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30400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Дудочка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BA062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2EE31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6EC91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98C67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0DCE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5E19D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Звуковой молоток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B52CF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E931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72536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5A7D7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5022F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FE60A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Игровые ложки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7256D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F454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55AD2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7FF355"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28BB4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48C88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Кастаньета с ручкой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615C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3025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21C4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2F5451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3A6BD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ECF0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Кастаньеты деревянные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6EBA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9E2A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0BECE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4BC71C"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6692D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C0611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видеофильмов для детей дошкольного возраста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FCDF5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3F61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98B1F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16260C6"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222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298BC3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с музыкальными произведениями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1DDEC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9CBCC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65E0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D391923"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62750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5D41ED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со звуками природы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5369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918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BE00C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1733654"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2865C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79021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Маракасы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F6723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2B6F7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04CE8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E794EDA"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BF7E8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0974C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Металлофон - альт диатонический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75BE0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CE74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D5344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3313A5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ED2F0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D62B4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Металлофон 12 тонов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EBFE2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6374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C8B33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3D2DA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29892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23319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Музыкальные колокольчики (набор)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D5D94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141F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10635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F04930"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40C63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A5DF2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из 5-ти русских шумовых инструментов (детский)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135FD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F5568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A437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F542655"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5348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C228A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42387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21C9D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ECD9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C8368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A4F59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11FEC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Свистки с голосами птиц</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0B930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7604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98AD9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45734B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1E0F0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D762F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Свистулька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A0ABC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8E73A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BF20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2EA9116"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08D62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AFC96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Треугольники (набор 4 шт.,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7357F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A615D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43C93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500FD8"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BCCD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5D3C75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Ширма напольная для кукольного театра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386F0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CC1C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36F2E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497CC36F" w14:textId="77777777" w:rsidR="00AC1235" w:rsidRPr="00F5089F" w:rsidRDefault="00AC1235" w:rsidP="00941CA5">
      <w:pPr>
        <w:rPr>
          <w:rFonts w:ascii="Times New Roman" w:hAnsi="Times New Roman" w:cs="Times New Roman"/>
          <w:sz w:val="20"/>
          <w:szCs w:val="20"/>
        </w:rPr>
      </w:pPr>
    </w:p>
    <w:p w14:paraId="52625DCD" w14:textId="77777777" w:rsidR="00AC1235" w:rsidRPr="00F5089F" w:rsidRDefault="00F5089F" w:rsidP="00941CA5">
      <w:pPr>
        <w:pStyle w:val="231"/>
        <w:keepNext/>
        <w:keepLines/>
        <w:shd w:val="clear" w:color="auto" w:fill="auto"/>
        <w:spacing w:before="0" w:after="0" w:line="240" w:lineRule="auto"/>
        <w:rPr>
          <w:sz w:val="20"/>
          <w:szCs w:val="20"/>
        </w:rPr>
      </w:pPr>
      <w:bookmarkStart w:id="33" w:name="bookmark33"/>
      <w:r w:rsidRPr="00F5089F">
        <w:rPr>
          <w:sz w:val="20"/>
          <w:szCs w:val="20"/>
        </w:rPr>
        <w:t xml:space="preserve">Функциональный модуль «Творчество» </w:t>
      </w:r>
      <w:r w:rsidRPr="00F5089F">
        <w:rPr>
          <w:rStyle w:val="237"/>
          <w:sz w:val="20"/>
          <w:szCs w:val="20"/>
        </w:rPr>
        <w:t>Паспорт функционального модуля</w:t>
      </w:r>
      <w:bookmarkEnd w:id="33"/>
    </w:p>
    <w:p w14:paraId="22B57191" w14:textId="77777777" w:rsidR="00AC1235" w:rsidRPr="00F5089F" w:rsidRDefault="00F5089F" w:rsidP="00941CA5">
      <w:pPr>
        <w:pStyle w:val="231"/>
        <w:keepNext/>
        <w:keepLines/>
        <w:shd w:val="clear" w:color="auto" w:fill="auto"/>
        <w:tabs>
          <w:tab w:val="left" w:leader="underscore" w:pos="9474"/>
        </w:tabs>
        <w:spacing w:before="0" w:after="0" w:line="240" w:lineRule="auto"/>
        <w:rPr>
          <w:sz w:val="20"/>
          <w:szCs w:val="20"/>
        </w:rPr>
      </w:pPr>
      <w:bookmarkStart w:id="34" w:name="bookmark34"/>
      <w:r w:rsidRPr="00F5089F">
        <w:rPr>
          <w:rStyle w:val="238"/>
          <w:sz w:val="20"/>
          <w:szCs w:val="20"/>
        </w:rPr>
        <w:t>Назначение функционального модуля</w:t>
      </w:r>
      <w:r w:rsidRPr="00F5089F">
        <w:rPr>
          <w:sz w:val="20"/>
          <w:szCs w:val="20"/>
        </w:rPr>
        <w:tab/>
      </w:r>
      <w:bookmarkEnd w:id="34"/>
    </w:p>
    <w:p w14:paraId="25D29754"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35" w:name="bookmark35"/>
      <w:r w:rsidRPr="00F5089F">
        <w:rPr>
          <w:rStyle w:val="225"/>
          <w:sz w:val="20"/>
          <w:szCs w:val="20"/>
        </w:rPr>
        <w:t>Для педагогов:</w:t>
      </w:r>
      <w:bookmarkEnd w:id="35"/>
    </w:p>
    <w:p w14:paraId="1B042837"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6" w:name="bookmark36"/>
      <w:r w:rsidRPr="00F5089F">
        <w:rPr>
          <w:rStyle w:val="225"/>
          <w:sz w:val="20"/>
          <w:szCs w:val="20"/>
        </w:rPr>
        <w:t>Развитие художественного восприятия дошкольников к различным видам исскуств;</w:t>
      </w:r>
      <w:bookmarkEnd w:id="36"/>
    </w:p>
    <w:p w14:paraId="09879063"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7" w:name="bookmark37"/>
      <w:r w:rsidRPr="00F5089F">
        <w:rPr>
          <w:rStyle w:val="225"/>
          <w:sz w:val="20"/>
          <w:szCs w:val="20"/>
        </w:rPr>
        <w:t>Развитие детского творчества;</w:t>
      </w:r>
      <w:bookmarkEnd w:id="37"/>
    </w:p>
    <w:p w14:paraId="30BAE79A"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8" w:name="bookmark38"/>
      <w:r w:rsidRPr="00F5089F">
        <w:rPr>
          <w:rStyle w:val="225"/>
          <w:sz w:val="20"/>
          <w:szCs w:val="20"/>
        </w:rPr>
        <w:t>Развитие продуктивной деятельности детей - аппликация, рисование, лепка, художественное конструирование, труд.</w:t>
      </w:r>
      <w:bookmarkEnd w:id="38"/>
    </w:p>
    <w:p w14:paraId="0D53DD49"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39" w:name="bookmark39"/>
      <w:r w:rsidRPr="00F5089F">
        <w:rPr>
          <w:rStyle w:val="225"/>
          <w:sz w:val="20"/>
          <w:szCs w:val="20"/>
        </w:rPr>
        <w:t>Для родителей:</w:t>
      </w:r>
      <w:bookmarkEnd w:id="39"/>
    </w:p>
    <w:p w14:paraId="655CE0EE"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40" w:name="bookmark40"/>
      <w:r w:rsidRPr="00F5089F">
        <w:rPr>
          <w:rStyle w:val="225"/>
          <w:sz w:val="20"/>
          <w:szCs w:val="20"/>
        </w:rPr>
        <w:t>Развитие творческой активности детей в различных видах деятельности.</w:t>
      </w:r>
      <w:bookmarkEnd w:id="40"/>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994"/>
        <w:gridCol w:w="245"/>
        <w:gridCol w:w="744"/>
        <w:gridCol w:w="1224"/>
        <w:gridCol w:w="1046"/>
        <w:gridCol w:w="826"/>
      </w:tblGrid>
      <w:tr w:rsidR="00AC1235" w:rsidRPr="00F5089F" w14:paraId="79BB4BB0" w14:textId="77777777">
        <w:trPr>
          <w:trHeight w:val="341"/>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72DF922"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Источник требований по организации модуля</w:t>
            </w:r>
          </w:p>
        </w:tc>
      </w:tr>
      <w:tr w:rsidR="00AC1235" w:rsidRPr="00F5089F" w14:paraId="20C4F18D" w14:textId="77777777">
        <w:trPr>
          <w:trHeight w:val="134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153A3F0" w14:textId="77777777" w:rsidR="00AC1235" w:rsidRPr="00F5089F" w:rsidRDefault="00F5089F" w:rsidP="00941CA5">
            <w:pPr>
              <w:pStyle w:val="4"/>
              <w:framePr w:wrap="notBeside" w:vAnchor="text" w:hAnchor="text" w:xAlign="center" w:y="1"/>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tc>
      </w:tr>
      <w:tr w:rsidR="00AC1235" w:rsidRPr="00F5089F" w14:paraId="6D29EE2B" w14:textId="77777777">
        <w:trPr>
          <w:trHeight w:val="74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E736D03"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образовательные области</w:t>
            </w:r>
          </w:p>
        </w:tc>
      </w:tr>
      <w:tr w:rsidR="00AC1235" w:rsidRPr="00F5089F" w14:paraId="6298BDC1" w14:textId="77777777">
        <w:trPr>
          <w:trHeight w:val="23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CA2DEE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Социально- коммуникативное развитие</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0F4E4AB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Познавательное развитие</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49951FA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Речевое развитие</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8EB327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Художественно- эстетическое развитие</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1FBC3F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Физическое развитие</w:t>
            </w:r>
          </w:p>
        </w:tc>
      </w:tr>
      <w:tr w:rsidR="00AC1235" w:rsidRPr="00F5089F" w14:paraId="6ACC27A1" w14:textId="77777777">
        <w:trPr>
          <w:trHeight w:val="56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8B480C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FBD79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2EC406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3C7096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464F49B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23FE53B5"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5193B22"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виды деятельности</w:t>
            </w:r>
          </w:p>
        </w:tc>
      </w:tr>
      <w:tr w:rsidR="00AC1235" w:rsidRPr="00F5089F" w14:paraId="0D47C2C1" w14:textId="77777777">
        <w:trPr>
          <w:trHeight w:val="368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EDDFDC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55C950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CE052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9A7D02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05E94A1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1CC8A6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7EE786A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4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324EB8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6CDC3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4E6A737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15072B2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4F0E294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6D51E9D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7A8502F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BD0D07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74DA71B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B498FC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501DFA3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9160FD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1815385C"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64DD47B8"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Целевой возраст детей</w:t>
            </w:r>
          </w:p>
        </w:tc>
      </w:tr>
      <w:tr w:rsidR="00AC1235" w:rsidRPr="00F5089F" w14:paraId="3FA4314B" w14:textId="77777777">
        <w:trPr>
          <w:trHeight w:val="600"/>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011FE51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7A4F374C"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903DBD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4415CB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13272C6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0DEB2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5A85C3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589A3D1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30279A17"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EF73E58" w14:textId="77777777">
        <w:trPr>
          <w:trHeight w:val="614"/>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4C0961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883FCEE" w14:textId="77777777">
        <w:trPr>
          <w:trHeight w:val="44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1F6FA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70BA15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4439D64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79DF5BA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08CC166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7850478" w14:textId="77777777">
        <w:trPr>
          <w:trHeight w:val="42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A8B00F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1AFE62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41D66B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66FB7B8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58BF21E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0509501B" w14:textId="77777777" w:rsidR="00AC1235" w:rsidRPr="00F5089F" w:rsidRDefault="00AC1235" w:rsidP="00941CA5">
      <w:pPr>
        <w:rPr>
          <w:rFonts w:ascii="Times New Roman" w:hAnsi="Times New Roman" w:cs="Times New Roman"/>
          <w:sz w:val="20"/>
          <w:szCs w:val="20"/>
        </w:rPr>
      </w:pPr>
    </w:p>
    <w:p w14:paraId="5152CD7C" w14:textId="77777777" w:rsidR="00AC1235" w:rsidRPr="00F5089F" w:rsidRDefault="00F5089F" w:rsidP="00941CA5">
      <w:pPr>
        <w:pStyle w:val="241"/>
        <w:keepNext/>
        <w:keepLines/>
        <w:shd w:val="clear" w:color="auto" w:fill="auto"/>
        <w:spacing w:before="0" w:after="0" w:line="240" w:lineRule="auto"/>
        <w:rPr>
          <w:sz w:val="20"/>
          <w:szCs w:val="20"/>
        </w:rPr>
      </w:pPr>
      <w:bookmarkStart w:id="41" w:name="bookmark41"/>
      <w:r w:rsidRPr="00F5089F">
        <w:rPr>
          <w:rStyle w:val="244"/>
          <w:sz w:val="20"/>
          <w:szCs w:val="20"/>
        </w:rPr>
        <w:t>Перечень компонентов функционального модуля</w:t>
      </w:r>
      <w:bookmarkEnd w:id="41"/>
    </w:p>
    <w:tbl>
      <w:tblPr>
        <w:tblW w:w="0" w:type="auto"/>
        <w:jc w:val="center"/>
        <w:tblLayout w:type="fixed"/>
        <w:tblCellMar>
          <w:left w:w="10" w:type="dxa"/>
          <w:right w:w="10" w:type="dxa"/>
        </w:tblCellMar>
        <w:tblLook w:val="0000" w:firstRow="0" w:lastRow="0" w:firstColumn="0" w:lastColumn="0" w:noHBand="0" w:noVBand="0"/>
      </w:tblPr>
      <w:tblGrid>
        <w:gridCol w:w="518"/>
        <w:gridCol w:w="5971"/>
        <w:gridCol w:w="994"/>
        <w:gridCol w:w="994"/>
        <w:gridCol w:w="1142"/>
      </w:tblGrid>
      <w:tr w:rsidR="00AC1235" w:rsidRPr="00F5089F" w14:paraId="3B9BE2DF" w14:textId="77777777">
        <w:trPr>
          <w:trHeight w:val="19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0A1F84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10BF44D1"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4BFCB3D"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CE49750"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8D9BBA"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3"/>
                <w:sz w:val="20"/>
                <w:szCs w:val="20"/>
              </w:rPr>
              <w:t>Минимальный базовый комплект для организации РППС в семье</w:t>
            </w:r>
          </w:p>
        </w:tc>
      </w:tr>
      <w:tr w:rsidR="00AC1235" w:rsidRPr="00F5089F" w14:paraId="6FD61D1D"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65B56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91671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Большой настольный конструктор деревянный с неокрашенными и цветными элементами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CFD78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F3E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339EA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BCC7D5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427DA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7F7E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Витрина/лестница для работ по лепке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6B7D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BFA2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5D231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FD3F5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EF0D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7892EC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Игровой комплект для изучения основ электричества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785B4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71DE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E60FE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D4C1E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37296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7E05E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Изделия народных промыслов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ADD1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15875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99FC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3B73EA8"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71FE7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3DF1BA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"Первые конструкции"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D7A29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28502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3B361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6F1DDBB" w14:textId="77777777">
        <w:trPr>
          <w:trHeight w:val="13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7EB82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3106E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для конструирования с возможностью создания действующих моделей и простых механизмов, в том числе и электрофицированных, с использованием деталей с возможностью соединения в 3-х плоскостях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4C5D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9B038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87F4E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6015E9"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7D439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39FA9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конструкторов с шиповым быстросъемным креплением деталей напольный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32EA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F5B03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1A8A8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E5F0B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73585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B45E0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конструкторов с шиповым быстросъемным креплением деталей настольный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2D40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6336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8387B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CA2C65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5500D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4B142F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Конструктор мягких деталей среднего размера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05D3E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43DBE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FC2BB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78A41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A03D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D5E19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Мольберт двухсторонний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E15AB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06CF0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E5AE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C4629B1" w14:textId="77777777">
        <w:trPr>
          <w:trHeight w:val="566"/>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C3AA7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413C4B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из мягкого пластика для плоскостного конструирования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124D9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DC3D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DAE8C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2426CF"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ABA53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19346E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B72507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86BD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1ED0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99CA25F" w14:textId="77777777">
        <w:trPr>
          <w:trHeight w:val="840"/>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DF1A7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AADB4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Наборы для мальчиков и девочек (машины, город, строительство, набор строительных пластин, животные, железная дорога, семья и т.п.)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E45C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7AB9D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DC1A9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39CCFB0"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90E02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9821F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Настольный конструктор деревянный цветной с мелкими элементами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FEECF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78B0E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CB555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C7F99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1D846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11222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FB618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7C782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BECE9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5ABD29B"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4BE36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04AF0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(6-8 частей)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F4B9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8781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1EB29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1BBB5396" w14:textId="77777777" w:rsidR="00AC1235" w:rsidRPr="00F5089F" w:rsidRDefault="00AC1235" w:rsidP="00941CA5">
      <w:pPr>
        <w:rPr>
          <w:rFonts w:ascii="Times New Roman" w:hAnsi="Times New Roman" w:cs="Times New Roman"/>
          <w:sz w:val="20"/>
          <w:szCs w:val="20"/>
        </w:rPr>
      </w:pPr>
    </w:p>
    <w:p w14:paraId="7C8272B6" w14:textId="77777777" w:rsidR="00AC1235" w:rsidRPr="00F5089F" w:rsidRDefault="00F5089F" w:rsidP="00941CA5">
      <w:pPr>
        <w:pStyle w:val="231"/>
        <w:keepNext/>
        <w:keepLines/>
        <w:shd w:val="clear" w:color="auto" w:fill="auto"/>
        <w:spacing w:before="0" w:after="0" w:line="240" w:lineRule="auto"/>
        <w:rPr>
          <w:sz w:val="20"/>
          <w:szCs w:val="20"/>
        </w:rPr>
      </w:pPr>
      <w:bookmarkStart w:id="42" w:name="bookmark42"/>
      <w:r w:rsidRPr="00F5089F">
        <w:rPr>
          <w:sz w:val="20"/>
          <w:szCs w:val="20"/>
        </w:rPr>
        <w:t xml:space="preserve">Функциональный модуль «Логопед» </w:t>
      </w:r>
      <w:r w:rsidRPr="00F5089F">
        <w:rPr>
          <w:rStyle w:val="239"/>
          <w:sz w:val="20"/>
          <w:szCs w:val="20"/>
        </w:rPr>
        <w:t>Паспорт функционального модуля</w:t>
      </w:r>
      <w:bookmarkEnd w:id="42"/>
      <w:r w:rsidRPr="00F5089F">
        <w:rPr>
          <w:sz w:val="20"/>
          <w:szCs w:val="20"/>
        </w:rPr>
        <w:br w:type="page"/>
      </w:r>
    </w:p>
    <w:p w14:paraId="3377AC6D"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43" w:name="bookmark43"/>
      <w:r w:rsidRPr="00F5089F">
        <w:rPr>
          <w:rStyle w:val="23a"/>
          <w:sz w:val="20"/>
          <w:szCs w:val="20"/>
        </w:rPr>
        <w:t>Назначение функционального модуля</w:t>
      </w:r>
      <w:bookmarkEnd w:id="43"/>
    </w:p>
    <w:p w14:paraId="111E92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педагогов:</w:t>
      </w:r>
    </w:p>
    <w:p w14:paraId="5CDDE4D0" w14:textId="77777777" w:rsidR="00AC1235" w:rsidRPr="00F5089F" w:rsidRDefault="00F5089F" w:rsidP="00941CA5">
      <w:pPr>
        <w:pStyle w:val="4"/>
        <w:numPr>
          <w:ilvl w:val="0"/>
          <w:numId w:val="14"/>
        </w:numPr>
        <w:shd w:val="clear" w:color="auto" w:fill="auto"/>
        <w:tabs>
          <w:tab w:val="left" w:pos="691"/>
        </w:tabs>
        <w:spacing w:before="0" w:line="240" w:lineRule="auto"/>
        <w:ind w:firstLine="0"/>
        <w:rPr>
          <w:sz w:val="20"/>
          <w:szCs w:val="20"/>
        </w:rPr>
      </w:pPr>
      <w:r w:rsidRPr="00F5089F">
        <w:rPr>
          <w:rStyle w:val="29"/>
          <w:sz w:val="20"/>
          <w:szCs w:val="20"/>
        </w:rPr>
        <w:t>Развитие свободного общения дошкольников со взрослыми и сверстниками;</w:t>
      </w:r>
    </w:p>
    <w:p w14:paraId="479FDC8C" w14:textId="77777777" w:rsidR="00AC1235" w:rsidRPr="00F5089F" w:rsidRDefault="00F5089F" w:rsidP="00941CA5">
      <w:pPr>
        <w:pStyle w:val="4"/>
        <w:numPr>
          <w:ilvl w:val="0"/>
          <w:numId w:val="14"/>
        </w:numPr>
        <w:shd w:val="clear" w:color="auto" w:fill="auto"/>
        <w:tabs>
          <w:tab w:val="left" w:pos="691"/>
        </w:tabs>
        <w:spacing w:before="0" w:line="240" w:lineRule="auto"/>
        <w:ind w:firstLine="0"/>
        <w:rPr>
          <w:sz w:val="20"/>
          <w:szCs w:val="20"/>
        </w:rPr>
      </w:pPr>
      <w:r w:rsidRPr="00F5089F">
        <w:rPr>
          <w:rStyle w:val="29"/>
          <w:sz w:val="20"/>
          <w:szCs w:val="20"/>
        </w:rPr>
        <w:t>Развитие всех компонентов устной речи дошкольников, в том числе грамматического строя речи, лексики, произношения, диалогической и монологических фее форм;</w:t>
      </w:r>
    </w:p>
    <w:p w14:paraId="5ADCD0A8" w14:textId="77777777" w:rsidR="00AC1235" w:rsidRPr="00F5089F" w:rsidRDefault="00F5089F" w:rsidP="00941CA5">
      <w:pPr>
        <w:pStyle w:val="4"/>
        <w:numPr>
          <w:ilvl w:val="0"/>
          <w:numId w:val="14"/>
        </w:numPr>
        <w:shd w:val="clear" w:color="auto" w:fill="auto"/>
        <w:tabs>
          <w:tab w:val="left" w:pos="701"/>
        </w:tabs>
        <w:spacing w:before="0" w:line="240" w:lineRule="auto"/>
        <w:ind w:firstLine="0"/>
        <w:rPr>
          <w:sz w:val="20"/>
          <w:szCs w:val="20"/>
        </w:rPr>
      </w:pPr>
      <w:r w:rsidRPr="00F5089F">
        <w:rPr>
          <w:rStyle w:val="29"/>
          <w:sz w:val="20"/>
          <w:szCs w:val="20"/>
        </w:rPr>
        <w:t>Овладение дошкольниками нормами речи.</w:t>
      </w:r>
    </w:p>
    <w:p w14:paraId="643DA92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родителей: данное направление осуществляется только специалистом. Функционально перечень необходим для выполнения рекомендаций специалиста.</w:t>
      </w:r>
    </w:p>
    <w:p w14:paraId="2C8F1B21"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44" w:name="bookmark44"/>
      <w:r w:rsidRPr="00F5089F">
        <w:rPr>
          <w:rStyle w:val="23a"/>
          <w:sz w:val="20"/>
          <w:szCs w:val="20"/>
        </w:rPr>
        <w:t>Источник требований по организации модуля</w:t>
      </w:r>
      <w:bookmarkEnd w:id="44"/>
    </w:p>
    <w:p w14:paraId="0910924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5BC8D76E" w14:textId="77777777" w:rsidR="00AC1235" w:rsidRPr="00F5089F" w:rsidRDefault="00F5089F" w:rsidP="00941CA5">
      <w:pPr>
        <w:pStyle w:val="231"/>
        <w:keepNext/>
        <w:keepLines/>
        <w:shd w:val="clear" w:color="auto" w:fill="auto"/>
        <w:spacing w:before="0" w:after="0" w:line="240" w:lineRule="auto"/>
        <w:jc w:val="both"/>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45" w:name="bookmark45"/>
      <w:r w:rsidRPr="00F5089F">
        <w:rPr>
          <w:rStyle w:val="23a"/>
          <w:sz w:val="20"/>
          <w:szCs w:val="20"/>
        </w:rPr>
        <w:t>Реализуемые виды деятельности</w:t>
      </w:r>
      <w:bookmarkEnd w:id="45"/>
    </w:p>
    <w:p w14:paraId="42FD79CB"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е о н в и</w:t>
      </w:r>
    </w:p>
    <w:p w14:paraId="11362AA1"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660E19B5"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к и</w:t>
      </w:r>
    </w:p>
    <w:p w14:paraId="45FD2FF0"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н</w:t>
      </w:r>
    </w:p>
    <w:p w14:paraId="1D24D558"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у</w:t>
      </w:r>
    </w:p>
    <w:p w14:paraId="29194B90" w14:textId="77777777" w:rsidR="00AC1235" w:rsidRPr="00F5089F" w:rsidRDefault="00F5089F" w:rsidP="00941CA5">
      <w:pPr>
        <w:pStyle w:val="4"/>
        <w:framePr w:w="286" w:h="926" w:wrap="around" w:vAnchor="text" w:hAnchor="margin" w:x="4670"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A74AECD"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rPr>
        <w:t>е о н ь л е</w:t>
      </w:r>
    </w:p>
    <w:p w14:paraId="7962BFFE"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5C6C6517"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456EF9E6" w14:textId="77777777" w:rsidR="00AC1235" w:rsidRPr="00F5089F" w:rsidRDefault="00F5089F" w:rsidP="00941CA5">
      <w:pPr>
        <w:pStyle w:val="4"/>
        <w:framePr w:w="416" w:h="1442" w:wrap="around" w:vAnchor="text" w:hAnchor="margin" w:x="6124" w:y="193"/>
        <w:shd w:val="clear" w:color="auto" w:fill="auto"/>
        <w:spacing w:before="0" w:line="240" w:lineRule="auto"/>
        <w:ind w:firstLine="0"/>
        <w:rPr>
          <w:sz w:val="20"/>
          <w:szCs w:val="20"/>
        </w:rPr>
      </w:pPr>
      <w:r w:rsidRPr="00F5089F">
        <w:rPr>
          <w:rStyle w:val="29"/>
          <w:sz w:val="20"/>
          <w:szCs w:val="20"/>
        </w:rPr>
        <w:t>о н н е в т с е</w:t>
      </w:r>
    </w:p>
    <w:p w14:paraId="4D75BE87" w14:textId="77777777" w:rsidR="00AC1235" w:rsidRPr="00F5089F" w:rsidRDefault="00F5089F" w:rsidP="00941CA5">
      <w:pPr>
        <w:pStyle w:val="130"/>
        <w:framePr w:w="416" w:h="1442" w:wrap="around" w:vAnchor="text" w:hAnchor="margin" w:x="6124" w:y="193"/>
        <w:shd w:val="clear" w:color="auto" w:fill="auto"/>
        <w:spacing w:before="0" w:line="240" w:lineRule="auto"/>
        <w:rPr>
          <w:sz w:val="20"/>
          <w:szCs w:val="20"/>
        </w:rPr>
      </w:pPr>
      <w:r w:rsidRPr="00F5089F">
        <w:rPr>
          <w:sz w:val="20"/>
          <w:szCs w:val="20"/>
        </w:rPr>
        <w:t>*</w:t>
      </w:r>
    </w:p>
    <w:p w14:paraId="391B0FF1" w14:textId="77777777" w:rsidR="00AC1235" w:rsidRPr="00F5089F" w:rsidRDefault="00F5089F" w:rsidP="00941CA5">
      <w:pPr>
        <w:pStyle w:val="4"/>
        <w:framePr w:w="416" w:h="1442" w:wrap="around" w:vAnchor="text" w:hAnchor="margin" w:x="6124" w:y="193"/>
        <w:shd w:val="clear" w:color="auto" w:fill="auto"/>
        <w:spacing w:before="0" w:line="240" w:lineRule="auto"/>
        <w:ind w:firstLine="0"/>
        <w:rPr>
          <w:sz w:val="20"/>
          <w:szCs w:val="20"/>
        </w:rPr>
      </w:pPr>
      <w:r w:rsidRPr="00F5089F">
        <w:rPr>
          <w:rStyle w:val="29"/>
          <w:sz w:val="20"/>
          <w:szCs w:val="20"/>
        </w:rPr>
        <w:t>о</w:t>
      </w:r>
    </w:p>
    <w:p w14:paraId="5E3F74A7" w14:textId="77777777" w:rsidR="00AC1235" w:rsidRPr="00F5089F" w:rsidRDefault="00F5089F" w:rsidP="00941CA5">
      <w:pPr>
        <w:pStyle w:val="4"/>
        <w:framePr w:w="613" w:h="438" w:wrap="around" w:vAnchor="text" w:hAnchor="margin" w:x="6590" w:y="299"/>
        <w:shd w:val="clear" w:color="auto" w:fill="auto"/>
        <w:spacing w:before="0" w:line="240" w:lineRule="auto"/>
        <w:ind w:firstLine="0"/>
        <w:jc w:val="left"/>
        <w:rPr>
          <w:sz w:val="20"/>
          <w:szCs w:val="20"/>
        </w:rPr>
      </w:pPr>
      <w:r w:rsidRPr="00F5089F">
        <w:rPr>
          <w:rStyle w:val="29"/>
          <w:sz w:val="20"/>
          <w:szCs w:val="20"/>
        </w:rPr>
        <w:t>е о</w:t>
      </w:r>
    </w:p>
    <w:p w14:paraId="436B1E48" w14:textId="77777777" w:rsidR="00AC1235" w:rsidRPr="00F5089F" w:rsidRDefault="00F5089F" w:rsidP="00941CA5">
      <w:pPr>
        <w:pStyle w:val="4"/>
        <w:framePr w:w="613" w:h="438" w:wrap="around" w:vAnchor="text" w:hAnchor="margin" w:x="6590" w:y="299"/>
        <w:shd w:val="clear" w:color="auto" w:fill="auto"/>
        <w:spacing w:before="0" w:line="240" w:lineRule="auto"/>
        <w:ind w:firstLine="0"/>
        <w:jc w:val="left"/>
        <w:rPr>
          <w:sz w:val="20"/>
          <w:szCs w:val="20"/>
        </w:rPr>
      </w:pPr>
      <w:r w:rsidRPr="00F5089F">
        <w:rPr>
          <w:rStyle w:val="29"/>
          <w:sz w:val="20"/>
          <w:szCs w:val="20"/>
        </w:rPr>
        <w:t>ке</w:t>
      </w:r>
    </w:p>
    <w:p w14:paraId="7F759468" w14:textId="77777777" w:rsidR="00AC1235" w:rsidRPr="00F5089F" w:rsidRDefault="00F5089F" w:rsidP="00941CA5">
      <w:pPr>
        <w:pStyle w:val="4"/>
        <w:framePr w:w="613" w:h="1109" w:wrap="around" w:vAnchor="text" w:hAnchor="margin" w:x="8337" w:y="366"/>
        <w:shd w:val="clear" w:color="auto" w:fill="auto"/>
        <w:spacing w:before="0" w:line="240" w:lineRule="auto"/>
        <w:ind w:firstLine="0"/>
        <w:rPr>
          <w:sz w:val="20"/>
          <w:szCs w:val="20"/>
        </w:rPr>
      </w:pPr>
      <w:r w:rsidRPr="00F5089F">
        <w:rPr>
          <w:rStyle w:val="29"/>
          <w:sz w:val="20"/>
          <w:szCs w:val="20"/>
        </w:rPr>
        <w:t>е о к с е ч</w:t>
      </w:r>
    </w:p>
    <w:p w14:paraId="5CCB5B55" w14:textId="77777777" w:rsidR="00AC1235" w:rsidRPr="00F5089F" w:rsidRDefault="00F5089F" w:rsidP="00941CA5">
      <w:pPr>
        <w:pStyle w:val="4"/>
        <w:framePr w:w="613" w:h="1109" w:wrap="around" w:vAnchor="text" w:hAnchor="margin" w:x="8337" w:y="366"/>
        <w:shd w:val="clear" w:color="auto" w:fill="auto"/>
        <w:spacing w:before="0" w:line="240" w:lineRule="auto"/>
        <w:ind w:firstLine="0"/>
        <w:jc w:val="left"/>
        <w:rPr>
          <w:sz w:val="20"/>
          <w:szCs w:val="20"/>
        </w:rPr>
      </w:pPr>
      <w:r w:rsidRPr="00F5089F">
        <w:rPr>
          <w:rStyle w:val="29"/>
          <w:sz w:val="20"/>
          <w:szCs w:val="20"/>
        </w:rPr>
        <w:t>з</w:t>
      </w:r>
      <w:r w:rsidRPr="00F5089F">
        <w:rPr>
          <w:rStyle w:val="29"/>
          <w:sz w:val="20"/>
          <w:szCs w:val="20"/>
          <w:vertAlign w:val="superscript"/>
        </w:rPr>
        <w:t>и</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07BA7F8" w14:textId="77777777" w:rsidR="00AC1235" w:rsidRPr="00F5089F" w:rsidRDefault="00F5089F" w:rsidP="00941CA5">
      <w:pPr>
        <w:pStyle w:val="4"/>
        <w:framePr w:w="262" w:h="435" w:wrap="around" w:vAnchor="text" w:hAnchor="margin" w:x="518" w:y="481"/>
        <w:shd w:val="clear" w:color="auto" w:fill="auto"/>
        <w:spacing w:before="0" w:line="240" w:lineRule="auto"/>
        <w:ind w:firstLine="0"/>
        <w:rPr>
          <w:sz w:val="20"/>
          <w:szCs w:val="20"/>
        </w:rPr>
      </w:pPr>
      <w:r w:rsidRPr="00F5089F">
        <w:rPr>
          <w:rStyle w:val="29"/>
          <w:sz w:val="20"/>
          <w:szCs w:val="20"/>
        </w:rPr>
        <w:t>о н ь</w:t>
      </w:r>
    </w:p>
    <w:p w14:paraId="22E791A3" w14:textId="77777777" w:rsidR="00AC1235" w:rsidRPr="00F5089F" w:rsidRDefault="00F5089F" w:rsidP="00941CA5">
      <w:pPr>
        <w:pStyle w:val="4"/>
        <w:framePr w:w="291" w:h="708" w:wrap="around" w:vAnchor="text" w:hAnchor="margin" w:x="1171" w:y="548"/>
        <w:shd w:val="clear" w:color="auto" w:fill="auto"/>
        <w:spacing w:before="0" w:line="240" w:lineRule="auto"/>
        <w:ind w:firstLine="0"/>
        <w:rPr>
          <w:sz w:val="20"/>
          <w:szCs w:val="20"/>
        </w:rPr>
      </w:pPr>
      <w:r w:rsidRPr="00F5089F">
        <w:rPr>
          <w:rStyle w:val="29"/>
          <w:sz w:val="20"/>
          <w:szCs w:val="20"/>
        </w:rPr>
        <w:t>е и т и в</w:t>
      </w:r>
    </w:p>
    <w:p w14:paraId="28CAEB11" w14:textId="77777777" w:rsidR="00AC1235" w:rsidRPr="00F5089F" w:rsidRDefault="00F5089F" w:rsidP="00941CA5">
      <w:pPr>
        <w:pStyle w:val="4"/>
        <w:framePr w:w="286" w:h="708" w:wrap="around" w:vAnchor="text" w:hAnchor="margin" w:x="2923" w:y="548"/>
        <w:shd w:val="clear" w:color="auto" w:fill="auto"/>
        <w:spacing w:before="0" w:line="240" w:lineRule="auto"/>
        <w:ind w:firstLine="0"/>
        <w:rPr>
          <w:sz w:val="20"/>
          <w:szCs w:val="20"/>
        </w:rPr>
      </w:pPr>
      <w:r w:rsidRPr="00F5089F">
        <w:rPr>
          <w:rStyle w:val="29"/>
          <w:sz w:val="20"/>
          <w:szCs w:val="20"/>
        </w:rPr>
        <w:t>е и т и в</w:t>
      </w:r>
    </w:p>
    <w:p w14:paraId="0BA8A9C8" w14:textId="77777777" w:rsidR="00AC1235" w:rsidRPr="00F5089F" w:rsidRDefault="00F5089F" w:rsidP="00941CA5">
      <w:pPr>
        <w:pStyle w:val="4"/>
        <w:framePr w:w="286" w:h="708" w:wrap="around" w:vAnchor="text" w:hAnchor="margin" w:x="8663" w:y="548"/>
        <w:shd w:val="clear" w:color="auto" w:fill="auto"/>
        <w:spacing w:before="0" w:line="240" w:lineRule="auto"/>
        <w:ind w:firstLine="0"/>
        <w:rPr>
          <w:sz w:val="20"/>
          <w:szCs w:val="20"/>
        </w:rPr>
      </w:pPr>
      <w:r w:rsidRPr="00F5089F">
        <w:rPr>
          <w:rStyle w:val="29"/>
          <w:sz w:val="20"/>
          <w:szCs w:val="20"/>
        </w:rPr>
        <w:t>е и т и в</w:t>
      </w:r>
    </w:p>
    <w:p w14:paraId="60861B22" w14:textId="77777777" w:rsidR="00AC1235" w:rsidRPr="00F5089F" w:rsidRDefault="00F5089F" w:rsidP="00941CA5">
      <w:pPr>
        <w:pStyle w:val="4"/>
        <w:framePr w:w="286" w:h="555" w:wrap="around" w:vAnchor="text" w:hAnchor="margin" w:x="6916" w:y="702"/>
        <w:shd w:val="clear" w:color="auto" w:fill="auto"/>
        <w:spacing w:before="0" w:line="240" w:lineRule="auto"/>
        <w:ind w:firstLine="0"/>
        <w:rPr>
          <w:sz w:val="20"/>
          <w:szCs w:val="20"/>
        </w:rPr>
      </w:pPr>
      <w:r w:rsidRPr="00F5089F">
        <w:rPr>
          <w:rStyle w:val="29"/>
          <w:sz w:val="20"/>
          <w:szCs w:val="20"/>
        </w:rPr>
        <w:t>и т и в</w:t>
      </w:r>
    </w:p>
    <w:p w14:paraId="13CBD5C3" w14:textId="77777777" w:rsidR="00AC1235" w:rsidRPr="00F5089F" w:rsidRDefault="00F5089F" w:rsidP="00941CA5">
      <w:pPr>
        <w:pStyle w:val="4"/>
        <w:framePr w:w="286" w:h="982" w:wrap="around" w:vAnchor="text" w:hAnchor="margin" w:x="4670" w:y="1163"/>
        <w:shd w:val="clear" w:color="auto" w:fill="auto"/>
        <w:spacing w:before="0" w:line="240" w:lineRule="auto"/>
        <w:ind w:firstLine="0"/>
        <w:rPr>
          <w:sz w:val="20"/>
          <w:szCs w:val="20"/>
        </w:rPr>
      </w:pPr>
      <w:r w:rsidRPr="00F5089F">
        <w:rPr>
          <w:rStyle w:val="29"/>
          <w:sz w:val="20"/>
          <w:szCs w:val="20"/>
        </w:rPr>
        <w:t>е о в е ч е Р</w:t>
      </w:r>
    </w:p>
    <w:p w14:paraId="0DD452F0" w14:textId="77777777" w:rsidR="00AC1235" w:rsidRPr="00F5089F" w:rsidRDefault="00F5089F" w:rsidP="00941CA5">
      <w:pPr>
        <w:pStyle w:val="4"/>
        <w:framePr w:w="272" w:h="728" w:wrap="around" w:vAnchor="text" w:hAnchor="margin" w:x="518" w:y="1086"/>
        <w:shd w:val="clear" w:color="auto" w:fill="auto"/>
        <w:spacing w:before="0" w:line="240" w:lineRule="auto"/>
        <w:ind w:firstLine="0"/>
        <w:rPr>
          <w:sz w:val="20"/>
          <w:szCs w:val="20"/>
        </w:rPr>
      </w:pPr>
      <w:r w:rsidRPr="00F5089F">
        <w:rPr>
          <w:rStyle w:val="29"/>
          <w:sz w:val="20"/>
          <w:szCs w:val="20"/>
        </w:rPr>
        <w:t>и ц</w:t>
      </w:r>
    </w:p>
    <w:p w14:paraId="257E8466" w14:textId="77777777" w:rsidR="00AC1235" w:rsidRPr="00F5089F" w:rsidRDefault="00F5089F" w:rsidP="00941CA5">
      <w:pPr>
        <w:pStyle w:val="4"/>
        <w:framePr w:w="272" w:h="728" w:wrap="around" w:vAnchor="text" w:hAnchor="margin" w:x="518" w:y="1086"/>
        <w:shd w:val="clear" w:color="auto" w:fill="auto"/>
        <w:spacing w:before="0" w:line="240" w:lineRule="auto"/>
        <w:ind w:firstLine="0"/>
        <w:rPr>
          <w:sz w:val="20"/>
          <w:szCs w:val="20"/>
        </w:rPr>
      </w:pPr>
      <w:r w:rsidRPr="00F5089F">
        <w:rPr>
          <w:rStyle w:val="29"/>
          <w:sz w:val="20"/>
          <w:szCs w:val="20"/>
        </w:rPr>
        <w:t>о С</w:t>
      </w:r>
    </w:p>
    <w:p w14:paraId="01AA1446" w14:textId="77777777" w:rsidR="00AC1235" w:rsidRPr="00F5089F" w:rsidRDefault="00F5089F" w:rsidP="00941CA5">
      <w:pPr>
        <w:pStyle w:val="4"/>
        <w:framePr w:w="392" w:h="495" w:wrap="around" w:vAnchor="text" w:hAnchor="margin" w:x="8145" w:y="1345"/>
        <w:shd w:val="clear" w:color="auto" w:fill="auto"/>
        <w:spacing w:before="0" w:line="240" w:lineRule="auto"/>
        <w:ind w:firstLine="0"/>
        <w:jc w:val="left"/>
        <w:rPr>
          <w:sz w:val="20"/>
          <w:szCs w:val="20"/>
        </w:rPr>
      </w:pPr>
      <w:r w:rsidRPr="00F5089F">
        <w:rPr>
          <w:rStyle w:val="29"/>
          <w:sz w:val="20"/>
          <w:szCs w:val="20"/>
        </w:rPr>
        <w:t>к</w:t>
      </w:r>
    </w:p>
    <w:p w14:paraId="74D88563" w14:textId="77777777" w:rsidR="00AC1235" w:rsidRPr="00F5089F" w:rsidRDefault="00F5089F" w:rsidP="00941CA5">
      <w:pPr>
        <w:pStyle w:val="4"/>
        <w:framePr w:w="392" w:h="495" w:wrap="around" w:vAnchor="text" w:hAnchor="margin" w:x="8145" w:y="1345"/>
        <w:shd w:val="clear" w:color="auto" w:fill="auto"/>
        <w:spacing w:before="0" w:line="240" w:lineRule="auto"/>
        <w:ind w:firstLine="0"/>
        <w:jc w:val="left"/>
        <w:rPr>
          <w:sz w:val="20"/>
          <w:szCs w:val="20"/>
        </w:rPr>
      </w:pPr>
      <w:r w:rsidRPr="00F5089F">
        <w:rPr>
          <w:rStyle w:val="29"/>
          <w:sz w:val="20"/>
          <w:szCs w:val="20"/>
        </w:rPr>
        <w:t>е</w:t>
      </w:r>
    </w:p>
    <w:p w14:paraId="31821D81" w14:textId="77777777" w:rsidR="00AC1235" w:rsidRPr="00F5089F" w:rsidRDefault="00F5089F" w:rsidP="00941CA5">
      <w:pPr>
        <w:pStyle w:val="60"/>
        <w:framePr w:w="397" w:h="726" w:wrap="around" w:vAnchor="text" w:hAnchor="margin" w:x="2404" w:y="1369"/>
        <w:shd w:val="clear" w:color="auto" w:fill="auto"/>
        <w:spacing w:after="0" w:line="240" w:lineRule="auto"/>
        <w:ind w:firstLine="0"/>
        <w:rPr>
          <w:sz w:val="20"/>
          <w:szCs w:val="20"/>
        </w:rPr>
      </w:pPr>
      <w:r w:rsidRPr="00F5089F">
        <w:rPr>
          <w:rStyle w:val="63"/>
          <w:sz w:val="20"/>
          <w:szCs w:val="20"/>
        </w:rPr>
        <w:t>к</w:t>
      </w:r>
    </w:p>
    <w:p w14:paraId="67B2AA83" w14:textId="77777777" w:rsidR="00AC1235" w:rsidRPr="00F5089F" w:rsidRDefault="00F5089F" w:rsidP="00941CA5">
      <w:pPr>
        <w:pStyle w:val="4"/>
        <w:framePr w:w="397" w:h="726" w:wrap="around" w:vAnchor="text" w:hAnchor="margin" w:x="2404" w:y="1369"/>
        <w:shd w:val="clear" w:color="auto" w:fill="auto"/>
        <w:spacing w:before="0" w:line="240" w:lineRule="auto"/>
        <w:ind w:firstLine="0"/>
        <w:rPr>
          <w:sz w:val="20"/>
          <w:szCs w:val="20"/>
        </w:rPr>
      </w:pPr>
      <w:r w:rsidRPr="00F5089F">
        <w:rPr>
          <w:rStyle w:val="29"/>
          <w:sz w:val="20"/>
          <w:szCs w:val="20"/>
        </w:rPr>
        <w:t xml:space="preserve">сп </w:t>
      </w:r>
      <w:r w:rsidRPr="00F5089F">
        <w:rPr>
          <w:rStyle w:val="95pt"/>
          <w:sz w:val="20"/>
          <w:szCs w:val="20"/>
        </w:rPr>
        <w:t>О</w:t>
      </w:r>
    </w:p>
    <w:p w14:paraId="4C445CD3" w14:textId="77777777" w:rsidR="00AC1235" w:rsidRPr="00F5089F" w:rsidRDefault="00F5089F" w:rsidP="00941CA5">
      <w:pPr>
        <w:pStyle w:val="4"/>
        <w:framePr w:w="397" w:h="726" w:wrap="around" w:vAnchor="text" w:hAnchor="margin" w:x="2404" w:y="1369"/>
        <w:shd w:val="clear" w:color="auto" w:fill="auto"/>
        <w:spacing w:before="0" w:line="240" w:lineRule="auto"/>
        <w:ind w:firstLine="0"/>
        <w:rPr>
          <w:sz w:val="20"/>
          <w:szCs w:val="20"/>
        </w:rPr>
      </w:pPr>
      <w:r w:rsidRPr="00F5089F">
        <w:rPr>
          <w:rStyle w:val="29"/>
          <w:sz w:val="20"/>
          <w:szCs w:val="20"/>
        </w:rPr>
        <w:t>С</w:t>
      </w:r>
    </w:p>
    <w:p w14:paraId="75A9E071" w14:textId="77777777" w:rsidR="00AC1235" w:rsidRPr="00F5089F" w:rsidRDefault="00F5089F" w:rsidP="00941CA5">
      <w:pPr>
        <w:pStyle w:val="4"/>
        <w:framePr w:w="531" w:h="620" w:wrap="around" w:vAnchor="text" w:hAnchor="margin" w:x="6067" w:y="1508"/>
        <w:shd w:val="clear" w:color="auto" w:fill="auto"/>
        <w:spacing w:before="0" w:line="240" w:lineRule="auto"/>
        <w:ind w:firstLine="0"/>
        <w:rPr>
          <w:sz w:val="20"/>
          <w:szCs w:val="20"/>
        </w:rPr>
      </w:pPr>
      <w:r w:rsidRPr="00F5089F">
        <w:rPr>
          <w:rStyle w:val="29"/>
          <w:sz w:val="20"/>
          <w:szCs w:val="20"/>
        </w:rPr>
        <w:t>д у</w:t>
      </w:r>
    </w:p>
    <w:p w14:paraId="11144E6F" w14:textId="77777777" w:rsidR="00AC1235" w:rsidRPr="00F5089F" w:rsidRDefault="00F5089F" w:rsidP="00941CA5">
      <w:pPr>
        <w:pStyle w:val="4"/>
        <w:framePr w:w="531" w:h="620" w:wrap="around" w:vAnchor="text" w:hAnchor="margin" w:x="6067" w:y="1508"/>
        <w:shd w:val="clear" w:color="auto" w:fill="auto"/>
        <w:spacing w:before="0" w:line="240" w:lineRule="auto"/>
        <w:ind w:firstLine="0"/>
        <w:rPr>
          <w:sz w:val="20"/>
          <w:szCs w:val="20"/>
        </w:rPr>
      </w:pPr>
      <w:r w:rsidRPr="00F5089F">
        <w:rPr>
          <w:rStyle w:val="29"/>
          <w:sz w:val="20"/>
          <w:szCs w:val="20"/>
        </w:rPr>
        <w:t>X</w:t>
      </w:r>
    </w:p>
    <w:p w14:paraId="5311A3B5" w14:textId="77777777" w:rsidR="00AC1235" w:rsidRPr="00F5089F" w:rsidRDefault="00F5089F" w:rsidP="00941CA5">
      <w:pPr>
        <w:pStyle w:val="4"/>
        <w:framePr w:w="286" w:h="296" w:wrap="around" w:vAnchor="text" w:hAnchor="margin" w:x="849" w:y="1887"/>
        <w:shd w:val="clear" w:color="auto" w:fill="auto"/>
        <w:spacing w:before="0" w:line="240" w:lineRule="auto"/>
        <w:ind w:firstLine="0"/>
        <w:rPr>
          <w:sz w:val="20"/>
          <w:szCs w:val="20"/>
        </w:rPr>
      </w:pPr>
      <w:r w:rsidRPr="00F5089F">
        <w:rPr>
          <w:rStyle w:val="29"/>
          <w:sz w:val="20"/>
          <w:szCs w:val="20"/>
        </w:rPr>
        <w:t>о к</w:t>
      </w:r>
    </w:p>
    <w:p w14:paraId="66C2371C"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43C91DA4" w14:textId="77777777" w:rsidR="00AC1235" w:rsidRPr="00F5089F" w:rsidRDefault="00AC1235" w:rsidP="00941CA5">
      <w:pPr>
        <w:framePr w:w="11909" w:h="2592" w:hRule="exact" w:wrap="notBeside" w:vAnchor="text" w:hAnchor="text" w:xAlign="center" w:y="1" w:anchorLock="1"/>
        <w:rPr>
          <w:rFonts w:ascii="Times New Roman" w:hAnsi="Times New Roman" w:cs="Times New Roman"/>
          <w:sz w:val="20"/>
          <w:szCs w:val="20"/>
        </w:rPr>
      </w:pPr>
    </w:p>
    <w:p w14:paraId="1582E8B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A263035"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061453E6"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54E34E95"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2F4A9487"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5B30D62F"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7B95AC6D" w14:textId="77777777" w:rsidR="00AC1235" w:rsidRPr="00F5089F" w:rsidRDefault="00AC1235" w:rsidP="00941CA5">
      <w:pPr>
        <w:framePr w:w="11909" w:h="503" w:hRule="exact" w:wrap="notBeside" w:vAnchor="text" w:hAnchor="text" w:xAlign="center" w:y="1" w:anchorLock="1"/>
        <w:rPr>
          <w:rFonts w:ascii="Times New Roman" w:hAnsi="Times New Roman" w:cs="Times New Roman"/>
          <w:sz w:val="20"/>
          <w:szCs w:val="20"/>
        </w:rPr>
      </w:pPr>
    </w:p>
    <w:p w14:paraId="3804CC42"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B1CC0CB"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46" w:name="bookmark46"/>
      <w:r w:rsidRPr="00F5089F">
        <w:rPr>
          <w:sz w:val="20"/>
          <w:szCs w:val="20"/>
        </w:rPr>
        <w:t>Реализуемые виды деятельности</w:t>
      </w:r>
      <w:bookmarkEnd w:id="46"/>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850"/>
        <w:gridCol w:w="389"/>
        <w:gridCol w:w="744"/>
        <w:gridCol w:w="1171"/>
        <w:gridCol w:w="250"/>
        <w:gridCol w:w="850"/>
        <w:gridCol w:w="826"/>
      </w:tblGrid>
      <w:tr w:rsidR="00AC1235" w:rsidRPr="00F5089F" w14:paraId="671E7CA5"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091CE3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45BB77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3D9B20F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34C3C1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A9CCB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3206A1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D92053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5DFC0C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3F2DD3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31105A3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17A0C01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0CF5759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FACEFC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6877A1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8AD1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88165D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14:paraId="172CA55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D022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CEE4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A8EAFF" w14:textId="77777777">
        <w:trPr>
          <w:trHeight w:val="658"/>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B628583"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7A9508C7" w14:textId="77777777">
        <w:trPr>
          <w:trHeight w:val="643"/>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044C34D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34F7943C" w14:textId="77777777">
        <w:trPr>
          <w:trHeight w:val="734"/>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27EBC3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130788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31F00D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776F208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7D3FA34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0D67922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595F3816"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7B35476B" w14:textId="77777777">
        <w:trPr>
          <w:trHeight w:val="658"/>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18FE9F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50ADC4E" w14:textId="77777777">
        <w:trPr>
          <w:trHeight w:val="61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601C5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CFE47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521CE4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39673A1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482D83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800CA12" w14:textId="77777777">
        <w:trPr>
          <w:trHeight w:val="56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5CB252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01CCB3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2BABE8E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7D13829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7084F6E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1154D967" w14:textId="77777777" w:rsidR="00AC1235" w:rsidRPr="00F5089F" w:rsidRDefault="00AC1235" w:rsidP="00941CA5">
      <w:pPr>
        <w:rPr>
          <w:rFonts w:ascii="Times New Roman" w:hAnsi="Times New Roman" w:cs="Times New Roman"/>
          <w:sz w:val="20"/>
          <w:szCs w:val="20"/>
        </w:rPr>
      </w:pPr>
    </w:p>
    <w:p w14:paraId="7F24F51E" w14:textId="77777777" w:rsidR="00AC1235" w:rsidRPr="00F5089F" w:rsidRDefault="00F5089F" w:rsidP="00941CA5">
      <w:pPr>
        <w:pStyle w:val="241"/>
        <w:keepNext/>
        <w:keepLines/>
        <w:shd w:val="clear" w:color="auto" w:fill="auto"/>
        <w:spacing w:before="0" w:after="0" w:line="240" w:lineRule="auto"/>
        <w:rPr>
          <w:sz w:val="20"/>
          <w:szCs w:val="20"/>
        </w:rPr>
      </w:pPr>
      <w:bookmarkStart w:id="47" w:name="bookmark47"/>
      <w:r w:rsidRPr="00F5089F">
        <w:rPr>
          <w:rStyle w:val="245"/>
          <w:sz w:val="20"/>
          <w:szCs w:val="20"/>
        </w:rPr>
        <w:t>Перечень компонентов функционального модуля</w:t>
      </w:r>
      <w:bookmarkEnd w:id="47"/>
    </w:p>
    <w:tbl>
      <w:tblPr>
        <w:tblW w:w="0" w:type="auto"/>
        <w:jc w:val="center"/>
        <w:tblLayout w:type="fixed"/>
        <w:tblCellMar>
          <w:left w:w="10" w:type="dxa"/>
          <w:right w:w="10" w:type="dxa"/>
        </w:tblCellMar>
        <w:tblLook w:val="0000" w:firstRow="0" w:lastRow="0" w:firstColumn="0" w:lastColumn="0" w:noHBand="0" w:noVBand="0"/>
      </w:tblPr>
      <w:tblGrid>
        <w:gridCol w:w="528"/>
        <w:gridCol w:w="5573"/>
        <w:gridCol w:w="994"/>
        <w:gridCol w:w="994"/>
        <w:gridCol w:w="1426"/>
      </w:tblGrid>
      <w:tr w:rsidR="00AC1235" w:rsidRPr="00F5089F" w14:paraId="22735F44" w14:textId="77777777">
        <w:trPr>
          <w:trHeight w:val="1786"/>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7DC82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18CF2C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74B4371"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671CE5"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4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67CC44AC"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4"/>
                <w:sz w:val="20"/>
                <w:szCs w:val="20"/>
              </w:rPr>
              <w:t>Минимальный базовый комплект для организации РППС в семье</w:t>
            </w:r>
          </w:p>
        </w:tc>
      </w:tr>
      <w:tr w:rsidR="00AC1235" w:rsidRPr="00F5089F" w14:paraId="3F1B1ED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3F1A72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4B86D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23D76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B045F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1CFE1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A42B1B8"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E7AB4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45D65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Воздушное лото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E108C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F79B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1BC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25C734"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BA893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D1FE2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Зеркало для обследования ротовой полости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B4E84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413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7980C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FD6040"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3757CA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E0B8A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BC7E9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598E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9B482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54DC77"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F6255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A7189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Индивидуальные зеркала 9х12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0BAC6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865A4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E68B7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9309830"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C9AA8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043CEC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Коврик для тактильно-кинестетической стимуляции пальцев рук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39FD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C6C9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43DFD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43289" w14:textId="77777777">
        <w:trPr>
          <w:trHeight w:val="29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84B55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D29AC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2C75F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5A7B6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E0870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5D3707C"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28"/>
        <w:gridCol w:w="5573"/>
        <w:gridCol w:w="994"/>
        <w:gridCol w:w="994"/>
        <w:gridCol w:w="1426"/>
      </w:tblGrid>
      <w:tr w:rsidR="00AC1235" w:rsidRPr="00F5089F" w14:paraId="4EEB02C5" w14:textId="77777777">
        <w:trPr>
          <w:trHeight w:val="312"/>
          <w:jc w:val="center"/>
        </w:trPr>
        <w:tc>
          <w:tcPr>
            <w:tcW w:w="528" w:type="dxa"/>
            <w:tcBorders>
              <w:left w:val="single" w:sz="4" w:space="0" w:color="auto"/>
              <w:bottom w:val="single" w:sz="4" w:space="0" w:color="auto"/>
              <w:right w:val="single" w:sz="4" w:space="0" w:color="auto"/>
            </w:tcBorders>
            <w:shd w:val="clear" w:color="auto" w:fill="FFFFFF"/>
          </w:tcPr>
          <w:p w14:paraId="7B8F20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573" w:type="dxa"/>
            <w:tcBorders>
              <w:left w:val="single" w:sz="4" w:space="0" w:color="auto"/>
              <w:bottom w:val="single" w:sz="4" w:space="0" w:color="auto"/>
              <w:right w:val="single" w:sz="4" w:space="0" w:color="auto"/>
            </w:tcBorders>
            <w:shd w:val="clear" w:color="auto" w:fill="FFFFFF"/>
          </w:tcPr>
          <w:p w14:paraId="3CD199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994" w:type="dxa"/>
            <w:tcBorders>
              <w:left w:val="single" w:sz="4" w:space="0" w:color="auto"/>
              <w:bottom w:val="single" w:sz="4" w:space="0" w:color="auto"/>
              <w:right w:val="single" w:sz="4" w:space="0" w:color="auto"/>
            </w:tcBorders>
            <w:shd w:val="clear" w:color="auto" w:fill="FFFFFF"/>
          </w:tcPr>
          <w:p w14:paraId="500B6C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left w:val="single" w:sz="4" w:space="0" w:color="auto"/>
              <w:bottom w:val="single" w:sz="4" w:space="0" w:color="auto"/>
              <w:right w:val="single" w:sz="4" w:space="0" w:color="auto"/>
            </w:tcBorders>
            <w:shd w:val="clear" w:color="auto" w:fill="FFFFFF"/>
          </w:tcPr>
          <w:p w14:paraId="614761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0A6E92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2EF6607" w14:textId="77777777">
        <w:trPr>
          <w:trHeight w:val="336"/>
          <w:jc w:val="center"/>
        </w:trPr>
        <w:tc>
          <w:tcPr>
            <w:tcW w:w="528" w:type="dxa"/>
            <w:vMerge w:val="restart"/>
            <w:tcBorders>
              <w:top w:val="single" w:sz="4" w:space="0" w:color="auto"/>
              <w:left w:val="single" w:sz="4" w:space="0" w:color="auto"/>
              <w:right w:val="single" w:sz="4" w:space="0" w:color="auto"/>
            </w:tcBorders>
            <w:shd w:val="clear" w:color="auto" w:fill="FFFFFF"/>
          </w:tcPr>
          <w:p w14:paraId="28D616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573" w:type="dxa"/>
            <w:tcBorders>
              <w:top w:val="single" w:sz="4" w:space="0" w:color="auto"/>
              <w:left w:val="single" w:sz="4" w:space="0" w:color="auto"/>
              <w:right w:val="single" w:sz="4" w:space="0" w:color="auto"/>
            </w:tcBorders>
            <w:shd w:val="clear" w:color="auto" w:fill="FFFFFF"/>
          </w:tcPr>
          <w:p w14:paraId="382681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карточек для проведения артикулярной</w:t>
            </w:r>
          </w:p>
        </w:tc>
        <w:tc>
          <w:tcPr>
            <w:tcW w:w="994" w:type="dxa"/>
            <w:vMerge w:val="restart"/>
            <w:tcBorders>
              <w:top w:val="single" w:sz="4" w:space="0" w:color="auto"/>
              <w:left w:val="single" w:sz="4" w:space="0" w:color="auto"/>
              <w:right w:val="single" w:sz="4" w:space="0" w:color="auto"/>
            </w:tcBorders>
            <w:shd w:val="clear" w:color="auto" w:fill="FFFFFF"/>
          </w:tcPr>
          <w:p w14:paraId="3847BB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right w:val="single" w:sz="4" w:space="0" w:color="auto"/>
            </w:tcBorders>
            <w:shd w:val="clear" w:color="auto" w:fill="FFFFFF"/>
          </w:tcPr>
          <w:p w14:paraId="330072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33363D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6A02C5" w14:textId="77777777">
        <w:trPr>
          <w:trHeight w:val="230"/>
          <w:jc w:val="center"/>
        </w:trPr>
        <w:tc>
          <w:tcPr>
            <w:tcW w:w="528" w:type="dxa"/>
            <w:vMerge/>
            <w:tcBorders>
              <w:left w:val="single" w:sz="4" w:space="0" w:color="auto"/>
              <w:bottom w:val="single" w:sz="4" w:space="0" w:color="auto"/>
              <w:right w:val="single" w:sz="4" w:space="0" w:color="auto"/>
            </w:tcBorders>
            <w:shd w:val="clear" w:color="auto" w:fill="FFFFFF"/>
          </w:tcPr>
          <w:p w14:paraId="7529FD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66E45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гимнастики</w:t>
            </w:r>
          </w:p>
        </w:tc>
        <w:tc>
          <w:tcPr>
            <w:tcW w:w="994" w:type="dxa"/>
            <w:vMerge/>
            <w:tcBorders>
              <w:left w:val="single" w:sz="4" w:space="0" w:color="auto"/>
              <w:bottom w:val="single" w:sz="4" w:space="0" w:color="auto"/>
              <w:right w:val="single" w:sz="4" w:space="0" w:color="auto"/>
            </w:tcBorders>
            <w:shd w:val="clear" w:color="auto" w:fill="FFFFFF"/>
          </w:tcPr>
          <w:p w14:paraId="60C496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left w:val="single" w:sz="4" w:space="0" w:color="auto"/>
              <w:bottom w:val="single" w:sz="4" w:space="0" w:color="auto"/>
              <w:right w:val="single" w:sz="4" w:space="0" w:color="auto"/>
            </w:tcBorders>
            <w:shd w:val="clear" w:color="auto" w:fill="FFFFFF"/>
          </w:tcPr>
          <w:p w14:paraId="70DE89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244B86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A4A7E51"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7DF8F7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34B96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кубиков Зайцева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5D070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86B7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328AB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00E279"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6DCBC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D3645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мелких игрушек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6076D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5F5A9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C7386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35102D" w14:textId="77777777">
        <w:trPr>
          <w:trHeight w:val="326"/>
          <w:jc w:val="center"/>
        </w:trPr>
        <w:tc>
          <w:tcPr>
            <w:tcW w:w="528" w:type="dxa"/>
            <w:vMerge w:val="restart"/>
            <w:tcBorders>
              <w:top w:val="single" w:sz="4" w:space="0" w:color="auto"/>
              <w:left w:val="single" w:sz="4" w:space="0" w:color="auto"/>
              <w:right w:val="single" w:sz="4" w:space="0" w:color="auto"/>
            </w:tcBorders>
            <w:shd w:val="clear" w:color="auto" w:fill="FFFFFF"/>
          </w:tcPr>
          <w:p w14:paraId="17FD0B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73" w:type="dxa"/>
            <w:tcBorders>
              <w:top w:val="single" w:sz="4" w:space="0" w:color="auto"/>
              <w:left w:val="single" w:sz="4" w:space="0" w:color="auto"/>
              <w:right w:val="single" w:sz="4" w:space="0" w:color="auto"/>
            </w:tcBorders>
            <w:shd w:val="clear" w:color="auto" w:fill="FFFFFF"/>
          </w:tcPr>
          <w:p w14:paraId="61BBB5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методических материалов для работы</w:t>
            </w:r>
          </w:p>
        </w:tc>
        <w:tc>
          <w:tcPr>
            <w:tcW w:w="994" w:type="dxa"/>
            <w:vMerge w:val="restart"/>
            <w:tcBorders>
              <w:top w:val="single" w:sz="4" w:space="0" w:color="auto"/>
              <w:left w:val="single" w:sz="4" w:space="0" w:color="auto"/>
              <w:right w:val="single" w:sz="4" w:space="0" w:color="auto"/>
            </w:tcBorders>
            <w:shd w:val="clear" w:color="auto" w:fill="FFFFFF"/>
          </w:tcPr>
          <w:p w14:paraId="794142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right w:val="single" w:sz="4" w:space="0" w:color="auto"/>
            </w:tcBorders>
            <w:shd w:val="clear" w:color="auto" w:fill="FFFFFF"/>
          </w:tcPr>
          <w:p w14:paraId="57A45D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57A84A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759F1D" w14:textId="77777777">
        <w:trPr>
          <w:trHeight w:val="235"/>
          <w:jc w:val="center"/>
        </w:trPr>
        <w:tc>
          <w:tcPr>
            <w:tcW w:w="528" w:type="dxa"/>
            <w:vMerge/>
            <w:tcBorders>
              <w:left w:val="single" w:sz="4" w:space="0" w:color="auto"/>
              <w:bottom w:val="single" w:sz="4" w:space="0" w:color="auto"/>
              <w:right w:val="single" w:sz="4" w:space="0" w:color="auto"/>
            </w:tcBorders>
            <w:shd w:val="clear" w:color="auto" w:fill="FFFFFF"/>
          </w:tcPr>
          <w:p w14:paraId="04BA7E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019464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логопеда в детском саду</w:t>
            </w:r>
          </w:p>
        </w:tc>
        <w:tc>
          <w:tcPr>
            <w:tcW w:w="994" w:type="dxa"/>
            <w:vMerge/>
            <w:tcBorders>
              <w:left w:val="single" w:sz="4" w:space="0" w:color="auto"/>
              <w:bottom w:val="single" w:sz="4" w:space="0" w:color="auto"/>
              <w:right w:val="single" w:sz="4" w:space="0" w:color="auto"/>
            </w:tcBorders>
            <w:shd w:val="clear" w:color="auto" w:fill="FFFFFF"/>
          </w:tcPr>
          <w:p w14:paraId="34E5ED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left w:val="single" w:sz="4" w:space="0" w:color="auto"/>
              <w:bottom w:val="single" w:sz="4" w:space="0" w:color="auto"/>
              <w:right w:val="single" w:sz="4" w:space="0" w:color="auto"/>
            </w:tcBorders>
            <w:shd w:val="clear" w:color="auto" w:fill="FFFFFF"/>
          </w:tcPr>
          <w:p w14:paraId="73E28A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54F5B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93839D" w14:textId="77777777">
        <w:trPr>
          <w:trHeight w:val="336"/>
          <w:jc w:val="center"/>
        </w:trPr>
        <w:tc>
          <w:tcPr>
            <w:tcW w:w="528" w:type="dxa"/>
            <w:vMerge w:val="restart"/>
            <w:tcBorders>
              <w:top w:val="single" w:sz="4" w:space="0" w:color="auto"/>
              <w:left w:val="single" w:sz="4" w:space="0" w:color="auto"/>
              <w:right w:val="single" w:sz="4" w:space="0" w:color="auto"/>
            </w:tcBorders>
            <w:shd w:val="clear" w:color="auto" w:fill="FFFFFF"/>
          </w:tcPr>
          <w:p w14:paraId="256614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73" w:type="dxa"/>
            <w:tcBorders>
              <w:top w:val="single" w:sz="4" w:space="0" w:color="auto"/>
              <w:left w:val="single" w:sz="4" w:space="0" w:color="auto"/>
              <w:right w:val="single" w:sz="4" w:space="0" w:color="auto"/>
            </w:tcBorders>
            <w:shd w:val="clear" w:color="auto" w:fill="FFFFFF"/>
          </w:tcPr>
          <w:p w14:paraId="581AE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для завинчивания элементов разных форм,</w:t>
            </w:r>
          </w:p>
        </w:tc>
        <w:tc>
          <w:tcPr>
            <w:tcW w:w="994" w:type="dxa"/>
            <w:vMerge w:val="restart"/>
            <w:tcBorders>
              <w:top w:val="single" w:sz="4" w:space="0" w:color="auto"/>
              <w:left w:val="single" w:sz="4" w:space="0" w:color="auto"/>
              <w:right w:val="single" w:sz="4" w:space="0" w:color="auto"/>
            </w:tcBorders>
            <w:shd w:val="clear" w:color="auto" w:fill="FFFFFF"/>
          </w:tcPr>
          <w:p w14:paraId="1A2942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vMerge w:val="restart"/>
            <w:tcBorders>
              <w:top w:val="single" w:sz="4" w:space="0" w:color="auto"/>
              <w:left w:val="single" w:sz="4" w:space="0" w:color="auto"/>
              <w:right w:val="single" w:sz="4" w:space="0" w:color="auto"/>
            </w:tcBorders>
            <w:shd w:val="clear" w:color="auto" w:fill="FFFFFF"/>
          </w:tcPr>
          <w:p w14:paraId="3BEA29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vMerge w:val="restart"/>
            <w:tcBorders>
              <w:top w:val="single" w:sz="4" w:space="0" w:color="auto"/>
              <w:left w:val="single" w:sz="4" w:space="0" w:color="auto"/>
              <w:right w:val="single" w:sz="4" w:space="0" w:color="auto"/>
            </w:tcBorders>
            <w:shd w:val="clear" w:color="auto" w:fill="FFFFFF"/>
          </w:tcPr>
          <w:p w14:paraId="214357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3D494FD" w14:textId="77777777">
        <w:trPr>
          <w:trHeight w:val="226"/>
          <w:jc w:val="center"/>
        </w:trPr>
        <w:tc>
          <w:tcPr>
            <w:tcW w:w="528" w:type="dxa"/>
            <w:vMerge/>
            <w:tcBorders>
              <w:left w:val="single" w:sz="4" w:space="0" w:color="auto"/>
              <w:bottom w:val="single" w:sz="4" w:space="0" w:color="auto"/>
              <w:right w:val="single" w:sz="4" w:space="0" w:color="auto"/>
            </w:tcBorders>
            <w:shd w:val="clear" w:color="auto" w:fill="FFFFFF"/>
          </w:tcPr>
          <w:p w14:paraId="492CFD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5E1133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размеров и цветов</w:t>
            </w:r>
          </w:p>
        </w:tc>
        <w:tc>
          <w:tcPr>
            <w:tcW w:w="994" w:type="dxa"/>
            <w:vMerge/>
            <w:tcBorders>
              <w:left w:val="single" w:sz="4" w:space="0" w:color="auto"/>
              <w:bottom w:val="single" w:sz="4" w:space="0" w:color="auto"/>
              <w:right w:val="single" w:sz="4" w:space="0" w:color="auto"/>
            </w:tcBorders>
            <w:shd w:val="clear" w:color="auto" w:fill="FFFFFF"/>
          </w:tcPr>
          <w:p w14:paraId="54FE39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vMerge/>
            <w:tcBorders>
              <w:left w:val="single" w:sz="4" w:space="0" w:color="auto"/>
              <w:bottom w:val="single" w:sz="4" w:space="0" w:color="auto"/>
              <w:right w:val="single" w:sz="4" w:space="0" w:color="auto"/>
            </w:tcBorders>
            <w:shd w:val="clear" w:color="auto" w:fill="FFFFFF"/>
          </w:tcPr>
          <w:p w14:paraId="37E1D2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vMerge/>
            <w:tcBorders>
              <w:left w:val="single" w:sz="4" w:space="0" w:color="auto"/>
              <w:bottom w:val="single" w:sz="4" w:space="0" w:color="auto"/>
              <w:right w:val="single" w:sz="4" w:space="0" w:color="auto"/>
            </w:tcBorders>
            <w:shd w:val="clear" w:color="auto" w:fill="FFFFFF"/>
          </w:tcPr>
          <w:p w14:paraId="6D684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6861B3"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1D6489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4F7DF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448FC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00C6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BD7E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B242F1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5378CD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C6C6C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89E3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F22F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023DE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30459E"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62F04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4C22F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B20D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1CAD1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CD0D2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B2AF87"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0EB8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677602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пазлов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41C3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6E468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37F03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3E67504"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404CC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27355A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пальчиковых кукол по сказкам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EC8D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1F5D7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F4CE4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B179D2C" w14:textId="77777777">
        <w:trPr>
          <w:trHeight w:val="835"/>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B23D9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9606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парных картинок на соотнесение (сравнение): найди отличия, ошибки (смысловые)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17479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6D1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F304D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0F73FC3" w14:textId="77777777">
        <w:trPr>
          <w:trHeight w:val="1114"/>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3F598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FF66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таблиц и карточек с предметными и условно-схематическими изображениями для классификации по 2-3 признакам одновременно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BF8A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C601B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DFF94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0FF921"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855D4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FD6BE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Настольные игры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5326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F00F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08B3F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CB4D051"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4D522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F98AB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EE771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FE3D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78EC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91A48CF"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FA85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9302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(6-8 частей)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8307E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7600E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B14D4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163DD90" w14:textId="77777777">
        <w:trPr>
          <w:trHeight w:val="326"/>
          <w:jc w:val="center"/>
        </w:trPr>
        <w:tc>
          <w:tcPr>
            <w:tcW w:w="528" w:type="dxa"/>
            <w:tcBorders>
              <w:top w:val="single" w:sz="4" w:space="0" w:color="auto"/>
              <w:left w:val="single" w:sz="4" w:space="0" w:color="auto"/>
              <w:right w:val="single" w:sz="4" w:space="0" w:color="auto"/>
            </w:tcBorders>
            <w:shd w:val="clear" w:color="auto" w:fill="FFFFFF"/>
          </w:tcPr>
          <w:p w14:paraId="5067F2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top w:val="single" w:sz="4" w:space="0" w:color="auto"/>
              <w:left w:val="single" w:sz="4" w:space="0" w:color="auto"/>
              <w:right w:val="single" w:sz="4" w:space="0" w:color="auto"/>
            </w:tcBorders>
            <w:shd w:val="clear" w:color="auto" w:fill="FFFFFF"/>
          </w:tcPr>
          <w:p w14:paraId="3ED7DF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(8-16 частей),</w:t>
            </w:r>
          </w:p>
        </w:tc>
        <w:tc>
          <w:tcPr>
            <w:tcW w:w="994" w:type="dxa"/>
            <w:tcBorders>
              <w:top w:val="single" w:sz="4" w:space="0" w:color="auto"/>
              <w:left w:val="single" w:sz="4" w:space="0" w:color="auto"/>
              <w:right w:val="single" w:sz="4" w:space="0" w:color="auto"/>
            </w:tcBorders>
            <w:shd w:val="clear" w:color="auto" w:fill="FFFFFF"/>
          </w:tcPr>
          <w:p w14:paraId="7AA05D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shd w:val="clear" w:color="auto" w:fill="FFFFFF"/>
          </w:tcPr>
          <w:p w14:paraId="752A47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721316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78AD0CC" w14:textId="77777777">
        <w:trPr>
          <w:trHeight w:val="514"/>
          <w:jc w:val="center"/>
        </w:trPr>
        <w:tc>
          <w:tcPr>
            <w:tcW w:w="528" w:type="dxa"/>
            <w:tcBorders>
              <w:left w:val="single" w:sz="4" w:space="0" w:color="auto"/>
              <w:bottom w:val="single" w:sz="4" w:space="0" w:color="auto"/>
              <w:right w:val="single" w:sz="4" w:space="0" w:color="auto"/>
            </w:tcBorders>
            <w:shd w:val="clear" w:color="auto" w:fill="FFFFFF"/>
          </w:tcPr>
          <w:p w14:paraId="4F37B8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73" w:type="dxa"/>
            <w:tcBorders>
              <w:left w:val="single" w:sz="4" w:space="0" w:color="auto"/>
              <w:bottom w:val="single" w:sz="4" w:space="0" w:color="auto"/>
              <w:right w:val="single" w:sz="4" w:space="0" w:color="auto"/>
            </w:tcBorders>
            <w:shd w:val="clear" w:color="auto" w:fill="FFFFFF"/>
          </w:tcPr>
          <w:p w14:paraId="27A263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разделенные прямыми и изогнутыми линиями комплект</w:t>
            </w:r>
          </w:p>
        </w:tc>
        <w:tc>
          <w:tcPr>
            <w:tcW w:w="994" w:type="dxa"/>
            <w:tcBorders>
              <w:left w:val="single" w:sz="4" w:space="0" w:color="auto"/>
              <w:bottom w:val="single" w:sz="4" w:space="0" w:color="auto"/>
              <w:right w:val="single" w:sz="4" w:space="0" w:color="auto"/>
            </w:tcBorders>
            <w:shd w:val="clear" w:color="auto" w:fill="FFFFFF"/>
          </w:tcPr>
          <w:p w14:paraId="1BBDEF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left w:val="single" w:sz="4" w:space="0" w:color="auto"/>
              <w:bottom w:val="single" w:sz="4" w:space="0" w:color="auto"/>
              <w:right w:val="single" w:sz="4" w:space="0" w:color="auto"/>
            </w:tcBorders>
            <w:shd w:val="clear" w:color="auto" w:fill="FFFFFF"/>
          </w:tcPr>
          <w:p w14:paraId="60ABAA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left w:val="single" w:sz="4" w:space="0" w:color="auto"/>
              <w:bottom w:val="single" w:sz="4" w:space="0" w:color="auto"/>
              <w:right w:val="single" w:sz="4" w:space="0" w:color="auto"/>
            </w:tcBorders>
            <w:shd w:val="clear" w:color="auto" w:fill="FFFFFF"/>
          </w:tcPr>
          <w:p w14:paraId="34AD4D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41A3E73" w14:textId="77777777">
        <w:trPr>
          <w:trHeight w:val="610"/>
          <w:jc w:val="center"/>
        </w:trPr>
        <w:tc>
          <w:tcPr>
            <w:tcW w:w="528" w:type="dxa"/>
            <w:vMerge w:val="restart"/>
            <w:tcBorders>
              <w:top w:val="single" w:sz="4" w:space="0" w:color="auto"/>
              <w:left w:val="single" w:sz="4" w:space="0" w:color="auto"/>
              <w:right w:val="single" w:sz="4" w:space="0" w:color="auto"/>
            </w:tcBorders>
            <w:shd w:val="clear" w:color="auto" w:fill="FFFFFF"/>
          </w:tcPr>
          <w:p w14:paraId="23791D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573" w:type="dxa"/>
            <w:tcBorders>
              <w:top w:val="single" w:sz="4" w:space="0" w:color="auto"/>
              <w:left w:val="single" w:sz="4" w:space="0" w:color="auto"/>
              <w:right w:val="single" w:sz="4" w:space="0" w:color="auto"/>
            </w:tcBorders>
            <w:shd w:val="clear" w:color="auto" w:fill="FFFFFF"/>
          </w:tcPr>
          <w:p w14:paraId="7862B1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Серии картинок (до 6-9) для установления последовательности событий (сказочные и</w:t>
            </w:r>
          </w:p>
        </w:tc>
        <w:tc>
          <w:tcPr>
            <w:tcW w:w="994" w:type="dxa"/>
            <w:vMerge w:val="restart"/>
            <w:tcBorders>
              <w:top w:val="single" w:sz="4" w:space="0" w:color="auto"/>
              <w:left w:val="single" w:sz="4" w:space="0" w:color="auto"/>
              <w:right w:val="single" w:sz="4" w:space="0" w:color="auto"/>
            </w:tcBorders>
            <w:shd w:val="clear" w:color="auto" w:fill="FFFFFF"/>
          </w:tcPr>
          <w:p w14:paraId="7D444C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vMerge w:val="restart"/>
            <w:tcBorders>
              <w:top w:val="single" w:sz="4" w:space="0" w:color="auto"/>
              <w:left w:val="single" w:sz="4" w:space="0" w:color="auto"/>
              <w:right w:val="single" w:sz="4" w:space="0" w:color="auto"/>
            </w:tcBorders>
            <w:shd w:val="clear" w:color="auto" w:fill="FFFFFF"/>
          </w:tcPr>
          <w:p w14:paraId="404A83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vMerge w:val="restart"/>
            <w:tcBorders>
              <w:top w:val="single" w:sz="4" w:space="0" w:color="auto"/>
              <w:left w:val="single" w:sz="4" w:space="0" w:color="auto"/>
              <w:right w:val="single" w:sz="4" w:space="0" w:color="auto"/>
            </w:tcBorders>
            <w:shd w:val="clear" w:color="auto" w:fill="FFFFFF"/>
          </w:tcPr>
          <w:p w14:paraId="05A05C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5C9A81A" w14:textId="77777777">
        <w:trPr>
          <w:trHeight w:val="504"/>
          <w:jc w:val="center"/>
        </w:trPr>
        <w:tc>
          <w:tcPr>
            <w:tcW w:w="528" w:type="dxa"/>
            <w:vMerge/>
            <w:tcBorders>
              <w:left w:val="single" w:sz="4" w:space="0" w:color="auto"/>
              <w:bottom w:val="single" w:sz="4" w:space="0" w:color="auto"/>
              <w:right w:val="single" w:sz="4" w:space="0" w:color="auto"/>
            </w:tcBorders>
            <w:shd w:val="clear" w:color="auto" w:fill="FFFFFF"/>
          </w:tcPr>
          <w:p w14:paraId="2DDAA4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37EF7E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реалистические истории, юмористические ситуации)</w:t>
            </w:r>
          </w:p>
        </w:tc>
        <w:tc>
          <w:tcPr>
            <w:tcW w:w="994" w:type="dxa"/>
            <w:vMerge/>
            <w:tcBorders>
              <w:left w:val="single" w:sz="4" w:space="0" w:color="auto"/>
              <w:bottom w:val="single" w:sz="4" w:space="0" w:color="auto"/>
              <w:right w:val="single" w:sz="4" w:space="0" w:color="auto"/>
            </w:tcBorders>
            <w:shd w:val="clear" w:color="auto" w:fill="FFFFFF"/>
          </w:tcPr>
          <w:p w14:paraId="79CFB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vMerge/>
            <w:tcBorders>
              <w:left w:val="single" w:sz="4" w:space="0" w:color="auto"/>
              <w:bottom w:val="single" w:sz="4" w:space="0" w:color="auto"/>
              <w:right w:val="single" w:sz="4" w:space="0" w:color="auto"/>
            </w:tcBorders>
            <w:shd w:val="clear" w:color="auto" w:fill="FFFFFF"/>
          </w:tcPr>
          <w:p w14:paraId="30E458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vMerge/>
            <w:tcBorders>
              <w:left w:val="single" w:sz="4" w:space="0" w:color="auto"/>
              <w:bottom w:val="single" w:sz="4" w:space="0" w:color="auto"/>
              <w:right w:val="single" w:sz="4" w:space="0" w:color="auto"/>
            </w:tcBorders>
            <w:shd w:val="clear" w:color="auto" w:fill="FFFFFF"/>
          </w:tcPr>
          <w:p w14:paraId="431CDF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E2DBB6" w14:textId="77777777">
        <w:trPr>
          <w:trHeight w:val="326"/>
          <w:jc w:val="center"/>
        </w:trPr>
        <w:tc>
          <w:tcPr>
            <w:tcW w:w="528" w:type="dxa"/>
            <w:tcBorders>
              <w:top w:val="single" w:sz="4" w:space="0" w:color="auto"/>
              <w:left w:val="single" w:sz="4" w:space="0" w:color="auto"/>
              <w:right w:val="single" w:sz="4" w:space="0" w:color="auto"/>
            </w:tcBorders>
            <w:shd w:val="clear" w:color="auto" w:fill="FFFFFF"/>
          </w:tcPr>
          <w:p w14:paraId="6442DA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top w:val="single" w:sz="4" w:space="0" w:color="auto"/>
              <w:left w:val="single" w:sz="4" w:space="0" w:color="auto"/>
              <w:right w:val="single" w:sz="4" w:space="0" w:color="auto"/>
            </w:tcBorders>
            <w:shd w:val="clear" w:color="auto" w:fill="FFFFFF"/>
          </w:tcPr>
          <w:p w14:paraId="73BE2C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Серии картинок: времена года (пейзажи, жизнь</w:t>
            </w:r>
          </w:p>
        </w:tc>
        <w:tc>
          <w:tcPr>
            <w:tcW w:w="994" w:type="dxa"/>
            <w:tcBorders>
              <w:top w:val="single" w:sz="4" w:space="0" w:color="auto"/>
              <w:left w:val="single" w:sz="4" w:space="0" w:color="auto"/>
              <w:right w:val="single" w:sz="4" w:space="0" w:color="auto"/>
            </w:tcBorders>
            <w:shd w:val="clear" w:color="auto" w:fill="FFFFFF"/>
          </w:tcPr>
          <w:p w14:paraId="61B7FA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shd w:val="clear" w:color="auto" w:fill="FFFFFF"/>
          </w:tcPr>
          <w:p w14:paraId="6A0EBB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523FEF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6C904A" w14:textId="77777777">
        <w:trPr>
          <w:trHeight w:val="509"/>
          <w:jc w:val="center"/>
        </w:trPr>
        <w:tc>
          <w:tcPr>
            <w:tcW w:w="528" w:type="dxa"/>
            <w:tcBorders>
              <w:left w:val="single" w:sz="4" w:space="0" w:color="auto"/>
              <w:bottom w:val="single" w:sz="4" w:space="0" w:color="auto"/>
              <w:right w:val="single" w:sz="4" w:space="0" w:color="auto"/>
            </w:tcBorders>
            <w:shd w:val="clear" w:color="auto" w:fill="FFFFFF"/>
          </w:tcPr>
          <w:p w14:paraId="0F13C5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573" w:type="dxa"/>
            <w:tcBorders>
              <w:left w:val="single" w:sz="4" w:space="0" w:color="auto"/>
              <w:bottom w:val="single" w:sz="4" w:space="0" w:color="auto"/>
              <w:right w:val="single" w:sz="4" w:space="0" w:color="auto"/>
            </w:tcBorders>
            <w:shd w:val="clear" w:color="auto" w:fill="FFFFFF"/>
          </w:tcPr>
          <w:p w14:paraId="049877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животных, характерные виды работ и отдыха людей)</w:t>
            </w:r>
          </w:p>
        </w:tc>
        <w:tc>
          <w:tcPr>
            <w:tcW w:w="994" w:type="dxa"/>
            <w:tcBorders>
              <w:left w:val="single" w:sz="4" w:space="0" w:color="auto"/>
              <w:bottom w:val="single" w:sz="4" w:space="0" w:color="auto"/>
              <w:right w:val="single" w:sz="4" w:space="0" w:color="auto"/>
            </w:tcBorders>
            <w:shd w:val="clear" w:color="auto" w:fill="FFFFFF"/>
          </w:tcPr>
          <w:p w14:paraId="6822F4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left w:val="single" w:sz="4" w:space="0" w:color="auto"/>
              <w:bottom w:val="single" w:sz="4" w:space="0" w:color="auto"/>
              <w:right w:val="single" w:sz="4" w:space="0" w:color="auto"/>
            </w:tcBorders>
            <w:shd w:val="clear" w:color="auto" w:fill="FFFFFF"/>
          </w:tcPr>
          <w:p w14:paraId="20199C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left w:val="single" w:sz="4" w:space="0" w:color="auto"/>
              <w:bottom w:val="single" w:sz="4" w:space="0" w:color="auto"/>
              <w:right w:val="single" w:sz="4" w:space="0" w:color="auto"/>
            </w:tcBorders>
            <w:shd w:val="clear" w:color="auto" w:fill="FFFFFF"/>
          </w:tcPr>
          <w:p w14:paraId="118B4F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B41D87"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7E81D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EB828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Таймер механический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9E54C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CC1D7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36DA7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6751CEE"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28DDA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982F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Устройство для развития речевого дыхания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FAA64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6D64A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5EED5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E9080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75E39A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7A7F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Устройство для развития фонематического слуха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0E50A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DCD19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05D64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2FC0DCA"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BE551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770AE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F600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07241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A3FF7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19FB80E"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2AA9CE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F57A5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Шнуровка различного уровня сложности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07CF9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57401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E6C08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F5CC7AA"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764B4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D7C9D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0BE3E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613E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6ABFE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5E724EB" w14:textId="77777777">
        <w:trPr>
          <w:trHeight w:val="29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15648F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DEBF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9D2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420D4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A82C5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7F800A62" w14:textId="77777777" w:rsidR="00AC1235" w:rsidRPr="00F5089F" w:rsidRDefault="00AC1235" w:rsidP="00941CA5">
      <w:pPr>
        <w:rPr>
          <w:rFonts w:ascii="Times New Roman" w:hAnsi="Times New Roman" w:cs="Times New Roman"/>
          <w:sz w:val="20"/>
          <w:szCs w:val="20"/>
        </w:rPr>
      </w:pPr>
    </w:p>
    <w:p w14:paraId="6E1B4896" w14:textId="77777777" w:rsidR="00AC1235" w:rsidRPr="00F5089F" w:rsidRDefault="00F5089F" w:rsidP="00941CA5">
      <w:pPr>
        <w:pStyle w:val="231"/>
        <w:keepNext/>
        <w:keepLines/>
        <w:shd w:val="clear" w:color="auto" w:fill="auto"/>
        <w:spacing w:before="0" w:after="0" w:line="240" w:lineRule="auto"/>
        <w:rPr>
          <w:sz w:val="20"/>
          <w:szCs w:val="20"/>
        </w:rPr>
      </w:pPr>
      <w:bookmarkStart w:id="48" w:name="bookmark48"/>
      <w:r w:rsidRPr="00F5089F">
        <w:rPr>
          <w:sz w:val="20"/>
          <w:szCs w:val="20"/>
        </w:rPr>
        <w:t>Функциональный модуль «Психолог»</w:t>
      </w:r>
      <w:bookmarkEnd w:id="48"/>
      <w:r w:rsidRPr="00F5089F">
        <w:rPr>
          <w:sz w:val="20"/>
          <w:szCs w:val="20"/>
        </w:rPr>
        <w:br w:type="page"/>
      </w:r>
    </w:p>
    <w:p w14:paraId="27BC8D6B" w14:textId="77777777" w:rsidR="00AC1235" w:rsidRPr="00F5089F" w:rsidRDefault="00F5089F" w:rsidP="00941CA5">
      <w:pPr>
        <w:pStyle w:val="241"/>
        <w:keepNext/>
        <w:keepLines/>
        <w:shd w:val="clear" w:color="auto" w:fill="auto"/>
        <w:spacing w:before="0" w:after="0" w:line="240" w:lineRule="auto"/>
        <w:rPr>
          <w:sz w:val="20"/>
          <w:szCs w:val="20"/>
        </w:rPr>
      </w:pPr>
      <w:bookmarkStart w:id="49" w:name="bookmark49"/>
      <w:r w:rsidRPr="00F5089F">
        <w:rPr>
          <w:rStyle w:val="246"/>
          <w:sz w:val="20"/>
          <w:szCs w:val="20"/>
        </w:rPr>
        <w:t>Паспорт функционального модуля</w:t>
      </w:r>
      <w:bookmarkEnd w:id="49"/>
    </w:p>
    <w:p w14:paraId="0789FD25" w14:textId="77777777" w:rsidR="00AC1235" w:rsidRPr="00F5089F" w:rsidRDefault="00F5089F" w:rsidP="00941CA5">
      <w:pPr>
        <w:pStyle w:val="231"/>
        <w:keepNext/>
        <w:keepLines/>
        <w:shd w:val="clear" w:color="auto" w:fill="auto"/>
        <w:spacing w:before="0" w:after="0" w:line="240" w:lineRule="auto"/>
        <w:rPr>
          <w:sz w:val="20"/>
          <w:szCs w:val="20"/>
        </w:rPr>
      </w:pPr>
      <w:bookmarkStart w:id="50" w:name="bookmark50"/>
      <w:r w:rsidRPr="00F5089F">
        <w:rPr>
          <w:rStyle w:val="23b"/>
          <w:sz w:val="20"/>
          <w:szCs w:val="20"/>
        </w:rPr>
        <w:t>Назначение функционального модуля</w:t>
      </w:r>
      <w:bookmarkEnd w:id="50"/>
    </w:p>
    <w:p w14:paraId="53C11B8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Для педагога:</w:t>
      </w:r>
    </w:p>
    <w:p w14:paraId="324AE962"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диагностической и развивающей работы с дошкольниками;</w:t>
      </w:r>
    </w:p>
    <w:p w14:paraId="7EE8236C"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психологической помощи дошкольникам;</w:t>
      </w:r>
    </w:p>
    <w:p w14:paraId="2AA3E9BC"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консультационной помощи родителям дошкольников. Для родителей: данное направление осуществляется только</w:t>
      </w:r>
    </w:p>
    <w:p w14:paraId="6D4AA2BE" w14:textId="77777777" w:rsidR="00AC1235" w:rsidRPr="00F5089F" w:rsidRDefault="00F5089F" w:rsidP="00941CA5">
      <w:pPr>
        <w:pStyle w:val="4"/>
        <w:shd w:val="clear" w:color="auto" w:fill="auto"/>
        <w:tabs>
          <w:tab w:val="left" w:leader="underscore" w:pos="9438"/>
        </w:tabs>
        <w:spacing w:before="0" w:line="240" w:lineRule="auto"/>
        <w:ind w:firstLine="0"/>
        <w:jc w:val="left"/>
        <w:rPr>
          <w:sz w:val="20"/>
          <w:szCs w:val="20"/>
        </w:rPr>
      </w:pPr>
      <w:r w:rsidRPr="00F5089F">
        <w:rPr>
          <w:rStyle w:val="29"/>
          <w:sz w:val="20"/>
          <w:szCs w:val="20"/>
        </w:rPr>
        <w:t xml:space="preserve">специалистом. Функционально перечень необходим для выполнения </w:t>
      </w:r>
      <w:r w:rsidRPr="00F5089F">
        <w:rPr>
          <w:rStyle w:val="3c"/>
          <w:sz w:val="20"/>
          <w:szCs w:val="20"/>
        </w:rPr>
        <w:t>рекомендаций специалиста.</w:t>
      </w:r>
      <w:r w:rsidRPr="00F5089F">
        <w:rPr>
          <w:rStyle w:val="29"/>
          <w:sz w:val="20"/>
          <w:szCs w:val="20"/>
        </w:rPr>
        <w:tab/>
      </w:r>
    </w:p>
    <w:p w14:paraId="63523DDF" w14:textId="77777777" w:rsidR="00AC1235" w:rsidRPr="00F5089F" w:rsidRDefault="00F5089F" w:rsidP="00941CA5">
      <w:pPr>
        <w:pStyle w:val="231"/>
        <w:keepNext/>
        <w:keepLines/>
        <w:shd w:val="clear" w:color="auto" w:fill="auto"/>
        <w:spacing w:before="0" w:after="0" w:line="240" w:lineRule="auto"/>
        <w:rPr>
          <w:sz w:val="20"/>
          <w:szCs w:val="20"/>
        </w:rPr>
      </w:pPr>
      <w:bookmarkStart w:id="51" w:name="bookmark51"/>
      <w:r w:rsidRPr="00F5089F">
        <w:rPr>
          <w:rStyle w:val="23b"/>
          <w:sz w:val="20"/>
          <w:szCs w:val="20"/>
        </w:rPr>
        <w:t>Источник требований по организации модуля</w:t>
      </w:r>
      <w:bookmarkEnd w:id="51"/>
    </w:p>
    <w:p w14:paraId="651C6EB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0ED19452"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52" w:name="bookmark52"/>
      <w:r w:rsidRPr="00F5089F">
        <w:rPr>
          <w:rStyle w:val="23b"/>
          <w:sz w:val="20"/>
          <w:szCs w:val="20"/>
        </w:rPr>
        <w:t>Реализуемые образовательные области</w:t>
      </w:r>
      <w:bookmarkEnd w:id="52"/>
    </w:p>
    <w:p w14:paraId="1933B5BB"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е о н в и</w:t>
      </w:r>
    </w:p>
    <w:p w14:paraId="6FCF734A"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0486CC1B"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к и</w:t>
      </w:r>
    </w:p>
    <w:p w14:paraId="4250E2C7"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н</w:t>
      </w:r>
    </w:p>
    <w:p w14:paraId="3418C443"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у</w:t>
      </w:r>
    </w:p>
    <w:p w14:paraId="352DFB42" w14:textId="77777777" w:rsidR="00AC1235" w:rsidRPr="00F5089F" w:rsidRDefault="00F5089F" w:rsidP="00941CA5">
      <w:pPr>
        <w:pStyle w:val="4"/>
        <w:framePr w:w="286" w:h="926" w:wrap="around" w:vAnchor="text" w:hAnchor="margin" w:x="4684"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00CE04E"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rPr>
        <w:t>е о н ь л е</w:t>
      </w:r>
    </w:p>
    <w:p w14:paraId="4905D532"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7FD0B63A"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4EBD1D3"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о н н е в т с</w:t>
      </w:r>
    </w:p>
    <w:p w14:paraId="65DD3DC7"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7397E8FC"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о</w:t>
      </w:r>
    </w:p>
    <w:p w14:paraId="25D208C1" w14:textId="77777777" w:rsidR="00AC1235" w:rsidRPr="00F5089F" w:rsidRDefault="00F5089F" w:rsidP="00941CA5">
      <w:pPr>
        <w:pStyle w:val="4"/>
        <w:framePr w:w="608" w:h="559" w:wrap="around" w:vAnchor="text" w:hAnchor="margin" w:x="6609" w:y="294"/>
        <w:shd w:val="clear" w:color="auto" w:fill="auto"/>
        <w:spacing w:before="0" w:line="240" w:lineRule="auto"/>
        <w:ind w:firstLine="0"/>
        <w:jc w:val="left"/>
        <w:rPr>
          <w:sz w:val="20"/>
          <w:szCs w:val="20"/>
        </w:rPr>
      </w:pPr>
      <w:r w:rsidRPr="00F5089F">
        <w:rPr>
          <w:rStyle w:val="29"/>
          <w:sz w:val="20"/>
          <w:szCs w:val="20"/>
        </w:rPr>
        <w:t>е о</w:t>
      </w:r>
    </w:p>
    <w:p w14:paraId="05A69BAC" w14:textId="77777777" w:rsidR="00AC1235" w:rsidRPr="00F5089F" w:rsidRDefault="00F5089F" w:rsidP="00941CA5">
      <w:pPr>
        <w:pStyle w:val="4"/>
        <w:framePr w:w="608" w:h="559" w:wrap="around" w:vAnchor="text" w:hAnchor="margin" w:x="6609" w:y="294"/>
        <w:shd w:val="clear" w:color="auto" w:fill="auto"/>
        <w:spacing w:before="0" w:line="240" w:lineRule="auto"/>
        <w:ind w:firstLine="0"/>
        <w:jc w:val="left"/>
        <w:rPr>
          <w:sz w:val="20"/>
          <w:szCs w:val="20"/>
        </w:rPr>
      </w:pPr>
      <w:r w:rsidRPr="00F5089F">
        <w:rPr>
          <w:rStyle w:val="29"/>
          <w:sz w:val="20"/>
          <w:szCs w:val="20"/>
        </w:rPr>
        <w:t>ке си</w:t>
      </w:r>
    </w:p>
    <w:p w14:paraId="63AEDADE" w14:textId="77777777" w:rsidR="00AC1235" w:rsidRPr="00F5089F" w:rsidRDefault="00F5089F" w:rsidP="00941CA5">
      <w:pPr>
        <w:pStyle w:val="4"/>
        <w:framePr w:w="675" w:h="1267" w:wrap="around" w:vAnchor="text" w:hAnchor="margin" w:x="8347" w:y="361"/>
        <w:shd w:val="clear" w:color="auto" w:fill="auto"/>
        <w:spacing w:before="0" w:line="240" w:lineRule="auto"/>
        <w:ind w:firstLine="0"/>
        <w:rPr>
          <w:sz w:val="20"/>
          <w:szCs w:val="20"/>
        </w:rPr>
      </w:pPr>
      <w:r w:rsidRPr="00F5089F">
        <w:rPr>
          <w:rStyle w:val="29"/>
          <w:sz w:val="20"/>
          <w:szCs w:val="20"/>
        </w:rPr>
        <w:t>е о к с е ч</w:t>
      </w:r>
    </w:p>
    <w:p w14:paraId="460F5821" w14:textId="77777777" w:rsidR="00AC1235" w:rsidRPr="00F5089F" w:rsidRDefault="00F5089F" w:rsidP="00941CA5">
      <w:pPr>
        <w:pStyle w:val="4"/>
        <w:framePr w:w="675" w:h="1267" w:wrap="around" w:vAnchor="text" w:hAnchor="margin" w:x="8347" w:y="361"/>
        <w:shd w:val="clear" w:color="auto" w:fill="auto"/>
        <w:spacing w:before="0" w:line="240" w:lineRule="auto"/>
        <w:ind w:firstLine="0"/>
        <w:rPr>
          <w:sz w:val="20"/>
          <w:szCs w:val="20"/>
        </w:rPr>
      </w:pPr>
      <w:r w:rsidRPr="00F5089F">
        <w:rPr>
          <w:rStyle w:val="-1pt"/>
          <w:sz w:val="20"/>
          <w:szCs w:val="20"/>
        </w:rPr>
        <w:t>з</w:t>
      </w:r>
      <w:r w:rsidRPr="00F5089F">
        <w:rPr>
          <w:rStyle w:val="-1pt"/>
          <w:sz w:val="20"/>
          <w:szCs w:val="20"/>
          <w:vertAlign w:val="subscript"/>
        </w:rPr>
        <w:t>и</w:t>
      </w:r>
      <w:r w:rsidRPr="00F5089F">
        <w:rPr>
          <w:rStyle w:val="-1pt"/>
          <w:sz w:val="20"/>
          <w:szCs w:val="20"/>
          <w:vertAlign w:val="superscript"/>
        </w:rPr>
        <w:t>и</w:t>
      </w:r>
      <w:r w:rsidRPr="00F5089F">
        <w:rPr>
          <w:rStyle w:val="-1pt"/>
          <w:sz w:val="20"/>
          <w:szCs w:val="20"/>
        </w:rPr>
        <w:t xml:space="preserve"> а</w:t>
      </w:r>
      <w:r w:rsidRPr="00F5089F">
        <w:rPr>
          <w:rStyle w:val="-1pt"/>
          <w:sz w:val="20"/>
          <w:szCs w:val="20"/>
          <w:vertAlign w:val="superscript"/>
        </w:rPr>
        <w:t xml:space="preserve">з </w:t>
      </w:r>
      <w:r w:rsidRPr="00F5089F">
        <w:rPr>
          <w:rStyle w:val="29"/>
          <w:sz w:val="20"/>
          <w:szCs w:val="20"/>
          <w:vertAlign w:val="superscript"/>
        </w:rPr>
        <w:t>и</w:t>
      </w:r>
      <w:r w:rsidRPr="00F5089F">
        <w:rPr>
          <w:rStyle w:val="29"/>
          <w:sz w:val="20"/>
          <w:szCs w:val="20"/>
        </w:rPr>
        <w:t>р</w:t>
      </w:r>
    </w:p>
    <w:p w14:paraId="55B4CFE4" w14:textId="77777777" w:rsidR="00AC1235" w:rsidRPr="00F5089F" w:rsidRDefault="00F5089F" w:rsidP="00941CA5">
      <w:pPr>
        <w:pStyle w:val="4"/>
        <w:framePr w:w="262" w:h="430" w:wrap="around" w:vAnchor="text" w:hAnchor="margin" w:x="532" w:y="481"/>
        <w:shd w:val="clear" w:color="auto" w:fill="auto"/>
        <w:spacing w:before="0" w:line="240" w:lineRule="auto"/>
        <w:ind w:firstLine="0"/>
        <w:rPr>
          <w:sz w:val="20"/>
          <w:szCs w:val="20"/>
        </w:rPr>
      </w:pPr>
      <w:r w:rsidRPr="00F5089F">
        <w:rPr>
          <w:rStyle w:val="29"/>
          <w:sz w:val="20"/>
          <w:szCs w:val="20"/>
        </w:rPr>
        <w:t>о н ь</w:t>
      </w:r>
    </w:p>
    <w:p w14:paraId="149838DE" w14:textId="77777777" w:rsidR="00AC1235" w:rsidRPr="00F5089F" w:rsidRDefault="00F5089F" w:rsidP="00941CA5">
      <w:pPr>
        <w:pStyle w:val="4"/>
        <w:framePr w:w="291" w:h="708" w:wrap="around" w:vAnchor="text" w:hAnchor="margin" w:x="1185" w:y="548"/>
        <w:shd w:val="clear" w:color="auto" w:fill="auto"/>
        <w:spacing w:before="0" w:line="240" w:lineRule="auto"/>
        <w:ind w:firstLine="0"/>
        <w:rPr>
          <w:sz w:val="20"/>
          <w:szCs w:val="20"/>
        </w:rPr>
      </w:pPr>
      <w:r w:rsidRPr="00F5089F">
        <w:rPr>
          <w:rStyle w:val="29"/>
          <w:sz w:val="20"/>
          <w:szCs w:val="20"/>
        </w:rPr>
        <w:t>е и т и в</w:t>
      </w:r>
    </w:p>
    <w:p w14:paraId="2ECA6ABA" w14:textId="77777777" w:rsidR="00AC1235" w:rsidRPr="00F5089F" w:rsidRDefault="00F5089F" w:rsidP="00941CA5">
      <w:pPr>
        <w:pStyle w:val="4"/>
        <w:framePr w:w="286" w:h="708" w:wrap="around" w:vAnchor="text" w:hAnchor="margin" w:x="2937" w:y="548"/>
        <w:shd w:val="clear" w:color="auto" w:fill="auto"/>
        <w:spacing w:before="0" w:line="240" w:lineRule="auto"/>
        <w:ind w:firstLine="0"/>
        <w:rPr>
          <w:sz w:val="20"/>
          <w:szCs w:val="20"/>
        </w:rPr>
      </w:pPr>
      <w:r w:rsidRPr="00F5089F">
        <w:rPr>
          <w:rStyle w:val="29"/>
          <w:sz w:val="20"/>
          <w:szCs w:val="20"/>
        </w:rPr>
        <w:t>е и т и в</w:t>
      </w:r>
    </w:p>
    <w:p w14:paraId="266D1F63" w14:textId="77777777" w:rsidR="00AC1235" w:rsidRPr="00F5089F" w:rsidRDefault="00F5089F" w:rsidP="00941CA5">
      <w:pPr>
        <w:pStyle w:val="4"/>
        <w:framePr w:w="286" w:h="708" w:wrap="around" w:vAnchor="text" w:hAnchor="margin" w:x="8678" w:y="548"/>
        <w:shd w:val="clear" w:color="auto" w:fill="auto"/>
        <w:spacing w:before="0" w:line="240" w:lineRule="auto"/>
        <w:ind w:firstLine="0"/>
        <w:rPr>
          <w:sz w:val="20"/>
          <w:szCs w:val="20"/>
        </w:rPr>
      </w:pPr>
      <w:r w:rsidRPr="00F5089F">
        <w:rPr>
          <w:rStyle w:val="29"/>
          <w:sz w:val="20"/>
          <w:szCs w:val="20"/>
        </w:rPr>
        <w:t>е и т и в</w:t>
      </w:r>
    </w:p>
    <w:p w14:paraId="4359ED2F" w14:textId="77777777" w:rsidR="00AC1235" w:rsidRPr="00F5089F" w:rsidRDefault="00F5089F" w:rsidP="00941CA5">
      <w:pPr>
        <w:pStyle w:val="4"/>
        <w:framePr w:w="286" w:h="436" w:wrap="around" w:vAnchor="text" w:hAnchor="margin" w:x="6931" w:y="822"/>
        <w:shd w:val="clear" w:color="auto" w:fill="auto"/>
        <w:spacing w:before="0" w:line="240" w:lineRule="auto"/>
        <w:ind w:firstLine="0"/>
        <w:rPr>
          <w:sz w:val="20"/>
          <w:szCs w:val="20"/>
        </w:rPr>
      </w:pPr>
      <w:r w:rsidRPr="00F5089F">
        <w:rPr>
          <w:rStyle w:val="29"/>
          <w:sz w:val="20"/>
          <w:szCs w:val="20"/>
        </w:rPr>
        <w:t>т и в</w:t>
      </w:r>
    </w:p>
    <w:p w14:paraId="6BED0434" w14:textId="77777777" w:rsidR="00AC1235" w:rsidRPr="00F5089F" w:rsidRDefault="00F5089F" w:rsidP="00941CA5">
      <w:pPr>
        <w:pStyle w:val="4"/>
        <w:framePr w:w="474" w:h="990" w:wrap="around" w:vAnchor="text" w:hAnchor="margin" w:x="4497" w:y="1163"/>
        <w:shd w:val="clear" w:color="auto" w:fill="auto"/>
        <w:spacing w:before="0" w:line="240" w:lineRule="auto"/>
        <w:ind w:firstLine="0"/>
        <w:rPr>
          <w:sz w:val="20"/>
          <w:szCs w:val="20"/>
        </w:rPr>
      </w:pPr>
      <w:r w:rsidRPr="00F5089F">
        <w:rPr>
          <w:rStyle w:val="29"/>
          <w:sz w:val="20"/>
          <w:szCs w:val="20"/>
        </w:rPr>
        <w:t>е о в е ч е</w:t>
      </w:r>
    </w:p>
    <w:p w14:paraId="7EC740D0" w14:textId="77777777" w:rsidR="00AC1235" w:rsidRPr="00F5089F" w:rsidRDefault="00F5089F" w:rsidP="00941CA5">
      <w:pPr>
        <w:pStyle w:val="4"/>
        <w:framePr w:w="474" w:h="990" w:wrap="around" w:vAnchor="text" w:hAnchor="margin" w:x="4497" w:y="1163"/>
        <w:shd w:val="clear" w:color="auto" w:fill="auto"/>
        <w:spacing w:before="0" w:line="240" w:lineRule="auto"/>
        <w:ind w:firstLine="0"/>
        <w:jc w:val="left"/>
        <w:rPr>
          <w:sz w:val="20"/>
          <w:szCs w:val="20"/>
        </w:rPr>
      </w:pPr>
      <w:r w:rsidRPr="00F5089F">
        <w:rPr>
          <w:rStyle w:val="29"/>
          <w:sz w:val="20"/>
          <w:szCs w:val="20"/>
        </w:rPr>
        <w:t>рц</w:t>
      </w:r>
    </w:p>
    <w:p w14:paraId="3D0E6A91" w14:textId="77777777" w:rsidR="00AC1235" w:rsidRPr="00F5089F" w:rsidRDefault="00F5089F" w:rsidP="00941CA5">
      <w:pPr>
        <w:pStyle w:val="4"/>
        <w:framePr w:w="272" w:h="724" w:wrap="around" w:vAnchor="text" w:hAnchor="margin" w:x="532" w:y="1086"/>
        <w:shd w:val="clear" w:color="auto" w:fill="auto"/>
        <w:spacing w:before="0" w:line="240" w:lineRule="auto"/>
        <w:ind w:firstLine="0"/>
        <w:rPr>
          <w:sz w:val="20"/>
          <w:szCs w:val="20"/>
        </w:rPr>
      </w:pPr>
      <w:r w:rsidRPr="00F5089F">
        <w:rPr>
          <w:rStyle w:val="29"/>
          <w:sz w:val="20"/>
          <w:szCs w:val="20"/>
        </w:rPr>
        <w:t>и ц</w:t>
      </w:r>
    </w:p>
    <w:p w14:paraId="6D1B1204" w14:textId="77777777" w:rsidR="00AC1235" w:rsidRPr="00F5089F" w:rsidRDefault="00F5089F" w:rsidP="00941CA5">
      <w:pPr>
        <w:pStyle w:val="4"/>
        <w:framePr w:w="272" w:h="724" w:wrap="around" w:vAnchor="text" w:hAnchor="margin" w:x="532" w:y="1086"/>
        <w:shd w:val="clear" w:color="auto" w:fill="auto"/>
        <w:spacing w:before="0" w:line="240" w:lineRule="auto"/>
        <w:ind w:firstLine="0"/>
        <w:rPr>
          <w:sz w:val="20"/>
          <w:szCs w:val="20"/>
        </w:rPr>
      </w:pPr>
      <w:r w:rsidRPr="00F5089F">
        <w:rPr>
          <w:rStyle w:val="29"/>
          <w:sz w:val="20"/>
          <w:szCs w:val="20"/>
        </w:rPr>
        <w:t>о С</w:t>
      </w:r>
    </w:p>
    <w:p w14:paraId="428F1F62" w14:textId="77777777" w:rsidR="00AC1235" w:rsidRPr="00F5089F" w:rsidRDefault="00F5089F" w:rsidP="00941CA5">
      <w:pPr>
        <w:pStyle w:val="60"/>
        <w:framePr w:w="397" w:h="731" w:wrap="around" w:vAnchor="text" w:hAnchor="margin" w:x="2419" w:y="1364"/>
        <w:shd w:val="clear" w:color="auto" w:fill="auto"/>
        <w:spacing w:after="0" w:line="240" w:lineRule="auto"/>
        <w:ind w:firstLine="0"/>
        <w:rPr>
          <w:sz w:val="20"/>
          <w:szCs w:val="20"/>
        </w:rPr>
      </w:pPr>
      <w:r w:rsidRPr="00F5089F">
        <w:rPr>
          <w:rStyle w:val="63"/>
          <w:sz w:val="20"/>
          <w:szCs w:val="20"/>
        </w:rPr>
        <w:t>к</w:t>
      </w:r>
    </w:p>
    <w:p w14:paraId="07B3DD3A" w14:textId="77777777" w:rsidR="00AC1235" w:rsidRPr="00F5089F" w:rsidRDefault="00F5089F" w:rsidP="00941CA5">
      <w:pPr>
        <w:pStyle w:val="4"/>
        <w:framePr w:w="397" w:h="731" w:wrap="around" w:vAnchor="text" w:hAnchor="margin" w:x="2419" w:y="1364"/>
        <w:shd w:val="clear" w:color="auto" w:fill="auto"/>
        <w:spacing w:before="0" w:line="240" w:lineRule="auto"/>
        <w:ind w:firstLine="0"/>
        <w:rPr>
          <w:sz w:val="20"/>
          <w:szCs w:val="20"/>
        </w:rPr>
      </w:pPr>
      <w:r w:rsidRPr="00F5089F">
        <w:rPr>
          <w:rStyle w:val="29"/>
          <w:sz w:val="20"/>
          <w:szCs w:val="20"/>
        </w:rPr>
        <w:t xml:space="preserve">сп </w:t>
      </w:r>
      <w:r w:rsidRPr="00F5089F">
        <w:rPr>
          <w:rStyle w:val="95pt"/>
          <w:sz w:val="20"/>
          <w:szCs w:val="20"/>
        </w:rPr>
        <w:t>О</w:t>
      </w:r>
    </w:p>
    <w:p w14:paraId="1A3ABFC2" w14:textId="77777777" w:rsidR="00AC1235" w:rsidRPr="00F5089F" w:rsidRDefault="00F5089F" w:rsidP="00941CA5">
      <w:pPr>
        <w:pStyle w:val="4"/>
        <w:framePr w:w="397" w:h="731" w:wrap="around" w:vAnchor="text" w:hAnchor="margin" w:x="2419" w:y="1364"/>
        <w:shd w:val="clear" w:color="auto" w:fill="auto"/>
        <w:spacing w:before="0" w:line="240" w:lineRule="auto"/>
        <w:ind w:firstLine="0"/>
        <w:rPr>
          <w:sz w:val="20"/>
          <w:szCs w:val="20"/>
        </w:rPr>
      </w:pPr>
      <w:r w:rsidRPr="00F5089F">
        <w:rPr>
          <w:rStyle w:val="29"/>
          <w:sz w:val="20"/>
          <w:szCs w:val="20"/>
        </w:rPr>
        <w:t>С</w:t>
      </w:r>
    </w:p>
    <w:p w14:paraId="5ADB261B" w14:textId="77777777" w:rsidR="00AC1235" w:rsidRPr="00F5089F" w:rsidRDefault="00F5089F" w:rsidP="00941CA5">
      <w:pPr>
        <w:pStyle w:val="4"/>
        <w:framePr w:w="392" w:h="270" w:wrap="around" w:vAnchor="text" w:hAnchor="margin" w:x="8159" w:y="1570"/>
        <w:shd w:val="clear" w:color="auto" w:fill="auto"/>
        <w:spacing w:before="0" w:line="240" w:lineRule="auto"/>
        <w:ind w:firstLine="0"/>
        <w:jc w:val="left"/>
        <w:rPr>
          <w:sz w:val="20"/>
          <w:szCs w:val="20"/>
        </w:rPr>
      </w:pPr>
      <w:r w:rsidRPr="00F5089F">
        <w:rPr>
          <w:rStyle w:val="29"/>
          <w:sz w:val="20"/>
          <w:szCs w:val="20"/>
        </w:rPr>
        <w:t>е</w:t>
      </w:r>
    </w:p>
    <w:p w14:paraId="2451AF3B" w14:textId="77777777" w:rsidR="00AC1235" w:rsidRPr="00F5089F" w:rsidRDefault="00F5089F" w:rsidP="00941CA5">
      <w:pPr>
        <w:pStyle w:val="4"/>
        <w:framePr w:w="531" w:h="615" w:wrap="around" w:vAnchor="text" w:hAnchor="margin" w:x="6081" w:y="1508"/>
        <w:shd w:val="clear" w:color="auto" w:fill="auto"/>
        <w:spacing w:before="0" w:line="240" w:lineRule="auto"/>
        <w:ind w:firstLine="0"/>
        <w:rPr>
          <w:sz w:val="20"/>
          <w:szCs w:val="20"/>
        </w:rPr>
      </w:pPr>
      <w:r w:rsidRPr="00F5089F">
        <w:rPr>
          <w:rStyle w:val="29"/>
          <w:sz w:val="20"/>
          <w:szCs w:val="20"/>
        </w:rPr>
        <w:t>д у</w:t>
      </w:r>
    </w:p>
    <w:p w14:paraId="6CBC209B" w14:textId="77777777" w:rsidR="00AC1235" w:rsidRPr="00F5089F" w:rsidRDefault="00F5089F" w:rsidP="00941CA5">
      <w:pPr>
        <w:pStyle w:val="4"/>
        <w:framePr w:w="531" w:h="615" w:wrap="around" w:vAnchor="text" w:hAnchor="margin" w:x="6081" w:y="1508"/>
        <w:shd w:val="clear" w:color="auto" w:fill="auto"/>
        <w:spacing w:before="0" w:line="240" w:lineRule="auto"/>
        <w:ind w:firstLine="0"/>
        <w:rPr>
          <w:sz w:val="20"/>
          <w:szCs w:val="20"/>
        </w:rPr>
      </w:pPr>
      <w:r w:rsidRPr="00F5089F">
        <w:rPr>
          <w:rStyle w:val="29"/>
          <w:sz w:val="20"/>
          <w:szCs w:val="20"/>
        </w:rPr>
        <w:t>X</w:t>
      </w:r>
    </w:p>
    <w:p w14:paraId="083BC0AA" w14:textId="77777777" w:rsidR="00AC1235" w:rsidRPr="00F5089F" w:rsidRDefault="00F5089F" w:rsidP="00941CA5">
      <w:pPr>
        <w:pStyle w:val="4"/>
        <w:framePr w:w="282" w:h="290" w:wrap="around" w:vAnchor="text" w:hAnchor="margin" w:x="868" w:y="1887"/>
        <w:shd w:val="clear" w:color="auto" w:fill="auto"/>
        <w:spacing w:before="0" w:line="240" w:lineRule="auto"/>
        <w:ind w:firstLine="0"/>
        <w:rPr>
          <w:sz w:val="20"/>
          <w:szCs w:val="20"/>
        </w:rPr>
      </w:pPr>
      <w:r w:rsidRPr="00F5089F">
        <w:rPr>
          <w:rStyle w:val="29"/>
          <w:sz w:val="20"/>
          <w:szCs w:val="20"/>
        </w:rPr>
        <w:t>о к</w:t>
      </w:r>
    </w:p>
    <w:p w14:paraId="775AF207"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703E030" w14:textId="77777777" w:rsidR="00AC1235" w:rsidRPr="00F5089F" w:rsidRDefault="00AC1235" w:rsidP="00941CA5">
      <w:pPr>
        <w:framePr w:w="11909" w:h="2562" w:hRule="exact" w:wrap="notBeside" w:vAnchor="text" w:hAnchor="text" w:xAlign="center" w:y="1" w:anchorLock="1"/>
        <w:rPr>
          <w:rFonts w:ascii="Times New Roman" w:hAnsi="Times New Roman" w:cs="Times New Roman"/>
          <w:sz w:val="20"/>
          <w:szCs w:val="20"/>
        </w:rPr>
      </w:pPr>
    </w:p>
    <w:p w14:paraId="6ABC9622"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FD88A90"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148ABF4"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2BF969DD"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1A5EFBEF"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48F3BF97"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4A09CD6F" w14:textId="77777777" w:rsidR="00AC1235" w:rsidRPr="00F5089F" w:rsidRDefault="00AC1235" w:rsidP="00941CA5">
      <w:pPr>
        <w:framePr w:w="11909" w:h="479" w:hRule="exact" w:wrap="notBeside" w:vAnchor="text" w:hAnchor="text" w:xAlign="center" w:y="1" w:anchorLock="1"/>
        <w:rPr>
          <w:rFonts w:ascii="Times New Roman" w:hAnsi="Times New Roman" w:cs="Times New Roman"/>
          <w:sz w:val="20"/>
          <w:szCs w:val="20"/>
        </w:rPr>
      </w:pPr>
    </w:p>
    <w:p w14:paraId="751B0366"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85E455C"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53" w:name="bookmark53"/>
      <w:r w:rsidRPr="00F5089F">
        <w:rPr>
          <w:sz w:val="20"/>
          <w:szCs w:val="20"/>
        </w:rPr>
        <w:t>Реализуемые виды деятельности</w:t>
      </w:r>
      <w:bookmarkEnd w:id="53"/>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994"/>
        <w:gridCol w:w="245"/>
        <w:gridCol w:w="744"/>
        <w:gridCol w:w="1243"/>
        <w:gridCol w:w="1027"/>
        <w:gridCol w:w="826"/>
      </w:tblGrid>
      <w:tr w:rsidR="00AC1235" w:rsidRPr="00F5089F" w14:paraId="5CE59AB3"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4397A41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B7E5BF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299A341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BCD6D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DFB6B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B70973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43" w:type="dxa"/>
            <w:tcBorders>
              <w:top w:val="single" w:sz="4" w:space="0" w:color="auto"/>
              <w:left w:val="single" w:sz="4" w:space="0" w:color="auto"/>
              <w:bottom w:val="single" w:sz="4" w:space="0" w:color="auto"/>
              <w:right w:val="single" w:sz="4" w:space="0" w:color="auto"/>
            </w:tcBorders>
            <w:shd w:val="clear" w:color="auto" w:fill="FFFFFF"/>
            <w:textDirection w:val="btLr"/>
          </w:tcPr>
          <w:p w14:paraId="3966F16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27" w:type="dxa"/>
            <w:tcBorders>
              <w:top w:val="single" w:sz="4" w:space="0" w:color="auto"/>
              <w:left w:val="single" w:sz="4" w:space="0" w:color="auto"/>
              <w:bottom w:val="single" w:sz="4" w:space="0" w:color="auto"/>
              <w:right w:val="single" w:sz="4" w:space="0" w:color="auto"/>
            </w:tcBorders>
            <w:shd w:val="clear" w:color="auto" w:fill="FFFFFF"/>
            <w:textDirection w:val="btLr"/>
          </w:tcPr>
          <w:p w14:paraId="3D48BC8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A74C63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34C75379" w14:textId="77777777">
        <w:trPr>
          <w:trHeight w:val="523"/>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6F6CB9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39280D8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509AEB9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624D2F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1DDF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0314ACA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4B30A3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240A3D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F107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3A0E8A"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5DDA068C"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79612D23" w14:textId="77777777">
        <w:trPr>
          <w:trHeight w:val="634"/>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1E4C8A4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48A2E1AA" w14:textId="77777777">
        <w:trPr>
          <w:trHeight w:val="33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00DA1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5EB74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74D8F3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20927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744CFD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E774A6"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BB810E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4F6D0E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5DB319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509576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26AC81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58ABA4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7618F7CD"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A9B7949" w14:textId="77777777">
        <w:trPr>
          <w:trHeight w:val="581"/>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6872E3D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457917E" w14:textId="77777777">
        <w:trPr>
          <w:trHeight w:val="55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5988B89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D1F49B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645C7DF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B58A63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22EDB57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247F247D"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7E753A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7253503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13A367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314821E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3749C7B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3CA79458" w14:textId="77777777" w:rsidR="00AC1235" w:rsidRPr="00F5089F" w:rsidRDefault="00AC1235" w:rsidP="00941CA5">
      <w:pPr>
        <w:rPr>
          <w:rFonts w:ascii="Times New Roman" w:hAnsi="Times New Roman" w:cs="Times New Roman"/>
          <w:sz w:val="20"/>
          <w:szCs w:val="20"/>
        </w:rPr>
      </w:pPr>
    </w:p>
    <w:p w14:paraId="03F2D202" w14:textId="77777777" w:rsidR="00AC1235" w:rsidRPr="00F5089F" w:rsidRDefault="00F5089F" w:rsidP="00941CA5">
      <w:pPr>
        <w:pStyle w:val="241"/>
        <w:keepNext/>
        <w:keepLines/>
        <w:shd w:val="clear" w:color="auto" w:fill="auto"/>
        <w:spacing w:before="0" w:after="0" w:line="240" w:lineRule="auto"/>
        <w:rPr>
          <w:sz w:val="20"/>
          <w:szCs w:val="20"/>
        </w:rPr>
      </w:pPr>
      <w:bookmarkStart w:id="54" w:name="bookmark54"/>
      <w:r w:rsidRPr="00F5089F">
        <w:rPr>
          <w:rStyle w:val="247"/>
          <w:sz w:val="20"/>
          <w:szCs w:val="20"/>
        </w:rPr>
        <w:t>Перечень компонентов функционального модуля</w:t>
      </w:r>
      <w:bookmarkEnd w:id="54"/>
    </w:p>
    <w:tbl>
      <w:tblPr>
        <w:tblW w:w="0" w:type="auto"/>
        <w:jc w:val="center"/>
        <w:tblLayout w:type="fixed"/>
        <w:tblCellMar>
          <w:left w:w="10" w:type="dxa"/>
          <w:right w:w="10" w:type="dxa"/>
        </w:tblCellMar>
        <w:tblLook w:val="0000" w:firstRow="0" w:lastRow="0" w:firstColumn="0" w:lastColumn="0" w:noHBand="0" w:noVBand="0"/>
      </w:tblPr>
      <w:tblGrid>
        <w:gridCol w:w="542"/>
        <w:gridCol w:w="5659"/>
        <w:gridCol w:w="1046"/>
        <w:gridCol w:w="1085"/>
        <w:gridCol w:w="1181"/>
      </w:tblGrid>
      <w:tr w:rsidR="00AC1235" w:rsidRPr="00F5089F" w14:paraId="144BC415" w14:textId="77777777">
        <w:trPr>
          <w:trHeight w:val="199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56F48A2"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5"/>
                <w:sz w:val="20"/>
                <w:szCs w:val="20"/>
              </w:rPr>
              <w:t>№</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69422147"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5"/>
                <w:sz w:val="20"/>
                <w:szCs w:val="20"/>
              </w:rPr>
              <w:t>Наименование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29038400"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5"/>
                <w:sz w:val="20"/>
                <w:szCs w:val="20"/>
              </w:rPr>
              <w:t>Коли</w:t>
            </w:r>
            <w:r w:rsidRPr="00F5089F">
              <w:rPr>
                <w:rStyle w:val="100pt5"/>
                <w:sz w:val="20"/>
                <w:szCs w:val="20"/>
              </w:rPr>
              <w:softHyphen/>
              <w:t>чество на</w:t>
            </w:r>
          </w:p>
          <w:p w14:paraId="06EBBA5D"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5"/>
                <w:sz w:val="20"/>
                <w:szCs w:val="20"/>
              </w:rPr>
              <w:t>модуль</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C592468"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5"/>
                <w:sz w:val="20"/>
                <w:szCs w:val="20"/>
              </w:rPr>
              <w:t>Входит в модуль "Игрова я"</w:t>
            </w:r>
          </w:p>
        </w:tc>
        <w:tc>
          <w:tcPr>
            <w:tcW w:w="1181" w:type="dxa"/>
            <w:tcBorders>
              <w:top w:val="single" w:sz="4" w:space="0" w:color="auto"/>
              <w:left w:val="single" w:sz="4" w:space="0" w:color="auto"/>
              <w:bottom w:val="single" w:sz="4" w:space="0" w:color="auto"/>
              <w:right w:val="single" w:sz="4" w:space="0" w:color="auto"/>
            </w:tcBorders>
            <w:shd w:val="clear" w:color="auto" w:fill="FFFFFF"/>
            <w:textDirection w:val="btLr"/>
          </w:tcPr>
          <w:p w14:paraId="22D65A1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5"/>
                <w:sz w:val="20"/>
                <w:szCs w:val="20"/>
              </w:rPr>
              <w:t>Минимальный базовый комплект для организации РППС в семье</w:t>
            </w:r>
          </w:p>
        </w:tc>
      </w:tr>
      <w:tr w:rsidR="00AC1235" w:rsidRPr="00F5089F" w14:paraId="3EBAD30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9AE20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68197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Автомобили (разной тематики, мелкого размера)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33B8AA1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E61C909"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186A3D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C215A8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3F67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3B6F81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3FD896A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3183C9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03D84D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02E1C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9B98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5A2914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7506D6F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2270B4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58C350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65A7120"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19CED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7C542A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Бирюльки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43EA814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66DCB5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0D1FC1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6826DC"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6B28D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2ADAF1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2C6D1FD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16C5ABE"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64E215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41D93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A798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269D7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 с разной тематикой - комплект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024C7C2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B438F8D"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79E6F4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66DE2BE" w14:textId="77777777">
        <w:trPr>
          <w:trHeight w:val="2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537BC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763C9F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0ED2794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B82DC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265C85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00A0733C"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42"/>
        <w:gridCol w:w="5621"/>
        <w:gridCol w:w="1090"/>
        <w:gridCol w:w="1037"/>
        <w:gridCol w:w="1070"/>
        <w:gridCol w:w="154"/>
      </w:tblGrid>
      <w:tr w:rsidR="00AC1235" w:rsidRPr="00F5089F" w14:paraId="7C51BCEA" w14:textId="77777777">
        <w:trPr>
          <w:trHeight w:val="298"/>
          <w:jc w:val="center"/>
        </w:trPr>
        <w:tc>
          <w:tcPr>
            <w:tcW w:w="542" w:type="dxa"/>
            <w:tcBorders>
              <w:left w:val="single" w:sz="4" w:space="0" w:color="auto"/>
              <w:bottom w:val="single" w:sz="4" w:space="0" w:color="auto"/>
              <w:right w:val="single" w:sz="4" w:space="0" w:color="auto"/>
            </w:tcBorders>
            <w:shd w:val="clear" w:color="auto" w:fill="FFFFFF"/>
          </w:tcPr>
          <w:p w14:paraId="267180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21" w:type="dxa"/>
            <w:tcBorders>
              <w:left w:val="single" w:sz="4" w:space="0" w:color="auto"/>
              <w:bottom w:val="single" w:sz="4" w:space="0" w:color="auto"/>
              <w:right w:val="single" w:sz="4" w:space="0" w:color="auto"/>
            </w:tcBorders>
            <w:shd w:val="clear" w:color="auto" w:fill="FFFFFF"/>
          </w:tcPr>
          <w:p w14:paraId="6B6D58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1090" w:type="dxa"/>
            <w:tcBorders>
              <w:left w:val="single" w:sz="4" w:space="0" w:color="auto"/>
              <w:bottom w:val="single" w:sz="4" w:space="0" w:color="auto"/>
              <w:right w:val="single" w:sz="4" w:space="0" w:color="auto"/>
            </w:tcBorders>
            <w:shd w:val="clear" w:color="auto" w:fill="FFFFFF"/>
          </w:tcPr>
          <w:p w14:paraId="5CD9B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left w:val="single" w:sz="4" w:space="0" w:color="auto"/>
              <w:bottom w:val="single" w:sz="4" w:space="0" w:color="auto"/>
              <w:right w:val="single" w:sz="4" w:space="0" w:color="auto"/>
            </w:tcBorders>
            <w:shd w:val="clear" w:color="auto" w:fill="FFFFFF"/>
          </w:tcPr>
          <w:p w14:paraId="265AD8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left w:val="single" w:sz="4" w:space="0" w:color="auto"/>
              <w:bottom w:val="single" w:sz="4" w:space="0" w:color="auto"/>
              <w:right w:val="single" w:sz="4" w:space="0" w:color="auto"/>
            </w:tcBorders>
            <w:shd w:val="clear" w:color="auto" w:fill="FFFFFF"/>
          </w:tcPr>
          <w:p w14:paraId="063A0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7402AE"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C954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4B961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6E0F4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F1C69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01054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49DE4C8"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697B6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37F5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ECA06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76D1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E9D53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08526E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85ECD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80864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4F5A8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4148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67C7A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4896EDF"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F330E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4C29A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8B017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675C7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7EF4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343E2B5"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6F16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BB10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7C05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AF02E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B37B5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54006D0"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E5D2B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68D5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Куклы (среднего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BE62B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8309F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C50DD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09DCB70"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5252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4211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Логическая игра на подбор цветных, теневых и контурных изображений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2B38D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D4FB3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5AC5D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4A387F"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09241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D7A1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Методическое обеспечение. Рабочее место для практических психологов и логопедов.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C63B0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76BF3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366F8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B48F977"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A663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F0A3A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678BD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11491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3D2FBB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4E276B2"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99734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8D65B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2723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3377D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32D949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FA07C7"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EF068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7F612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6401A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44D76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AB7E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7333899"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2095B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C1B25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продуктов для магазина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87952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1646D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4B8F8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9D99DF6"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30F3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A2BF6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солдатиков (мелкого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392F8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843D0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4C9A63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CA6031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C8DD0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77D87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 семья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5B585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FE1C0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2986D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D927445"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7D1FE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E185B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Африки с реалистичными изображением и пропорциями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76DBC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7E2E3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63656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C8509A8" w14:textId="77777777">
        <w:trPr>
          <w:trHeight w:val="53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6835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8B32A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леса с реалистичными изображением и пропорциями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C74B8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4C46C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5E7A15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EC63D96"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D025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A331E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 разных профессий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61DB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DCC96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5CB7B5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BF07E44"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355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7FA12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разных рас</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FA081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B8F8A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CAE0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AFAA86D"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28CF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CA458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с ограниченными возможностями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7DEE0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C6592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C02F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1EB725B"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D1C5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2A685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96B91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EC0C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54061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3454DC1"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08EEA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5D530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EAD91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3BA08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2F7B0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4DEE3A8"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4C4DD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F6AAB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A2F7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AC1D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A8D96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2023DF"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5D06B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7C4E4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78C54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D8B68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48250A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59E810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0D07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AECD7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B1197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CF7F6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C78D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434F5B"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CC958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365D6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4D7CC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45CB5B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573C4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7BDDE35" w14:textId="77777777">
        <w:trPr>
          <w:trHeight w:val="223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2483404"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00751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799B672"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1037"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F9163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07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4D738C4"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Подходит для организации РППС родителями</w:t>
            </w:r>
          </w:p>
        </w:tc>
        <w:tc>
          <w:tcPr>
            <w:tcW w:w="154" w:type="dxa"/>
            <w:vMerge w:val="restart"/>
            <w:tcBorders>
              <w:top w:val="single" w:sz="4" w:space="0" w:color="auto"/>
              <w:left w:val="single" w:sz="4" w:space="0" w:color="auto"/>
            </w:tcBorders>
            <w:shd w:val="clear" w:color="auto" w:fill="FFFFFF"/>
          </w:tcPr>
          <w:p w14:paraId="5FA994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0B062E"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A023C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2C652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Автомобили (разной тематики, мелкого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D6936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84E61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71FFAA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82B3E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1A058B8"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F8E8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30235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6CFDE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F9477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DBB3D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232F88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4206E5"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F787D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C7E54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56C1E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D6B2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A935F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62C6EB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957AB2"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40F3A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3CCE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Бирюльки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2CEC4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167C5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51548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2C9C19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A10154B"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09100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5D0797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9D1D2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181A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70BAD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618A2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B85B37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0DA1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3F21C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 с разной тематикой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A4E95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43C5C6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558B2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06C415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168257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341B8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B5337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8D76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816FB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4CE20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54" w:type="dxa"/>
            <w:vMerge/>
            <w:tcBorders>
              <w:left w:val="single" w:sz="4" w:space="0" w:color="auto"/>
            </w:tcBorders>
            <w:shd w:val="clear" w:color="auto" w:fill="FFFFFF"/>
          </w:tcPr>
          <w:p w14:paraId="32B193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82180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37284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B3FB7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676CF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6F5DA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CA01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30AD82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C718C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8E174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C3796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B842F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92556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6870E9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4EAEB7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E28145"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0EE8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B09D8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3D13B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CF0E7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F07E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52ABE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49D08B" w14:textId="77777777">
        <w:trPr>
          <w:trHeight w:val="2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385D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06FEF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1412D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C7F09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0AA67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145E3C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0D26AB1"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542"/>
        <w:gridCol w:w="5558"/>
        <w:gridCol w:w="1157"/>
        <w:gridCol w:w="970"/>
        <w:gridCol w:w="1142"/>
      </w:tblGrid>
      <w:tr w:rsidR="00AC1235" w:rsidRPr="00F5089F" w14:paraId="5CB2745B"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353EE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5EEBB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2A065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E5291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0A2B2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0703F77" w14:textId="77777777">
        <w:trPr>
          <w:trHeight w:val="56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526BA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9BA5D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DB14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41104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BD40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5F28C81"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D3F7C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797B3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Куклы (среднего размера)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11CC66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984EB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B5062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3FE9087"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5050F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E3904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Логическая игра на подбор цветных, теневых и контурных изображений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C6A8E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7EF80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D58D5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AA82059"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FB5D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14EAF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Методическое обеспечение. Рабочее место для практических психологов и логопедов.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2BB2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07681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D40D1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45AC2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EEDD4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5047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6924C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59B78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86F70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BD07CC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9E925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05C5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251AB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23F06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6F04D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5243761"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84E9C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AE34B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CC144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7D7FD5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C326A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915CC1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96D5B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3549B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продуктов для магазина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0FE6E0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746FA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90252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9CAA9F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442DA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3B42D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солдатиков (мелкого размера)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2359B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D9FE3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9F2FC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437723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EE7C7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CDD07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 семья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66D65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DDD60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0BED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3900A8"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E24BA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3213FF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Африки с реалистичными изображением и пропорциями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42C1F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BBFE3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7D47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46975C7"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5DAFD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D479A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леса с реалистичными изображением и пропорциями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EF888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F8DA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942D8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8DDCF2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D81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81DD3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 разных профессий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B34A1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D1951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F6821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5C64CE2"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06042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7E0A8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разных рас</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09B3E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EC16C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D717C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96D282B"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38036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8AEC9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с ограниченными возможностями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47295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ADA17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BB1A7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1E686F"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BAACD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29EF1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6A86F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6B91D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6A0AD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88C6475"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29952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F0F17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10390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0C418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DE796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322FEED"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CF6AE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E9BCC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A08E9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2DFE6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2A79C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BD9590A"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09A87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34311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EFF1F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C5C6A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05B5B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DBF559A"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398F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7525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DFC1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BBD18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07403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967558"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43D1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4D3C1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AB3D9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0A4D5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EA4A6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4020900E" w14:textId="77777777" w:rsidR="00AC1235" w:rsidRPr="00F5089F" w:rsidRDefault="00AC1235" w:rsidP="00941CA5">
      <w:pPr>
        <w:rPr>
          <w:rFonts w:ascii="Times New Roman" w:hAnsi="Times New Roman" w:cs="Times New Roman"/>
          <w:sz w:val="20"/>
          <w:szCs w:val="20"/>
        </w:rPr>
      </w:pPr>
    </w:p>
    <w:p w14:paraId="3C432FE5" w14:textId="77777777" w:rsidR="00AC1235" w:rsidRPr="00F5089F" w:rsidRDefault="00F5089F" w:rsidP="00941CA5">
      <w:pPr>
        <w:pStyle w:val="231"/>
        <w:keepNext/>
        <w:keepLines/>
        <w:shd w:val="clear" w:color="auto" w:fill="auto"/>
        <w:spacing w:before="0" w:after="0" w:line="240" w:lineRule="auto"/>
        <w:rPr>
          <w:sz w:val="20"/>
          <w:szCs w:val="20"/>
        </w:rPr>
      </w:pPr>
      <w:bookmarkStart w:id="55" w:name="bookmark55"/>
      <w:r w:rsidRPr="00F5089F">
        <w:rPr>
          <w:sz w:val="20"/>
          <w:szCs w:val="20"/>
        </w:rPr>
        <w:t xml:space="preserve">Функциональный модуль «Бассейн» </w:t>
      </w:r>
      <w:r w:rsidRPr="00F5089F">
        <w:rPr>
          <w:rStyle w:val="23c"/>
          <w:sz w:val="20"/>
          <w:szCs w:val="20"/>
        </w:rPr>
        <w:t>Паспорт функционального модуля</w:t>
      </w:r>
      <w:bookmarkEnd w:id="55"/>
    </w:p>
    <w:p w14:paraId="7891309D" w14:textId="77777777" w:rsidR="00AC1235" w:rsidRPr="00F5089F" w:rsidRDefault="00F5089F" w:rsidP="00941CA5">
      <w:pPr>
        <w:pStyle w:val="231"/>
        <w:keepNext/>
        <w:keepLines/>
        <w:shd w:val="clear" w:color="auto" w:fill="auto"/>
        <w:tabs>
          <w:tab w:val="left" w:leader="underscore" w:pos="9465"/>
        </w:tabs>
        <w:spacing w:before="0" w:after="0" w:line="240" w:lineRule="auto"/>
        <w:rPr>
          <w:sz w:val="20"/>
          <w:szCs w:val="20"/>
        </w:rPr>
      </w:pPr>
      <w:bookmarkStart w:id="56" w:name="bookmark56"/>
      <w:r w:rsidRPr="00F5089F">
        <w:rPr>
          <w:rStyle w:val="23d"/>
          <w:sz w:val="20"/>
          <w:szCs w:val="20"/>
        </w:rPr>
        <w:t>Назначение функционального модуля</w:t>
      </w:r>
      <w:r w:rsidRPr="00F5089F">
        <w:rPr>
          <w:sz w:val="20"/>
          <w:szCs w:val="20"/>
        </w:rPr>
        <w:tab/>
      </w:r>
      <w:bookmarkEnd w:id="56"/>
    </w:p>
    <w:p w14:paraId="750301B9"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57" w:name="bookmark57"/>
      <w:r w:rsidRPr="00F5089F">
        <w:rPr>
          <w:rStyle w:val="226"/>
          <w:sz w:val="20"/>
          <w:szCs w:val="20"/>
        </w:rPr>
        <w:t>Для педагогов:</w:t>
      </w:r>
      <w:bookmarkEnd w:id="57"/>
    </w:p>
    <w:p w14:paraId="0F661ECE" w14:textId="77777777" w:rsidR="00AC1235" w:rsidRPr="00F5089F" w:rsidRDefault="00F5089F" w:rsidP="00941CA5">
      <w:pPr>
        <w:pStyle w:val="221"/>
        <w:keepNext/>
        <w:keepLines/>
        <w:numPr>
          <w:ilvl w:val="0"/>
          <w:numId w:val="16"/>
        </w:numPr>
        <w:shd w:val="clear" w:color="auto" w:fill="auto"/>
        <w:tabs>
          <w:tab w:val="left" w:pos="821"/>
        </w:tabs>
        <w:spacing w:before="0" w:line="240" w:lineRule="auto"/>
        <w:ind w:firstLine="0"/>
        <w:rPr>
          <w:sz w:val="20"/>
          <w:szCs w:val="20"/>
        </w:rPr>
      </w:pPr>
      <w:bookmarkStart w:id="58" w:name="bookmark58"/>
      <w:r w:rsidRPr="00F5089F">
        <w:rPr>
          <w:rStyle w:val="226"/>
          <w:sz w:val="20"/>
          <w:szCs w:val="20"/>
        </w:rPr>
        <w:t>Организация занятий дошкольников по плаванию для физического развития и укрепления здоровья.</w:t>
      </w:r>
      <w:bookmarkEnd w:id="58"/>
    </w:p>
    <w:p w14:paraId="5BB87D68"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59" w:name="bookmark59"/>
      <w:r w:rsidRPr="00F5089F">
        <w:rPr>
          <w:rStyle w:val="226"/>
          <w:sz w:val="20"/>
          <w:szCs w:val="20"/>
        </w:rPr>
        <w:t>Для родителей:</w:t>
      </w:r>
      <w:bookmarkEnd w:id="59"/>
    </w:p>
    <w:p w14:paraId="4FAFDDF1" w14:textId="77777777" w:rsidR="00AC1235" w:rsidRPr="00F5089F" w:rsidRDefault="00F5089F" w:rsidP="00941CA5">
      <w:pPr>
        <w:pStyle w:val="221"/>
        <w:keepNext/>
        <w:keepLines/>
        <w:numPr>
          <w:ilvl w:val="0"/>
          <w:numId w:val="16"/>
        </w:numPr>
        <w:shd w:val="clear" w:color="auto" w:fill="auto"/>
        <w:tabs>
          <w:tab w:val="left" w:pos="839"/>
          <w:tab w:val="left" w:leader="underscore" w:pos="849"/>
          <w:tab w:val="left" w:leader="underscore" w:pos="9494"/>
        </w:tabs>
        <w:spacing w:before="0" w:line="240" w:lineRule="auto"/>
        <w:ind w:firstLine="0"/>
        <w:jc w:val="both"/>
        <w:rPr>
          <w:sz w:val="20"/>
          <w:szCs w:val="20"/>
        </w:rPr>
      </w:pPr>
      <w:bookmarkStart w:id="60" w:name="bookmark60"/>
      <w:r w:rsidRPr="00F5089F">
        <w:rPr>
          <w:rStyle w:val="226"/>
          <w:sz w:val="20"/>
          <w:szCs w:val="20"/>
        </w:rPr>
        <w:t xml:space="preserve">Совместная деятельность с ребенком по плаванию для физического </w:t>
      </w:r>
      <w:r w:rsidRPr="00F5089F">
        <w:rPr>
          <w:rStyle w:val="226"/>
          <w:sz w:val="20"/>
          <w:szCs w:val="20"/>
        </w:rPr>
        <w:tab/>
      </w:r>
      <w:r w:rsidRPr="00F5089F">
        <w:rPr>
          <w:rStyle w:val="227"/>
          <w:sz w:val="20"/>
          <w:szCs w:val="20"/>
        </w:rPr>
        <w:t>развития и укрепления здоровья.</w:t>
      </w:r>
      <w:r w:rsidRPr="00F5089F">
        <w:rPr>
          <w:rStyle w:val="226"/>
          <w:sz w:val="20"/>
          <w:szCs w:val="20"/>
        </w:rPr>
        <w:tab/>
      </w:r>
      <w:bookmarkEnd w:id="60"/>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883"/>
        <w:gridCol w:w="355"/>
        <w:gridCol w:w="744"/>
        <w:gridCol w:w="1224"/>
        <w:gridCol w:w="902"/>
        <w:gridCol w:w="970"/>
      </w:tblGrid>
      <w:tr w:rsidR="00AC1235" w:rsidRPr="00F5089F" w14:paraId="08FB62F4" w14:textId="77777777">
        <w:trPr>
          <w:trHeight w:val="341"/>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8E23441"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Источник требований по организации модуля</w:t>
            </w:r>
          </w:p>
        </w:tc>
      </w:tr>
      <w:tr w:rsidR="00AC1235" w:rsidRPr="00F5089F" w14:paraId="1107DCB5" w14:textId="77777777">
        <w:trPr>
          <w:trHeight w:val="134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F0FED1A" w14:textId="77777777" w:rsidR="00AC1235" w:rsidRPr="00F5089F" w:rsidRDefault="00F5089F" w:rsidP="00941CA5">
            <w:pPr>
              <w:pStyle w:val="4"/>
              <w:framePr w:wrap="notBeside" w:vAnchor="text" w:hAnchor="text" w:xAlign="center" w:y="1"/>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tc>
      </w:tr>
      <w:tr w:rsidR="00AC1235" w:rsidRPr="00F5089F" w14:paraId="355CAABE" w14:textId="77777777">
        <w:trPr>
          <w:trHeight w:val="74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5AAD28F"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образовательные области</w:t>
            </w:r>
          </w:p>
        </w:tc>
      </w:tr>
      <w:tr w:rsidR="00AC1235" w:rsidRPr="00F5089F" w14:paraId="68415867" w14:textId="77777777">
        <w:trPr>
          <w:trHeight w:val="2501"/>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F0EF8F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Социально- коммуникативное развитие</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3C72E41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Познавательное развитие</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1EA4381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Речевое развитие</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D07C0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Художественно- эстетическое развитие</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D704CD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Физическое развитие</w:t>
            </w:r>
          </w:p>
        </w:tc>
      </w:tr>
      <w:tr w:rsidR="00AC1235" w:rsidRPr="00F5089F" w14:paraId="55E38E07" w14:textId="77777777">
        <w:trPr>
          <w:trHeight w:val="59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DE9685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E55CF2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6CF86E9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11B89B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723E2A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641F66FE" w14:textId="77777777">
        <w:trPr>
          <w:trHeight w:val="653"/>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15CC9290"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виды деятельности</w:t>
            </w:r>
          </w:p>
        </w:tc>
      </w:tr>
      <w:tr w:rsidR="00AC1235" w:rsidRPr="00F5089F" w14:paraId="723309C8" w14:textId="77777777">
        <w:trPr>
          <w:trHeight w:val="368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3BEFF7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15AF58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498A4DE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9DC70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14:paraId="78C5DB6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97EFA9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775FB2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902"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4F64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97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9CEEBA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49AD598D" w14:textId="77777777">
        <w:trPr>
          <w:trHeight w:val="595"/>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2B0B2C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66BBD06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4E3747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39C3AC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22B024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14:paraId="5A7A849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293C72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14:paraId="0EF288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96383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CEF222F" w14:textId="77777777">
        <w:trPr>
          <w:trHeight w:val="653"/>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1A515323"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Целевой возраст детей</w:t>
            </w:r>
          </w:p>
        </w:tc>
      </w:tr>
      <w:tr w:rsidR="00AC1235" w:rsidRPr="00F5089F" w14:paraId="24B9243A" w14:textId="77777777">
        <w:trPr>
          <w:trHeight w:val="605"/>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3CFF2EF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742E1E93" w14:textId="77777777">
        <w:trPr>
          <w:trHeight w:val="6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DAF99E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04AF8AF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D73A03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37D6407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3172D6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1D8BFC2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1E566A06"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4F856D97" w14:textId="77777777">
        <w:trPr>
          <w:trHeight w:val="581"/>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857E8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0EBB77A4"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CCA1D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0E0B4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476B71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7FDE590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100AF09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bl>
    <w:p w14:paraId="48E99250"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1920"/>
        <w:gridCol w:w="1910"/>
        <w:gridCol w:w="1915"/>
        <w:gridCol w:w="1915"/>
        <w:gridCol w:w="1925"/>
      </w:tblGrid>
      <w:tr w:rsidR="00AC1235" w:rsidRPr="00F5089F" w14:paraId="1228FD22" w14:textId="77777777">
        <w:trPr>
          <w:trHeight w:val="59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14:paraId="439EE8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4251C2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591B1D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161AD3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2B3E5AA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4983BEDE" w14:textId="77777777" w:rsidR="00AC1235" w:rsidRPr="00F5089F" w:rsidRDefault="00AC1235" w:rsidP="00941CA5">
      <w:pPr>
        <w:rPr>
          <w:rFonts w:ascii="Times New Roman" w:hAnsi="Times New Roman" w:cs="Times New Roman"/>
          <w:sz w:val="20"/>
          <w:szCs w:val="20"/>
        </w:rPr>
      </w:pPr>
    </w:p>
    <w:p w14:paraId="5E3E295B" w14:textId="77777777" w:rsidR="00AC1235" w:rsidRPr="00F5089F" w:rsidRDefault="00F5089F" w:rsidP="00941CA5">
      <w:pPr>
        <w:pStyle w:val="241"/>
        <w:keepNext/>
        <w:keepLines/>
        <w:shd w:val="clear" w:color="auto" w:fill="auto"/>
        <w:spacing w:before="0" w:after="0" w:line="240" w:lineRule="auto"/>
        <w:rPr>
          <w:sz w:val="20"/>
          <w:szCs w:val="20"/>
        </w:rPr>
      </w:pPr>
      <w:bookmarkStart w:id="61" w:name="bookmark61"/>
      <w:r w:rsidRPr="00F5089F">
        <w:rPr>
          <w:rStyle w:val="248"/>
          <w:sz w:val="20"/>
          <w:szCs w:val="20"/>
        </w:rPr>
        <w:t>Перечень компонентов функционального модуля</w:t>
      </w:r>
      <w:bookmarkEnd w:id="61"/>
    </w:p>
    <w:tbl>
      <w:tblPr>
        <w:tblW w:w="0" w:type="auto"/>
        <w:jc w:val="center"/>
        <w:tblLayout w:type="fixed"/>
        <w:tblCellMar>
          <w:left w:w="10" w:type="dxa"/>
          <w:right w:w="10" w:type="dxa"/>
        </w:tblCellMar>
        <w:tblLook w:val="0000" w:firstRow="0" w:lastRow="0" w:firstColumn="0" w:lastColumn="0" w:noHBand="0" w:noVBand="0"/>
      </w:tblPr>
      <w:tblGrid>
        <w:gridCol w:w="542"/>
        <w:gridCol w:w="7368"/>
        <w:gridCol w:w="1565"/>
      </w:tblGrid>
      <w:tr w:rsidR="00AC1235" w:rsidRPr="00F5089F" w14:paraId="46B512BC" w14:textId="77777777">
        <w:trPr>
          <w:trHeight w:val="298"/>
          <w:jc w:val="center"/>
        </w:trPr>
        <w:tc>
          <w:tcPr>
            <w:tcW w:w="542" w:type="dxa"/>
            <w:tcBorders>
              <w:top w:val="single" w:sz="4" w:space="0" w:color="auto"/>
              <w:left w:val="single" w:sz="4" w:space="0" w:color="auto"/>
              <w:right w:val="single" w:sz="4" w:space="0" w:color="auto"/>
            </w:tcBorders>
            <w:shd w:val="clear" w:color="auto" w:fill="FFFFFF"/>
          </w:tcPr>
          <w:p w14:paraId="11C578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368" w:type="dxa"/>
            <w:tcBorders>
              <w:top w:val="single" w:sz="4" w:space="0" w:color="auto"/>
              <w:left w:val="single" w:sz="4" w:space="0" w:color="auto"/>
              <w:right w:val="single" w:sz="4" w:space="0" w:color="auto"/>
            </w:tcBorders>
            <w:shd w:val="clear" w:color="auto" w:fill="FFFFFF"/>
          </w:tcPr>
          <w:p w14:paraId="5FB35E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565" w:type="dxa"/>
            <w:tcBorders>
              <w:top w:val="single" w:sz="4" w:space="0" w:color="auto"/>
              <w:left w:val="single" w:sz="4" w:space="0" w:color="auto"/>
              <w:right w:val="single" w:sz="4" w:space="0" w:color="auto"/>
            </w:tcBorders>
            <w:shd w:val="clear" w:color="auto" w:fill="FFFFFF"/>
          </w:tcPr>
          <w:p w14:paraId="7F4CF738"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Коли</w:t>
            </w:r>
            <w:r w:rsidRPr="00F5089F">
              <w:rPr>
                <w:rStyle w:val="81"/>
                <w:sz w:val="20"/>
                <w:szCs w:val="20"/>
              </w:rPr>
              <w:softHyphen/>
            </w:r>
          </w:p>
        </w:tc>
      </w:tr>
      <w:tr w:rsidR="00AC1235" w:rsidRPr="00F5089F" w14:paraId="23F487E6" w14:textId="77777777">
        <w:trPr>
          <w:trHeight w:val="557"/>
          <w:jc w:val="center"/>
        </w:trPr>
        <w:tc>
          <w:tcPr>
            <w:tcW w:w="542" w:type="dxa"/>
            <w:tcBorders>
              <w:left w:val="single" w:sz="4" w:space="0" w:color="auto"/>
              <w:bottom w:val="single" w:sz="4" w:space="0" w:color="auto"/>
              <w:right w:val="single" w:sz="4" w:space="0" w:color="auto"/>
            </w:tcBorders>
            <w:shd w:val="clear" w:color="auto" w:fill="FFFFFF"/>
          </w:tcPr>
          <w:p w14:paraId="2B9C85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7368" w:type="dxa"/>
            <w:tcBorders>
              <w:left w:val="single" w:sz="4" w:space="0" w:color="auto"/>
              <w:bottom w:val="single" w:sz="4" w:space="0" w:color="auto"/>
              <w:right w:val="single" w:sz="4" w:space="0" w:color="auto"/>
            </w:tcBorders>
            <w:shd w:val="clear" w:color="auto" w:fill="FFFFFF"/>
          </w:tcPr>
          <w:p w14:paraId="2EBFF27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565" w:type="dxa"/>
            <w:tcBorders>
              <w:left w:val="single" w:sz="4" w:space="0" w:color="auto"/>
              <w:bottom w:val="single" w:sz="4" w:space="0" w:color="auto"/>
              <w:right w:val="single" w:sz="4" w:space="0" w:color="auto"/>
            </w:tcBorders>
            <w:shd w:val="clear" w:color="auto" w:fill="FFFFFF"/>
          </w:tcPr>
          <w:p w14:paraId="14C6A6AA"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чество на модуль</w:t>
            </w:r>
          </w:p>
        </w:tc>
      </w:tr>
      <w:tr w:rsidR="00AC1235" w:rsidRPr="00F5089F" w14:paraId="5E35FBD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0E48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7A048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A0F76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1B63F62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80BFA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E91B5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Колобашка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6ECF4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7773FFEF"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4E7E0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2E9DA6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тонущих игрушек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108B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32D0B2A9"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82E7A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A1777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 спасательный детский облегченный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14D70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0A4758AE"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B62D4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9834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 спасательный детский облегченный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D7A5C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439F053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E21B8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1EBD0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3F6F1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75C671D7"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982D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71A5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Ласты детские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92B1B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28BB95EF"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90A2C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7668A3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Лопатки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75952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06C9C91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F73BB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5DDC7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плавающих игрушек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8288D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0CC1105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6350D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C6497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подводных обручей с центром тяжести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A0429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36D41E02"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59CE9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4FA711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тонущих колец</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756C5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02CFB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29008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AB4EE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Нарукавники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A309C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41A0A20E"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4E6FE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0CC484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Палка-трубка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A14F8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r>
      <w:tr w:rsidR="00AC1235" w:rsidRPr="00F5089F" w14:paraId="554A2C52"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A75CA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23D356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Плавающий обруч</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DB64A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4F40180C"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99327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D6D66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Свисток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912BF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3400C228"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8E772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122938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Секундомер механический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2737F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43B984"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C253E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BD93A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Термометр для воды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7A955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03E7FC8C"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F30FF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5B775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Цветной поплавок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A337A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1DC379B7"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5D044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1D355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Шест инструктора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39608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68770008"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F2128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60DAB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Шест спасательный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57BC6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bl>
    <w:p w14:paraId="38492FF6" w14:textId="77777777" w:rsidR="00AC1235" w:rsidRPr="00F5089F" w:rsidRDefault="00AC1235" w:rsidP="00941CA5">
      <w:pPr>
        <w:rPr>
          <w:rFonts w:ascii="Times New Roman" w:hAnsi="Times New Roman" w:cs="Times New Roman"/>
          <w:sz w:val="20"/>
          <w:szCs w:val="20"/>
        </w:rPr>
      </w:pPr>
    </w:p>
    <w:p w14:paraId="6AC1D046" w14:textId="77777777" w:rsidR="00AC1235" w:rsidRPr="00F5089F" w:rsidRDefault="00F5089F" w:rsidP="00941CA5">
      <w:pPr>
        <w:pStyle w:val="231"/>
        <w:keepNext/>
        <w:keepLines/>
        <w:shd w:val="clear" w:color="auto" w:fill="auto"/>
        <w:spacing w:before="0" w:after="0" w:line="240" w:lineRule="auto"/>
        <w:rPr>
          <w:sz w:val="20"/>
          <w:szCs w:val="20"/>
        </w:rPr>
      </w:pPr>
      <w:bookmarkStart w:id="62" w:name="bookmark62"/>
      <w:r w:rsidRPr="00F5089F">
        <w:rPr>
          <w:sz w:val="20"/>
          <w:szCs w:val="20"/>
        </w:rPr>
        <w:t xml:space="preserve">Функциональный модуль «Уличное пространство» </w:t>
      </w:r>
      <w:r w:rsidRPr="00F5089F">
        <w:rPr>
          <w:rStyle w:val="23e"/>
          <w:sz w:val="20"/>
          <w:szCs w:val="20"/>
        </w:rPr>
        <w:t>Паспорт функционального модуля</w:t>
      </w:r>
      <w:bookmarkEnd w:id="62"/>
    </w:p>
    <w:p w14:paraId="285FFA74" w14:textId="77777777" w:rsidR="00AC1235" w:rsidRPr="00F5089F" w:rsidRDefault="00F5089F" w:rsidP="00941CA5">
      <w:pPr>
        <w:pStyle w:val="231"/>
        <w:keepNext/>
        <w:keepLines/>
        <w:shd w:val="clear" w:color="auto" w:fill="auto"/>
        <w:tabs>
          <w:tab w:val="left" w:leader="underscore" w:pos="9470"/>
        </w:tabs>
        <w:spacing w:before="0" w:after="0" w:line="240" w:lineRule="auto"/>
        <w:rPr>
          <w:sz w:val="20"/>
          <w:szCs w:val="20"/>
        </w:rPr>
      </w:pPr>
      <w:bookmarkStart w:id="63" w:name="bookmark63"/>
      <w:r w:rsidRPr="00F5089F">
        <w:rPr>
          <w:rStyle w:val="23f"/>
          <w:sz w:val="20"/>
          <w:szCs w:val="20"/>
        </w:rPr>
        <w:t>Назначение функционального модуля</w:t>
      </w:r>
      <w:r w:rsidRPr="00F5089F">
        <w:rPr>
          <w:sz w:val="20"/>
          <w:szCs w:val="20"/>
        </w:rPr>
        <w:tab/>
      </w:r>
      <w:bookmarkEnd w:id="63"/>
    </w:p>
    <w:p w14:paraId="0517F2A2"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4" w:name="bookmark64"/>
      <w:r w:rsidRPr="00F5089F">
        <w:rPr>
          <w:rStyle w:val="228"/>
          <w:sz w:val="20"/>
          <w:szCs w:val="20"/>
        </w:rPr>
        <w:t>Для педагогов:</w:t>
      </w:r>
      <w:bookmarkEnd w:id="64"/>
    </w:p>
    <w:p w14:paraId="02C3F710"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5" w:name="bookmark65"/>
      <w:r w:rsidRPr="00F5089F">
        <w:rPr>
          <w:rStyle w:val="228"/>
          <w:sz w:val="20"/>
          <w:szCs w:val="20"/>
        </w:rPr>
        <w:t>Организация различной деятельности дошкольников на свежем воздухе для поддержки гармоничного развития;</w:t>
      </w:r>
      <w:bookmarkEnd w:id="65"/>
    </w:p>
    <w:p w14:paraId="32E9DBDB"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6" w:name="bookmark66"/>
      <w:r w:rsidRPr="00F5089F">
        <w:rPr>
          <w:rStyle w:val="228"/>
          <w:sz w:val="20"/>
          <w:szCs w:val="20"/>
        </w:rPr>
        <w:t>Организация занятий дошкольников для физического развития и укрепления здоровья.</w:t>
      </w:r>
      <w:bookmarkEnd w:id="66"/>
    </w:p>
    <w:p w14:paraId="50A43F7F"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7" w:name="bookmark67"/>
      <w:r w:rsidRPr="00F5089F">
        <w:rPr>
          <w:rStyle w:val="228"/>
          <w:sz w:val="20"/>
          <w:szCs w:val="20"/>
        </w:rPr>
        <w:t>Для родителей:</w:t>
      </w:r>
      <w:bookmarkEnd w:id="67"/>
    </w:p>
    <w:p w14:paraId="4824BAEF"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8" w:name="bookmark68"/>
      <w:r w:rsidRPr="00F5089F">
        <w:rPr>
          <w:rStyle w:val="229"/>
          <w:sz w:val="20"/>
          <w:szCs w:val="20"/>
        </w:rPr>
        <w:t>Организация различной деятельности дошкольников на свежем воздухе</w:t>
      </w:r>
      <w:bookmarkEnd w:id="68"/>
      <w:r w:rsidRPr="00F5089F">
        <w:rPr>
          <w:sz w:val="20"/>
          <w:szCs w:val="20"/>
        </w:rPr>
        <w:br w:type="page"/>
      </w:r>
    </w:p>
    <w:p w14:paraId="44244DD2" w14:textId="77777777" w:rsidR="00AC1235" w:rsidRPr="00F5089F" w:rsidRDefault="00F5089F" w:rsidP="00941CA5">
      <w:pPr>
        <w:pStyle w:val="4"/>
        <w:framePr w:h="279" w:wrap="around" w:vAnchor="text" w:hAnchor="margin" w:x="7843" w:y="1325"/>
        <w:shd w:val="clear" w:color="auto" w:fill="auto"/>
        <w:spacing w:before="0" w:line="240" w:lineRule="auto"/>
        <w:ind w:firstLine="0"/>
        <w:jc w:val="left"/>
        <w:rPr>
          <w:sz w:val="20"/>
          <w:szCs w:val="20"/>
        </w:rPr>
      </w:pPr>
      <w:r w:rsidRPr="00F5089F">
        <w:rPr>
          <w:rStyle w:val="29"/>
          <w:sz w:val="20"/>
          <w:szCs w:val="20"/>
        </w:rPr>
        <w:t>развивающей</w:t>
      </w:r>
    </w:p>
    <w:p w14:paraId="3FCA59D0"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3c"/>
          <w:sz w:val="20"/>
          <w:szCs w:val="20"/>
        </w:rPr>
        <w:t>для поддержки гармоничного развития.</w:t>
      </w:r>
    </w:p>
    <w:p w14:paraId="50E46950" w14:textId="77777777" w:rsidR="00AC1235" w:rsidRPr="00F5089F" w:rsidRDefault="00F5089F" w:rsidP="00941CA5">
      <w:pPr>
        <w:pStyle w:val="22"/>
        <w:shd w:val="clear" w:color="auto" w:fill="auto"/>
        <w:spacing w:line="240" w:lineRule="auto"/>
        <w:ind w:firstLine="0"/>
        <w:jc w:val="left"/>
        <w:rPr>
          <w:sz w:val="20"/>
          <w:szCs w:val="20"/>
        </w:rPr>
      </w:pPr>
      <w:r w:rsidRPr="00F5089F">
        <w:rPr>
          <w:rStyle w:val="2a"/>
          <w:sz w:val="20"/>
          <w:szCs w:val="20"/>
        </w:rPr>
        <w:t>Источник требований по организации модуля</w:t>
      </w:r>
    </w:p>
    <w:p w14:paraId="65A8F95A"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предметно-пространственной среды».</w:t>
      </w:r>
    </w:p>
    <w:p w14:paraId="1E72E2FD"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Реализуемые образовательные области</w:t>
      </w:r>
    </w:p>
    <w:p w14:paraId="387ACFF7"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е о н в и</w:t>
      </w:r>
    </w:p>
    <w:p w14:paraId="5A88F837"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53A74CBE"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к и</w:t>
      </w:r>
    </w:p>
    <w:p w14:paraId="5437EB0A"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н</w:t>
      </w:r>
    </w:p>
    <w:p w14:paraId="0040CC8F"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у</w:t>
      </w:r>
    </w:p>
    <w:p w14:paraId="50F428F8" w14:textId="77777777" w:rsidR="00AC1235" w:rsidRPr="00F5089F" w:rsidRDefault="00F5089F" w:rsidP="00941CA5">
      <w:pPr>
        <w:pStyle w:val="4"/>
        <w:framePr w:w="296" w:h="926" w:wrap="around" w:vAnchor="text" w:hAnchor="margin" w:x="4641"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1D49394"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rPr>
        <w:t>е о н ь л е</w:t>
      </w:r>
    </w:p>
    <w:p w14:paraId="132E62B2"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p>
    <w:p w14:paraId="758CF68A"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rPr>
        <w:t>н з о</w:t>
      </w:r>
    </w:p>
    <w:p w14:paraId="3BDB0EF5" w14:textId="77777777" w:rsidR="00AC1235" w:rsidRPr="00F5089F" w:rsidRDefault="00F5089F" w:rsidP="00941CA5">
      <w:pPr>
        <w:pStyle w:val="4"/>
        <w:framePr w:w="478" w:h="1984" w:wrap="around" w:vAnchor="text" w:hAnchor="margin" w:x="2356" w:y="121"/>
        <w:shd w:val="clear" w:color="auto" w:fill="auto"/>
        <w:spacing w:before="0" w:line="240" w:lineRule="auto"/>
        <w:ind w:firstLine="0"/>
        <w:jc w:val="left"/>
        <w:rPr>
          <w:sz w:val="20"/>
          <w:szCs w:val="20"/>
        </w:rPr>
      </w:pPr>
      <w:r w:rsidRPr="00F5089F">
        <w:rPr>
          <w:rStyle w:val="29"/>
          <w:sz w:val="20"/>
          <w:szCs w:val="20"/>
        </w:rPr>
        <w:t>С</w:t>
      </w:r>
    </w:p>
    <w:p w14:paraId="5DD9AC89"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о н н е в т с</w:t>
      </w:r>
    </w:p>
    <w:p w14:paraId="02BCF451"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25F57429"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о</w:t>
      </w:r>
    </w:p>
    <w:p w14:paraId="54760D3B"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д</w:t>
      </w:r>
    </w:p>
    <w:p w14:paraId="4FE67416" w14:textId="77777777" w:rsidR="00AC1235" w:rsidRPr="00F5089F" w:rsidRDefault="00F5089F" w:rsidP="00941CA5">
      <w:pPr>
        <w:pStyle w:val="4"/>
        <w:framePr w:w="670" w:h="438" w:wrap="around" w:vAnchor="text" w:hAnchor="margin" w:x="6561" w:y="299"/>
        <w:shd w:val="clear" w:color="auto" w:fill="auto"/>
        <w:spacing w:before="0" w:line="240" w:lineRule="auto"/>
        <w:ind w:firstLine="0"/>
        <w:jc w:val="left"/>
        <w:rPr>
          <w:sz w:val="20"/>
          <w:szCs w:val="20"/>
        </w:rPr>
      </w:pPr>
      <w:r w:rsidRPr="00F5089F">
        <w:rPr>
          <w:rStyle w:val="29"/>
          <w:sz w:val="20"/>
          <w:szCs w:val="20"/>
        </w:rPr>
        <w:t>е о</w:t>
      </w:r>
    </w:p>
    <w:p w14:paraId="57006029" w14:textId="77777777" w:rsidR="00AC1235" w:rsidRPr="00F5089F" w:rsidRDefault="00F5089F" w:rsidP="00941CA5">
      <w:pPr>
        <w:pStyle w:val="4"/>
        <w:framePr w:w="670" w:h="438" w:wrap="around" w:vAnchor="text" w:hAnchor="margin" w:x="6561" w:y="299"/>
        <w:shd w:val="clear" w:color="auto" w:fill="auto"/>
        <w:spacing w:before="0" w:line="240" w:lineRule="auto"/>
        <w:ind w:firstLine="0"/>
        <w:jc w:val="left"/>
        <w:rPr>
          <w:sz w:val="20"/>
          <w:szCs w:val="20"/>
        </w:rPr>
      </w:pPr>
      <w:r w:rsidRPr="00F5089F">
        <w:rPr>
          <w:rStyle w:val="29"/>
          <w:sz w:val="20"/>
          <w:szCs w:val="20"/>
        </w:rPr>
        <w:t>ке</w:t>
      </w:r>
    </w:p>
    <w:p w14:paraId="4475DB83" w14:textId="77777777" w:rsidR="00AC1235" w:rsidRPr="00F5089F" w:rsidRDefault="00F5089F" w:rsidP="00941CA5">
      <w:pPr>
        <w:pStyle w:val="4"/>
        <w:framePr w:w="478" w:h="1475" w:wrap="around" w:vAnchor="text" w:hAnchor="margin" w:x="8097" w:y="366"/>
        <w:shd w:val="clear" w:color="auto" w:fill="auto"/>
        <w:spacing w:before="0" w:line="240" w:lineRule="auto"/>
        <w:ind w:firstLine="0"/>
        <w:rPr>
          <w:sz w:val="20"/>
          <w:szCs w:val="20"/>
        </w:rPr>
      </w:pPr>
      <w:r w:rsidRPr="00F5089F">
        <w:rPr>
          <w:rStyle w:val="29"/>
          <w:sz w:val="20"/>
          <w:szCs w:val="20"/>
        </w:rPr>
        <w:t>е о к с е ч и з и</w:t>
      </w:r>
    </w:p>
    <w:p w14:paraId="78730987" w14:textId="77777777" w:rsidR="00AC1235" w:rsidRPr="00F5089F" w:rsidRDefault="00F5089F" w:rsidP="00941CA5">
      <w:pPr>
        <w:pStyle w:val="4"/>
        <w:framePr w:w="478" w:h="1475" w:wrap="around" w:vAnchor="text" w:hAnchor="margin" w:x="8097" w:y="366"/>
        <w:shd w:val="clear" w:color="auto" w:fill="auto"/>
        <w:spacing w:before="0" w:line="240" w:lineRule="auto"/>
        <w:ind w:firstLine="0"/>
        <w:jc w:val="left"/>
        <w:rPr>
          <w:sz w:val="20"/>
          <w:szCs w:val="20"/>
        </w:rPr>
      </w:pPr>
      <w:r w:rsidRPr="00F5089F">
        <w:rPr>
          <w:rStyle w:val="29"/>
          <w:sz w:val="20"/>
          <w:szCs w:val="20"/>
        </w:rPr>
        <w:t>е</w:t>
      </w:r>
    </w:p>
    <w:p w14:paraId="7041712F" w14:textId="77777777" w:rsidR="00AC1235" w:rsidRPr="00F5089F" w:rsidRDefault="00F5089F" w:rsidP="00941CA5">
      <w:pPr>
        <w:pStyle w:val="4"/>
        <w:framePr w:w="282" w:h="435" w:wrap="around" w:vAnchor="text" w:hAnchor="margin" w:x="441" w:y="481"/>
        <w:shd w:val="clear" w:color="auto" w:fill="auto"/>
        <w:spacing w:before="0" w:line="240" w:lineRule="auto"/>
        <w:ind w:firstLine="0"/>
        <w:rPr>
          <w:sz w:val="20"/>
          <w:szCs w:val="20"/>
        </w:rPr>
      </w:pPr>
      <w:r w:rsidRPr="00F5089F">
        <w:rPr>
          <w:rStyle w:val="29"/>
          <w:sz w:val="20"/>
          <w:szCs w:val="20"/>
        </w:rPr>
        <w:t>о н ь</w:t>
      </w:r>
    </w:p>
    <w:p w14:paraId="199FFCB5" w14:textId="77777777" w:rsidR="00AC1235" w:rsidRPr="00F5089F" w:rsidRDefault="00F5089F" w:rsidP="00941CA5">
      <w:pPr>
        <w:pStyle w:val="4"/>
        <w:framePr w:w="291" w:h="708" w:wrap="around" w:vAnchor="text" w:hAnchor="margin" w:x="1199" w:y="548"/>
        <w:shd w:val="clear" w:color="auto" w:fill="auto"/>
        <w:spacing w:before="0" w:line="240" w:lineRule="auto"/>
        <w:ind w:firstLine="0"/>
        <w:rPr>
          <w:sz w:val="20"/>
          <w:szCs w:val="20"/>
        </w:rPr>
      </w:pPr>
      <w:r w:rsidRPr="00F5089F">
        <w:rPr>
          <w:rStyle w:val="29"/>
          <w:sz w:val="20"/>
          <w:szCs w:val="20"/>
        </w:rPr>
        <w:t>е и т и в</w:t>
      </w:r>
    </w:p>
    <w:p w14:paraId="29AE5D22" w14:textId="77777777" w:rsidR="00AC1235" w:rsidRPr="00F5089F" w:rsidRDefault="00F5089F" w:rsidP="00941CA5">
      <w:pPr>
        <w:pStyle w:val="4"/>
        <w:framePr w:w="286" w:h="708" w:wrap="around" w:vAnchor="text" w:hAnchor="margin" w:x="2923" w:y="548"/>
        <w:shd w:val="clear" w:color="auto" w:fill="auto"/>
        <w:spacing w:before="0" w:line="240" w:lineRule="auto"/>
        <w:ind w:firstLine="0"/>
        <w:rPr>
          <w:sz w:val="20"/>
          <w:szCs w:val="20"/>
        </w:rPr>
      </w:pPr>
      <w:r w:rsidRPr="00F5089F">
        <w:rPr>
          <w:rStyle w:val="29"/>
          <w:sz w:val="20"/>
          <w:szCs w:val="20"/>
        </w:rPr>
        <w:t>е и т и в</w:t>
      </w:r>
    </w:p>
    <w:p w14:paraId="2137AFBB" w14:textId="77777777" w:rsidR="00AC1235" w:rsidRPr="00F5089F" w:rsidRDefault="00F5089F" w:rsidP="00941CA5">
      <w:pPr>
        <w:pStyle w:val="4"/>
        <w:framePr w:w="286" w:h="708" w:wrap="around" w:vAnchor="text" w:hAnchor="margin" w:x="8663" w:y="548"/>
        <w:shd w:val="clear" w:color="auto" w:fill="auto"/>
        <w:spacing w:before="0" w:line="240" w:lineRule="auto"/>
        <w:ind w:firstLine="0"/>
        <w:rPr>
          <w:sz w:val="20"/>
          <w:szCs w:val="20"/>
        </w:rPr>
      </w:pPr>
      <w:r w:rsidRPr="00F5089F">
        <w:rPr>
          <w:rStyle w:val="29"/>
          <w:sz w:val="20"/>
          <w:szCs w:val="20"/>
        </w:rPr>
        <w:t>е и т и в</w:t>
      </w:r>
    </w:p>
    <w:p w14:paraId="705D4C42" w14:textId="77777777" w:rsidR="00AC1235" w:rsidRPr="00F5089F" w:rsidRDefault="00F5089F" w:rsidP="00941CA5">
      <w:pPr>
        <w:pStyle w:val="4"/>
        <w:framePr w:w="286" w:h="1058" w:wrap="around" w:vAnchor="text" w:hAnchor="margin" w:x="6561" w:y="702"/>
        <w:shd w:val="clear" w:color="auto" w:fill="auto"/>
        <w:spacing w:before="0" w:line="240" w:lineRule="auto"/>
        <w:ind w:firstLine="0"/>
        <w:rPr>
          <w:sz w:val="20"/>
          <w:szCs w:val="20"/>
        </w:rPr>
      </w:pPr>
      <w:r w:rsidRPr="00F5089F">
        <w:rPr>
          <w:rStyle w:val="29"/>
          <w:sz w:val="20"/>
          <w:szCs w:val="20"/>
        </w:rPr>
        <w:t>с е ч и т е т с</w:t>
      </w:r>
    </w:p>
    <w:p w14:paraId="46436A13" w14:textId="77777777" w:rsidR="00AC1235" w:rsidRPr="00F5089F" w:rsidRDefault="00F5089F" w:rsidP="00941CA5">
      <w:pPr>
        <w:pStyle w:val="4"/>
        <w:framePr w:w="282" w:h="555" w:wrap="around" w:vAnchor="text" w:hAnchor="margin" w:x="6940" w:y="702"/>
        <w:shd w:val="clear" w:color="auto" w:fill="auto"/>
        <w:spacing w:before="0" w:line="240" w:lineRule="auto"/>
        <w:ind w:firstLine="0"/>
        <w:rPr>
          <w:sz w:val="20"/>
          <w:szCs w:val="20"/>
        </w:rPr>
      </w:pPr>
      <w:r w:rsidRPr="00F5089F">
        <w:rPr>
          <w:rStyle w:val="29"/>
          <w:sz w:val="20"/>
          <w:szCs w:val="20"/>
        </w:rPr>
        <w:t>и т и в</w:t>
      </w:r>
    </w:p>
    <w:p w14:paraId="23493C89" w14:textId="77777777" w:rsidR="00AC1235" w:rsidRPr="00F5089F" w:rsidRDefault="00F5089F" w:rsidP="00941CA5">
      <w:pPr>
        <w:pStyle w:val="4"/>
        <w:framePr w:w="286" w:h="814" w:wrap="around" w:vAnchor="text" w:hAnchor="margin" w:x="4651" w:y="1163"/>
        <w:shd w:val="clear" w:color="auto" w:fill="auto"/>
        <w:spacing w:before="0" w:line="240" w:lineRule="auto"/>
        <w:ind w:firstLine="0"/>
        <w:rPr>
          <w:sz w:val="20"/>
          <w:szCs w:val="20"/>
        </w:rPr>
      </w:pPr>
      <w:r w:rsidRPr="00F5089F">
        <w:rPr>
          <w:rStyle w:val="29"/>
          <w:sz w:val="20"/>
          <w:szCs w:val="20"/>
        </w:rPr>
        <w:t>е о в е ч е</w:t>
      </w:r>
    </w:p>
    <w:p w14:paraId="4BA4213F" w14:textId="77777777" w:rsidR="00AC1235" w:rsidRPr="00F5089F" w:rsidRDefault="00F5089F" w:rsidP="00941CA5">
      <w:pPr>
        <w:pStyle w:val="4"/>
        <w:framePr w:w="301" w:h="728" w:wrap="around" w:vAnchor="text" w:hAnchor="margin" w:x="441" w:y="1086"/>
        <w:shd w:val="clear" w:color="auto" w:fill="auto"/>
        <w:spacing w:before="0" w:line="240" w:lineRule="auto"/>
        <w:ind w:firstLine="0"/>
        <w:rPr>
          <w:sz w:val="20"/>
          <w:szCs w:val="20"/>
        </w:rPr>
      </w:pPr>
      <w:r w:rsidRPr="00F5089F">
        <w:rPr>
          <w:rStyle w:val="29"/>
          <w:sz w:val="20"/>
          <w:szCs w:val="20"/>
        </w:rPr>
        <w:t>и ц</w:t>
      </w:r>
    </w:p>
    <w:p w14:paraId="729C40AE" w14:textId="77777777" w:rsidR="00AC1235" w:rsidRPr="00F5089F" w:rsidRDefault="00F5089F" w:rsidP="00941CA5">
      <w:pPr>
        <w:pStyle w:val="4"/>
        <w:framePr w:w="301" w:h="728" w:wrap="around" w:vAnchor="text" w:hAnchor="margin" w:x="441" w:y="1086"/>
        <w:shd w:val="clear" w:color="auto" w:fill="auto"/>
        <w:spacing w:before="0" w:line="240" w:lineRule="auto"/>
        <w:ind w:firstLine="0"/>
        <w:rPr>
          <w:sz w:val="20"/>
          <w:szCs w:val="20"/>
        </w:rPr>
      </w:pPr>
      <w:r w:rsidRPr="00F5089F">
        <w:rPr>
          <w:rStyle w:val="29"/>
          <w:sz w:val="20"/>
          <w:szCs w:val="20"/>
        </w:rPr>
        <w:t>о С</w:t>
      </w:r>
    </w:p>
    <w:p w14:paraId="6F6A4865" w14:textId="77777777" w:rsidR="00AC1235" w:rsidRPr="00F5089F" w:rsidRDefault="00F5089F" w:rsidP="00941CA5">
      <w:pPr>
        <w:pStyle w:val="4"/>
        <w:framePr w:w="392" w:h="270" w:wrap="around" w:vAnchor="text" w:hAnchor="margin" w:x="5990" w:y="1859"/>
        <w:shd w:val="clear" w:color="auto" w:fill="auto"/>
        <w:spacing w:before="0" w:line="240" w:lineRule="auto"/>
        <w:ind w:firstLine="0"/>
        <w:jc w:val="left"/>
        <w:rPr>
          <w:sz w:val="20"/>
          <w:szCs w:val="20"/>
        </w:rPr>
      </w:pPr>
      <w:r w:rsidRPr="00F5089F">
        <w:rPr>
          <w:rStyle w:val="29"/>
          <w:sz w:val="20"/>
          <w:szCs w:val="20"/>
        </w:rPr>
        <w:t>X</w:t>
      </w:r>
    </w:p>
    <w:p w14:paraId="5B684E30" w14:textId="77777777" w:rsidR="00AC1235" w:rsidRPr="00F5089F" w:rsidRDefault="00F5089F" w:rsidP="00941CA5">
      <w:pPr>
        <w:pStyle w:val="4"/>
        <w:framePr w:w="291" w:h="296" w:wrap="around" w:vAnchor="text" w:hAnchor="margin" w:x="815" w:y="1887"/>
        <w:shd w:val="clear" w:color="auto" w:fill="auto"/>
        <w:spacing w:before="0" w:line="240" w:lineRule="auto"/>
        <w:ind w:firstLine="0"/>
        <w:rPr>
          <w:sz w:val="20"/>
          <w:szCs w:val="20"/>
        </w:rPr>
      </w:pPr>
      <w:r w:rsidRPr="00F5089F">
        <w:rPr>
          <w:rStyle w:val="29"/>
          <w:sz w:val="20"/>
          <w:szCs w:val="20"/>
        </w:rPr>
        <w:t>о к</w:t>
      </w:r>
    </w:p>
    <w:p w14:paraId="4B8C7F3F"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67FA7EBB" w14:textId="77777777" w:rsidR="00AC1235" w:rsidRPr="00F5089F" w:rsidRDefault="00AC1235" w:rsidP="00941CA5">
      <w:pPr>
        <w:framePr w:w="11909" w:h="2596" w:hRule="exact" w:wrap="notBeside" w:vAnchor="text" w:hAnchor="text" w:xAlign="center" w:y="1" w:anchorLock="1"/>
        <w:rPr>
          <w:rFonts w:ascii="Times New Roman" w:hAnsi="Times New Roman" w:cs="Times New Roman"/>
          <w:sz w:val="20"/>
          <w:szCs w:val="20"/>
        </w:rPr>
      </w:pPr>
    </w:p>
    <w:p w14:paraId="0FDCCCE3"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4ACEB18"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8C3CE43"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2ACCB250"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09E175F7"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29774279" w14:textId="77777777" w:rsidR="00AC1235" w:rsidRPr="00F5089F" w:rsidRDefault="00AC1235" w:rsidP="00941CA5">
      <w:pPr>
        <w:framePr w:w="11909" w:h="493" w:hRule="exact" w:wrap="notBeside" w:vAnchor="text" w:hAnchor="text" w:xAlign="center" w:y="1" w:anchorLock="1"/>
        <w:rPr>
          <w:rFonts w:ascii="Times New Roman" w:hAnsi="Times New Roman" w:cs="Times New Roman"/>
          <w:sz w:val="20"/>
          <w:szCs w:val="20"/>
        </w:rPr>
      </w:pPr>
    </w:p>
    <w:p w14:paraId="5F3DE93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65287A82"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a"/>
          <w:sz w:val="20"/>
          <w:szCs w:val="20"/>
        </w:rPr>
        <w:t>Реализуемые виды деятельности</w:t>
      </w:r>
    </w:p>
    <w:p w14:paraId="5CF0A86A"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ы р</w:t>
      </w:r>
    </w:p>
    <w:p w14:paraId="1779C686"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vertAlign w:val="superscript"/>
        </w:rPr>
        <w:t>ру</w:t>
      </w:r>
      <w:r w:rsidRPr="00F5089F">
        <w:rPr>
          <w:rStyle w:val="29"/>
          <w:sz w:val="20"/>
          <w:szCs w:val="20"/>
          <w:vertAlign w:val="subscript"/>
        </w:rPr>
        <w:t>а</w:t>
      </w:r>
      <w:r w:rsidRPr="00F5089F">
        <w:rPr>
          <w:rStyle w:val="29"/>
          <w:sz w:val="20"/>
          <w:szCs w:val="20"/>
        </w:rPr>
        <w:t>т р</w:t>
      </w:r>
    </w:p>
    <w:p w14:paraId="35C1B841"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е т и л</w:t>
      </w:r>
    </w:p>
    <w:p w14:paraId="63C66A95"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й о н н</w:t>
      </w:r>
    </w:p>
    <w:p w14:paraId="4DF3AF38" w14:textId="77777777" w:rsidR="00AC1235" w:rsidRPr="00F5089F" w:rsidRDefault="00F5089F" w:rsidP="00941CA5">
      <w:pPr>
        <w:pStyle w:val="4"/>
        <w:framePr w:w="291" w:h="1334" w:wrap="around" w:vAnchor="text" w:hAnchor="margin" w:x="5702" w:y="140"/>
        <w:shd w:val="clear" w:color="auto" w:fill="auto"/>
        <w:spacing w:before="0" w:line="240" w:lineRule="auto"/>
        <w:ind w:firstLine="0"/>
        <w:rPr>
          <w:sz w:val="20"/>
          <w:szCs w:val="20"/>
        </w:rPr>
      </w:pPr>
      <w:r w:rsidRPr="00F5089F">
        <w:rPr>
          <w:rStyle w:val="29"/>
          <w:sz w:val="20"/>
          <w:szCs w:val="20"/>
        </w:rPr>
        <w:t>ь т с о н в и</w:t>
      </w:r>
    </w:p>
    <w:p w14:paraId="1895D010" w14:textId="77777777" w:rsidR="00AC1235" w:rsidRPr="00F5089F" w:rsidRDefault="00F5089F" w:rsidP="00941CA5">
      <w:pPr>
        <w:pStyle w:val="4"/>
        <w:framePr w:w="291" w:h="1334" w:wrap="around" w:vAnchor="text" w:hAnchor="margin" w:x="5702" w:y="140"/>
        <w:shd w:val="clear" w:color="auto" w:fill="auto"/>
        <w:spacing w:before="0" w:line="240" w:lineRule="auto"/>
        <w:ind w:firstLine="0"/>
        <w:rPr>
          <w:sz w:val="20"/>
          <w:szCs w:val="20"/>
        </w:rPr>
      </w:pPr>
      <w:r w:rsidRPr="00F5089F">
        <w:rPr>
          <w:rStyle w:val="-1pt"/>
          <w:sz w:val="20"/>
          <w:szCs w:val="20"/>
          <w:vertAlign w:val="superscript"/>
        </w:rPr>
        <w:t>ти</w:t>
      </w:r>
      <w:r w:rsidRPr="00F5089F">
        <w:rPr>
          <w:rStyle w:val="-1pt"/>
          <w:sz w:val="20"/>
          <w:szCs w:val="20"/>
          <w:vertAlign w:val="subscript"/>
        </w:rPr>
        <w:t>а</w:t>
      </w:r>
      <w:r w:rsidRPr="00F5089F">
        <w:rPr>
          <w:rStyle w:val="-1pt"/>
          <w:sz w:val="20"/>
          <w:szCs w:val="20"/>
        </w:rPr>
        <w:t>к</w:t>
      </w:r>
    </w:p>
    <w:p w14:paraId="465BABB0" w14:textId="77777777" w:rsidR="00AC1235" w:rsidRPr="00F5089F" w:rsidRDefault="00F5089F" w:rsidP="00941CA5">
      <w:pPr>
        <w:pStyle w:val="4"/>
        <w:framePr w:w="752" w:h="539" w:wrap="around" w:vAnchor="text" w:hAnchor="margin" w:x="7785" w:y="208"/>
        <w:shd w:val="clear" w:color="auto" w:fill="auto"/>
        <w:spacing w:before="0" w:line="240" w:lineRule="auto"/>
        <w:ind w:firstLine="0"/>
        <w:jc w:val="left"/>
        <w:rPr>
          <w:sz w:val="20"/>
          <w:szCs w:val="20"/>
        </w:rPr>
      </w:pPr>
      <w:r w:rsidRPr="00F5089F">
        <w:rPr>
          <w:rStyle w:val="29"/>
          <w:sz w:val="20"/>
          <w:szCs w:val="20"/>
        </w:rPr>
        <w:t>в</w:t>
      </w:r>
    </w:p>
    <w:p w14:paraId="45D6496B" w14:textId="77777777" w:rsidR="00AC1235" w:rsidRPr="00F5089F" w:rsidRDefault="00F5089F" w:rsidP="00941CA5">
      <w:pPr>
        <w:pStyle w:val="4"/>
        <w:framePr w:w="752" w:h="539" w:wrap="around" w:vAnchor="text" w:hAnchor="margin" w:x="7785" w:y="208"/>
        <w:shd w:val="clear" w:color="auto" w:fill="auto"/>
        <w:spacing w:before="0" w:line="240" w:lineRule="auto"/>
        <w:ind w:firstLine="0"/>
        <w:jc w:val="left"/>
        <w:rPr>
          <w:sz w:val="20"/>
          <w:szCs w:val="20"/>
        </w:rPr>
      </w:pPr>
      <w:r w:rsidRPr="00F5089F">
        <w:rPr>
          <w:rStyle w:val="29"/>
          <w:sz w:val="20"/>
          <w:szCs w:val="20"/>
        </w:rPr>
        <w:t xml:space="preserve">§ </w:t>
      </w:r>
      <w:r w:rsidRPr="00F5089F">
        <w:rPr>
          <w:rStyle w:val="29"/>
          <w:sz w:val="20"/>
          <w:szCs w:val="20"/>
          <w:lang w:val="en-US"/>
        </w:rPr>
        <w:t>g</w:t>
      </w:r>
    </w:p>
    <w:p w14:paraId="48CB567A"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vertAlign w:val="superscript"/>
        </w:rPr>
        <w:t>е</w:t>
      </w:r>
      <w:r w:rsidRPr="00F5089F">
        <w:rPr>
          <w:rStyle w:val="29"/>
          <w:sz w:val="20"/>
          <w:szCs w:val="20"/>
        </w:rPr>
        <w:t xml:space="preserve">и </w:t>
      </w:r>
      <w:r w:rsidRPr="00F5089F">
        <w:rPr>
          <w:rStyle w:val="29"/>
          <w:sz w:val="20"/>
          <w:szCs w:val="20"/>
          <w:vertAlign w:val="subscript"/>
        </w:rPr>
        <w:t>н</w:t>
      </w:r>
      <w:r w:rsidRPr="00F5089F">
        <w:rPr>
          <w:rStyle w:val="29"/>
          <w:sz w:val="20"/>
          <w:szCs w:val="20"/>
        </w:rPr>
        <w:t xml:space="preserve">и </w:t>
      </w:r>
      <w:r w:rsidRPr="00F5089F">
        <w:rPr>
          <w:rStyle w:val="29"/>
          <w:sz w:val="20"/>
          <w:szCs w:val="20"/>
          <w:vertAlign w:val="superscript"/>
        </w:rPr>
        <w:t>и</w:t>
      </w:r>
      <w:r w:rsidRPr="00F5089F">
        <w:rPr>
          <w:rStyle w:val="29"/>
          <w:sz w:val="20"/>
          <w:szCs w:val="20"/>
          <w:vertAlign w:val="subscript"/>
        </w:rPr>
        <w:t>р</w:t>
      </w:r>
    </w:p>
    <w:p w14:paraId="3BC16089"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vertAlign w:val="superscript"/>
        </w:rPr>
        <w:t>н</w:t>
      </w:r>
      <w:r w:rsidRPr="00F5089F">
        <w:rPr>
          <w:rStyle w:val="29"/>
          <w:sz w:val="20"/>
          <w:szCs w:val="20"/>
        </w:rPr>
        <w:t xml:space="preserve">а </w:t>
      </w:r>
      <w:r w:rsidRPr="00F5089F">
        <w:rPr>
          <w:rStyle w:val="29"/>
          <w:sz w:val="20"/>
          <w:szCs w:val="20"/>
          <w:vertAlign w:val="superscript"/>
        </w:rPr>
        <w:t>е</w:t>
      </w:r>
    </w:p>
    <w:p w14:paraId="04A135EC"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1pt"/>
          <w:sz w:val="20"/>
          <w:szCs w:val="20"/>
        </w:rPr>
        <w:t>в</w:t>
      </w:r>
      <w:r w:rsidRPr="00F5089F">
        <w:rPr>
          <w:rStyle w:val="-1pt"/>
          <w:sz w:val="20"/>
          <w:szCs w:val="20"/>
          <w:vertAlign w:val="subscript"/>
        </w:rPr>
        <w:t>о</w:t>
      </w:r>
      <w:r w:rsidRPr="00F5089F">
        <w:rPr>
          <w:rStyle w:val="-1pt"/>
          <w:sz w:val="20"/>
          <w:szCs w:val="20"/>
          <w:vertAlign w:val="superscript"/>
        </w:rPr>
        <w:t>а</w:t>
      </w:r>
      <w:r w:rsidRPr="00F5089F">
        <w:rPr>
          <w:rStyle w:val="-1pt"/>
          <w:sz w:val="20"/>
          <w:szCs w:val="20"/>
        </w:rPr>
        <w:t xml:space="preserve"> а</w:t>
      </w:r>
      <w:r w:rsidRPr="00F5089F">
        <w:rPr>
          <w:rStyle w:val="-1pt"/>
          <w:sz w:val="20"/>
          <w:szCs w:val="20"/>
          <w:vertAlign w:val="superscript"/>
        </w:rPr>
        <w:t xml:space="preserve">т </w:t>
      </w:r>
      <w:r w:rsidRPr="00F5089F">
        <w:rPr>
          <w:rStyle w:val="29"/>
          <w:sz w:val="20"/>
          <w:szCs w:val="20"/>
        </w:rPr>
        <w:t>р</w:t>
      </w:r>
    </w:p>
    <w:p w14:paraId="379E6385"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и</w:t>
      </w:r>
    </w:p>
    <w:p w14:paraId="525CB56A"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у</w:t>
      </w:r>
    </w:p>
    <w:p w14:paraId="49A88404"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р</w:t>
      </w:r>
    </w:p>
    <w:p w14:paraId="60DD657E"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т с н</w:t>
      </w:r>
    </w:p>
    <w:p w14:paraId="288B7D06"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о</w:t>
      </w:r>
    </w:p>
    <w:p w14:paraId="0A481863"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rPr>
        <w:t xml:space="preserve">о </w:t>
      </w:r>
      <w:r w:rsidRPr="00F5089F">
        <w:rPr>
          <w:rStyle w:val="29"/>
          <w:sz w:val="20"/>
          <w:szCs w:val="20"/>
          <w:vertAlign w:val="subscript"/>
        </w:rPr>
        <w:t>н</w:t>
      </w:r>
    </w:p>
    <w:p w14:paraId="0ADC5334"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vertAlign w:val="superscript"/>
        </w:rPr>
        <w:t>н</w:t>
      </w:r>
      <w:r w:rsidRPr="00F5089F">
        <w:rPr>
          <w:rStyle w:val="29"/>
          <w:sz w:val="20"/>
          <w:szCs w:val="20"/>
        </w:rPr>
        <w:t>ь</w:t>
      </w:r>
    </w:p>
    <w:p w14:paraId="41709F13"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vertAlign w:val="superscript"/>
        </w:rPr>
        <w:t>ь</w:t>
      </w:r>
      <w:r w:rsidRPr="00F5089F">
        <w:rPr>
          <w:rStyle w:val="29"/>
          <w:sz w:val="20"/>
          <w:szCs w:val="20"/>
        </w:rPr>
        <w:t xml:space="preserve">л </w:t>
      </w:r>
      <w:r w:rsidRPr="00F5089F">
        <w:rPr>
          <w:rStyle w:val="29"/>
          <w:sz w:val="20"/>
          <w:szCs w:val="20"/>
          <w:vertAlign w:val="subscript"/>
        </w:rPr>
        <w:t>е</w:t>
      </w:r>
      <w:r w:rsidRPr="00F5089F">
        <w:rPr>
          <w:rStyle w:val="29"/>
          <w:sz w:val="20"/>
          <w:szCs w:val="20"/>
        </w:rPr>
        <w:t>л</w:t>
      </w:r>
    </w:p>
    <w:p w14:paraId="189363B0"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rPr>
        <w:t>т а в</w:t>
      </w:r>
    </w:p>
    <w:p w14:paraId="69640ADC"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н в и</w:t>
      </w:r>
    </w:p>
    <w:p w14:paraId="3E019567"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vertAlign w:val="superscript"/>
        </w:rPr>
        <w:t>и</w:t>
      </w:r>
      <w:r w:rsidRPr="00F5089F">
        <w:rPr>
          <w:rStyle w:val="29"/>
          <w:sz w:val="20"/>
          <w:szCs w:val="20"/>
        </w:rPr>
        <w:t>а</w:t>
      </w:r>
      <w:r w:rsidRPr="00F5089F">
        <w:rPr>
          <w:rStyle w:val="29"/>
          <w:sz w:val="20"/>
          <w:szCs w:val="20"/>
          <w:vertAlign w:val="superscript"/>
        </w:rPr>
        <w:t>т</w:t>
      </w:r>
    </w:p>
    <w:p w14:paraId="5DCD7771"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к и</w:t>
      </w:r>
    </w:p>
    <w:p w14:paraId="2E6C20E3"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н</w:t>
      </w:r>
    </w:p>
    <w:p w14:paraId="05368174"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у</w:t>
      </w:r>
    </w:p>
    <w:p w14:paraId="17110294" w14:textId="77777777" w:rsidR="00AC1235" w:rsidRPr="00F5089F" w:rsidRDefault="00F5089F" w:rsidP="00941CA5">
      <w:pPr>
        <w:pStyle w:val="4"/>
        <w:framePr w:w="334" w:h="549" w:wrap="around" w:vAnchor="text" w:hAnchor="margin" w:x="7310" w:y="812"/>
        <w:shd w:val="clear" w:color="auto" w:fill="auto"/>
        <w:spacing w:before="0" w:line="240" w:lineRule="auto"/>
        <w:ind w:firstLine="0"/>
        <w:rPr>
          <w:sz w:val="20"/>
          <w:szCs w:val="20"/>
        </w:rPr>
      </w:pPr>
      <w:r w:rsidRPr="00F5089F">
        <w:rPr>
          <w:rStyle w:val="29"/>
          <w:sz w:val="20"/>
          <w:szCs w:val="20"/>
        </w:rPr>
        <w:t>а р</w:t>
      </w:r>
    </w:p>
    <w:p w14:paraId="029CAD87" w14:textId="77777777" w:rsidR="00AC1235" w:rsidRPr="00F5089F" w:rsidRDefault="00F5089F" w:rsidP="00941CA5">
      <w:pPr>
        <w:pStyle w:val="4"/>
        <w:framePr w:w="334" w:h="549" w:wrap="around" w:vAnchor="text" w:hAnchor="margin" w:x="7310" w:y="812"/>
        <w:shd w:val="clear" w:color="auto" w:fill="auto"/>
        <w:spacing w:before="0" w:line="240" w:lineRule="auto"/>
        <w:ind w:firstLine="0"/>
        <w:rPr>
          <w:sz w:val="20"/>
          <w:szCs w:val="20"/>
        </w:rPr>
      </w:pPr>
      <w:r w:rsidRPr="00F5089F">
        <w:rPr>
          <w:rStyle w:val="29"/>
          <w:sz w:val="20"/>
          <w:szCs w:val="20"/>
        </w:rPr>
        <w:t>о</w:t>
      </w:r>
    </w:p>
    <w:p w14:paraId="4FB9CBA4" w14:textId="77777777" w:rsidR="00AC1235" w:rsidRPr="00F5089F" w:rsidRDefault="00F5089F" w:rsidP="00941CA5">
      <w:pPr>
        <w:pStyle w:val="4"/>
        <w:framePr w:w="291" w:h="813" w:wrap="around" w:vAnchor="text" w:hAnchor="margin" w:x="3715" w:y="913"/>
        <w:shd w:val="clear" w:color="auto" w:fill="auto"/>
        <w:spacing w:before="0" w:line="240" w:lineRule="auto"/>
        <w:ind w:firstLine="0"/>
        <w:rPr>
          <w:sz w:val="20"/>
          <w:szCs w:val="20"/>
        </w:rPr>
      </w:pPr>
      <w:r w:rsidRPr="00F5089F">
        <w:rPr>
          <w:rStyle w:val="29"/>
          <w:sz w:val="20"/>
          <w:szCs w:val="20"/>
        </w:rPr>
        <w:t>н ь л е т и</w:t>
      </w:r>
    </w:p>
    <w:p w14:paraId="25C623E1"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е и т я</w:t>
      </w:r>
    </w:p>
    <w:p w14:paraId="3D5B3C4A"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и р</w:t>
      </w:r>
    </w:p>
    <w:p w14:paraId="7024BCA5"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п с о</w:t>
      </w:r>
    </w:p>
    <w:p w14:paraId="4C65F702" w14:textId="77777777" w:rsidR="00AC1235" w:rsidRPr="00F5089F" w:rsidRDefault="00F5089F" w:rsidP="00941CA5">
      <w:pPr>
        <w:pStyle w:val="4"/>
        <w:framePr w:w="483" w:h="1480" w:wrap="around" w:vAnchor="text" w:hAnchor="margin" w:x="6460" w:y="942"/>
        <w:shd w:val="clear" w:color="auto" w:fill="auto"/>
        <w:spacing w:before="0" w:line="240" w:lineRule="auto"/>
        <w:ind w:firstLine="0"/>
        <w:jc w:val="left"/>
        <w:rPr>
          <w:sz w:val="20"/>
          <w:szCs w:val="20"/>
        </w:rPr>
      </w:pPr>
      <w:r w:rsidRPr="00F5089F">
        <w:rPr>
          <w:rStyle w:val="29"/>
          <w:sz w:val="20"/>
          <w:szCs w:val="20"/>
          <w:lang w:val="en-US"/>
        </w:rPr>
        <w:t>PQ</w:t>
      </w:r>
    </w:p>
    <w:p w14:paraId="7EC1E54F" w14:textId="77777777" w:rsidR="00AC1235" w:rsidRPr="00F5089F" w:rsidRDefault="00F5089F" w:rsidP="00941CA5">
      <w:pPr>
        <w:pStyle w:val="4"/>
        <w:framePr w:w="282" w:h="280" w:wrap="around" w:vAnchor="text" w:hAnchor="margin" w:x="4713" w:y="1119"/>
        <w:shd w:val="clear" w:color="auto" w:fill="auto"/>
        <w:spacing w:before="0" w:line="240" w:lineRule="auto"/>
        <w:ind w:firstLine="0"/>
        <w:rPr>
          <w:sz w:val="20"/>
          <w:szCs w:val="20"/>
        </w:rPr>
      </w:pPr>
      <w:r w:rsidRPr="00F5089F">
        <w:rPr>
          <w:rStyle w:val="29"/>
          <w:sz w:val="20"/>
          <w:szCs w:val="20"/>
        </w:rPr>
        <w:t>н ь</w:t>
      </w:r>
    </w:p>
    <w:p w14:paraId="6F8702E1"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в</w:t>
      </w:r>
    </w:p>
    <w:p w14:paraId="29866342"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о</w:t>
      </w:r>
    </w:p>
    <w:p w14:paraId="239A95A6"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д</w:t>
      </w:r>
    </w:p>
    <w:p w14:paraId="7C6BBD65"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у р</w:t>
      </w:r>
    </w:p>
    <w:p w14:paraId="4C4DBF75"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Н</w:t>
      </w:r>
    </w:p>
    <w:p w14:paraId="5DB6B768"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rPr>
        <w:t>в о</w:t>
      </w:r>
    </w:p>
    <w:p w14:paraId="45A6EAB2"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vertAlign w:val="superscript"/>
        </w:rPr>
        <w:t>ор</w:t>
      </w:r>
      <w:r w:rsidRPr="00F5089F">
        <w:rPr>
          <w:rStyle w:val="29"/>
          <w:sz w:val="20"/>
          <w:szCs w:val="20"/>
        </w:rPr>
        <w:t>г</w:t>
      </w:r>
    </w:p>
    <w:p w14:paraId="2F86874E"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rPr>
        <w:t>К</w:t>
      </w:r>
    </w:p>
    <w:p w14:paraId="5701909A" w14:textId="77777777" w:rsidR="00AC1235" w:rsidRPr="00F5089F" w:rsidRDefault="00F5089F" w:rsidP="00941CA5">
      <w:pPr>
        <w:pStyle w:val="4"/>
        <w:framePr w:w="680" w:h="1840" w:wrap="around" w:vAnchor="text" w:hAnchor="margin" w:x="6974" w:y="1590"/>
        <w:shd w:val="clear" w:color="auto" w:fill="auto"/>
        <w:spacing w:before="0" w:line="240" w:lineRule="auto"/>
        <w:ind w:firstLine="0"/>
        <w:rPr>
          <w:sz w:val="20"/>
          <w:szCs w:val="20"/>
        </w:rPr>
      </w:pPr>
      <w:r w:rsidRPr="00F5089F">
        <w:rPr>
          <w:rStyle w:val="29"/>
          <w:sz w:val="20"/>
          <w:szCs w:val="20"/>
        </w:rPr>
        <w:t>ь л о</w:t>
      </w:r>
    </w:p>
    <w:p w14:paraId="721558E8"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vertAlign w:val="subscript"/>
        </w:rPr>
        <w:t>в</w:t>
      </w:r>
      <w:r w:rsidRPr="00F5089F">
        <w:rPr>
          <w:rStyle w:val="29"/>
          <w:sz w:val="20"/>
          <w:szCs w:val="20"/>
        </w:rPr>
        <w:t xml:space="preserve">е </w:t>
      </w:r>
      <w:r w:rsidRPr="00F5089F">
        <w:rPr>
          <w:rStyle w:val="29"/>
          <w:sz w:val="20"/>
          <w:szCs w:val="20"/>
          <w:vertAlign w:val="subscript"/>
        </w:rPr>
        <w:t>ф</w:t>
      </w:r>
      <w:r w:rsidRPr="00F5089F">
        <w:rPr>
          <w:rStyle w:val="29"/>
          <w:sz w:val="20"/>
          <w:szCs w:val="20"/>
          <w:vertAlign w:val="superscript"/>
        </w:rPr>
        <w:t>о</w:t>
      </w:r>
    </w:p>
    <w:p w14:paraId="3800AAE0"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vertAlign w:val="subscript"/>
        </w:rPr>
        <w:t>с</w:t>
      </w:r>
      <w:r w:rsidRPr="00F5089F">
        <w:rPr>
          <w:rStyle w:val="29"/>
          <w:sz w:val="20"/>
          <w:szCs w:val="20"/>
        </w:rPr>
        <w:t>т</w:t>
      </w:r>
      <w:r w:rsidRPr="00F5089F">
        <w:rPr>
          <w:rStyle w:val="29"/>
          <w:sz w:val="20"/>
          <w:szCs w:val="20"/>
          <w:vertAlign w:val="superscript"/>
        </w:rPr>
        <w:t>в</w:t>
      </w:r>
      <w:r w:rsidRPr="00F5089F">
        <w:rPr>
          <w:rStyle w:val="29"/>
          <w:sz w:val="20"/>
          <w:szCs w:val="20"/>
        </w:rPr>
        <w:t xml:space="preserve"> и</w:t>
      </w:r>
    </w:p>
    <w:p w14:paraId="0CA8311D"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2B70E1EE"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о</w:t>
      </w:r>
    </w:p>
    <w:p w14:paraId="24982A60"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д</w:t>
      </w:r>
    </w:p>
    <w:p w14:paraId="7C9E6037"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у х</w:t>
      </w:r>
    </w:p>
    <w:p w14:paraId="62DE18C9"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к</w:t>
      </w:r>
    </w:p>
    <w:p w14:paraId="7D69CC21"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ы</w:t>
      </w:r>
    </w:p>
    <w:p w14:paraId="5EC90A84"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з у</w:t>
      </w:r>
    </w:p>
    <w:p w14:paraId="61A565F5" w14:textId="77777777" w:rsidR="00AC1235" w:rsidRPr="00F5089F" w:rsidRDefault="00F5089F" w:rsidP="00941CA5">
      <w:pPr>
        <w:pStyle w:val="4"/>
        <w:framePr w:w="862" w:h="1286" w:wrap="around" w:vAnchor="text" w:hAnchor="margin" w:x="7732" w:y="1748"/>
        <w:shd w:val="clear" w:color="auto" w:fill="auto"/>
        <w:spacing w:before="0" w:line="240" w:lineRule="auto"/>
        <w:ind w:firstLine="0"/>
        <w:rPr>
          <w:sz w:val="20"/>
          <w:szCs w:val="20"/>
        </w:rPr>
      </w:pPr>
      <w:r w:rsidRPr="00F5089F">
        <w:rPr>
          <w:rStyle w:val="29"/>
          <w:sz w:val="20"/>
          <w:szCs w:val="20"/>
        </w:rPr>
        <w:t>х ы н ч и</w:t>
      </w:r>
    </w:p>
    <w:p w14:paraId="21455973" w14:textId="77777777" w:rsidR="00AC1235" w:rsidRPr="00F5089F" w:rsidRDefault="00F5089F" w:rsidP="00941CA5">
      <w:pPr>
        <w:pStyle w:val="4"/>
        <w:framePr w:w="862" w:h="1286" w:wrap="around" w:vAnchor="text" w:hAnchor="margin" w:x="7732" w:y="1748"/>
        <w:shd w:val="clear" w:color="auto" w:fill="auto"/>
        <w:spacing w:before="0" w:line="240" w:lineRule="auto"/>
        <w:ind w:firstLine="0"/>
        <w:jc w:val="left"/>
        <w:rPr>
          <w:sz w:val="20"/>
          <w:szCs w:val="20"/>
        </w:rPr>
      </w:pPr>
      <w:r w:rsidRPr="00F5089F">
        <w:rPr>
          <w:rStyle w:val="29"/>
          <w:sz w:val="20"/>
          <w:szCs w:val="20"/>
          <w:vertAlign w:val="subscript"/>
        </w:rPr>
        <w:t>о</w:t>
      </w:r>
      <w:r w:rsidRPr="00F5089F">
        <w:rPr>
          <w:rStyle w:val="29"/>
          <w:sz w:val="20"/>
          <w:szCs w:val="20"/>
        </w:rPr>
        <w:t>л</w:t>
      </w:r>
    </w:p>
    <w:p w14:paraId="7C854466" w14:textId="77777777" w:rsidR="00AC1235" w:rsidRPr="00F5089F" w:rsidRDefault="00F5089F" w:rsidP="00941CA5">
      <w:pPr>
        <w:pStyle w:val="4"/>
        <w:framePr w:w="862" w:h="1286" w:wrap="around" w:vAnchor="text" w:hAnchor="margin" w:x="7732" w:y="1748"/>
        <w:shd w:val="clear" w:color="auto" w:fill="auto"/>
        <w:spacing w:before="0" w:line="240" w:lineRule="auto"/>
        <w:ind w:firstLine="0"/>
        <w:jc w:val="left"/>
        <w:rPr>
          <w:sz w:val="20"/>
          <w:szCs w:val="20"/>
        </w:rPr>
      </w:pPr>
      <w:r w:rsidRPr="00F5089F">
        <w:rPr>
          <w:rStyle w:val="175pt"/>
          <w:sz w:val="20"/>
          <w:szCs w:val="20"/>
        </w:rPr>
        <w:t>&amp;</w:t>
      </w:r>
      <w:r w:rsidRPr="00F5089F">
        <w:rPr>
          <w:rStyle w:val="29"/>
          <w:sz w:val="20"/>
          <w:szCs w:val="20"/>
        </w:rPr>
        <w:t xml:space="preserve"> 3</w:t>
      </w:r>
    </w:p>
    <w:p w14:paraId="1F9E0307" w14:textId="77777777" w:rsidR="00AC1235" w:rsidRPr="00F5089F" w:rsidRDefault="00F5089F" w:rsidP="00941CA5">
      <w:pPr>
        <w:pStyle w:val="4"/>
        <w:framePr w:w="862" w:h="1286" w:wrap="around" w:vAnchor="text" w:hAnchor="margin" w:x="7732" w:y="1748"/>
        <w:shd w:val="clear" w:color="auto" w:fill="auto"/>
        <w:spacing w:before="0" w:line="240" w:lineRule="auto"/>
        <w:ind w:firstLine="0"/>
        <w:rPr>
          <w:sz w:val="20"/>
          <w:szCs w:val="20"/>
        </w:rPr>
      </w:pPr>
      <w:r w:rsidRPr="00F5089F">
        <w:rPr>
          <w:rStyle w:val="29"/>
          <w:sz w:val="20"/>
          <w:szCs w:val="20"/>
        </w:rPr>
        <w:t>р</w:t>
      </w:r>
    </w:p>
    <w:p w14:paraId="0BE6F4B2"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н ь л е</w:t>
      </w:r>
    </w:p>
    <w:p w14:paraId="3645F947"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3578DD81"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г и</w:t>
      </w:r>
    </w:p>
    <w:p w14:paraId="78D666FD"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в Д</w:t>
      </w:r>
    </w:p>
    <w:p w14:paraId="543A02E7" w14:textId="77777777" w:rsidR="00AC1235" w:rsidRPr="00F5089F" w:rsidRDefault="00F5089F" w:rsidP="00941CA5">
      <w:pPr>
        <w:pStyle w:val="4"/>
        <w:framePr w:w="282" w:h="313" w:wrap="around" w:vAnchor="text" w:hAnchor="margin" w:x="2553" w:y="1859"/>
        <w:shd w:val="clear" w:color="auto" w:fill="auto"/>
        <w:spacing w:before="0" w:line="240" w:lineRule="auto"/>
        <w:ind w:firstLine="0"/>
        <w:rPr>
          <w:sz w:val="20"/>
          <w:szCs w:val="20"/>
        </w:rPr>
      </w:pPr>
      <w:r w:rsidRPr="00F5089F">
        <w:rPr>
          <w:rStyle w:val="29"/>
          <w:sz w:val="20"/>
          <w:szCs w:val="20"/>
        </w:rPr>
        <w:t>а н</w:t>
      </w:r>
    </w:p>
    <w:p w14:paraId="508E2FA9"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р</w:t>
      </w:r>
    </w:p>
    <w:p w14:paraId="79C734C4"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б о</w:t>
      </w:r>
    </w:p>
    <w:p w14:paraId="6A404341"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з</w:t>
      </w:r>
    </w:p>
    <w:p w14:paraId="3E60FEC9"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К</w:t>
      </w:r>
    </w:p>
    <w:p w14:paraId="2A1B4D9F" w14:textId="77777777" w:rsidR="00AC1235" w:rsidRPr="00F5089F" w:rsidRDefault="00F5089F" w:rsidP="00941CA5">
      <w:pPr>
        <w:pStyle w:val="4"/>
        <w:framePr w:w="790" w:h="814" w:wrap="around" w:vAnchor="text" w:hAnchor="margin" w:x="2361" w:y="2010"/>
        <w:shd w:val="clear" w:color="auto" w:fill="auto"/>
        <w:spacing w:before="0" w:line="240" w:lineRule="auto"/>
        <w:ind w:firstLine="0"/>
        <w:rPr>
          <w:sz w:val="20"/>
          <w:szCs w:val="20"/>
        </w:rPr>
      </w:pPr>
      <w:r w:rsidRPr="00F5089F">
        <w:rPr>
          <w:rStyle w:val="29"/>
          <w:sz w:val="20"/>
          <w:szCs w:val="20"/>
          <w:vertAlign w:val="subscript"/>
        </w:rPr>
        <w:t>о</w:t>
      </w:r>
      <w:r w:rsidRPr="00F5089F">
        <w:rPr>
          <w:rStyle w:val="29"/>
          <w:sz w:val="20"/>
          <w:szCs w:val="20"/>
        </w:rPr>
        <w:t xml:space="preserve">з </w:t>
      </w:r>
      <w:r w:rsidRPr="00F5089F">
        <w:rPr>
          <w:rStyle w:val="29"/>
          <w:sz w:val="20"/>
          <w:szCs w:val="20"/>
          <w:vertAlign w:val="subscript"/>
        </w:rPr>
        <w:t>л</w:t>
      </w:r>
      <w:r w:rsidRPr="00F5089F">
        <w:rPr>
          <w:rStyle w:val="29"/>
          <w:sz w:val="20"/>
          <w:szCs w:val="20"/>
          <w:vertAlign w:val="superscript"/>
        </w:rPr>
        <w:t xml:space="preserve">е </w:t>
      </w:r>
      <w:r w:rsidRPr="00F5089F">
        <w:rPr>
          <w:rStyle w:val="29"/>
          <w:sz w:val="20"/>
          <w:szCs w:val="20"/>
        </w:rPr>
        <w:t>С 8</w:t>
      </w:r>
    </w:p>
    <w:p w14:paraId="747D961D" w14:textId="77777777" w:rsidR="00AC1235" w:rsidRPr="00F5089F" w:rsidRDefault="00F5089F" w:rsidP="00941CA5">
      <w:pPr>
        <w:pStyle w:val="4"/>
        <w:framePr w:w="790" w:h="814" w:wrap="around" w:vAnchor="text" w:hAnchor="margin" w:x="2361" w:y="2010"/>
        <w:shd w:val="clear" w:color="auto" w:fill="auto"/>
        <w:spacing w:before="0" w:line="240" w:lineRule="auto"/>
        <w:ind w:firstLine="0"/>
        <w:jc w:val="left"/>
        <w:rPr>
          <w:sz w:val="20"/>
          <w:szCs w:val="20"/>
        </w:rPr>
      </w:pPr>
      <w:r w:rsidRPr="00F5089F">
        <w:rPr>
          <w:rStyle w:val="29"/>
          <w:sz w:val="20"/>
          <w:szCs w:val="20"/>
        </w:rPr>
        <w:t>и</w:t>
      </w:r>
    </w:p>
    <w:p w14:paraId="10F4D012" w14:textId="77777777" w:rsidR="00AC1235" w:rsidRPr="00F5089F" w:rsidRDefault="00F5089F" w:rsidP="00941CA5">
      <w:pPr>
        <w:pStyle w:val="4"/>
        <w:framePr w:w="277" w:h="270" w:wrap="around" w:vAnchor="text" w:hAnchor="margin" w:x="1694" w:y="2339"/>
        <w:shd w:val="clear" w:color="auto" w:fill="auto"/>
        <w:spacing w:before="0" w:line="240" w:lineRule="auto"/>
        <w:ind w:firstLine="0"/>
        <w:jc w:val="left"/>
        <w:rPr>
          <w:sz w:val="20"/>
          <w:szCs w:val="20"/>
        </w:rPr>
      </w:pPr>
      <w:r w:rsidRPr="00F5089F">
        <w:rPr>
          <w:rStyle w:val="29"/>
          <w:sz w:val="20"/>
          <w:szCs w:val="20"/>
        </w:rPr>
        <w:t>о</w:t>
      </w:r>
    </w:p>
    <w:p w14:paraId="1ADF0DFF"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A289FBD" w14:textId="77777777" w:rsidR="00AC1235" w:rsidRPr="00F5089F" w:rsidRDefault="00AC1235" w:rsidP="00941CA5">
      <w:pPr>
        <w:framePr w:w="11909" w:h="3744" w:hRule="exact" w:wrap="notBeside" w:vAnchor="text" w:hAnchor="text" w:xAlign="center" w:y="1" w:anchorLock="1"/>
        <w:rPr>
          <w:rFonts w:ascii="Times New Roman" w:hAnsi="Times New Roman" w:cs="Times New Roman"/>
          <w:sz w:val="20"/>
          <w:szCs w:val="20"/>
        </w:rPr>
      </w:pPr>
    </w:p>
    <w:p w14:paraId="03850708"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16B6AA4" w14:textId="77777777" w:rsidR="00AC1235" w:rsidRPr="00F5089F" w:rsidRDefault="00F5089F" w:rsidP="00941CA5">
      <w:pPr>
        <w:pStyle w:val="4"/>
        <w:framePr w:h="270" w:wrap="around" w:vAnchor="text" w:hAnchor="margin" w:x="-1189" w:y="-85"/>
        <w:shd w:val="clear" w:color="auto" w:fill="auto"/>
        <w:spacing w:before="0" w:line="240" w:lineRule="auto"/>
        <w:ind w:firstLine="0"/>
        <w:jc w:val="left"/>
        <w:rPr>
          <w:sz w:val="20"/>
          <w:szCs w:val="20"/>
        </w:rPr>
      </w:pPr>
      <w:r w:rsidRPr="00F5089F">
        <w:rPr>
          <w:rStyle w:val="29"/>
          <w:sz w:val="20"/>
          <w:szCs w:val="20"/>
        </w:rPr>
        <w:t>х</w:t>
      </w:r>
    </w:p>
    <w:p w14:paraId="30E6D9EA" w14:textId="77777777" w:rsidR="00AC1235" w:rsidRPr="00F5089F" w:rsidRDefault="00F5089F" w:rsidP="00941CA5">
      <w:pPr>
        <w:pStyle w:val="4"/>
        <w:framePr w:h="270" w:wrap="around" w:vAnchor="text" w:hAnchor="margin" w:x="921" w:y="-85"/>
        <w:shd w:val="clear" w:color="auto" w:fill="auto"/>
        <w:spacing w:before="0" w:line="240" w:lineRule="auto"/>
        <w:ind w:firstLine="0"/>
        <w:jc w:val="left"/>
        <w:rPr>
          <w:sz w:val="20"/>
          <w:szCs w:val="20"/>
        </w:rPr>
      </w:pPr>
      <w:r w:rsidRPr="00F5089F">
        <w:rPr>
          <w:rStyle w:val="29"/>
          <w:sz w:val="20"/>
          <w:szCs w:val="20"/>
        </w:rPr>
        <w:t>х</w:t>
      </w:r>
    </w:p>
    <w:p w14:paraId="2342B2A9" w14:textId="77777777" w:rsidR="00AC1235" w:rsidRPr="00F5089F" w:rsidRDefault="00F5089F" w:rsidP="00941CA5">
      <w:pPr>
        <w:pStyle w:val="4"/>
        <w:framePr w:h="270" w:wrap="around" w:vAnchor="text" w:hAnchor="margin" w:x="3960" w:y="-85"/>
        <w:shd w:val="clear" w:color="auto" w:fill="auto"/>
        <w:spacing w:before="0" w:line="240" w:lineRule="auto"/>
        <w:ind w:firstLine="0"/>
        <w:jc w:val="left"/>
        <w:rPr>
          <w:sz w:val="20"/>
          <w:szCs w:val="20"/>
        </w:rPr>
      </w:pPr>
      <w:r w:rsidRPr="00F5089F">
        <w:rPr>
          <w:rStyle w:val="29"/>
          <w:sz w:val="20"/>
          <w:szCs w:val="20"/>
        </w:rPr>
        <w:t>х</w:t>
      </w:r>
    </w:p>
    <w:p w14:paraId="50CCD044" w14:textId="77777777" w:rsidR="00AC1235" w:rsidRPr="00F5089F" w:rsidRDefault="00F5089F" w:rsidP="00941CA5">
      <w:pPr>
        <w:pStyle w:val="4"/>
        <w:framePr w:h="270" w:wrap="around" w:vAnchor="text" w:hAnchor="margin" w:x="7277" w:y="-85"/>
        <w:shd w:val="clear" w:color="auto" w:fill="auto"/>
        <w:spacing w:before="0" w:line="240" w:lineRule="auto"/>
        <w:ind w:firstLine="0"/>
        <w:jc w:val="left"/>
        <w:rPr>
          <w:sz w:val="20"/>
          <w:szCs w:val="20"/>
        </w:rPr>
      </w:pPr>
      <w:r w:rsidRPr="00F5089F">
        <w:rPr>
          <w:rStyle w:val="29"/>
          <w:sz w:val="20"/>
          <w:szCs w:val="20"/>
        </w:rPr>
        <w:t>х</w:t>
      </w:r>
    </w:p>
    <w:p w14:paraId="5C5E967F"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33C05F27" w14:textId="77777777" w:rsidR="00AC1235" w:rsidRPr="00F5089F" w:rsidRDefault="00AC1235" w:rsidP="00941CA5">
      <w:pPr>
        <w:framePr w:w="11909" w:h="651" w:hRule="exact" w:wrap="notBeside" w:vAnchor="text" w:hAnchor="text" w:xAlign="center" w:y="1" w:anchorLock="1"/>
        <w:rPr>
          <w:rFonts w:ascii="Times New Roman" w:hAnsi="Times New Roman" w:cs="Times New Roman"/>
          <w:sz w:val="20"/>
          <w:szCs w:val="20"/>
        </w:rPr>
      </w:pPr>
    </w:p>
    <w:p w14:paraId="760F2CE9"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F3AED5E" w14:textId="77777777" w:rsidR="00EC5A7F" w:rsidRDefault="00EC5A7F" w:rsidP="00941CA5">
      <w:pPr>
        <w:pStyle w:val="22"/>
        <w:shd w:val="clear" w:color="auto" w:fill="auto"/>
        <w:spacing w:line="240" w:lineRule="auto"/>
        <w:ind w:firstLine="0"/>
        <w:jc w:val="left"/>
        <w:rPr>
          <w:rStyle w:val="2a"/>
          <w:sz w:val="20"/>
          <w:szCs w:val="20"/>
        </w:rPr>
      </w:pPr>
    </w:p>
    <w:p w14:paraId="52B0F967" w14:textId="77777777" w:rsidR="00EC5A7F" w:rsidRDefault="00EC5A7F" w:rsidP="00941CA5">
      <w:pPr>
        <w:pStyle w:val="22"/>
        <w:shd w:val="clear" w:color="auto" w:fill="auto"/>
        <w:spacing w:line="240" w:lineRule="auto"/>
        <w:ind w:firstLine="0"/>
        <w:jc w:val="left"/>
        <w:rPr>
          <w:rStyle w:val="2a"/>
          <w:sz w:val="20"/>
          <w:szCs w:val="20"/>
        </w:rPr>
      </w:pPr>
    </w:p>
    <w:p w14:paraId="6A5CBE7B" w14:textId="77777777" w:rsidR="00EC5A7F" w:rsidRDefault="00EC5A7F" w:rsidP="00941CA5">
      <w:pPr>
        <w:pStyle w:val="22"/>
        <w:shd w:val="clear" w:color="auto" w:fill="auto"/>
        <w:spacing w:line="240" w:lineRule="auto"/>
        <w:ind w:firstLine="0"/>
        <w:jc w:val="left"/>
        <w:rPr>
          <w:rStyle w:val="2a"/>
          <w:sz w:val="20"/>
          <w:szCs w:val="20"/>
        </w:rPr>
      </w:pPr>
    </w:p>
    <w:p w14:paraId="03045B44" w14:textId="77777777" w:rsidR="00EC5A7F" w:rsidRDefault="00EC5A7F" w:rsidP="00941CA5">
      <w:pPr>
        <w:pStyle w:val="22"/>
        <w:shd w:val="clear" w:color="auto" w:fill="auto"/>
        <w:spacing w:line="240" w:lineRule="auto"/>
        <w:ind w:firstLine="0"/>
        <w:jc w:val="left"/>
        <w:rPr>
          <w:rStyle w:val="2a"/>
          <w:sz w:val="20"/>
          <w:szCs w:val="20"/>
        </w:rPr>
      </w:pPr>
    </w:p>
    <w:p w14:paraId="592DE65D" w14:textId="77777777" w:rsidR="00EC5A7F" w:rsidRDefault="00EC5A7F" w:rsidP="00941CA5">
      <w:pPr>
        <w:pStyle w:val="22"/>
        <w:shd w:val="clear" w:color="auto" w:fill="auto"/>
        <w:spacing w:line="240" w:lineRule="auto"/>
        <w:ind w:firstLine="0"/>
        <w:jc w:val="left"/>
        <w:rPr>
          <w:rStyle w:val="2a"/>
          <w:sz w:val="20"/>
          <w:szCs w:val="20"/>
        </w:rPr>
      </w:pPr>
    </w:p>
    <w:p w14:paraId="50EB7380" w14:textId="77777777" w:rsidR="00EC5A7F" w:rsidRDefault="00EC5A7F" w:rsidP="00941CA5">
      <w:pPr>
        <w:pStyle w:val="22"/>
        <w:shd w:val="clear" w:color="auto" w:fill="auto"/>
        <w:spacing w:line="240" w:lineRule="auto"/>
        <w:ind w:firstLine="0"/>
        <w:jc w:val="left"/>
        <w:rPr>
          <w:rStyle w:val="2a"/>
          <w:sz w:val="20"/>
          <w:szCs w:val="20"/>
        </w:rPr>
      </w:pPr>
    </w:p>
    <w:p w14:paraId="73BACDB0" w14:textId="77777777" w:rsidR="00EC5A7F" w:rsidRDefault="00EC5A7F" w:rsidP="00941CA5">
      <w:pPr>
        <w:pStyle w:val="22"/>
        <w:shd w:val="clear" w:color="auto" w:fill="auto"/>
        <w:spacing w:line="240" w:lineRule="auto"/>
        <w:ind w:firstLine="0"/>
        <w:jc w:val="left"/>
        <w:rPr>
          <w:rStyle w:val="2a"/>
          <w:sz w:val="20"/>
          <w:szCs w:val="20"/>
        </w:rPr>
      </w:pPr>
    </w:p>
    <w:p w14:paraId="6071D11F" w14:textId="77777777" w:rsidR="00EC5A7F" w:rsidRDefault="00EC5A7F" w:rsidP="00941CA5">
      <w:pPr>
        <w:pStyle w:val="22"/>
        <w:shd w:val="clear" w:color="auto" w:fill="auto"/>
        <w:spacing w:line="240" w:lineRule="auto"/>
        <w:ind w:firstLine="0"/>
        <w:jc w:val="left"/>
        <w:rPr>
          <w:rStyle w:val="2a"/>
          <w:sz w:val="20"/>
          <w:szCs w:val="20"/>
        </w:rPr>
      </w:pPr>
    </w:p>
    <w:p w14:paraId="09707997" w14:textId="77777777" w:rsidR="00EC5A7F" w:rsidRDefault="00EC5A7F" w:rsidP="00941CA5">
      <w:pPr>
        <w:pStyle w:val="22"/>
        <w:shd w:val="clear" w:color="auto" w:fill="auto"/>
        <w:spacing w:line="240" w:lineRule="auto"/>
        <w:ind w:firstLine="0"/>
        <w:jc w:val="left"/>
        <w:rPr>
          <w:rStyle w:val="2a"/>
          <w:sz w:val="20"/>
          <w:szCs w:val="20"/>
        </w:rPr>
      </w:pPr>
    </w:p>
    <w:p w14:paraId="3AF55BD7" w14:textId="77777777" w:rsidR="00EC5A7F" w:rsidRDefault="00EC5A7F" w:rsidP="00941CA5">
      <w:pPr>
        <w:pStyle w:val="22"/>
        <w:shd w:val="clear" w:color="auto" w:fill="auto"/>
        <w:spacing w:line="240" w:lineRule="auto"/>
        <w:ind w:firstLine="0"/>
        <w:jc w:val="left"/>
        <w:rPr>
          <w:rStyle w:val="2a"/>
          <w:sz w:val="20"/>
          <w:szCs w:val="20"/>
        </w:rPr>
      </w:pPr>
    </w:p>
    <w:p w14:paraId="71D1139B" w14:textId="77777777" w:rsidR="00EC5A7F" w:rsidRDefault="00EC5A7F" w:rsidP="00941CA5">
      <w:pPr>
        <w:pStyle w:val="22"/>
        <w:shd w:val="clear" w:color="auto" w:fill="auto"/>
        <w:spacing w:line="240" w:lineRule="auto"/>
        <w:ind w:firstLine="0"/>
        <w:jc w:val="left"/>
        <w:rPr>
          <w:rStyle w:val="2a"/>
          <w:sz w:val="20"/>
          <w:szCs w:val="20"/>
        </w:rPr>
      </w:pPr>
    </w:p>
    <w:p w14:paraId="7CEA0C9A" w14:textId="77777777" w:rsidR="00EC5A7F" w:rsidRDefault="00EC5A7F" w:rsidP="00941CA5">
      <w:pPr>
        <w:pStyle w:val="22"/>
        <w:shd w:val="clear" w:color="auto" w:fill="auto"/>
        <w:spacing w:line="240" w:lineRule="auto"/>
        <w:ind w:firstLine="0"/>
        <w:jc w:val="left"/>
        <w:rPr>
          <w:rStyle w:val="2a"/>
          <w:sz w:val="20"/>
          <w:szCs w:val="20"/>
        </w:rPr>
      </w:pPr>
    </w:p>
    <w:p w14:paraId="39F27458" w14:textId="77777777" w:rsidR="00EC5A7F" w:rsidRDefault="00EC5A7F" w:rsidP="00941CA5">
      <w:pPr>
        <w:pStyle w:val="22"/>
        <w:shd w:val="clear" w:color="auto" w:fill="auto"/>
        <w:spacing w:line="240" w:lineRule="auto"/>
        <w:ind w:firstLine="0"/>
        <w:jc w:val="left"/>
        <w:rPr>
          <w:rStyle w:val="2a"/>
          <w:sz w:val="20"/>
          <w:szCs w:val="20"/>
        </w:rPr>
      </w:pPr>
    </w:p>
    <w:p w14:paraId="25662C50" w14:textId="77777777" w:rsidR="00EC5A7F" w:rsidRDefault="00EC5A7F" w:rsidP="00941CA5">
      <w:pPr>
        <w:pStyle w:val="22"/>
        <w:shd w:val="clear" w:color="auto" w:fill="auto"/>
        <w:spacing w:line="240" w:lineRule="auto"/>
        <w:ind w:firstLine="0"/>
        <w:jc w:val="left"/>
        <w:rPr>
          <w:rStyle w:val="2a"/>
          <w:sz w:val="20"/>
          <w:szCs w:val="20"/>
        </w:rPr>
      </w:pPr>
    </w:p>
    <w:p w14:paraId="5BBEB275" w14:textId="77777777" w:rsidR="00EC5A7F" w:rsidRDefault="00EC5A7F" w:rsidP="00941CA5">
      <w:pPr>
        <w:pStyle w:val="22"/>
        <w:shd w:val="clear" w:color="auto" w:fill="auto"/>
        <w:spacing w:line="240" w:lineRule="auto"/>
        <w:ind w:firstLine="0"/>
        <w:jc w:val="left"/>
        <w:rPr>
          <w:rStyle w:val="2a"/>
          <w:sz w:val="20"/>
          <w:szCs w:val="20"/>
        </w:rPr>
      </w:pPr>
    </w:p>
    <w:p w14:paraId="3DD11197" w14:textId="77777777" w:rsidR="00EC5A7F" w:rsidRDefault="00EC5A7F" w:rsidP="00941CA5">
      <w:pPr>
        <w:pStyle w:val="22"/>
        <w:shd w:val="clear" w:color="auto" w:fill="auto"/>
        <w:spacing w:line="240" w:lineRule="auto"/>
        <w:ind w:firstLine="0"/>
        <w:jc w:val="left"/>
        <w:rPr>
          <w:rStyle w:val="2a"/>
          <w:sz w:val="20"/>
          <w:szCs w:val="20"/>
        </w:rPr>
      </w:pPr>
    </w:p>
    <w:p w14:paraId="189C9497" w14:textId="77777777" w:rsidR="00EC5A7F" w:rsidRDefault="00EC5A7F" w:rsidP="00941CA5">
      <w:pPr>
        <w:pStyle w:val="22"/>
        <w:shd w:val="clear" w:color="auto" w:fill="auto"/>
        <w:spacing w:line="240" w:lineRule="auto"/>
        <w:ind w:firstLine="0"/>
        <w:jc w:val="left"/>
        <w:rPr>
          <w:rStyle w:val="2a"/>
          <w:sz w:val="20"/>
          <w:szCs w:val="20"/>
        </w:rPr>
      </w:pPr>
    </w:p>
    <w:p w14:paraId="49FD2A50" w14:textId="77777777" w:rsidR="00EC5A7F" w:rsidRDefault="00EC5A7F" w:rsidP="00941CA5">
      <w:pPr>
        <w:pStyle w:val="22"/>
        <w:shd w:val="clear" w:color="auto" w:fill="auto"/>
        <w:spacing w:line="240" w:lineRule="auto"/>
        <w:ind w:firstLine="0"/>
        <w:jc w:val="left"/>
        <w:rPr>
          <w:rStyle w:val="2a"/>
          <w:sz w:val="20"/>
          <w:szCs w:val="20"/>
        </w:rPr>
      </w:pPr>
    </w:p>
    <w:p w14:paraId="104D2784" w14:textId="77777777" w:rsidR="00EC5A7F" w:rsidRDefault="00EC5A7F" w:rsidP="00941CA5">
      <w:pPr>
        <w:pStyle w:val="22"/>
        <w:shd w:val="clear" w:color="auto" w:fill="auto"/>
        <w:spacing w:line="240" w:lineRule="auto"/>
        <w:ind w:firstLine="0"/>
        <w:jc w:val="left"/>
        <w:rPr>
          <w:rStyle w:val="2a"/>
          <w:sz w:val="20"/>
          <w:szCs w:val="20"/>
        </w:rPr>
      </w:pPr>
    </w:p>
    <w:p w14:paraId="7AF1AE5E" w14:textId="77777777" w:rsidR="00EC5A7F" w:rsidRDefault="00EC5A7F" w:rsidP="00941CA5">
      <w:pPr>
        <w:pStyle w:val="22"/>
        <w:shd w:val="clear" w:color="auto" w:fill="auto"/>
        <w:spacing w:line="240" w:lineRule="auto"/>
        <w:ind w:firstLine="0"/>
        <w:jc w:val="left"/>
        <w:rPr>
          <w:rStyle w:val="2a"/>
          <w:sz w:val="20"/>
          <w:szCs w:val="20"/>
        </w:rPr>
      </w:pPr>
    </w:p>
    <w:p w14:paraId="24BB4DED" w14:textId="77777777" w:rsidR="00EC5A7F" w:rsidRDefault="00EC5A7F" w:rsidP="00941CA5">
      <w:pPr>
        <w:pStyle w:val="22"/>
        <w:shd w:val="clear" w:color="auto" w:fill="auto"/>
        <w:spacing w:line="240" w:lineRule="auto"/>
        <w:ind w:firstLine="0"/>
        <w:jc w:val="left"/>
        <w:rPr>
          <w:rStyle w:val="2a"/>
          <w:sz w:val="20"/>
          <w:szCs w:val="20"/>
        </w:rPr>
      </w:pPr>
    </w:p>
    <w:p w14:paraId="40A947A7"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a"/>
          <w:sz w:val="20"/>
          <w:szCs w:val="20"/>
        </w:rPr>
        <w:t>Целевой возраст детей</w:t>
      </w:r>
    </w:p>
    <w:p w14:paraId="392EA13E" w14:textId="77777777" w:rsidR="00AC1235" w:rsidRPr="00F5089F" w:rsidRDefault="00AC1235" w:rsidP="00941CA5">
      <w:pPr>
        <w:framePr w:w="11909" w:h="196" w:hRule="exact" w:wrap="notBeside" w:vAnchor="text" w:hAnchor="text" w:xAlign="center" w:y="1" w:anchorLock="1"/>
        <w:rPr>
          <w:rFonts w:ascii="Times New Roman" w:hAnsi="Times New Roman" w:cs="Times New Roman"/>
          <w:sz w:val="20"/>
          <w:szCs w:val="20"/>
        </w:rPr>
      </w:pPr>
    </w:p>
    <w:p w14:paraId="4CEC9D9E"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C6784ED"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Возрастная группа</w:t>
      </w:r>
    </w:p>
    <w:p w14:paraId="1A63395D" w14:textId="77777777" w:rsidR="00AC1235" w:rsidRPr="00F5089F" w:rsidRDefault="00F5089F" w:rsidP="00941CA5">
      <w:pPr>
        <w:pStyle w:val="4"/>
        <w:framePr w:w="1251" w:h="596" w:wrap="around" w:vAnchor="text" w:hAnchor="margin" w:x="225" w:y="-28"/>
        <w:shd w:val="clear" w:color="auto" w:fill="auto"/>
        <w:spacing w:before="0" w:line="240" w:lineRule="auto"/>
        <w:ind w:firstLine="0"/>
        <w:jc w:val="left"/>
        <w:rPr>
          <w:sz w:val="20"/>
          <w:szCs w:val="20"/>
        </w:rPr>
      </w:pPr>
      <w:r w:rsidRPr="00F5089F">
        <w:rPr>
          <w:rStyle w:val="29"/>
          <w:sz w:val="20"/>
          <w:szCs w:val="20"/>
        </w:rPr>
        <w:t>I</w:t>
      </w:r>
    </w:p>
    <w:p w14:paraId="6B9C6047" w14:textId="77777777" w:rsidR="00AC1235" w:rsidRPr="00F5089F" w:rsidRDefault="00F5089F" w:rsidP="00941CA5">
      <w:pPr>
        <w:pStyle w:val="4"/>
        <w:framePr w:w="1251" w:h="596" w:wrap="around" w:vAnchor="text" w:hAnchor="margin" w:x="225" w:y="-28"/>
        <w:shd w:val="clear" w:color="auto" w:fill="auto"/>
        <w:spacing w:before="0" w:line="240" w:lineRule="auto"/>
        <w:ind w:firstLine="0"/>
        <w:jc w:val="left"/>
        <w:rPr>
          <w:sz w:val="20"/>
          <w:szCs w:val="20"/>
        </w:rPr>
      </w:pPr>
      <w:r w:rsidRPr="00F5089F">
        <w:rPr>
          <w:rStyle w:val="29"/>
          <w:sz w:val="20"/>
          <w:szCs w:val="20"/>
        </w:rPr>
        <w:t>младшая</w:t>
      </w:r>
    </w:p>
    <w:p w14:paraId="6926662C" w14:textId="77777777" w:rsidR="00AC1235" w:rsidRPr="00F5089F" w:rsidRDefault="00F5089F" w:rsidP="00941CA5">
      <w:pPr>
        <w:pStyle w:val="4"/>
        <w:framePr w:w="1251" w:h="596" w:wrap="around" w:vAnchor="text" w:hAnchor="margin" w:x="2135" w:y="-28"/>
        <w:shd w:val="clear" w:color="auto" w:fill="auto"/>
        <w:spacing w:before="0" w:line="240" w:lineRule="auto"/>
        <w:ind w:firstLine="0"/>
        <w:jc w:val="left"/>
        <w:rPr>
          <w:sz w:val="20"/>
          <w:szCs w:val="20"/>
        </w:rPr>
      </w:pPr>
      <w:r w:rsidRPr="00F5089F">
        <w:rPr>
          <w:rStyle w:val="29"/>
          <w:sz w:val="20"/>
          <w:szCs w:val="20"/>
          <w:lang w:val="en-US"/>
        </w:rPr>
        <w:t>II</w:t>
      </w:r>
    </w:p>
    <w:p w14:paraId="012A92DC" w14:textId="77777777" w:rsidR="00AC1235" w:rsidRPr="00F5089F" w:rsidRDefault="00F5089F" w:rsidP="00941CA5">
      <w:pPr>
        <w:pStyle w:val="4"/>
        <w:framePr w:w="1251" w:h="596" w:wrap="around" w:vAnchor="text" w:hAnchor="margin" w:x="2135" w:y="-28"/>
        <w:shd w:val="clear" w:color="auto" w:fill="auto"/>
        <w:spacing w:before="0" w:line="240" w:lineRule="auto"/>
        <w:ind w:firstLine="0"/>
        <w:jc w:val="left"/>
        <w:rPr>
          <w:sz w:val="20"/>
          <w:szCs w:val="20"/>
        </w:rPr>
      </w:pPr>
      <w:r w:rsidRPr="00F5089F">
        <w:rPr>
          <w:rStyle w:val="29"/>
          <w:sz w:val="20"/>
          <w:szCs w:val="20"/>
        </w:rPr>
        <w:t>младшая</w:t>
      </w:r>
    </w:p>
    <w:p w14:paraId="5950B279" w14:textId="77777777" w:rsidR="00AC1235" w:rsidRPr="00F5089F" w:rsidRDefault="00F5089F" w:rsidP="00941CA5">
      <w:pPr>
        <w:pStyle w:val="4"/>
        <w:framePr w:w="1563" w:h="643" w:wrap="around" w:vAnchor="text" w:hAnchor="margin" w:x="7713" w:y="-69"/>
        <w:shd w:val="clear" w:color="auto" w:fill="auto"/>
        <w:spacing w:before="0" w:line="240" w:lineRule="auto"/>
        <w:ind w:firstLine="0"/>
        <w:rPr>
          <w:sz w:val="20"/>
          <w:szCs w:val="20"/>
        </w:rPr>
      </w:pPr>
      <w:r w:rsidRPr="00F5089F">
        <w:rPr>
          <w:rStyle w:val="29"/>
          <w:sz w:val="20"/>
          <w:szCs w:val="20"/>
        </w:rPr>
        <w:t>Подготови</w:t>
      </w:r>
      <w:r w:rsidRPr="00F5089F">
        <w:rPr>
          <w:rStyle w:val="29"/>
          <w:sz w:val="20"/>
          <w:szCs w:val="20"/>
        </w:rPr>
        <w:softHyphen/>
        <w:t>тельная</w:t>
      </w:r>
    </w:p>
    <w:p w14:paraId="07DBC0C6" w14:textId="77777777" w:rsidR="00AC1235" w:rsidRPr="00F5089F" w:rsidRDefault="00F5089F" w:rsidP="00941CA5">
      <w:pPr>
        <w:pStyle w:val="4"/>
        <w:framePr w:w="1194" w:h="273" w:wrap="around" w:vAnchor="text" w:hAnchor="margin" w:x="4084" w:y="136"/>
        <w:shd w:val="clear" w:color="auto" w:fill="auto"/>
        <w:spacing w:before="0" w:line="240" w:lineRule="auto"/>
        <w:ind w:firstLine="0"/>
        <w:jc w:val="left"/>
        <w:rPr>
          <w:sz w:val="20"/>
          <w:szCs w:val="20"/>
        </w:rPr>
      </w:pPr>
      <w:r w:rsidRPr="00F5089F">
        <w:rPr>
          <w:rStyle w:val="29"/>
          <w:sz w:val="20"/>
          <w:szCs w:val="20"/>
        </w:rPr>
        <w:t>Средняя</w:t>
      </w:r>
    </w:p>
    <w:p w14:paraId="147F31B1" w14:textId="77777777" w:rsidR="00AC1235" w:rsidRPr="00F5089F" w:rsidRDefault="00F5089F" w:rsidP="00941CA5">
      <w:pPr>
        <w:pStyle w:val="4"/>
        <w:framePr w:w="1232" w:h="273" w:wrap="around" w:vAnchor="text" w:hAnchor="margin" w:x="5975" w:y="136"/>
        <w:shd w:val="clear" w:color="auto" w:fill="auto"/>
        <w:spacing w:before="0" w:line="240" w:lineRule="auto"/>
        <w:ind w:firstLine="0"/>
        <w:jc w:val="left"/>
        <w:rPr>
          <w:sz w:val="20"/>
          <w:szCs w:val="20"/>
        </w:rPr>
      </w:pPr>
      <w:r w:rsidRPr="00F5089F">
        <w:rPr>
          <w:rStyle w:val="29"/>
          <w:sz w:val="20"/>
          <w:szCs w:val="20"/>
        </w:rPr>
        <w:t>Старшая</w:t>
      </w:r>
    </w:p>
    <w:p w14:paraId="6EA20AE5"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5988EADA" w14:textId="77777777" w:rsidR="00AC1235" w:rsidRPr="00F5089F" w:rsidRDefault="00AC1235" w:rsidP="00941CA5">
      <w:pPr>
        <w:framePr w:w="11909" w:h="1083" w:hRule="exact" w:wrap="notBeside" w:vAnchor="text" w:hAnchor="text" w:xAlign="center" w:y="1" w:anchorLock="1"/>
        <w:rPr>
          <w:rFonts w:ascii="Times New Roman" w:hAnsi="Times New Roman" w:cs="Times New Roman"/>
          <w:sz w:val="20"/>
          <w:szCs w:val="20"/>
        </w:rPr>
      </w:pPr>
    </w:p>
    <w:p w14:paraId="74A68A2E"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40FF083"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Возраст</w:t>
      </w:r>
    </w:p>
    <w:p w14:paraId="628A9759" w14:textId="77777777" w:rsidR="00AC1235" w:rsidRPr="00F5089F" w:rsidRDefault="00F5089F" w:rsidP="00941CA5">
      <w:pPr>
        <w:pStyle w:val="4"/>
        <w:framePr w:h="270" w:wrap="around" w:vAnchor="text" w:hAnchor="margin" w:x="-1914" w:y="-23"/>
        <w:shd w:val="clear" w:color="auto" w:fill="auto"/>
        <w:spacing w:before="0" w:line="240" w:lineRule="auto"/>
        <w:ind w:firstLine="0"/>
        <w:jc w:val="left"/>
        <w:rPr>
          <w:sz w:val="20"/>
          <w:szCs w:val="20"/>
        </w:rPr>
      </w:pPr>
      <w:r w:rsidRPr="00F5089F">
        <w:rPr>
          <w:rStyle w:val="29"/>
          <w:sz w:val="20"/>
          <w:szCs w:val="20"/>
        </w:rPr>
        <w:t>2-3</w:t>
      </w:r>
    </w:p>
    <w:p w14:paraId="79DD0F4A" w14:textId="77777777" w:rsidR="00AC1235" w:rsidRPr="00F5089F" w:rsidRDefault="00F5089F" w:rsidP="00941CA5">
      <w:pPr>
        <w:pStyle w:val="4"/>
        <w:framePr w:h="270" w:wrap="around" w:vAnchor="text" w:hAnchor="margin" w:x="1814" w:y="-23"/>
        <w:shd w:val="clear" w:color="auto" w:fill="auto"/>
        <w:spacing w:before="0" w:line="240" w:lineRule="auto"/>
        <w:ind w:firstLine="0"/>
        <w:jc w:val="left"/>
        <w:rPr>
          <w:sz w:val="20"/>
          <w:szCs w:val="20"/>
        </w:rPr>
      </w:pPr>
      <w:r w:rsidRPr="00F5089F">
        <w:rPr>
          <w:rStyle w:val="29"/>
          <w:sz w:val="20"/>
          <w:szCs w:val="20"/>
        </w:rPr>
        <w:t>4-5</w:t>
      </w:r>
    </w:p>
    <w:p w14:paraId="30A0818B" w14:textId="77777777" w:rsidR="00AC1235" w:rsidRPr="00F5089F" w:rsidRDefault="00F5089F" w:rsidP="00941CA5">
      <w:pPr>
        <w:pStyle w:val="4"/>
        <w:framePr w:h="270" w:wrap="around" w:vAnchor="text" w:hAnchor="margin" w:x="3734" w:y="-23"/>
        <w:shd w:val="clear" w:color="auto" w:fill="auto"/>
        <w:spacing w:before="0" w:line="240" w:lineRule="auto"/>
        <w:ind w:firstLine="0"/>
        <w:jc w:val="left"/>
        <w:rPr>
          <w:sz w:val="20"/>
          <w:szCs w:val="20"/>
        </w:rPr>
      </w:pPr>
      <w:r w:rsidRPr="00F5089F">
        <w:rPr>
          <w:rStyle w:val="29"/>
          <w:sz w:val="20"/>
          <w:szCs w:val="20"/>
        </w:rPr>
        <w:t>5-6</w:t>
      </w:r>
    </w:p>
    <w:p w14:paraId="18968E7C" w14:textId="77777777" w:rsidR="00AC1235" w:rsidRPr="00F5089F" w:rsidRDefault="00F5089F" w:rsidP="00941CA5">
      <w:pPr>
        <w:pStyle w:val="4"/>
        <w:framePr w:h="270" w:wrap="around" w:vAnchor="text" w:hAnchor="margin" w:x="5649" w:y="-23"/>
        <w:shd w:val="clear" w:color="auto" w:fill="auto"/>
        <w:spacing w:before="0" w:line="240" w:lineRule="auto"/>
        <w:ind w:firstLine="0"/>
        <w:jc w:val="left"/>
        <w:rPr>
          <w:sz w:val="20"/>
          <w:szCs w:val="20"/>
        </w:rPr>
      </w:pPr>
      <w:r w:rsidRPr="00F5089F">
        <w:rPr>
          <w:rStyle w:val="29"/>
          <w:sz w:val="20"/>
          <w:szCs w:val="20"/>
        </w:rPr>
        <w:t>6-7</w:t>
      </w:r>
    </w:p>
    <w:p w14:paraId="62E4EE7B"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pgSz w:w="11905" w:h="16837"/>
          <w:pgMar w:top="720" w:right="720" w:bottom="720" w:left="720" w:header="0" w:footer="3" w:gutter="0"/>
          <w:cols w:space="720"/>
          <w:noEndnote/>
          <w:docGrid w:linePitch="360"/>
        </w:sectPr>
      </w:pPr>
      <w:bookmarkStart w:id="69" w:name="bookmark69"/>
      <w:r w:rsidRPr="00F5089F">
        <w:rPr>
          <w:rStyle w:val="29"/>
          <w:sz w:val="20"/>
          <w:szCs w:val="20"/>
        </w:rPr>
        <w:t>3-4</w:t>
      </w:r>
      <w:bookmarkEnd w:id="69"/>
    </w:p>
    <w:p w14:paraId="039DD0CF" w14:textId="77777777" w:rsidR="00AC1235" w:rsidRPr="00F5089F" w:rsidRDefault="00AC1235" w:rsidP="00941CA5">
      <w:pPr>
        <w:framePr w:w="11909" w:h="302" w:hRule="exact" w:wrap="notBeside" w:vAnchor="text" w:hAnchor="text" w:xAlign="center" w:y="1" w:anchorLock="1"/>
        <w:rPr>
          <w:rFonts w:ascii="Times New Roman" w:hAnsi="Times New Roman" w:cs="Times New Roman"/>
          <w:sz w:val="20"/>
          <w:szCs w:val="20"/>
        </w:rPr>
      </w:pPr>
    </w:p>
    <w:p w14:paraId="58604CCB"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16EFF69"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A4915B2"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00D20A23"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14DB8FBC"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4625E52B"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36D5835B" w14:textId="77777777" w:rsidR="00AC1235" w:rsidRPr="00F5089F" w:rsidRDefault="00AC1235" w:rsidP="00941CA5">
      <w:pPr>
        <w:framePr w:w="12333" w:h="517" w:hRule="exact" w:wrap="notBeside" w:vAnchor="text" w:hAnchor="text" w:xAlign="center" w:y="1" w:anchorLock="1"/>
        <w:rPr>
          <w:rFonts w:ascii="Times New Roman" w:hAnsi="Times New Roman" w:cs="Times New Roman"/>
          <w:sz w:val="20"/>
          <w:szCs w:val="20"/>
        </w:rPr>
      </w:pPr>
    </w:p>
    <w:p w14:paraId="381D00A4"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4BAE7176" w14:textId="77777777" w:rsidR="00AC1235" w:rsidRPr="00F5089F" w:rsidRDefault="00F5089F" w:rsidP="00941CA5">
      <w:pPr>
        <w:pStyle w:val="22"/>
        <w:shd w:val="clear" w:color="auto" w:fill="auto"/>
        <w:spacing w:line="240" w:lineRule="auto"/>
        <w:ind w:firstLine="0"/>
        <w:rPr>
          <w:sz w:val="20"/>
          <w:szCs w:val="20"/>
        </w:rPr>
      </w:pPr>
      <w:r w:rsidRPr="00F5089F">
        <w:rPr>
          <w:sz w:val="20"/>
          <w:szCs w:val="20"/>
        </w:rPr>
        <w:t>Пояснение</w:t>
      </w:r>
    </w:p>
    <w:p w14:paraId="7E43AC8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фукциональный модуль предполагает наполнение компонентами Перечня на одную группу воспитанников. В случае организации пространства для нескольких детских групп количество позиций Перечня пропорционально увеличивается количеству групп.</w:t>
      </w:r>
    </w:p>
    <w:p w14:paraId="053FCAFC" w14:textId="77777777" w:rsidR="00AC1235" w:rsidRPr="00F5089F" w:rsidRDefault="00F5089F" w:rsidP="00941CA5">
      <w:pPr>
        <w:pStyle w:val="50"/>
        <w:shd w:val="clear" w:color="auto" w:fill="auto"/>
        <w:spacing w:before="0" w:line="240" w:lineRule="auto"/>
        <w:rPr>
          <w:sz w:val="20"/>
          <w:szCs w:val="20"/>
        </w:rPr>
      </w:pPr>
      <w:r w:rsidRPr="00F5089F">
        <w:rPr>
          <w:rStyle w:val="51"/>
          <w:sz w:val="20"/>
          <w:szCs w:val="20"/>
        </w:rPr>
        <w:t>Перечень компонентов функционального модуля</w:t>
      </w:r>
    </w:p>
    <w:tbl>
      <w:tblPr>
        <w:tblW w:w="0" w:type="auto"/>
        <w:jc w:val="center"/>
        <w:tblLayout w:type="fixed"/>
        <w:tblCellMar>
          <w:left w:w="10" w:type="dxa"/>
          <w:right w:w="10" w:type="dxa"/>
        </w:tblCellMar>
        <w:tblLook w:val="0000" w:firstRow="0" w:lastRow="0" w:firstColumn="0" w:lastColumn="0" w:noHBand="0" w:noVBand="0"/>
      </w:tblPr>
      <w:tblGrid>
        <w:gridCol w:w="542"/>
        <w:gridCol w:w="7507"/>
        <w:gridCol w:w="1426"/>
      </w:tblGrid>
      <w:tr w:rsidR="00AC1235" w:rsidRPr="00F5089F" w14:paraId="5F0C3FFA" w14:textId="77777777">
        <w:trPr>
          <w:trHeight w:val="298"/>
          <w:jc w:val="center"/>
        </w:trPr>
        <w:tc>
          <w:tcPr>
            <w:tcW w:w="542" w:type="dxa"/>
            <w:tcBorders>
              <w:top w:val="single" w:sz="4" w:space="0" w:color="auto"/>
              <w:left w:val="single" w:sz="4" w:space="0" w:color="auto"/>
              <w:right w:val="single" w:sz="4" w:space="0" w:color="auto"/>
            </w:tcBorders>
            <w:shd w:val="clear" w:color="auto" w:fill="FFFFFF"/>
          </w:tcPr>
          <w:p w14:paraId="7B5AE1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507" w:type="dxa"/>
            <w:tcBorders>
              <w:top w:val="single" w:sz="4" w:space="0" w:color="auto"/>
              <w:left w:val="single" w:sz="4" w:space="0" w:color="auto"/>
              <w:right w:val="single" w:sz="4" w:space="0" w:color="auto"/>
            </w:tcBorders>
            <w:shd w:val="clear" w:color="auto" w:fill="FFFFFF"/>
          </w:tcPr>
          <w:p w14:paraId="6891FD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43C45C0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w:t>
            </w:r>
            <w:r w:rsidRPr="00F5089F">
              <w:rPr>
                <w:rStyle w:val="81"/>
                <w:sz w:val="20"/>
                <w:szCs w:val="20"/>
              </w:rPr>
              <w:softHyphen/>
            </w:r>
          </w:p>
        </w:tc>
      </w:tr>
      <w:tr w:rsidR="00AC1235" w:rsidRPr="00F5089F" w14:paraId="0E43B5CB" w14:textId="77777777">
        <w:trPr>
          <w:trHeight w:val="298"/>
          <w:jc w:val="center"/>
        </w:trPr>
        <w:tc>
          <w:tcPr>
            <w:tcW w:w="542" w:type="dxa"/>
            <w:tcBorders>
              <w:left w:val="single" w:sz="4" w:space="0" w:color="auto"/>
              <w:right w:val="single" w:sz="4" w:space="0" w:color="auto"/>
            </w:tcBorders>
            <w:shd w:val="clear" w:color="auto" w:fill="FFFFFF"/>
          </w:tcPr>
          <w:p w14:paraId="73FF512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7507" w:type="dxa"/>
            <w:tcBorders>
              <w:left w:val="single" w:sz="4" w:space="0" w:color="auto"/>
              <w:right w:val="single" w:sz="4" w:space="0" w:color="auto"/>
            </w:tcBorders>
            <w:shd w:val="clear" w:color="auto" w:fill="FFFFFF"/>
          </w:tcPr>
          <w:p w14:paraId="24DA391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426" w:type="dxa"/>
            <w:tcBorders>
              <w:left w:val="single" w:sz="4" w:space="0" w:color="auto"/>
              <w:right w:val="single" w:sz="4" w:space="0" w:color="auto"/>
            </w:tcBorders>
            <w:shd w:val="clear" w:color="auto" w:fill="FFFFFF"/>
          </w:tcPr>
          <w:p w14:paraId="62CDDA7C"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чество</w:t>
            </w:r>
          </w:p>
        </w:tc>
      </w:tr>
      <w:tr w:rsidR="00AC1235" w:rsidRPr="00F5089F" w14:paraId="0A70B4FA" w14:textId="77777777">
        <w:trPr>
          <w:trHeight w:val="259"/>
          <w:jc w:val="center"/>
        </w:trPr>
        <w:tc>
          <w:tcPr>
            <w:tcW w:w="542" w:type="dxa"/>
            <w:tcBorders>
              <w:left w:val="single" w:sz="4" w:space="0" w:color="auto"/>
              <w:bottom w:val="single" w:sz="4" w:space="0" w:color="auto"/>
              <w:right w:val="single" w:sz="4" w:space="0" w:color="auto"/>
            </w:tcBorders>
            <w:shd w:val="clear" w:color="auto" w:fill="FFFFFF"/>
          </w:tcPr>
          <w:p w14:paraId="56A1F2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507" w:type="dxa"/>
            <w:tcBorders>
              <w:left w:val="single" w:sz="4" w:space="0" w:color="auto"/>
              <w:bottom w:val="single" w:sz="4" w:space="0" w:color="auto"/>
              <w:right w:val="single" w:sz="4" w:space="0" w:color="auto"/>
            </w:tcBorders>
            <w:shd w:val="clear" w:color="auto" w:fill="FFFFFF"/>
          </w:tcPr>
          <w:p w14:paraId="1DCFDD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4A75209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 модуль</w:t>
            </w:r>
          </w:p>
        </w:tc>
      </w:tr>
      <w:tr w:rsidR="00AC1235" w:rsidRPr="00F5089F" w14:paraId="6F7BECC7"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DB86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20B299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Баскетбольные стойки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EB7E2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52FF18C8"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037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CDB81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Бревно гимнастическое наземное</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C02D0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2D5A784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F668A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3BDEDB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Волейбольные стойки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F9E77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F2CEF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2C55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6BA93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Гимнастические комплексы</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EB3E8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3E09D93B"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BFA3B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29D368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 игровой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E5CED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1701DE58"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ADF6F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08D383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Комплекс "Автогородок"</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572FA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3666D32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DBB8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5F0A86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Модель (различной тематики) - МАФ</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1E196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4A3F539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1BEE0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32C6A2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Песочница со ступенью</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95CDA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7AF52CB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A7732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49E5E0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Хоккейные ворота переносные</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2EF2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04D973DC" w14:textId="77777777">
        <w:trPr>
          <w:trHeight w:val="2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AC0EA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45F6EC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Шведская стенка металлическая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CE915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bl>
    <w:p w14:paraId="253E741F" w14:textId="77777777" w:rsidR="00AC1235" w:rsidRPr="00F5089F" w:rsidRDefault="00AC1235" w:rsidP="00941CA5">
      <w:pPr>
        <w:rPr>
          <w:rFonts w:ascii="Times New Roman" w:hAnsi="Times New Roman" w:cs="Times New Roman"/>
          <w:sz w:val="20"/>
          <w:szCs w:val="20"/>
        </w:rPr>
      </w:pPr>
    </w:p>
    <w:p w14:paraId="67F9A1C0" w14:textId="77777777" w:rsidR="00AC1235" w:rsidRPr="00F5089F" w:rsidRDefault="00F5089F" w:rsidP="00941CA5">
      <w:pPr>
        <w:pStyle w:val="22"/>
        <w:shd w:val="clear" w:color="auto" w:fill="auto"/>
        <w:spacing w:line="240" w:lineRule="auto"/>
        <w:ind w:firstLine="0"/>
        <w:rPr>
          <w:sz w:val="20"/>
          <w:szCs w:val="20"/>
        </w:rPr>
      </w:pPr>
      <w:r w:rsidRPr="00F5089F">
        <w:rPr>
          <w:sz w:val="20"/>
          <w:szCs w:val="20"/>
        </w:rPr>
        <w:t>Общие компоненты функциональных модулей</w:t>
      </w:r>
    </w:p>
    <w:p w14:paraId="6EBF3071" w14:textId="77777777" w:rsidR="00AC1235" w:rsidRPr="00F5089F" w:rsidRDefault="00F5089F" w:rsidP="00941CA5">
      <w:pPr>
        <w:pStyle w:val="50"/>
        <w:shd w:val="clear" w:color="auto" w:fill="auto"/>
        <w:spacing w:before="0" w:line="240" w:lineRule="auto"/>
        <w:rPr>
          <w:sz w:val="20"/>
          <w:szCs w:val="20"/>
        </w:rPr>
      </w:pPr>
      <w:r w:rsidRPr="00F5089F">
        <w:rPr>
          <w:rStyle w:val="51"/>
          <w:sz w:val="20"/>
          <w:szCs w:val="20"/>
        </w:rPr>
        <w:t>Перечень общих компонентов функциональных модулей</w:t>
      </w:r>
    </w:p>
    <w:p w14:paraId="37B25C4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Общее оборудование:</w:t>
      </w:r>
      <w:r w:rsidRPr="00F5089F">
        <w:rPr>
          <w:rStyle w:val="29"/>
          <w:sz w:val="20"/>
          <w:szCs w:val="20"/>
        </w:rPr>
        <w:t xml:space="preserve"> Образовательные и развивающие информационные технологии</w:t>
      </w:r>
    </w:p>
    <w:tbl>
      <w:tblPr>
        <w:tblW w:w="0" w:type="auto"/>
        <w:jc w:val="center"/>
        <w:tblLayout w:type="fixed"/>
        <w:tblCellMar>
          <w:left w:w="10" w:type="dxa"/>
          <w:right w:w="10" w:type="dxa"/>
        </w:tblCellMar>
        <w:tblLook w:val="0000" w:firstRow="0" w:lastRow="0" w:firstColumn="0" w:lastColumn="0" w:noHBand="0" w:noVBand="0"/>
      </w:tblPr>
      <w:tblGrid>
        <w:gridCol w:w="461"/>
        <w:gridCol w:w="2626"/>
        <w:gridCol w:w="2414"/>
        <w:gridCol w:w="566"/>
        <w:gridCol w:w="571"/>
        <w:gridCol w:w="562"/>
        <w:gridCol w:w="566"/>
        <w:gridCol w:w="566"/>
        <w:gridCol w:w="571"/>
        <w:gridCol w:w="634"/>
      </w:tblGrid>
      <w:tr w:rsidR="00AC1235" w:rsidRPr="00F5089F" w14:paraId="5F906265" w14:textId="77777777">
        <w:trPr>
          <w:trHeight w:val="427"/>
          <w:jc w:val="center"/>
        </w:trPr>
        <w:tc>
          <w:tcPr>
            <w:tcW w:w="461" w:type="dxa"/>
            <w:vMerge w:val="restart"/>
            <w:tcBorders>
              <w:top w:val="single" w:sz="4" w:space="0" w:color="auto"/>
              <w:left w:val="single" w:sz="4" w:space="0" w:color="auto"/>
              <w:right w:val="single" w:sz="4" w:space="0" w:color="auto"/>
            </w:tcBorders>
            <w:shd w:val="clear" w:color="auto" w:fill="FFFFFF"/>
          </w:tcPr>
          <w:p w14:paraId="508A178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2626" w:type="dxa"/>
            <w:vMerge w:val="restart"/>
            <w:tcBorders>
              <w:top w:val="single" w:sz="4" w:space="0" w:color="auto"/>
              <w:left w:val="single" w:sz="4" w:space="0" w:color="auto"/>
              <w:right w:val="single" w:sz="4" w:space="0" w:color="auto"/>
            </w:tcBorders>
            <w:shd w:val="clear" w:color="auto" w:fill="FFFFFF"/>
          </w:tcPr>
          <w:p w14:paraId="5CB5A827"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5816" w:type="dxa"/>
            <w:gridSpan w:val="7"/>
            <w:tcBorders>
              <w:top w:val="single" w:sz="4" w:space="0" w:color="auto"/>
              <w:left w:val="single" w:sz="4" w:space="0" w:color="auto"/>
              <w:bottom w:val="single" w:sz="4" w:space="0" w:color="auto"/>
              <w:right w:val="single" w:sz="4" w:space="0" w:color="auto"/>
            </w:tcBorders>
            <w:shd w:val="clear" w:color="auto" w:fill="FFFFFF"/>
          </w:tcPr>
          <w:p w14:paraId="4000C1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w:t>
            </w:r>
          </w:p>
        </w:tc>
        <w:tc>
          <w:tcPr>
            <w:tcW w:w="634" w:type="dxa"/>
            <w:vMerge w:val="restart"/>
            <w:tcBorders>
              <w:top w:val="single" w:sz="4" w:space="0" w:color="auto"/>
              <w:left w:val="single" w:sz="4" w:space="0" w:color="auto"/>
              <w:right w:val="single" w:sz="4" w:space="0" w:color="auto"/>
            </w:tcBorders>
            <w:shd w:val="clear" w:color="auto" w:fill="FFFFFF"/>
            <w:textDirection w:val="btLr"/>
          </w:tcPr>
          <w:p w14:paraId="7811E334"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6"/>
                <w:sz w:val="20"/>
                <w:szCs w:val="20"/>
              </w:rPr>
              <w:t>комплект</w:t>
            </w:r>
          </w:p>
          <w:p w14:paraId="6146434A"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6"/>
                <w:sz w:val="20"/>
                <w:szCs w:val="20"/>
              </w:rPr>
              <w:t>для</w:t>
            </w:r>
          </w:p>
        </w:tc>
      </w:tr>
      <w:tr w:rsidR="00AC1235" w:rsidRPr="00F5089F" w14:paraId="3E4900F3" w14:textId="77777777">
        <w:trPr>
          <w:trHeight w:val="869"/>
          <w:jc w:val="center"/>
        </w:trPr>
        <w:tc>
          <w:tcPr>
            <w:tcW w:w="461" w:type="dxa"/>
            <w:vMerge/>
            <w:tcBorders>
              <w:left w:val="single" w:sz="4" w:space="0" w:color="auto"/>
              <w:bottom w:val="single" w:sz="4" w:space="0" w:color="auto"/>
              <w:right w:val="single" w:sz="4" w:space="0" w:color="auto"/>
            </w:tcBorders>
            <w:shd w:val="clear" w:color="auto" w:fill="FFFFFF"/>
          </w:tcPr>
          <w:p w14:paraId="411BA7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vMerge/>
            <w:tcBorders>
              <w:left w:val="single" w:sz="4" w:space="0" w:color="auto"/>
              <w:bottom w:val="single" w:sz="4" w:space="0" w:color="auto"/>
              <w:right w:val="single" w:sz="4" w:space="0" w:color="auto"/>
            </w:tcBorders>
            <w:shd w:val="clear" w:color="auto" w:fill="FFFFFF"/>
          </w:tcPr>
          <w:p w14:paraId="5D02B3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BA1B26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"Игровая" Возрастная группа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545CB19"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«Логоп ед»</w:t>
            </w:r>
          </w:p>
        </w:tc>
        <w:tc>
          <w:tcPr>
            <w:tcW w:w="571" w:type="dxa"/>
            <w:tcBorders>
              <w:top w:val="single" w:sz="4" w:space="0" w:color="auto"/>
              <w:left w:val="single" w:sz="4" w:space="0" w:color="auto"/>
              <w:bottom w:val="single" w:sz="4" w:space="0" w:color="auto"/>
              <w:right w:val="single" w:sz="4" w:space="0" w:color="auto"/>
            </w:tcBorders>
            <w:shd w:val="clear" w:color="auto" w:fill="FFFFFF"/>
            <w:textDirection w:val="btLr"/>
          </w:tcPr>
          <w:p w14:paraId="318D41F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«Психо лог»</w:t>
            </w:r>
          </w:p>
        </w:tc>
        <w:tc>
          <w:tcPr>
            <w:tcW w:w="562" w:type="dxa"/>
            <w:tcBorders>
              <w:top w:val="single" w:sz="4" w:space="0" w:color="auto"/>
              <w:left w:val="single" w:sz="4" w:space="0" w:color="auto"/>
              <w:bottom w:val="single" w:sz="4" w:space="0" w:color="auto"/>
              <w:right w:val="single" w:sz="4" w:space="0" w:color="auto"/>
            </w:tcBorders>
            <w:shd w:val="clear" w:color="auto" w:fill="FFFFFF"/>
          </w:tcPr>
          <w:p w14:paraId="1328904D" w14:textId="77777777" w:rsidR="00AC1235" w:rsidRPr="00F5089F" w:rsidRDefault="00F5089F" w:rsidP="00941CA5">
            <w:pPr>
              <w:pStyle w:val="140"/>
              <w:framePr w:wrap="notBeside" w:vAnchor="text" w:hAnchor="text" w:xAlign="center" w:y="1"/>
              <w:shd w:val="clear" w:color="auto" w:fill="auto"/>
              <w:spacing w:line="240" w:lineRule="auto"/>
              <w:rPr>
                <w:sz w:val="20"/>
                <w:szCs w:val="20"/>
              </w:rPr>
            </w:pPr>
            <w:r w:rsidRPr="00F5089F">
              <w:rPr>
                <w:sz w:val="20"/>
                <w:szCs w:val="20"/>
              </w:rPr>
              <w:t>^</w:t>
            </w:r>
            <w:r w:rsidRPr="00F5089F">
              <w:rPr>
                <w:rStyle w:val="14135pt"/>
                <w:sz w:val="20"/>
                <w:szCs w:val="20"/>
              </w:rPr>
              <w:t xml:space="preserve"> &lt;я </w:t>
            </w:r>
            <w:r w:rsidRPr="00F5089F">
              <w:rPr>
                <w:sz w:val="20"/>
                <w:szCs w:val="20"/>
              </w:rPr>
              <w:t>= &amp;</w:t>
            </w:r>
          </w:p>
          <w:p w14:paraId="16349F36" w14:textId="77777777" w:rsidR="00AC1235" w:rsidRPr="00F5089F" w:rsidRDefault="00F5089F" w:rsidP="00941CA5">
            <w:pPr>
              <w:pStyle w:val="150"/>
              <w:framePr w:wrap="notBeside" w:vAnchor="text" w:hAnchor="text" w:xAlign="center" w:y="1"/>
              <w:shd w:val="clear" w:color="auto" w:fill="auto"/>
              <w:spacing w:line="240" w:lineRule="auto"/>
              <w:rPr>
                <w:sz w:val="20"/>
                <w:szCs w:val="20"/>
              </w:rPr>
            </w:pPr>
            <w:r w:rsidRPr="00F5089F">
              <w:rPr>
                <w:sz w:val="20"/>
                <w:szCs w:val="20"/>
              </w:rPr>
              <w:t>§ fr</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BCC87C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«Музы ка»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0828B40"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«Творч ество»</w:t>
            </w:r>
          </w:p>
        </w:tc>
        <w:tc>
          <w:tcPr>
            <w:tcW w:w="571"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25170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«Бассе йн»</w:t>
            </w:r>
          </w:p>
        </w:tc>
        <w:tc>
          <w:tcPr>
            <w:tcW w:w="634" w:type="dxa"/>
            <w:vMerge/>
            <w:tcBorders>
              <w:left w:val="single" w:sz="4" w:space="0" w:color="auto"/>
              <w:bottom w:val="single" w:sz="4" w:space="0" w:color="auto"/>
              <w:right w:val="single" w:sz="4" w:space="0" w:color="auto"/>
            </w:tcBorders>
            <w:shd w:val="clear" w:color="auto" w:fill="FFFFFF"/>
            <w:textDirection w:val="btLr"/>
          </w:tcPr>
          <w:p w14:paraId="38F230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11B63762" w14:textId="77777777" w:rsidR="00AC1235" w:rsidRPr="00F5089F" w:rsidRDefault="00F5089F" w:rsidP="00941CA5">
      <w:pPr>
        <w:rPr>
          <w:rFonts w:ascii="Times New Roman" w:hAnsi="Times New Roman" w:cs="Times New Roman"/>
          <w:sz w:val="20"/>
          <w:szCs w:val="20"/>
        </w:rPr>
      </w:pPr>
      <w:r w:rsidRPr="00F5089F">
        <w:rPr>
          <w:rFonts w:ascii="Times New Roman" w:hAnsi="Times New Roman" w:cs="Times New Roman"/>
          <w:sz w:val="20"/>
          <w:szCs w:val="20"/>
        </w:rPr>
        <w:br w:type="page"/>
      </w:r>
    </w:p>
    <w:tbl>
      <w:tblPr>
        <w:tblW w:w="0" w:type="auto"/>
        <w:jc w:val="center"/>
        <w:tblLayout w:type="fixed"/>
        <w:tblCellMar>
          <w:left w:w="10" w:type="dxa"/>
          <w:right w:w="10" w:type="dxa"/>
        </w:tblCellMar>
        <w:tblLook w:val="0000" w:firstRow="0" w:lastRow="0" w:firstColumn="0" w:lastColumn="0" w:noHBand="0" w:noVBand="0"/>
      </w:tblPr>
      <w:tblGrid>
        <w:gridCol w:w="461"/>
        <w:gridCol w:w="2626"/>
        <w:gridCol w:w="710"/>
        <w:gridCol w:w="566"/>
        <w:gridCol w:w="566"/>
        <w:gridCol w:w="571"/>
        <w:gridCol w:w="566"/>
        <w:gridCol w:w="566"/>
        <w:gridCol w:w="566"/>
        <w:gridCol w:w="566"/>
        <w:gridCol w:w="566"/>
        <w:gridCol w:w="566"/>
        <w:gridCol w:w="638"/>
      </w:tblGrid>
      <w:tr w:rsidR="00AC1235" w:rsidRPr="00F5089F" w14:paraId="31D0FF79" w14:textId="77777777">
        <w:trPr>
          <w:trHeight w:val="806"/>
          <w:jc w:val="center"/>
        </w:trPr>
        <w:tc>
          <w:tcPr>
            <w:tcW w:w="461" w:type="dxa"/>
            <w:tcBorders>
              <w:top w:val="single" w:sz="4" w:space="0" w:color="auto"/>
              <w:left w:val="single" w:sz="4" w:space="0" w:color="auto"/>
              <w:right w:val="single" w:sz="4" w:space="0" w:color="auto"/>
            </w:tcBorders>
            <w:shd w:val="clear" w:color="auto" w:fill="FFFFFF"/>
          </w:tcPr>
          <w:p w14:paraId="16775A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top w:val="single" w:sz="4" w:space="0" w:color="auto"/>
              <w:left w:val="single" w:sz="4" w:space="0" w:color="auto"/>
              <w:right w:val="single" w:sz="4" w:space="0" w:color="auto"/>
            </w:tcBorders>
            <w:shd w:val="clear" w:color="auto" w:fill="FFFFFF"/>
          </w:tcPr>
          <w:p w14:paraId="7BD9DD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7000BDB7"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3"/>
                <w:sz w:val="20"/>
                <w:szCs w:val="20"/>
                <w:lang w:val="en-US"/>
              </w:rPr>
              <w:t>s</w:t>
            </w:r>
          </w:p>
          <w:p w14:paraId="677AF89C"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85pt"/>
                <w:sz w:val="20"/>
                <w:szCs w:val="20"/>
              </w:rPr>
              <w:t>—</w:t>
            </w:r>
            <w:r w:rsidRPr="00F5089F">
              <w:rPr>
                <w:rStyle w:val="81"/>
                <w:sz w:val="20"/>
                <w:szCs w:val="20"/>
              </w:rPr>
              <w:t xml:space="preserve"> я</w:t>
            </w:r>
          </w:p>
          <w:p w14:paraId="73A05E7F"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0"/>
                <w:sz w:val="20"/>
                <w:szCs w:val="20"/>
              </w:rPr>
              <w:t>нн</w:t>
            </w:r>
            <w:r w:rsidRPr="00F5089F">
              <w:rPr>
                <w:rStyle w:val="63"/>
                <w:sz w:val="20"/>
                <w:szCs w:val="20"/>
              </w:rPr>
              <w:t xml:space="preserve"> В</w:t>
            </w:r>
          </w:p>
        </w:tc>
        <w:tc>
          <w:tcPr>
            <w:tcW w:w="566" w:type="dxa"/>
            <w:tcBorders>
              <w:top w:val="single" w:sz="4" w:space="0" w:color="auto"/>
              <w:left w:val="single" w:sz="4" w:space="0" w:color="auto"/>
              <w:right w:val="single" w:sz="4" w:space="0" w:color="auto"/>
            </w:tcBorders>
            <w:shd w:val="clear" w:color="auto" w:fill="FFFFFF"/>
          </w:tcPr>
          <w:p w14:paraId="6A562891"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lang w:val="en-US"/>
              </w:rPr>
              <w:t>R R</w:t>
            </w:r>
          </w:p>
          <w:p w14:paraId="065F3B64"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35</w:t>
            </w:r>
          </w:p>
          <w:p w14:paraId="0E761059"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ч</w:t>
            </w:r>
          </w:p>
        </w:tc>
        <w:tc>
          <w:tcPr>
            <w:tcW w:w="566" w:type="dxa"/>
            <w:tcBorders>
              <w:top w:val="single" w:sz="4" w:space="0" w:color="auto"/>
              <w:left w:val="single" w:sz="4" w:space="0" w:color="auto"/>
              <w:right w:val="single" w:sz="4" w:space="0" w:color="auto"/>
            </w:tcBorders>
            <w:shd w:val="clear" w:color="auto" w:fill="FFFFFF"/>
          </w:tcPr>
          <w:p w14:paraId="625DCF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R</w:t>
            </w:r>
          </w:p>
          <w:p w14:paraId="43ECFDB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p w14:paraId="75CE4E7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Э</w:t>
            </w:r>
          </w:p>
        </w:tc>
        <w:tc>
          <w:tcPr>
            <w:tcW w:w="571" w:type="dxa"/>
            <w:tcBorders>
              <w:top w:val="single" w:sz="4" w:space="0" w:color="auto"/>
              <w:left w:val="single" w:sz="4" w:space="0" w:color="auto"/>
              <w:right w:val="single" w:sz="4" w:space="0" w:color="auto"/>
            </w:tcBorders>
            <w:shd w:val="clear" w:color="auto" w:fill="FFFFFF"/>
          </w:tcPr>
          <w:p w14:paraId="06A5F8AA"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5</w:t>
            </w:r>
          </w:p>
          <w:p w14:paraId="284150E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ва 2</w:t>
            </w:r>
          </w:p>
          <w:p w14:paraId="6CCA4C4B"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оа н и</w:t>
            </w:r>
          </w:p>
        </w:tc>
        <w:tc>
          <w:tcPr>
            <w:tcW w:w="566" w:type="dxa"/>
            <w:tcBorders>
              <w:top w:val="single" w:sz="4" w:space="0" w:color="auto"/>
              <w:left w:val="single" w:sz="4" w:space="0" w:color="auto"/>
              <w:right w:val="single" w:sz="4" w:space="0" w:color="auto"/>
            </w:tcBorders>
            <w:shd w:val="clear" w:color="auto" w:fill="FFFFFF"/>
          </w:tcPr>
          <w:p w14:paraId="27DDBB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07F55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FFF16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8004C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E90FE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B8FD2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679748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0B6B91" w14:textId="77777777">
        <w:trPr>
          <w:trHeight w:val="240"/>
          <w:jc w:val="center"/>
        </w:trPr>
        <w:tc>
          <w:tcPr>
            <w:tcW w:w="461" w:type="dxa"/>
            <w:tcBorders>
              <w:left w:val="single" w:sz="4" w:space="0" w:color="auto"/>
              <w:right w:val="single" w:sz="4" w:space="0" w:color="auto"/>
            </w:tcBorders>
            <w:shd w:val="clear" w:color="auto" w:fill="FFFFFF"/>
          </w:tcPr>
          <w:p w14:paraId="39E589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5D3AE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right w:val="single" w:sz="4" w:space="0" w:color="auto"/>
            </w:tcBorders>
            <w:shd w:val="clear" w:color="auto" w:fill="FFFFFF"/>
          </w:tcPr>
          <w:p w14:paraId="14E48A52"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нн 3</w:t>
            </w:r>
          </w:p>
        </w:tc>
        <w:tc>
          <w:tcPr>
            <w:tcW w:w="566" w:type="dxa"/>
            <w:tcBorders>
              <w:left w:val="single" w:sz="4" w:space="0" w:color="auto"/>
              <w:right w:val="single" w:sz="4" w:space="0" w:color="auto"/>
            </w:tcBorders>
            <w:shd w:val="clear" w:color="auto" w:fill="FFFFFF"/>
          </w:tcPr>
          <w:p w14:paraId="1E9B1B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F7E6BB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tc>
        <w:tc>
          <w:tcPr>
            <w:tcW w:w="571" w:type="dxa"/>
            <w:tcBorders>
              <w:left w:val="single" w:sz="4" w:space="0" w:color="auto"/>
              <w:right w:val="single" w:sz="4" w:space="0" w:color="auto"/>
            </w:tcBorders>
            <w:shd w:val="clear" w:color="auto" w:fill="FFFFFF"/>
          </w:tcPr>
          <w:p w14:paraId="6FF7089F"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Ь ч</w:t>
            </w:r>
          </w:p>
        </w:tc>
        <w:tc>
          <w:tcPr>
            <w:tcW w:w="566" w:type="dxa"/>
            <w:tcBorders>
              <w:left w:val="single" w:sz="4" w:space="0" w:color="auto"/>
              <w:right w:val="single" w:sz="4" w:space="0" w:color="auto"/>
            </w:tcBorders>
            <w:shd w:val="clear" w:color="auto" w:fill="FFFFFF"/>
          </w:tcPr>
          <w:p w14:paraId="73129D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C43F8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695E8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004D8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E25A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AC3F9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1B4DFD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0760CEB" w14:textId="77777777">
        <w:trPr>
          <w:trHeight w:val="523"/>
          <w:jc w:val="center"/>
        </w:trPr>
        <w:tc>
          <w:tcPr>
            <w:tcW w:w="461" w:type="dxa"/>
            <w:tcBorders>
              <w:left w:val="single" w:sz="4" w:space="0" w:color="auto"/>
              <w:right w:val="single" w:sz="4" w:space="0" w:color="auto"/>
            </w:tcBorders>
            <w:shd w:val="clear" w:color="auto" w:fill="FFFFFF"/>
          </w:tcPr>
          <w:p w14:paraId="432A46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47DECE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499F1B3A"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3"/>
                <w:sz w:val="20"/>
                <w:szCs w:val="20"/>
              </w:rPr>
              <w:t>я</w:t>
            </w:r>
          </w:p>
        </w:tc>
        <w:tc>
          <w:tcPr>
            <w:tcW w:w="566" w:type="dxa"/>
            <w:tcBorders>
              <w:left w:val="single" w:sz="4" w:space="0" w:color="auto"/>
              <w:bottom w:val="single" w:sz="4" w:space="0" w:color="auto"/>
              <w:right w:val="single" w:sz="4" w:space="0" w:color="auto"/>
            </w:tcBorders>
            <w:shd w:val="clear" w:color="auto" w:fill="FFFFFF"/>
          </w:tcPr>
          <w:p w14:paraId="77E45350"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vertAlign w:val="subscript"/>
              </w:rPr>
              <w:t>р</w:t>
            </w:r>
          </w:p>
          <w:p w14:paraId="0D5D1CB3"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и</w:t>
            </w:r>
          </w:p>
        </w:tc>
        <w:tc>
          <w:tcPr>
            <w:tcW w:w="566" w:type="dxa"/>
            <w:tcBorders>
              <w:left w:val="single" w:sz="4" w:space="0" w:color="auto"/>
              <w:bottom w:val="single" w:sz="4" w:space="0" w:color="auto"/>
              <w:right w:val="single" w:sz="4" w:space="0" w:color="auto"/>
            </w:tcBorders>
            <w:shd w:val="clear" w:color="auto" w:fill="FFFFFF"/>
          </w:tcPr>
          <w:p w14:paraId="4822C39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т</w:t>
            </w:r>
          </w:p>
          <w:p w14:paraId="78B633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w:t>
            </w:r>
          </w:p>
        </w:tc>
        <w:tc>
          <w:tcPr>
            <w:tcW w:w="571" w:type="dxa"/>
            <w:tcBorders>
              <w:left w:val="single" w:sz="4" w:space="0" w:color="auto"/>
              <w:bottom w:val="single" w:sz="4" w:space="0" w:color="auto"/>
              <w:right w:val="single" w:sz="4" w:space="0" w:color="auto"/>
            </w:tcBorders>
            <w:shd w:val="clear" w:color="auto" w:fill="FFFFFF"/>
          </w:tcPr>
          <w:p w14:paraId="00D1403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от</w:t>
            </w:r>
          </w:p>
          <w:p w14:paraId="7699EE6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Н</w:t>
            </w:r>
          </w:p>
        </w:tc>
        <w:tc>
          <w:tcPr>
            <w:tcW w:w="566" w:type="dxa"/>
            <w:tcBorders>
              <w:left w:val="single" w:sz="4" w:space="0" w:color="auto"/>
              <w:right w:val="single" w:sz="4" w:space="0" w:color="auto"/>
            </w:tcBorders>
            <w:shd w:val="clear" w:color="auto" w:fill="FFFFFF"/>
          </w:tcPr>
          <w:p w14:paraId="0A5CA1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E99FE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C666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A512D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5E0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DEF8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83626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73CDE7" w14:textId="77777777">
        <w:trPr>
          <w:trHeight w:val="418"/>
          <w:jc w:val="center"/>
        </w:trPr>
        <w:tc>
          <w:tcPr>
            <w:tcW w:w="461" w:type="dxa"/>
            <w:tcBorders>
              <w:left w:val="single" w:sz="4" w:space="0" w:color="auto"/>
              <w:right w:val="single" w:sz="4" w:space="0" w:color="auto"/>
            </w:tcBorders>
            <w:shd w:val="clear" w:color="auto" w:fill="FFFFFF"/>
          </w:tcPr>
          <w:p w14:paraId="3BDA5F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439FB9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14:paraId="618FF3A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Возраст</w:t>
            </w:r>
          </w:p>
        </w:tc>
        <w:tc>
          <w:tcPr>
            <w:tcW w:w="566" w:type="dxa"/>
            <w:tcBorders>
              <w:left w:val="single" w:sz="4" w:space="0" w:color="auto"/>
              <w:right w:val="single" w:sz="4" w:space="0" w:color="auto"/>
            </w:tcBorders>
            <w:shd w:val="clear" w:color="auto" w:fill="FFFFFF"/>
          </w:tcPr>
          <w:p w14:paraId="6A8219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C2349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C675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898B7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5B83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81A21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6D7757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747B44" w14:textId="77777777">
        <w:trPr>
          <w:trHeight w:val="427"/>
          <w:jc w:val="center"/>
        </w:trPr>
        <w:tc>
          <w:tcPr>
            <w:tcW w:w="461" w:type="dxa"/>
            <w:tcBorders>
              <w:left w:val="single" w:sz="4" w:space="0" w:color="auto"/>
              <w:bottom w:val="single" w:sz="4" w:space="0" w:color="auto"/>
              <w:right w:val="single" w:sz="4" w:space="0" w:color="auto"/>
            </w:tcBorders>
            <w:shd w:val="clear" w:color="auto" w:fill="FFFFFF"/>
          </w:tcPr>
          <w:p w14:paraId="73AEC4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12C85F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0B3F33"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2-4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8448B7"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E66F5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24B4FA7"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6-7</w:t>
            </w:r>
          </w:p>
        </w:tc>
        <w:tc>
          <w:tcPr>
            <w:tcW w:w="566" w:type="dxa"/>
            <w:tcBorders>
              <w:left w:val="single" w:sz="4" w:space="0" w:color="auto"/>
              <w:bottom w:val="single" w:sz="4" w:space="0" w:color="auto"/>
              <w:right w:val="single" w:sz="4" w:space="0" w:color="auto"/>
            </w:tcBorders>
            <w:shd w:val="clear" w:color="auto" w:fill="FFFFFF"/>
          </w:tcPr>
          <w:p w14:paraId="0E3B7F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B9FD6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DE324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07F7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B2F0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5BDFD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44A4C7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00E8E16"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FA98E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6D6850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Акустическая система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B9B5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85CBB8"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E544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E86DF2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2CC9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4921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9887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293D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E1D9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680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7B55A7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61E0BD" w14:textId="77777777">
        <w:trPr>
          <w:trHeight w:val="28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696DAD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FAF445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Видеокамера цифровая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DE8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09468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7F31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29022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E935E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9C1F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7324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5249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9D3DE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00E9D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BABA1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096B01"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1FF77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42F7AB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Документ-камера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2BF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EED0A53"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6B1D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6FB7C37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D2EC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C7A1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28E4B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EDE2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C24F4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D6F9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423840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C8783DD" w14:textId="77777777">
        <w:trPr>
          <w:trHeight w:val="331"/>
          <w:jc w:val="center"/>
        </w:trPr>
        <w:tc>
          <w:tcPr>
            <w:tcW w:w="461" w:type="dxa"/>
            <w:tcBorders>
              <w:top w:val="single" w:sz="4" w:space="0" w:color="auto"/>
              <w:left w:val="single" w:sz="4" w:space="0" w:color="auto"/>
              <w:right w:val="single" w:sz="4" w:space="0" w:color="auto"/>
            </w:tcBorders>
            <w:shd w:val="clear" w:color="auto" w:fill="FFFFFF"/>
          </w:tcPr>
          <w:p w14:paraId="1B5AC2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2626" w:type="dxa"/>
            <w:tcBorders>
              <w:top w:val="single" w:sz="4" w:space="0" w:color="auto"/>
              <w:left w:val="single" w:sz="4" w:space="0" w:color="auto"/>
              <w:right w:val="single" w:sz="4" w:space="0" w:color="auto"/>
            </w:tcBorders>
            <w:shd w:val="clear" w:color="auto" w:fill="FFFFFF"/>
          </w:tcPr>
          <w:p w14:paraId="03E790F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Интерактивная</w:t>
            </w:r>
          </w:p>
        </w:tc>
        <w:tc>
          <w:tcPr>
            <w:tcW w:w="710" w:type="dxa"/>
            <w:tcBorders>
              <w:top w:val="single" w:sz="4" w:space="0" w:color="auto"/>
              <w:left w:val="single" w:sz="4" w:space="0" w:color="auto"/>
              <w:right w:val="single" w:sz="4" w:space="0" w:color="auto"/>
            </w:tcBorders>
            <w:shd w:val="clear" w:color="auto" w:fill="FFFFFF"/>
          </w:tcPr>
          <w:p w14:paraId="65B145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C302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04211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41AB20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FC9F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283BC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2DC8C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21172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26FF6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5CF0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7482E4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7D80B9" w14:textId="77777777">
        <w:trPr>
          <w:trHeight w:val="557"/>
          <w:jc w:val="center"/>
        </w:trPr>
        <w:tc>
          <w:tcPr>
            <w:tcW w:w="461" w:type="dxa"/>
            <w:tcBorders>
              <w:left w:val="single" w:sz="4" w:space="0" w:color="auto"/>
              <w:right w:val="single" w:sz="4" w:space="0" w:color="auto"/>
            </w:tcBorders>
            <w:shd w:val="clear" w:color="auto" w:fill="FFFFFF"/>
          </w:tcPr>
          <w:p w14:paraId="55DA92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D300A9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система для групповой работы (интерактивная</w:t>
            </w:r>
          </w:p>
        </w:tc>
        <w:tc>
          <w:tcPr>
            <w:tcW w:w="710" w:type="dxa"/>
            <w:tcBorders>
              <w:left w:val="single" w:sz="4" w:space="0" w:color="auto"/>
              <w:right w:val="single" w:sz="4" w:space="0" w:color="auto"/>
            </w:tcBorders>
            <w:shd w:val="clear" w:color="auto" w:fill="FFFFFF"/>
          </w:tcPr>
          <w:p w14:paraId="7713C0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4BC0D025"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3EFE0C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left w:val="single" w:sz="4" w:space="0" w:color="auto"/>
              <w:right w:val="single" w:sz="4" w:space="0" w:color="auto"/>
            </w:tcBorders>
            <w:shd w:val="clear" w:color="auto" w:fill="FFFFFF"/>
          </w:tcPr>
          <w:p w14:paraId="3321758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25A609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6DBA83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75946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26F85C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20F98B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05A46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425BF9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28F35FA" w14:textId="77777777">
        <w:trPr>
          <w:trHeight w:val="269"/>
          <w:jc w:val="center"/>
        </w:trPr>
        <w:tc>
          <w:tcPr>
            <w:tcW w:w="461" w:type="dxa"/>
            <w:tcBorders>
              <w:left w:val="single" w:sz="4" w:space="0" w:color="auto"/>
              <w:right w:val="single" w:sz="4" w:space="0" w:color="auto"/>
            </w:tcBorders>
            <w:shd w:val="clear" w:color="auto" w:fill="FFFFFF"/>
          </w:tcPr>
          <w:p w14:paraId="32C032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12506F5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доска, интерактивный</w:t>
            </w:r>
          </w:p>
        </w:tc>
        <w:tc>
          <w:tcPr>
            <w:tcW w:w="710" w:type="dxa"/>
            <w:tcBorders>
              <w:left w:val="single" w:sz="4" w:space="0" w:color="auto"/>
              <w:right w:val="single" w:sz="4" w:space="0" w:color="auto"/>
            </w:tcBorders>
            <w:shd w:val="clear" w:color="auto" w:fill="FFFFFF"/>
          </w:tcPr>
          <w:p w14:paraId="32CD05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E68FE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D0AD1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right w:val="single" w:sz="4" w:space="0" w:color="auto"/>
            </w:tcBorders>
            <w:shd w:val="clear" w:color="auto" w:fill="FFFFFF"/>
          </w:tcPr>
          <w:p w14:paraId="4318DD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2BF3E44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468898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14605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64CE9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FA94E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D26D6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760395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6A80872" w14:textId="77777777">
        <w:trPr>
          <w:trHeight w:val="274"/>
          <w:jc w:val="center"/>
        </w:trPr>
        <w:tc>
          <w:tcPr>
            <w:tcW w:w="461" w:type="dxa"/>
            <w:tcBorders>
              <w:left w:val="single" w:sz="4" w:space="0" w:color="auto"/>
              <w:right w:val="single" w:sz="4" w:space="0" w:color="auto"/>
            </w:tcBorders>
            <w:shd w:val="clear" w:color="auto" w:fill="FFFFFF"/>
          </w:tcPr>
          <w:p w14:paraId="4B1663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4E8A24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и т.д.) или экран</w:t>
            </w:r>
          </w:p>
        </w:tc>
        <w:tc>
          <w:tcPr>
            <w:tcW w:w="710" w:type="dxa"/>
            <w:tcBorders>
              <w:left w:val="single" w:sz="4" w:space="0" w:color="auto"/>
              <w:right w:val="single" w:sz="4" w:space="0" w:color="auto"/>
            </w:tcBorders>
            <w:shd w:val="clear" w:color="auto" w:fill="FFFFFF"/>
          </w:tcPr>
          <w:p w14:paraId="5BA552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05556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E39C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7AF10E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CD438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4758B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C683C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5EA77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EF19E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65D30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007CF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A482E2" w14:textId="77777777">
        <w:trPr>
          <w:trHeight w:val="235"/>
          <w:jc w:val="center"/>
        </w:trPr>
        <w:tc>
          <w:tcPr>
            <w:tcW w:w="461" w:type="dxa"/>
            <w:tcBorders>
              <w:left w:val="single" w:sz="4" w:space="0" w:color="auto"/>
              <w:bottom w:val="single" w:sz="4" w:space="0" w:color="auto"/>
              <w:right w:val="single" w:sz="4" w:space="0" w:color="auto"/>
            </w:tcBorders>
            <w:shd w:val="clear" w:color="auto" w:fill="FFFFFF"/>
          </w:tcPr>
          <w:p w14:paraId="0758F0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7A209DE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для проектора</w:t>
            </w:r>
          </w:p>
        </w:tc>
        <w:tc>
          <w:tcPr>
            <w:tcW w:w="710" w:type="dxa"/>
            <w:tcBorders>
              <w:left w:val="single" w:sz="4" w:space="0" w:color="auto"/>
              <w:bottom w:val="single" w:sz="4" w:space="0" w:color="auto"/>
              <w:right w:val="single" w:sz="4" w:space="0" w:color="auto"/>
            </w:tcBorders>
            <w:shd w:val="clear" w:color="auto" w:fill="FFFFFF"/>
          </w:tcPr>
          <w:p w14:paraId="50576C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4E6AD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097C1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8E09D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BF752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2795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B99E0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957FE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FD048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4743A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29EF55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B2A159" w14:textId="77777777">
        <w:trPr>
          <w:trHeight w:val="331"/>
          <w:jc w:val="center"/>
        </w:trPr>
        <w:tc>
          <w:tcPr>
            <w:tcW w:w="461" w:type="dxa"/>
            <w:tcBorders>
              <w:top w:val="single" w:sz="4" w:space="0" w:color="auto"/>
              <w:left w:val="single" w:sz="4" w:space="0" w:color="auto"/>
              <w:right w:val="single" w:sz="4" w:space="0" w:color="auto"/>
            </w:tcBorders>
            <w:shd w:val="clear" w:color="auto" w:fill="FFFFFF"/>
          </w:tcPr>
          <w:p w14:paraId="0B3DED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2626" w:type="dxa"/>
            <w:tcBorders>
              <w:top w:val="single" w:sz="4" w:space="0" w:color="auto"/>
              <w:left w:val="single" w:sz="4" w:space="0" w:color="auto"/>
              <w:right w:val="single" w:sz="4" w:space="0" w:color="auto"/>
            </w:tcBorders>
            <w:shd w:val="clear" w:color="auto" w:fill="FFFFFF"/>
          </w:tcPr>
          <w:p w14:paraId="61CDE3D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Интерактивный</w:t>
            </w:r>
          </w:p>
        </w:tc>
        <w:tc>
          <w:tcPr>
            <w:tcW w:w="710" w:type="dxa"/>
            <w:tcBorders>
              <w:top w:val="single" w:sz="4" w:space="0" w:color="auto"/>
              <w:left w:val="single" w:sz="4" w:space="0" w:color="auto"/>
              <w:right w:val="single" w:sz="4" w:space="0" w:color="auto"/>
            </w:tcBorders>
            <w:shd w:val="clear" w:color="auto" w:fill="FFFFFF"/>
          </w:tcPr>
          <w:p w14:paraId="32AB08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673C1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01CD28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71" w:type="dxa"/>
            <w:vMerge w:val="restart"/>
            <w:tcBorders>
              <w:top w:val="single" w:sz="4" w:space="0" w:color="auto"/>
              <w:left w:val="single" w:sz="4" w:space="0" w:color="auto"/>
              <w:right w:val="single" w:sz="4" w:space="0" w:color="auto"/>
            </w:tcBorders>
            <w:shd w:val="clear" w:color="auto" w:fill="FFFFFF"/>
          </w:tcPr>
          <w:p w14:paraId="369E81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3</w:t>
            </w:r>
          </w:p>
        </w:tc>
        <w:tc>
          <w:tcPr>
            <w:tcW w:w="566" w:type="dxa"/>
            <w:tcBorders>
              <w:top w:val="single" w:sz="4" w:space="0" w:color="auto"/>
              <w:left w:val="single" w:sz="4" w:space="0" w:color="auto"/>
              <w:right w:val="single" w:sz="4" w:space="0" w:color="auto"/>
            </w:tcBorders>
            <w:shd w:val="clear" w:color="auto" w:fill="FFFFFF"/>
          </w:tcPr>
          <w:p w14:paraId="79E02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891A1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5F5C7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E86B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F79F4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4AE26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480A35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FD7328" w14:textId="77777777">
        <w:trPr>
          <w:trHeight w:val="230"/>
          <w:jc w:val="center"/>
        </w:trPr>
        <w:tc>
          <w:tcPr>
            <w:tcW w:w="461" w:type="dxa"/>
            <w:tcBorders>
              <w:left w:val="single" w:sz="4" w:space="0" w:color="auto"/>
              <w:bottom w:val="single" w:sz="4" w:space="0" w:color="auto"/>
              <w:right w:val="single" w:sz="4" w:space="0" w:color="auto"/>
            </w:tcBorders>
            <w:shd w:val="clear" w:color="auto" w:fill="FFFFFF"/>
          </w:tcPr>
          <w:p w14:paraId="41E4C2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7FFBFE5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детский планшет</w:t>
            </w:r>
          </w:p>
        </w:tc>
        <w:tc>
          <w:tcPr>
            <w:tcW w:w="710" w:type="dxa"/>
            <w:tcBorders>
              <w:left w:val="single" w:sz="4" w:space="0" w:color="auto"/>
              <w:bottom w:val="single" w:sz="4" w:space="0" w:color="auto"/>
              <w:right w:val="single" w:sz="4" w:space="0" w:color="auto"/>
            </w:tcBorders>
            <w:shd w:val="clear" w:color="auto" w:fill="FFFFFF"/>
          </w:tcPr>
          <w:p w14:paraId="01583B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0F706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FC48A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01F0E6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1D079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5D1F2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24BBE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ECD90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F2D3C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589A2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0C2B2A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40910D4" w14:textId="77777777">
        <w:trPr>
          <w:trHeight w:val="283"/>
          <w:jc w:val="center"/>
        </w:trPr>
        <w:tc>
          <w:tcPr>
            <w:tcW w:w="461" w:type="dxa"/>
            <w:tcBorders>
              <w:top w:val="single" w:sz="4" w:space="0" w:color="auto"/>
              <w:left w:val="single" w:sz="4" w:space="0" w:color="auto"/>
              <w:right w:val="single" w:sz="4" w:space="0" w:color="auto"/>
            </w:tcBorders>
            <w:shd w:val="clear" w:color="auto" w:fill="FFFFFF"/>
          </w:tcPr>
          <w:p w14:paraId="0C37C6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2626" w:type="dxa"/>
            <w:tcBorders>
              <w:top w:val="single" w:sz="4" w:space="0" w:color="auto"/>
              <w:left w:val="single" w:sz="4" w:space="0" w:color="auto"/>
              <w:right w:val="single" w:sz="4" w:space="0" w:color="auto"/>
            </w:tcBorders>
            <w:shd w:val="clear" w:color="auto" w:fill="FFFFFF"/>
          </w:tcPr>
          <w:p w14:paraId="52D78CF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Комплект монтажного</w:t>
            </w:r>
          </w:p>
        </w:tc>
        <w:tc>
          <w:tcPr>
            <w:tcW w:w="710" w:type="dxa"/>
            <w:tcBorders>
              <w:top w:val="single" w:sz="4" w:space="0" w:color="auto"/>
              <w:left w:val="single" w:sz="4" w:space="0" w:color="auto"/>
              <w:right w:val="single" w:sz="4" w:space="0" w:color="auto"/>
            </w:tcBorders>
            <w:shd w:val="clear" w:color="auto" w:fill="FFFFFF"/>
          </w:tcPr>
          <w:p w14:paraId="324817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2BE65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D4527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510119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4C5C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697F8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F2EC9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0EF2E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E635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A2E9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38E3BE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1599D4" w14:textId="77777777">
        <w:trPr>
          <w:trHeight w:val="322"/>
          <w:jc w:val="center"/>
        </w:trPr>
        <w:tc>
          <w:tcPr>
            <w:tcW w:w="461" w:type="dxa"/>
            <w:tcBorders>
              <w:left w:val="single" w:sz="4" w:space="0" w:color="auto"/>
              <w:right w:val="single" w:sz="4" w:space="0" w:color="auto"/>
            </w:tcBorders>
            <w:shd w:val="clear" w:color="auto" w:fill="FFFFFF"/>
          </w:tcPr>
          <w:p w14:paraId="3AD761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73D62F7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оборудования и</w:t>
            </w:r>
          </w:p>
        </w:tc>
        <w:tc>
          <w:tcPr>
            <w:tcW w:w="710" w:type="dxa"/>
            <w:tcBorders>
              <w:left w:val="single" w:sz="4" w:space="0" w:color="auto"/>
              <w:right w:val="single" w:sz="4" w:space="0" w:color="auto"/>
            </w:tcBorders>
            <w:shd w:val="clear" w:color="auto" w:fill="FFFFFF"/>
          </w:tcPr>
          <w:p w14:paraId="7AE820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6389B14"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34A218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49A4BF9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0576B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4B6D3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34CFF9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9981E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BE643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BBF5A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6F272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AB98F" w14:textId="77777777">
        <w:trPr>
          <w:trHeight w:val="235"/>
          <w:jc w:val="center"/>
        </w:trPr>
        <w:tc>
          <w:tcPr>
            <w:tcW w:w="461" w:type="dxa"/>
            <w:tcBorders>
              <w:left w:val="single" w:sz="4" w:space="0" w:color="auto"/>
              <w:bottom w:val="single" w:sz="4" w:space="0" w:color="auto"/>
              <w:right w:val="single" w:sz="4" w:space="0" w:color="auto"/>
            </w:tcBorders>
            <w:shd w:val="clear" w:color="auto" w:fill="FFFFFF"/>
          </w:tcPr>
          <w:p w14:paraId="0DBB23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5F54462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коммутации</w:t>
            </w:r>
          </w:p>
        </w:tc>
        <w:tc>
          <w:tcPr>
            <w:tcW w:w="710" w:type="dxa"/>
            <w:tcBorders>
              <w:left w:val="single" w:sz="4" w:space="0" w:color="auto"/>
              <w:bottom w:val="single" w:sz="4" w:space="0" w:color="auto"/>
              <w:right w:val="single" w:sz="4" w:space="0" w:color="auto"/>
            </w:tcBorders>
            <w:shd w:val="clear" w:color="auto" w:fill="FFFFFF"/>
          </w:tcPr>
          <w:p w14:paraId="3F149A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475AB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13109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515156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881E7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9227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4001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19A71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CF546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898FD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40526A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97D31" w14:textId="77777777">
        <w:trPr>
          <w:trHeight w:val="576"/>
          <w:jc w:val="center"/>
        </w:trPr>
        <w:tc>
          <w:tcPr>
            <w:tcW w:w="461" w:type="dxa"/>
            <w:tcBorders>
              <w:top w:val="single" w:sz="4" w:space="0" w:color="auto"/>
              <w:left w:val="single" w:sz="4" w:space="0" w:color="auto"/>
              <w:right w:val="single" w:sz="4" w:space="0" w:color="auto"/>
            </w:tcBorders>
            <w:shd w:val="clear" w:color="auto" w:fill="FFFFFF"/>
          </w:tcPr>
          <w:p w14:paraId="603D7F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2626" w:type="dxa"/>
            <w:tcBorders>
              <w:top w:val="single" w:sz="4" w:space="0" w:color="auto"/>
              <w:left w:val="single" w:sz="4" w:space="0" w:color="auto"/>
              <w:right w:val="single" w:sz="4" w:space="0" w:color="auto"/>
            </w:tcBorders>
            <w:shd w:val="clear" w:color="auto" w:fill="FFFFFF"/>
          </w:tcPr>
          <w:p w14:paraId="32509E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Компьютер воспитателя (ноутбук)</w:t>
            </w:r>
          </w:p>
        </w:tc>
        <w:tc>
          <w:tcPr>
            <w:tcW w:w="710" w:type="dxa"/>
            <w:tcBorders>
              <w:top w:val="single" w:sz="4" w:space="0" w:color="auto"/>
              <w:left w:val="single" w:sz="4" w:space="0" w:color="auto"/>
              <w:right w:val="single" w:sz="4" w:space="0" w:color="auto"/>
            </w:tcBorders>
            <w:shd w:val="clear" w:color="auto" w:fill="FFFFFF"/>
          </w:tcPr>
          <w:p w14:paraId="59D98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A17C2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C9AB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679A3C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3155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5B211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B4B00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752F4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477BB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70A9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2D355E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FFE9D" w14:textId="77777777">
        <w:trPr>
          <w:trHeight w:val="581"/>
          <w:jc w:val="center"/>
        </w:trPr>
        <w:tc>
          <w:tcPr>
            <w:tcW w:w="461" w:type="dxa"/>
            <w:tcBorders>
              <w:left w:val="single" w:sz="4" w:space="0" w:color="auto"/>
              <w:right w:val="single" w:sz="4" w:space="0" w:color="auto"/>
            </w:tcBorders>
            <w:shd w:val="clear" w:color="auto" w:fill="FFFFFF"/>
          </w:tcPr>
          <w:p w14:paraId="30F4B3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6894D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с </w:t>
            </w:r>
            <w:r w:rsidRPr="00F5089F">
              <w:rPr>
                <w:rStyle w:val="76"/>
                <w:sz w:val="20"/>
                <w:szCs w:val="20"/>
                <w:lang w:val="en-US"/>
              </w:rPr>
              <w:t>DVD</w:t>
            </w:r>
            <w:r w:rsidRPr="00F5089F">
              <w:rPr>
                <w:rStyle w:val="76"/>
                <w:sz w:val="20"/>
                <w:szCs w:val="20"/>
              </w:rPr>
              <w:t xml:space="preserve"> приводом и беспроводным</w:t>
            </w:r>
          </w:p>
        </w:tc>
        <w:tc>
          <w:tcPr>
            <w:tcW w:w="710" w:type="dxa"/>
            <w:tcBorders>
              <w:left w:val="single" w:sz="4" w:space="0" w:color="auto"/>
              <w:right w:val="single" w:sz="4" w:space="0" w:color="auto"/>
            </w:tcBorders>
            <w:shd w:val="clear" w:color="auto" w:fill="FFFFFF"/>
          </w:tcPr>
          <w:p w14:paraId="4C600D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1BF7A6E4"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6CA44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18B8B3F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0DD5A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6E8DB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E2747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E73D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9267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42DB3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083EFC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16A1F7" w14:textId="77777777">
        <w:trPr>
          <w:trHeight w:val="230"/>
          <w:jc w:val="center"/>
        </w:trPr>
        <w:tc>
          <w:tcPr>
            <w:tcW w:w="461" w:type="dxa"/>
            <w:tcBorders>
              <w:left w:val="single" w:sz="4" w:space="0" w:color="auto"/>
              <w:bottom w:val="single" w:sz="4" w:space="0" w:color="auto"/>
              <w:right w:val="single" w:sz="4" w:space="0" w:color="auto"/>
            </w:tcBorders>
            <w:shd w:val="clear" w:color="auto" w:fill="FFFFFF"/>
          </w:tcPr>
          <w:p w14:paraId="2A87CC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36C54FB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доступом</w:t>
            </w:r>
          </w:p>
        </w:tc>
        <w:tc>
          <w:tcPr>
            <w:tcW w:w="710" w:type="dxa"/>
            <w:tcBorders>
              <w:left w:val="single" w:sz="4" w:space="0" w:color="auto"/>
              <w:bottom w:val="single" w:sz="4" w:space="0" w:color="auto"/>
              <w:right w:val="single" w:sz="4" w:space="0" w:color="auto"/>
            </w:tcBorders>
            <w:shd w:val="clear" w:color="auto" w:fill="FFFFFF"/>
          </w:tcPr>
          <w:p w14:paraId="4A90D5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15CB4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C8084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7977EE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8F762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57C1C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54EC6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A32FF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19091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1FE9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5D54BE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8BDB120"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5A5047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4D265B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Музыкальный центр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93F9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D32C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6876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FA261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7119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4DD6A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3DC3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836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CB9B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C943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01CB7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2E4BF27" w14:textId="77777777">
        <w:trPr>
          <w:trHeight w:val="336"/>
          <w:jc w:val="center"/>
        </w:trPr>
        <w:tc>
          <w:tcPr>
            <w:tcW w:w="461" w:type="dxa"/>
            <w:tcBorders>
              <w:top w:val="single" w:sz="4" w:space="0" w:color="auto"/>
              <w:left w:val="single" w:sz="4" w:space="0" w:color="auto"/>
              <w:right w:val="single" w:sz="4" w:space="0" w:color="auto"/>
            </w:tcBorders>
            <w:shd w:val="clear" w:color="auto" w:fill="FFFFFF"/>
          </w:tcPr>
          <w:p w14:paraId="7040C1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2626" w:type="dxa"/>
            <w:tcBorders>
              <w:top w:val="single" w:sz="4" w:space="0" w:color="auto"/>
              <w:left w:val="single" w:sz="4" w:space="0" w:color="auto"/>
              <w:right w:val="single" w:sz="4" w:space="0" w:color="auto"/>
            </w:tcBorders>
            <w:shd w:val="clear" w:color="auto" w:fill="FFFFFF"/>
          </w:tcPr>
          <w:p w14:paraId="7F5EC49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Мультимедийный</w:t>
            </w:r>
          </w:p>
        </w:tc>
        <w:tc>
          <w:tcPr>
            <w:tcW w:w="710" w:type="dxa"/>
            <w:tcBorders>
              <w:top w:val="single" w:sz="4" w:space="0" w:color="auto"/>
              <w:left w:val="single" w:sz="4" w:space="0" w:color="auto"/>
              <w:right w:val="single" w:sz="4" w:space="0" w:color="auto"/>
            </w:tcBorders>
            <w:shd w:val="clear" w:color="auto" w:fill="FFFFFF"/>
          </w:tcPr>
          <w:p w14:paraId="71A828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5B181CAE"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47111C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769052A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19C053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24C2B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3F2C9C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2D77B3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641D79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9D4AE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4F296A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1105FA" w14:textId="77777777">
        <w:trPr>
          <w:trHeight w:val="226"/>
          <w:jc w:val="center"/>
        </w:trPr>
        <w:tc>
          <w:tcPr>
            <w:tcW w:w="461" w:type="dxa"/>
            <w:tcBorders>
              <w:left w:val="single" w:sz="4" w:space="0" w:color="auto"/>
              <w:bottom w:val="single" w:sz="4" w:space="0" w:color="auto"/>
              <w:right w:val="single" w:sz="4" w:space="0" w:color="auto"/>
            </w:tcBorders>
            <w:shd w:val="clear" w:color="auto" w:fill="FFFFFF"/>
          </w:tcPr>
          <w:p w14:paraId="1C85EF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59493FC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проектор</w:t>
            </w:r>
          </w:p>
        </w:tc>
        <w:tc>
          <w:tcPr>
            <w:tcW w:w="710" w:type="dxa"/>
            <w:tcBorders>
              <w:left w:val="single" w:sz="4" w:space="0" w:color="auto"/>
              <w:bottom w:val="single" w:sz="4" w:space="0" w:color="auto"/>
              <w:right w:val="single" w:sz="4" w:space="0" w:color="auto"/>
            </w:tcBorders>
            <w:shd w:val="clear" w:color="auto" w:fill="FFFFFF"/>
          </w:tcPr>
          <w:p w14:paraId="6A219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6D9A7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70D4A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3DCE6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6C8B2E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28F5D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0F512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14E141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08DA7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55CB8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012A266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5C3554" w14:textId="77777777">
        <w:trPr>
          <w:trHeight w:val="28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2D1F34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1326CD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МФУ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85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EE07879"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47A90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CF5113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0A385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C45D4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F3FB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41547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5C8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231B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6CDEA4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FFE369" w14:textId="77777777">
        <w:trPr>
          <w:trHeight w:val="307"/>
          <w:jc w:val="center"/>
        </w:trPr>
        <w:tc>
          <w:tcPr>
            <w:tcW w:w="461" w:type="dxa"/>
            <w:tcBorders>
              <w:top w:val="single" w:sz="4" w:space="0" w:color="auto"/>
              <w:left w:val="single" w:sz="4" w:space="0" w:color="auto"/>
              <w:right w:val="single" w:sz="4" w:space="0" w:color="auto"/>
            </w:tcBorders>
            <w:shd w:val="clear" w:color="auto" w:fill="FFFFFF"/>
          </w:tcPr>
          <w:p w14:paraId="5076AB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2626" w:type="dxa"/>
            <w:tcBorders>
              <w:top w:val="single" w:sz="4" w:space="0" w:color="auto"/>
              <w:left w:val="single" w:sz="4" w:space="0" w:color="auto"/>
              <w:right w:val="single" w:sz="4" w:space="0" w:color="auto"/>
            </w:tcBorders>
            <w:shd w:val="clear" w:color="auto" w:fill="FFFFFF"/>
          </w:tcPr>
          <w:p w14:paraId="73A44B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Оптический</w:t>
            </w:r>
          </w:p>
        </w:tc>
        <w:tc>
          <w:tcPr>
            <w:tcW w:w="710" w:type="dxa"/>
            <w:tcBorders>
              <w:top w:val="single" w:sz="4" w:space="0" w:color="auto"/>
              <w:left w:val="single" w:sz="4" w:space="0" w:color="auto"/>
              <w:right w:val="single" w:sz="4" w:space="0" w:color="auto"/>
            </w:tcBorders>
            <w:shd w:val="clear" w:color="auto" w:fill="FFFFFF"/>
          </w:tcPr>
          <w:p w14:paraId="00F38C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66FB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B9A6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1C4192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A7CA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1E1E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875D6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BC19D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C70B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81CE4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67706C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F284D" w14:textId="77777777">
        <w:trPr>
          <w:trHeight w:val="533"/>
          <w:jc w:val="center"/>
        </w:trPr>
        <w:tc>
          <w:tcPr>
            <w:tcW w:w="461" w:type="dxa"/>
            <w:tcBorders>
              <w:left w:val="single" w:sz="4" w:space="0" w:color="auto"/>
              <w:bottom w:val="single" w:sz="4" w:space="0" w:color="auto"/>
              <w:right w:val="single" w:sz="4" w:space="0" w:color="auto"/>
            </w:tcBorders>
            <w:shd w:val="clear" w:color="auto" w:fill="FFFFFF"/>
          </w:tcPr>
          <w:p w14:paraId="19C41C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138E96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местоуказатель (компьютерная мышь)</w:t>
            </w:r>
          </w:p>
        </w:tc>
        <w:tc>
          <w:tcPr>
            <w:tcW w:w="710" w:type="dxa"/>
            <w:tcBorders>
              <w:left w:val="single" w:sz="4" w:space="0" w:color="auto"/>
              <w:bottom w:val="single" w:sz="4" w:space="0" w:color="auto"/>
              <w:right w:val="single" w:sz="4" w:space="0" w:color="auto"/>
            </w:tcBorders>
            <w:shd w:val="clear" w:color="auto" w:fill="FFFFFF"/>
          </w:tcPr>
          <w:p w14:paraId="601FA7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3974271B"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380CF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bottom w:val="single" w:sz="4" w:space="0" w:color="auto"/>
              <w:right w:val="single" w:sz="4" w:space="0" w:color="auto"/>
            </w:tcBorders>
            <w:shd w:val="clear" w:color="auto" w:fill="FFFFFF"/>
          </w:tcPr>
          <w:p w14:paraId="648FECA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076AD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63E2DB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11C10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B013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9D6A1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A0625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28E002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1A245E" w14:textId="77777777">
        <w:trPr>
          <w:trHeight w:val="840"/>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A49F1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1C5B24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Система организации беспроводной сети (на всю ДОО)</w:t>
            </w:r>
          </w:p>
        </w:tc>
        <w:tc>
          <w:tcPr>
            <w:tcW w:w="5243" w:type="dxa"/>
            <w:gridSpan w:val="9"/>
            <w:tcBorders>
              <w:top w:val="single" w:sz="4" w:space="0" w:color="auto"/>
              <w:left w:val="single" w:sz="4" w:space="0" w:color="auto"/>
              <w:bottom w:val="single" w:sz="4" w:space="0" w:color="auto"/>
              <w:right w:val="single" w:sz="4" w:space="0" w:color="auto"/>
            </w:tcBorders>
            <w:shd w:val="clear" w:color="auto" w:fill="FFFFFF"/>
          </w:tcPr>
          <w:p w14:paraId="28551C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43D76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4EF4A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5217055" w14:textId="77777777">
        <w:trPr>
          <w:trHeight w:val="29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4F1DB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D7CB88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Фотоаппарат цифровой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C0B0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F4679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BD38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F320D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E49E8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46524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401D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C862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64FC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2F45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0818D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7EDF5999" w14:textId="77777777" w:rsidR="00AC1235" w:rsidRPr="00F5089F" w:rsidRDefault="00AC1235" w:rsidP="00941CA5">
      <w:pPr>
        <w:rPr>
          <w:rFonts w:ascii="Times New Roman" w:hAnsi="Times New Roman" w:cs="Times New Roman"/>
          <w:sz w:val="20"/>
          <w:szCs w:val="20"/>
        </w:rPr>
      </w:pPr>
    </w:p>
    <w:p w14:paraId="597D31ED"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70" w:name="bookmark70"/>
      <w:r w:rsidRPr="00F5089F">
        <w:rPr>
          <w:rStyle w:val="22a"/>
          <w:sz w:val="20"/>
          <w:szCs w:val="20"/>
        </w:rPr>
        <w:t>Общее оборудование:</w:t>
      </w:r>
      <w:r w:rsidRPr="00F5089F">
        <w:rPr>
          <w:rStyle w:val="22b"/>
          <w:sz w:val="20"/>
          <w:szCs w:val="20"/>
        </w:rPr>
        <w:t xml:space="preserve"> Мебель и разное сопутствующее оборудование</w:t>
      </w:r>
      <w:bookmarkEnd w:id="70"/>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2414"/>
        <w:gridCol w:w="566"/>
        <w:gridCol w:w="566"/>
        <w:gridCol w:w="566"/>
        <w:gridCol w:w="566"/>
        <w:gridCol w:w="566"/>
        <w:gridCol w:w="566"/>
        <w:gridCol w:w="686"/>
      </w:tblGrid>
      <w:tr w:rsidR="00AC1235" w:rsidRPr="00F5089F" w14:paraId="714E80EF" w14:textId="77777777">
        <w:trPr>
          <w:trHeight w:val="379"/>
          <w:jc w:val="center"/>
        </w:trPr>
        <w:tc>
          <w:tcPr>
            <w:tcW w:w="466" w:type="dxa"/>
            <w:vMerge w:val="restart"/>
            <w:tcBorders>
              <w:top w:val="single" w:sz="4" w:space="0" w:color="auto"/>
              <w:left w:val="single" w:sz="4" w:space="0" w:color="auto"/>
              <w:right w:val="single" w:sz="4" w:space="0" w:color="auto"/>
            </w:tcBorders>
            <w:shd w:val="clear" w:color="auto" w:fill="FFFFFF"/>
          </w:tcPr>
          <w:p w14:paraId="32F127F1"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2621" w:type="dxa"/>
            <w:vMerge w:val="restart"/>
            <w:tcBorders>
              <w:top w:val="single" w:sz="4" w:space="0" w:color="auto"/>
              <w:left w:val="single" w:sz="4" w:space="0" w:color="auto"/>
              <w:right w:val="single" w:sz="4" w:space="0" w:color="auto"/>
            </w:tcBorders>
            <w:shd w:val="clear" w:color="auto" w:fill="FFFFFF"/>
          </w:tcPr>
          <w:p w14:paraId="6896100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5810" w:type="dxa"/>
            <w:gridSpan w:val="7"/>
            <w:tcBorders>
              <w:top w:val="single" w:sz="4" w:space="0" w:color="auto"/>
              <w:left w:val="single" w:sz="4" w:space="0" w:color="auto"/>
              <w:bottom w:val="single" w:sz="4" w:space="0" w:color="auto"/>
              <w:right w:val="single" w:sz="4" w:space="0" w:color="auto"/>
            </w:tcBorders>
            <w:shd w:val="clear" w:color="auto" w:fill="FFFFFF"/>
          </w:tcPr>
          <w:p w14:paraId="5FF1E7AF"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w:t>
            </w:r>
          </w:p>
        </w:tc>
        <w:tc>
          <w:tcPr>
            <w:tcW w:w="686" w:type="dxa"/>
            <w:vMerge w:val="restart"/>
            <w:tcBorders>
              <w:top w:val="single" w:sz="4" w:space="0" w:color="auto"/>
              <w:left w:val="single" w:sz="4" w:space="0" w:color="auto"/>
              <w:right w:val="single" w:sz="4" w:space="0" w:color="auto"/>
            </w:tcBorders>
            <w:shd w:val="clear" w:color="auto" w:fill="FFFFFF"/>
            <w:textDirection w:val="btLr"/>
          </w:tcPr>
          <w:p w14:paraId="5E520A2D"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7"/>
                <w:sz w:val="20"/>
                <w:szCs w:val="20"/>
              </w:rPr>
              <w:t>комплект</w:t>
            </w:r>
          </w:p>
          <w:p w14:paraId="0C5D45E1"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7"/>
                <w:sz w:val="20"/>
                <w:szCs w:val="20"/>
              </w:rPr>
              <w:t>для организаци</w:t>
            </w:r>
          </w:p>
        </w:tc>
      </w:tr>
      <w:tr w:rsidR="00AC1235" w:rsidRPr="00F5089F" w14:paraId="2A44E1B6" w14:textId="77777777">
        <w:trPr>
          <w:trHeight w:val="1013"/>
          <w:jc w:val="center"/>
        </w:trPr>
        <w:tc>
          <w:tcPr>
            <w:tcW w:w="466" w:type="dxa"/>
            <w:vMerge/>
            <w:tcBorders>
              <w:left w:val="single" w:sz="4" w:space="0" w:color="auto"/>
              <w:bottom w:val="single" w:sz="4" w:space="0" w:color="auto"/>
              <w:right w:val="single" w:sz="4" w:space="0" w:color="auto"/>
            </w:tcBorders>
            <w:shd w:val="clear" w:color="auto" w:fill="FFFFFF"/>
          </w:tcPr>
          <w:p w14:paraId="6BB533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vMerge/>
            <w:tcBorders>
              <w:left w:val="single" w:sz="4" w:space="0" w:color="auto"/>
              <w:bottom w:val="single" w:sz="4" w:space="0" w:color="auto"/>
              <w:right w:val="single" w:sz="4" w:space="0" w:color="auto"/>
            </w:tcBorders>
            <w:shd w:val="clear" w:color="auto" w:fill="FFFFFF"/>
          </w:tcPr>
          <w:p w14:paraId="2185BE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2E03D65"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"Игровая" Возрастная группа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FA0229D"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«Логопе д»</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D5C8920"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«Психол ог»</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054AEC"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«Физкул ьтура»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017FF5A"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«Музык 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3ABDB58"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«Творче ство»</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30A628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«Бассей н»</w:t>
            </w:r>
          </w:p>
        </w:tc>
        <w:tc>
          <w:tcPr>
            <w:tcW w:w="686" w:type="dxa"/>
            <w:vMerge/>
            <w:tcBorders>
              <w:left w:val="single" w:sz="4" w:space="0" w:color="auto"/>
              <w:bottom w:val="single" w:sz="4" w:space="0" w:color="auto"/>
              <w:right w:val="single" w:sz="4" w:space="0" w:color="auto"/>
            </w:tcBorders>
            <w:shd w:val="clear" w:color="auto" w:fill="FFFFFF"/>
            <w:textDirection w:val="btLr"/>
          </w:tcPr>
          <w:p w14:paraId="7073EC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2F93DCA8"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710"/>
        <w:gridCol w:w="566"/>
        <w:gridCol w:w="566"/>
        <w:gridCol w:w="571"/>
        <w:gridCol w:w="566"/>
        <w:gridCol w:w="566"/>
        <w:gridCol w:w="566"/>
        <w:gridCol w:w="566"/>
        <w:gridCol w:w="566"/>
        <w:gridCol w:w="566"/>
        <w:gridCol w:w="686"/>
      </w:tblGrid>
      <w:tr w:rsidR="00AC1235" w:rsidRPr="00F5089F" w14:paraId="18F75772" w14:textId="77777777">
        <w:trPr>
          <w:trHeight w:val="797"/>
          <w:jc w:val="center"/>
        </w:trPr>
        <w:tc>
          <w:tcPr>
            <w:tcW w:w="466" w:type="dxa"/>
            <w:tcBorders>
              <w:top w:val="single" w:sz="4" w:space="0" w:color="auto"/>
              <w:left w:val="single" w:sz="4" w:space="0" w:color="auto"/>
              <w:right w:val="single" w:sz="4" w:space="0" w:color="auto"/>
            </w:tcBorders>
            <w:shd w:val="clear" w:color="auto" w:fill="FFFFFF"/>
          </w:tcPr>
          <w:p w14:paraId="5684F53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top w:val="single" w:sz="4" w:space="0" w:color="auto"/>
              <w:left w:val="single" w:sz="4" w:space="0" w:color="auto"/>
              <w:right w:val="single" w:sz="4" w:space="0" w:color="auto"/>
            </w:tcBorders>
            <w:shd w:val="clear" w:color="auto" w:fill="FFFFFF"/>
          </w:tcPr>
          <w:p w14:paraId="45BF42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556DB393"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е</w:t>
            </w:r>
          </w:p>
          <w:p w14:paraId="6C8EE83D"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я э</w:t>
            </w:r>
          </w:p>
        </w:tc>
        <w:tc>
          <w:tcPr>
            <w:tcW w:w="566" w:type="dxa"/>
            <w:tcBorders>
              <w:top w:val="single" w:sz="4" w:space="0" w:color="auto"/>
              <w:left w:val="single" w:sz="4" w:space="0" w:color="auto"/>
              <w:right w:val="single" w:sz="4" w:space="0" w:color="auto"/>
            </w:tcBorders>
            <w:shd w:val="clear" w:color="auto" w:fill="FFFFFF"/>
          </w:tcPr>
          <w:p w14:paraId="41706432"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я я н</w:t>
            </w:r>
          </w:p>
          <w:p w14:paraId="0FC0ABB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ч</w:t>
            </w:r>
          </w:p>
        </w:tc>
        <w:tc>
          <w:tcPr>
            <w:tcW w:w="566" w:type="dxa"/>
            <w:tcBorders>
              <w:top w:val="single" w:sz="4" w:space="0" w:color="auto"/>
              <w:left w:val="single" w:sz="4" w:space="0" w:color="auto"/>
              <w:right w:val="single" w:sz="4" w:space="0" w:color="auto"/>
            </w:tcBorders>
            <w:shd w:val="clear" w:color="auto" w:fill="FFFFFF"/>
          </w:tcPr>
          <w:p w14:paraId="6D87F48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я</w:t>
            </w:r>
          </w:p>
          <w:p w14:paraId="13BDAF19"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p w14:paraId="6EF31E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Э</w:t>
            </w:r>
          </w:p>
        </w:tc>
        <w:tc>
          <w:tcPr>
            <w:tcW w:w="571" w:type="dxa"/>
            <w:tcBorders>
              <w:top w:val="single" w:sz="4" w:space="0" w:color="auto"/>
              <w:left w:val="single" w:sz="4" w:space="0" w:color="auto"/>
              <w:right w:val="single" w:sz="4" w:space="0" w:color="auto"/>
            </w:tcBorders>
            <w:shd w:val="clear" w:color="auto" w:fill="FFFFFF"/>
          </w:tcPr>
          <w:p w14:paraId="7FF4A4E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vertAlign w:val="superscript"/>
              </w:rPr>
              <w:t>-</w:t>
            </w:r>
            <w:r w:rsidRPr="00F5089F">
              <w:rPr>
                <w:rStyle w:val="81"/>
                <w:sz w:val="20"/>
                <w:szCs w:val="20"/>
              </w:rPr>
              <w:t>и</w:t>
            </w:r>
          </w:p>
          <w:p w14:paraId="67674C31"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вя оа</w:t>
            </w:r>
          </w:p>
          <w:p w14:paraId="00E2F402" w14:textId="77777777" w:rsidR="00AC1235" w:rsidRPr="00F5089F" w:rsidRDefault="00F5089F" w:rsidP="00941CA5">
            <w:pPr>
              <w:pStyle w:val="60"/>
              <w:framePr w:wrap="notBeside" w:vAnchor="text" w:hAnchor="text" w:xAlign="center" w:y="1"/>
              <w:shd w:val="clear" w:color="auto" w:fill="auto"/>
              <w:spacing w:after="0" w:line="240" w:lineRule="auto"/>
              <w:ind w:firstLine="0"/>
              <w:rPr>
                <w:sz w:val="20"/>
                <w:szCs w:val="20"/>
              </w:rPr>
            </w:pPr>
            <w:r w:rsidRPr="00F5089F">
              <w:rPr>
                <w:rStyle w:val="6115pt1"/>
                <w:sz w:val="20"/>
                <w:szCs w:val="20"/>
              </w:rPr>
              <w:t>н</w:t>
            </w:r>
            <w:r w:rsidRPr="00F5089F">
              <w:rPr>
                <w:rStyle w:val="63"/>
                <w:sz w:val="20"/>
                <w:szCs w:val="20"/>
              </w:rPr>
              <w:t xml:space="preserve"> к</w:t>
            </w:r>
          </w:p>
        </w:tc>
        <w:tc>
          <w:tcPr>
            <w:tcW w:w="566" w:type="dxa"/>
            <w:tcBorders>
              <w:top w:val="single" w:sz="4" w:space="0" w:color="auto"/>
              <w:left w:val="single" w:sz="4" w:space="0" w:color="auto"/>
              <w:right w:val="single" w:sz="4" w:space="0" w:color="auto"/>
            </w:tcBorders>
            <w:shd w:val="clear" w:color="auto" w:fill="FFFFFF"/>
          </w:tcPr>
          <w:p w14:paraId="1DB79C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7E9DE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20FD3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2326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38F14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30633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4FEED8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C74DC39" w14:textId="77777777">
        <w:trPr>
          <w:trHeight w:val="240"/>
          <w:jc w:val="center"/>
        </w:trPr>
        <w:tc>
          <w:tcPr>
            <w:tcW w:w="466" w:type="dxa"/>
            <w:tcBorders>
              <w:left w:val="single" w:sz="4" w:space="0" w:color="auto"/>
              <w:right w:val="single" w:sz="4" w:space="0" w:color="auto"/>
            </w:tcBorders>
            <w:shd w:val="clear" w:color="auto" w:fill="FFFFFF"/>
          </w:tcPr>
          <w:p w14:paraId="63E274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019477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right w:val="single" w:sz="4" w:space="0" w:color="auto"/>
            </w:tcBorders>
            <w:shd w:val="clear" w:color="auto" w:fill="FFFFFF"/>
          </w:tcPr>
          <w:p w14:paraId="37ACE4F2"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нн 3</w:t>
            </w:r>
          </w:p>
        </w:tc>
        <w:tc>
          <w:tcPr>
            <w:tcW w:w="566" w:type="dxa"/>
            <w:tcBorders>
              <w:left w:val="single" w:sz="4" w:space="0" w:color="auto"/>
              <w:right w:val="single" w:sz="4" w:space="0" w:color="auto"/>
            </w:tcBorders>
            <w:shd w:val="clear" w:color="auto" w:fill="FFFFFF"/>
          </w:tcPr>
          <w:p w14:paraId="7ED7EB75"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е</w:t>
            </w:r>
          </w:p>
        </w:tc>
        <w:tc>
          <w:tcPr>
            <w:tcW w:w="566" w:type="dxa"/>
            <w:tcBorders>
              <w:left w:val="single" w:sz="4" w:space="0" w:color="auto"/>
              <w:right w:val="single" w:sz="4" w:space="0" w:color="auto"/>
            </w:tcBorders>
            <w:shd w:val="clear" w:color="auto" w:fill="FFFFFF"/>
          </w:tcPr>
          <w:p w14:paraId="3C70E11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tc>
        <w:tc>
          <w:tcPr>
            <w:tcW w:w="571" w:type="dxa"/>
            <w:tcBorders>
              <w:left w:val="single" w:sz="4" w:space="0" w:color="auto"/>
              <w:right w:val="single" w:sz="4" w:space="0" w:color="auto"/>
            </w:tcBorders>
            <w:shd w:val="clear" w:color="auto" w:fill="FFFFFF"/>
          </w:tcPr>
          <w:p w14:paraId="5178E7E1"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гл</w:t>
            </w:r>
          </w:p>
        </w:tc>
        <w:tc>
          <w:tcPr>
            <w:tcW w:w="566" w:type="dxa"/>
            <w:tcBorders>
              <w:left w:val="single" w:sz="4" w:space="0" w:color="auto"/>
              <w:right w:val="single" w:sz="4" w:space="0" w:color="auto"/>
            </w:tcBorders>
            <w:shd w:val="clear" w:color="auto" w:fill="FFFFFF"/>
          </w:tcPr>
          <w:p w14:paraId="266494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BA102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ADD9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18B3B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569EE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BE839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6E14D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6A836C" w14:textId="77777777">
        <w:trPr>
          <w:trHeight w:val="518"/>
          <w:jc w:val="center"/>
        </w:trPr>
        <w:tc>
          <w:tcPr>
            <w:tcW w:w="466" w:type="dxa"/>
            <w:tcBorders>
              <w:left w:val="single" w:sz="4" w:space="0" w:color="auto"/>
              <w:right w:val="single" w:sz="4" w:space="0" w:color="auto"/>
            </w:tcBorders>
            <w:shd w:val="clear" w:color="auto" w:fill="FFFFFF"/>
          </w:tcPr>
          <w:p w14:paraId="7A312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BCD17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160B88CE"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л м</w:t>
            </w:r>
          </w:p>
        </w:tc>
        <w:tc>
          <w:tcPr>
            <w:tcW w:w="566" w:type="dxa"/>
            <w:tcBorders>
              <w:left w:val="single" w:sz="4" w:space="0" w:color="auto"/>
              <w:bottom w:val="single" w:sz="4" w:space="0" w:color="auto"/>
              <w:right w:val="single" w:sz="4" w:space="0" w:color="auto"/>
            </w:tcBorders>
            <w:shd w:val="clear" w:color="auto" w:fill="FFFFFF"/>
          </w:tcPr>
          <w:p w14:paraId="538C119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vertAlign w:val="subscript"/>
              </w:rPr>
              <w:t>р</w:t>
            </w:r>
          </w:p>
          <w:p w14:paraId="3F8C988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w:t>
            </w:r>
          </w:p>
        </w:tc>
        <w:tc>
          <w:tcPr>
            <w:tcW w:w="566" w:type="dxa"/>
            <w:tcBorders>
              <w:left w:val="single" w:sz="4" w:space="0" w:color="auto"/>
              <w:bottom w:val="single" w:sz="4" w:space="0" w:color="auto"/>
              <w:right w:val="single" w:sz="4" w:space="0" w:color="auto"/>
            </w:tcBorders>
            <w:shd w:val="clear" w:color="auto" w:fill="FFFFFF"/>
          </w:tcPr>
          <w:p w14:paraId="0FC3C9B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т</w:t>
            </w:r>
          </w:p>
          <w:p w14:paraId="651D0E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w:t>
            </w:r>
          </w:p>
        </w:tc>
        <w:tc>
          <w:tcPr>
            <w:tcW w:w="571" w:type="dxa"/>
            <w:tcBorders>
              <w:left w:val="single" w:sz="4" w:space="0" w:color="auto"/>
              <w:bottom w:val="single" w:sz="4" w:space="0" w:color="auto"/>
              <w:right w:val="single" w:sz="4" w:space="0" w:color="auto"/>
            </w:tcBorders>
            <w:shd w:val="clear" w:color="auto" w:fill="FFFFFF"/>
          </w:tcPr>
          <w:p w14:paraId="26B77DC5"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де</w:t>
            </w:r>
          </w:p>
          <w:p w14:paraId="6860B8F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 xml:space="preserve">от </w:t>
            </w:r>
            <w:r w:rsidRPr="00F5089F">
              <w:rPr>
                <w:rStyle w:val="81"/>
                <w:sz w:val="20"/>
                <w:szCs w:val="20"/>
                <w:vertAlign w:val="subscript"/>
              </w:rPr>
              <w:t>П</w:t>
            </w:r>
            <w:r w:rsidRPr="00F5089F">
              <w:rPr>
                <w:rStyle w:val="81"/>
                <w:sz w:val="20"/>
                <w:szCs w:val="20"/>
              </w:rPr>
              <w:t>о т</w:t>
            </w:r>
          </w:p>
        </w:tc>
        <w:tc>
          <w:tcPr>
            <w:tcW w:w="566" w:type="dxa"/>
            <w:tcBorders>
              <w:left w:val="single" w:sz="4" w:space="0" w:color="auto"/>
              <w:right w:val="single" w:sz="4" w:space="0" w:color="auto"/>
            </w:tcBorders>
            <w:shd w:val="clear" w:color="auto" w:fill="FFFFFF"/>
          </w:tcPr>
          <w:p w14:paraId="61A4EA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EB579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2F1DB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8C75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E8806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707A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3D1B8F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168FE1" w14:textId="77777777">
        <w:trPr>
          <w:trHeight w:val="398"/>
          <w:jc w:val="center"/>
        </w:trPr>
        <w:tc>
          <w:tcPr>
            <w:tcW w:w="466" w:type="dxa"/>
            <w:tcBorders>
              <w:left w:val="single" w:sz="4" w:space="0" w:color="auto"/>
              <w:right w:val="single" w:sz="4" w:space="0" w:color="auto"/>
            </w:tcBorders>
            <w:shd w:val="clear" w:color="auto" w:fill="FFFFFF"/>
          </w:tcPr>
          <w:p w14:paraId="4240AF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69150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14:paraId="4FC33A99"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Возраст</w:t>
            </w:r>
          </w:p>
        </w:tc>
        <w:tc>
          <w:tcPr>
            <w:tcW w:w="566" w:type="dxa"/>
            <w:tcBorders>
              <w:left w:val="single" w:sz="4" w:space="0" w:color="auto"/>
              <w:right w:val="single" w:sz="4" w:space="0" w:color="auto"/>
            </w:tcBorders>
            <w:shd w:val="clear" w:color="auto" w:fill="FFFFFF"/>
          </w:tcPr>
          <w:p w14:paraId="0FABCD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CE96B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1BF28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D8579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914B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504B1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013EA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B51726" w14:textId="77777777">
        <w:trPr>
          <w:trHeight w:val="456"/>
          <w:jc w:val="center"/>
        </w:trPr>
        <w:tc>
          <w:tcPr>
            <w:tcW w:w="466" w:type="dxa"/>
            <w:tcBorders>
              <w:left w:val="single" w:sz="4" w:space="0" w:color="auto"/>
              <w:bottom w:val="single" w:sz="4" w:space="0" w:color="auto"/>
              <w:right w:val="single" w:sz="4" w:space="0" w:color="auto"/>
            </w:tcBorders>
            <w:shd w:val="clear" w:color="auto" w:fill="FFFFFF"/>
          </w:tcPr>
          <w:p w14:paraId="579A6A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9F4AE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C7D78A"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2-4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A4968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2FD19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D88AD8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6-7</w:t>
            </w:r>
          </w:p>
        </w:tc>
        <w:tc>
          <w:tcPr>
            <w:tcW w:w="566" w:type="dxa"/>
            <w:tcBorders>
              <w:left w:val="single" w:sz="4" w:space="0" w:color="auto"/>
              <w:bottom w:val="single" w:sz="4" w:space="0" w:color="auto"/>
              <w:right w:val="single" w:sz="4" w:space="0" w:color="auto"/>
            </w:tcBorders>
            <w:shd w:val="clear" w:color="auto" w:fill="FFFFFF"/>
          </w:tcPr>
          <w:p w14:paraId="4F75F0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A3E3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644F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F39A8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21241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16E3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C7893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7495A6"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645E9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30A15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Аптечка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E6B1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44AB5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26CEA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76204C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5DA3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4EB8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4083C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F656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76B47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9BA5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317A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EE54A69"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7C9E05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2621" w:type="dxa"/>
            <w:tcBorders>
              <w:top w:val="single" w:sz="4" w:space="0" w:color="auto"/>
              <w:left w:val="single" w:sz="4" w:space="0" w:color="auto"/>
              <w:right w:val="single" w:sz="4" w:space="0" w:color="auto"/>
            </w:tcBorders>
            <w:shd w:val="clear" w:color="auto" w:fill="FFFFFF"/>
          </w:tcPr>
          <w:p w14:paraId="554AC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Банкетка для</w:t>
            </w:r>
          </w:p>
        </w:tc>
        <w:tc>
          <w:tcPr>
            <w:tcW w:w="710" w:type="dxa"/>
            <w:vMerge w:val="restart"/>
            <w:tcBorders>
              <w:top w:val="single" w:sz="4" w:space="0" w:color="auto"/>
              <w:left w:val="single" w:sz="4" w:space="0" w:color="auto"/>
              <w:right w:val="single" w:sz="4" w:space="0" w:color="auto"/>
            </w:tcBorders>
            <w:shd w:val="clear" w:color="auto" w:fill="FFFFFF"/>
          </w:tcPr>
          <w:p w14:paraId="302535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vMerge w:val="restart"/>
            <w:tcBorders>
              <w:top w:val="single" w:sz="4" w:space="0" w:color="auto"/>
              <w:left w:val="single" w:sz="4" w:space="0" w:color="auto"/>
              <w:right w:val="single" w:sz="4" w:space="0" w:color="auto"/>
            </w:tcBorders>
            <w:shd w:val="clear" w:color="auto" w:fill="FFFFFF"/>
          </w:tcPr>
          <w:p w14:paraId="1E8BC1F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vMerge w:val="restart"/>
            <w:tcBorders>
              <w:top w:val="single" w:sz="4" w:space="0" w:color="auto"/>
              <w:left w:val="single" w:sz="4" w:space="0" w:color="auto"/>
              <w:right w:val="single" w:sz="4" w:space="0" w:color="auto"/>
            </w:tcBorders>
            <w:shd w:val="clear" w:color="auto" w:fill="FFFFFF"/>
          </w:tcPr>
          <w:p w14:paraId="729C27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vMerge w:val="restart"/>
            <w:tcBorders>
              <w:top w:val="single" w:sz="4" w:space="0" w:color="auto"/>
              <w:left w:val="single" w:sz="4" w:space="0" w:color="auto"/>
              <w:right w:val="single" w:sz="4" w:space="0" w:color="auto"/>
            </w:tcBorders>
            <w:shd w:val="clear" w:color="auto" w:fill="FFFFFF"/>
          </w:tcPr>
          <w:p w14:paraId="6BA1312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right w:val="single" w:sz="4" w:space="0" w:color="auto"/>
            </w:tcBorders>
            <w:shd w:val="clear" w:color="auto" w:fill="FFFFFF"/>
          </w:tcPr>
          <w:p w14:paraId="21E773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74B55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00DBF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8911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7793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371F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5ABE3A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75212FC" w14:textId="77777777">
        <w:trPr>
          <w:trHeight w:val="240"/>
          <w:jc w:val="center"/>
        </w:trPr>
        <w:tc>
          <w:tcPr>
            <w:tcW w:w="466" w:type="dxa"/>
            <w:tcBorders>
              <w:left w:val="single" w:sz="4" w:space="0" w:color="auto"/>
              <w:bottom w:val="single" w:sz="4" w:space="0" w:color="auto"/>
              <w:right w:val="single" w:sz="4" w:space="0" w:color="auto"/>
            </w:tcBorders>
            <w:shd w:val="clear" w:color="auto" w:fill="FFFFFF"/>
          </w:tcPr>
          <w:p w14:paraId="4D6490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260206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групповой раздевалки</w:t>
            </w:r>
          </w:p>
        </w:tc>
        <w:tc>
          <w:tcPr>
            <w:tcW w:w="710" w:type="dxa"/>
            <w:vMerge/>
            <w:tcBorders>
              <w:left w:val="single" w:sz="4" w:space="0" w:color="auto"/>
              <w:bottom w:val="single" w:sz="4" w:space="0" w:color="auto"/>
              <w:right w:val="single" w:sz="4" w:space="0" w:color="auto"/>
            </w:tcBorders>
            <w:shd w:val="clear" w:color="auto" w:fill="FFFFFF"/>
          </w:tcPr>
          <w:p w14:paraId="36B43C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B7645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435212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3E9709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36372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91B51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80296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64921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E8CB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6E99A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AE7BD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7FD0F0B" w14:textId="77777777">
        <w:trPr>
          <w:trHeight w:val="835"/>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2AF36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6B759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Вешалки с индивидуальными ячейками (5 ячеек)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EE39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18701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9058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89F166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2BA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E98D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E566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87D2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AF5F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0E478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800F6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2B01D12"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42371F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7D13F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Горшечница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8316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142D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2B6D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F1E1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E47E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E05A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200BC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5161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25A6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7500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0A485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FB3A9CB"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0957EE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2621" w:type="dxa"/>
            <w:tcBorders>
              <w:top w:val="single" w:sz="4" w:space="0" w:color="auto"/>
              <w:left w:val="single" w:sz="4" w:space="0" w:color="auto"/>
              <w:right w:val="single" w:sz="4" w:space="0" w:color="auto"/>
            </w:tcBorders>
            <w:shd w:val="clear" w:color="auto" w:fill="FFFFFF"/>
          </w:tcPr>
          <w:p w14:paraId="0D5F5F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Двухгнездная мойка</w:t>
            </w:r>
          </w:p>
        </w:tc>
        <w:tc>
          <w:tcPr>
            <w:tcW w:w="710" w:type="dxa"/>
            <w:tcBorders>
              <w:top w:val="single" w:sz="4" w:space="0" w:color="auto"/>
              <w:left w:val="single" w:sz="4" w:space="0" w:color="auto"/>
              <w:right w:val="single" w:sz="4" w:space="0" w:color="auto"/>
            </w:tcBorders>
            <w:shd w:val="clear" w:color="auto" w:fill="FFFFFF"/>
          </w:tcPr>
          <w:p w14:paraId="1ED772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A3D34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9217A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46AD1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0F5DE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35BF0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92361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D6A39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F26FE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5FB4F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75155D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332D8D" w14:textId="77777777">
        <w:trPr>
          <w:trHeight w:val="269"/>
          <w:jc w:val="center"/>
        </w:trPr>
        <w:tc>
          <w:tcPr>
            <w:tcW w:w="466" w:type="dxa"/>
            <w:tcBorders>
              <w:left w:val="single" w:sz="4" w:space="0" w:color="auto"/>
              <w:right w:val="single" w:sz="4" w:space="0" w:color="auto"/>
            </w:tcBorders>
            <w:shd w:val="clear" w:color="auto" w:fill="FFFFFF"/>
          </w:tcPr>
          <w:p w14:paraId="3A859F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333362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мытья детской</w:t>
            </w:r>
          </w:p>
        </w:tc>
        <w:tc>
          <w:tcPr>
            <w:tcW w:w="710" w:type="dxa"/>
            <w:vMerge w:val="restart"/>
            <w:tcBorders>
              <w:left w:val="single" w:sz="4" w:space="0" w:color="auto"/>
              <w:right w:val="single" w:sz="4" w:space="0" w:color="auto"/>
            </w:tcBorders>
            <w:shd w:val="clear" w:color="auto" w:fill="FFFFFF"/>
          </w:tcPr>
          <w:p w14:paraId="554687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0DC8814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60155E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left w:val="single" w:sz="4" w:space="0" w:color="auto"/>
              <w:right w:val="single" w:sz="4" w:space="0" w:color="auto"/>
            </w:tcBorders>
            <w:shd w:val="clear" w:color="auto" w:fill="FFFFFF"/>
          </w:tcPr>
          <w:p w14:paraId="2ED0CA4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1AECF9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1D6F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4D5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64AE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C8F19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8CED2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161B3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BAE8790" w14:textId="77777777">
        <w:trPr>
          <w:trHeight w:val="264"/>
          <w:jc w:val="center"/>
        </w:trPr>
        <w:tc>
          <w:tcPr>
            <w:tcW w:w="466" w:type="dxa"/>
            <w:tcBorders>
              <w:left w:val="single" w:sz="4" w:space="0" w:color="auto"/>
              <w:right w:val="single" w:sz="4" w:space="0" w:color="auto"/>
            </w:tcBorders>
            <w:shd w:val="clear" w:color="auto" w:fill="FFFFFF"/>
          </w:tcPr>
          <w:p w14:paraId="72674C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7FF153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столовой и чайной</w:t>
            </w:r>
          </w:p>
        </w:tc>
        <w:tc>
          <w:tcPr>
            <w:tcW w:w="710" w:type="dxa"/>
            <w:vMerge/>
            <w:tcBorders>
              <w:left w:val="single" w:sz="4" w:space="0" w:color="auto"/>
              <w:right w:val="single" w:sz="4" w:space="0" w:color="auto"/>
            </w:tcBorders>
            <w:shd w:val="clear" w:color="auto" w:fill="FFFFFF"/>
          </w:tcPr>
          <w:p w14:paraId="682D3C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2A78F9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E166A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right w:val="single" w:sz="4" w:space="0" w:color="auto"/>
            </w:tcBorders>
            <w:shd w:val="clear" w:color="auto" w:fill="FFFFFF"/>
          </w:tcPr>
          <w:p w14:paraId="3D0C1A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5A08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D0386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B579B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AECB1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56B42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EF453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7E2D51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8E2D95E" w14:textId="77777777">
        <w:trPr>
          <w:trHeight w:val="254"/>
          <w:jc w:val="center"/>
        </w:trPr>
        <w:tc>
          <w:tcPr>
            <w:tcW w:w="466" w:type="dxa"/>
            <w:tcBorders>
              <w:left w:val="single" w:sz="4" w:space="0" w:color="auto"/>
              <w:bottom w:val="single" w:sz="4" w:space="0" w:color="auto"/>
              <w:right w:val="single" w:sz="4" w:space="0" w:color="auto"/>
            </w:tcBorders>
            <w:shd w:val="clear" w:color="auto" w:fill="FFFFFF"/>
          </w:tcPr>
          <w:p w14:paraId="61936B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F9076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посуды</w:t>
            </w:r>
          </w:p>
        </w:tc>
        <w:tc>
          <w:tcPr>
            <w:tcW w:w="710" w:type="dxa"/>
            <w:tcBorders>
              <w:left w:val="single" w:sz="4" w:space="0" w:color="auto"/>
              <w:bottom w:val="single" w:sz="4" w:space="0" w:color="auto"/>
              <w:right w:val="single" w:sz="4" w:space="0" w:color="auto"/>
            </w:tcBorders>
            <w:shd w:val="clear" w:color="auto" w:fill="FFFFFF"/>
          </w:tcPr>
          <w:p w14:paraId="141A2F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990C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982AB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4F09B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D7841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9680D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7ECC1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0CE06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AD666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E2C61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7793B7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78EF9C"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1B9F5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607DC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Держатель для огнетушителя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9415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13896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8BB4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CA4CC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38F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A1A85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685AD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6B9D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877A4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DD4E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527E4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234A74"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88D18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7EFD9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Диван мягкий детский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7343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FB94C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D86DF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A39D3B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77B40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E679E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3F94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2C7A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690B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3F433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A6EF1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A89818"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7DEC3B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AA805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 уголок "Безопасность"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E797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1A262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A399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8491F7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48BC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6B8B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C2E9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98514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6B22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615A0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6C85D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02A0A8" w14:textId="77777777">
        <w:trPr>
          <w:trHeight w:val="331"/>
          <w:jc w:val="center"/>
        </w:trPr>
        <w:tc>
          <w:tcPr>
            <w:tcW w:w="466" w:type="dxa"/>
            <w:tcBorders>
              <w:top w:val="single" w:sz="4" w:space="0" w:color="auto"/>
              <w:left w:val="single" w:sz="4" w:space="0" w:color="auto"/>
              <w:right w:val="single" w:sz="4" w:space="0" w:color="auto"/>
            </w:tcBorders>
            <w:shd w:val="clear" w:color="auto" w:fill="FFFFFF"/>
          </w:tcPr>
          <w:p w14:paraId="61DFAE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2621" w:type="dxa"/>
            <w:tcBorders>
              <w:top w:val="single" w:sz="4" w:space="0" w:color="auto"/>
              <w:left w:val="single" w:sz="4" w:space="0" w:color="auto"/>
              <w:right w:val="single" w:sz="4" w:space="0" w:color="auto"/>
            </w:tcBorders>
            <w:shd w:val="clear" w:color="auto" w:fill="FFFFFF"/>
          </w:tcPr>
          <w:p w14:paraId="5D45BA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w:t>
            </w:r>
          </w:p>
        </w:tc>
        <w:tc>
          <w:tcPr>
            <w:tcW w:w="710" w:type="dxa"/>
            <w:vMerge w:val="restart"/>
            <w:tcBorders>
              <w:top w:val="single" w:sz="4" w:space="0" w:color="auto"/>
              <w:left w:val="single" w:sz="4" w:space="0" w:color="auto"/>
              <w:right w:val="single" w:sz="4" w:space="0" w:color="auto"/>
            </w:tcBorders>
            <w:shd w:val="clear" w:color="auto" w:fill="FFFFFF"/>
          </w:tcPr>
          <w:p w14:paraId="570207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3F2742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75EE1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5E0B07F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683D69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F879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560C0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CAD8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FD026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F6F13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434BBF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55643B" w14:textId="77777777">
        <w:trPr>
          <w:trHeight w:val="230"/>
          <w:jc w:val="center"/>
        </w:trPr>
        <w:tc>
          <w:tcPr>
            <w:tcW w:w="466" w:type="dxa"/>
            <w:tcBorders>
              <w:left w:val="single" w:sz="4" w:space="0" w:color="auto"/>
              <w:bottom w:val="single" w:sz="4" w:space="0" w:color="auto"/>
              <w:right w:val="single" w:sz="4" w:space="0" w:color="auto"/>
            </w:tcBorders>
            <w:shd w:val="clear" w:color="auto" w:fill="FFFFFF"/>
          </w:tcPr>
          <w:p w14:paraId="1BDA36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1D764F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"Мир природы"</w:t>
            </w:r>
          </w:p>
        </w:tc>
        <w:tc>
          <w:tcPr>
            <w:tcW w:w="710" w:type="dxa"/>
            <w:vMerge/>
            <w:tcBorders>
              <w:left w:val="single" w:sz="4" w:space="0" w:color="auto"/>
              <w:bottom w:val="single" w:sz="4" w:space="0" w:color="auto"/>
              <w:right w:val="single" w:sz="4" w:space="0" w:color="auto"/>
            </w:tcBorders>
            <w:shd w:val="clear" w:color="auto" w:fill="FFFFFF"/>
          </w:tcPr>
          <w:p w14:paraId="5EC6CF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C19F1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A44F5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28560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1D4E4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F5F0F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CDB91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E70B8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56A61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D2B47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405D88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36C065" w14:textId="77777777">
        <w:trPr>
          <w:trHeight w:val="336"/>
          <w:jc w:val="center"/>
        </w:trPr>
        <w:tc>
          <w:tcPr>
            <w:tcW w:w="466" w:type="dxa"/>
            <w:tcBorders>
              <w:top w:val="single" w:sz="4" w:space="0" w:color="auto"/>
              <w:left w:val="single" w:sz="4" w:space="0" w:color="auto"/>
              <w:right w:val="single" w:sz="4" w:space="0" w:color="auto"/>
            </w:tcBorders>
            <w:shd w:val="clear" w:color="auto" w:fill="FFFFFF"/>
          </w:tcPr>
          <w:p w14:paraId="69F303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2621" w:type="dxa"/>
            <w:tcBorders>
              <w:top w:val="single" w:sz="4" w:space="0" w:color="auto"/>
              <w:left w:val="single" w:sz="4" w:space="0" w:color="auto"/>
              <w:right w:val="single" w:sz="4" w:space="0" w:color="auto"/>
            </w:tcBorders>
            <w:shd w:val="clear" w:color="auto" w:fill="FFFFFF"/>
          </w:tcPr>
          <w:p w14:paraId="2AE4A2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w:t>
            </w:r>
          </w:p>
        </w:tc>
        <w:tc>
          <w:tcPr>
            <w:tcW w:w="710" w:type="dxa"/>
            <w:vMerge w:val="restart"/>
            <w:tcBorders>
              <w:top w:val="single" w:sz="4" w:space="0" w:color="auto"/>
              <w:left w:val="single" w:sz="4" w:space="0" w:color="auto"/>
              <w:right w:val="single" w:sz="4" w:space="0" w:color="auto"/>
            </w:tcBorders>
            <w:shd w:val="clear" w:color="auto" w:fill="FFFFFF"/>
          </w:tcPr>
          <w:p w14:paraId="204219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vMerge w:val="restart"/>
            <w:tcBorders>
              <w:top w:val="single" w:sz="4" w:space="0" w:color="auto"/>
              <w:left w:val="single" w:sz="4" w:space="0" w:color="auto"/>
              <w:right w:val="single" w:sz="4" w:space="0" w:color="auto"/>
            </w:tcBorders>
            <w:shd w:val="clear" w:color="auto" w:fill="FFFFFF"/>
          </w:tcPr>
          <w:p w14:paraId="22C6C1E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vMerge w:val="restart"/>
            <w:tcBorders>
              <w:top w:val="single" w:sz="4" w:space="0" w:color="auto"/>
              <w:left w:val="single" w:sz="4" w:space="0" w:color="auto"/>
              <w:right w:val="single" w:sz="4" w:space="0" w:color="auto"/>
            </w:tcBorders>
            <w:shd w:val="clear" w:color="auto" w:fill="FFFFFF"/>
          </w:tcPr>
          <w:p w14:paraId="3E09F3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vMerge w:val="restart"/>
            <w:tcBorders>
              <w:top w:val="single" w:sz="4" w:space="0" w:color="auto"/>
              <w:left w:val="single" w:sz="4" w:space="0" w:color="auto"/>
              <w:right w:val="single" w:sz="4" w:space="0" w:color="auto"/>
            </w:tcBorders>
            <w:shd w:val="clear" w:color="auto" w:fill="FFFFFF"/>
          </w:tcPr>
          <w:p w14:paraId="1ECE04A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right w:val="single" w:sz="4" w:space="0" w:color="auto"/>
            </w:tcBorders>
            <w:shd w:val="clear" w:color="auto" w:fill="FFFFFF"/>
          </w:tcPr>
          <w:p w14:paraId="609668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546B3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468317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C3F7E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DEF2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6070E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07B5A2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075E78" w14:textId="77777777">
        <w:trPr>
          <w:trHeight w:val="226"/>
          <w:jc w:val="center"/>
        </w:trPr>
        <w:tc>
          <w:tcPr>
            <w:tcW w:w="466" w:type="dxa"/>
            <w:tcBorders>
              <w:left w:val="single" w:sz="4" w:space="0" w:color="auto"/>
              <w:bottom w:val="single" w:sz="4" w:space="0" w:color="auto"/>
              <w:right w:val="single" w:sz="4" w:space="0" w:color="auto"/>
            </w:tcBorders>
            <w:shd w:val="clear" w:color="auto" w:fill="FFFFFF"/>
          </w:tcPr>
          <w:p w14:paraId="757FCC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42C3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для родителей</w:t>
            </w:r>
          </w:p>
        </w:tc>
        <w:tc>
          <w:tcPr>
            <w:tcW w:w="710" w:type="dxa"/>
            <w:vMerge/>
            <w:tcBorders>
              <w:left w:val="single" w:sz="4" w:space="0" w:color="auto"/>
              <w:bottom w:val="single" w:sz="4" w:space="0" w:color="auto"/>
              <w:right w:val="single" w:sz="4" w:space="0" w:color="auto"/>
            </w:tcBorders>
            <w:shd w:val="clear" w:color="auto" w:fill="FFFFFF"/>
          </w:tcPr>
          <w:p w14:paraId="61B79B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BC5E4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1CC81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D7DC8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D8B28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ABB2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EDA64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71026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1A174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0162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522106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A4B6C60"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DC00C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BAFE5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FFA2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B1C9B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37AE4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CA918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17A9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CCCBD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9E1C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C8EA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FE266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8D75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7CD033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A0997A"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A899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AE828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 мягкое детское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57B0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20175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2CFC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4DE251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942B9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C9C5C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AB57B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F48E7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AEFD7C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354F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0E30E3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B40EE1"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02C9A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A3FC2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 офисное, поворотное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0EB0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8DBA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4A2C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5891A6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C600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1AE6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D062D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114FB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FD9F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DD89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5FF71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C003CB"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5DABB3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F1A55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Кровать для отдыха детей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5146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004C3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794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645F73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A81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ABEA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EFA6A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7D4EC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8D13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52ECA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F16F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7172DC"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545E2D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2621" w:type="dxa"/>
            <w:tcBorders>
              <w:top w:val="single" w:sz="4" w:space="0" w:color="auto"/>
              <w:left w:val="single" w:sz="4" w:space="0" w:color="auto"/>
              <w:right w:val="single" w:sz="4" w:space="0" w:color="auto"/>
            </w:tcBorders>
            <w:shd w:val="clear" w:color="auto" w:fill="FFFFFF"/>
          </w:tcPr>
          <w:p w14:paraId="3C16C8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Логопедический</w:t>
            </w:r>
          </w:p>
        </w:tc>
        <w:tc>
          <w:tcPr>
            <w:tcW w:w="710" w:type="dxa"/>
            <w:tcBorders>
              <w:top w:val="single" w:sz="4" w:space="0" w:color="auto"/>
              <w:left w:val="single" w:sz="4" w:space="0" w:color="auto"/>
              <w:right w:val="single" w:sz="4" w:space="0" w:color="auto"/>
            </w:tcBorders>
            <w:shd w:val="clear" w:color="auto" w:fill="FFFFFF"/>
          </w:tcPr>
          <w:p w14:paraId="511AB4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8915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B92F7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603344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29C71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529E9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3F138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811CA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8764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E28E3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1B3C3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C4AF94" w14:textId="77777777">
        <w:trPr>
          <w:trHeight w:val="245"/>
          <w:jc w:val="center"/>
        </w:trPr>
        <w:tc>
          <w:tcPr>
            <w:tcW w:w="466" w:type="dxa"/>
            <w:tcBorders>
              <w:left w:val="single" w:sz="4" w:space="0" w:color="auto"/>
              <w:bottom w:val="single" w:sz="4" w:space="0" w:color="auto"/>
              <w:right w:val="single" w:sz="4" w:space="0" w:color="auto"/>
            </w:tcBorders>
            <w:shd w:val="clear" w:color="auto" w:fill="FFFFFF"/>
          </w:tcPr>
          <w:p w14:paraId="735028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5205B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с зеркалом</w:t>
            </w:r>
          </w:p>
        </w:tc>
        <w:tc>
          <w:tcPr>
            <w:tcW w:w="710" w:type="dxa"/>
            <w:tcBorders>
              <w:left w:val="single" w:sz="4" w:space="0" w:color="auto"/>
              <w:bottom w:val="single" w:sz="4" w:space="0" w:color="auto"/>
              <w:right w:val="single" w:sz="4" w:space="0" w:color="auto"/>
            </w:tcBorders>
            <w:shd w:val="clear" w:color="auto" w:fill="FFFFFF"/>
          </w:tcPr>
          <w:p w14:paraId="255F10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0DA9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62423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136803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1849A5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C6B47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AA4B3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B7506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380CF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F9A06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62F4C2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717C95"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2E90B8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2621" w:type="dxa"/>
            <w:tcBorders>
              <w:top w:val="single" w:sz="4" w:space="0" w:color="auto"/>
              <w:left w:val="single" w:sz="4" w:space="0" w:color="auto"/>
              <w:right w:val="single" w:sz="4" w:space="0" w:color="auto"/>
            </w:tcBorders>
            <w:shd w:val="clear" w:color="auto" w:fill="FFFFFF"/>
          </w:tcPr>
          <w:p w14:paraId="0105CA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Модульный стеллаж</w:t>
            </w:r>
          </w:p>
        </w:tc>
        <w:tc>
          <w:tcPr>
            <w:tcW w:w="710" w:type="dxa"/>
            <w:tcBorders>
              <w:top w:val="single" w:sz="4" w:space="0" w:color="auto"/>
              <w:left w:val="single" w:sz="4" w:space="0" w:color="auto"/>
              <w:right w:val="single" w:sz="4" w:space="0" w:color="auto"/>
            </w:tcBorders>
            <w:shd w:val="clear" w:color="auto" w:fill="FFFFFF"/>
          </w:tcPr>
          <w:p w14:paraId="562CD3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0C7A9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6C773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3C9F4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9898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D1CD1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5998E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EFC55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5DBF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4886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F9385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6DF6BA" w14:textId="77777777">
        <w:trPr>
          <w:trHeight w:val="787"/>
          <w:jc w:val="center"/>
        </w:trPr>
        <w:tc>
          <w:tcPr>
            <w:tcW w:w="466" w:type="dxa"/>
            <w:tcBorders>
              <w:left w:val="single" w:sz="4" w:space="0" w:color="auto"/>
              <w:bottom w:val="single" w:sz="4" w:space="0" w:color="auto"/>
              <w:right w:val="single" w:sz="4" w:space="0" w:color="auto"/>
            </w:tcBorders>
            <w:shd w:val="clear" w:color="auto" w:fill="FFFFFF"/>
          </w:tcPr>
          <w:p w14:paraId="11C55A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B3B98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хранения литературы, игрушек (для детей)</w:t>
            </w:r>
          </w:p>
        </w:tc>
        <w:tc>
          <w:tcPr>
            <w:tcW w:w="710" w:type="dxa"/>
            <w:tcBorders>
              <w:left w:val="single" w:sz="4" w:space="0" w:color="auto"/>
              <w:bottom w:val="single" w:sz="4" w:space="0" w:color="auto"/>
              <w:right w:val="single" w:sz="4" w:space="0" w:color="auto"/>
            </w:tcBorders>
            <w:shd w:val="clear" w:color="auto" w:fill="FFFFFF"/>
          </w:tcPr>
          <w:p w14:paraId="18487E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bottom w:val="single" w:sz="4" w:space="0" w:color="auto"/>
              <w:right w:val="single" w:sz="4" w:space="0" w:color="auto"/>
            </w:tcBorders>
            <w:shd w:val="clear" w:color="auto" w:fill="FFFFFF"/>
          </w:tcPr>
          <w:p w14:paraId="30237A3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left w:val="single" w:sz="4" w:space="0" w:color="auto"/>
              <w:bottom w:val="single" w:sz="4" w:space="0" w:color="auto"/>
              <w:right w:val="single" w:sz="4" w:space="0" w:color="auto"/>
            </w:tcBorders>
            <w:shd w:val="clear" w:color="auto" w:fill="FFFFFF"/>
          </w:tcPr>
          <w:p w14:paraId="5C155D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left w:val="single" w:sz="4" w:space="0" w:color="auto"/>
              <w:bottom w:val="single" w:sz="4" w:space="0" w:color="auto"/>
              <w:right w:val="single" w:sz="4" w:space="0" w:color="auto"/>
            </w:tcBorders>
            <w:shd w:val="clear" w:color="auto" w:fill="FFFFFF"/>
          </w:tcPr>
          <w:p w14:paraId="3AB32A4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6</w:t>
            </w:r>
          </w:p>
        </w:tc>
        <w:tc>
          <w:tcPr>
            <w:tcW w:w="566" w:type="dxa"/>
            <w:tcBorders>
              <w:left w:val="single" w:sz="4" w:space="0" w:color="auto"/>
              <w:bottom w:val="single" w:sz="4" w:space="0" w:color="auto"/>
              <w:right w:val="single" w:sz="4" w:space="0" w:color="auto"/>
            </w:tcBorders>
            <w:shd w:val="clear" w:color="auto" w:fill="FFFFFF"/>
          </w:tcPr>
          <w:p w14:paraId="06693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E0C80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0A2E4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42453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093B4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D7500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5CA08D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63F7DD5"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139F0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2621" w:type="dxa"/>
            <w:tcBorders>
              <w:top w:val="single" w:sz="4" w:space="0" w:color="auto"/>
              <w:left w:val="single" w:sz="4" w:space="0" w:color="auto"/>
              <w:right w:val="single" w:sz="4" w:space="0" w:color="auto"/>
            </w:tcBorders>
            <w:shd w:val="clear" w:color="auto" w:fill="FFFFFF"/>
          </w:tcPr>
          <w:p w14:paraId="572721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Модульный стеллаж</w:t>
            </w:r>
          </w:p>
        </w:tc>
        <w:tc>
          <w:tcPr>
            <w:tcW w:w="710" w:type="dxa"/>
            <w:tcBorders>
              <w:top w:val="single" w:sz="4" w:space="0" w:color="auto"/>
              <w:left w:val="single" w:sz="4" w:space="0" w:color="auto"/>
              <w:right w:val="single" w:sz="4" w:space="0" w:color="auto"/>
            </w:tcBorders>
            <w:shd w:val="clear" w:color="auto" w:fill="FFFFFF"/>
          </w:tcPr>
          <w:p w14:paraId="13479E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D9541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FF4C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5A1B4C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449C3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CE521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50D6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40F3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3C435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94695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3F342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E7ABD6" w14:textId="77777777">
        <w:trPr>
          <w:trHeight w:val="283"/>
          <w:jc w:val="center"/>
        </w:trPr>
        <w:tc>
          <w:tcPr>
            <w:tcW w:w="466" w:type="dxa"/>
            <w:tcBorders>
              <w:left w:val="single" w:sz="4" w:space="0" w:color="auto"/>
              <w:right w:val="single" w:sz="4" w:space="0" w:color="auto"/>
            </w:tcBorders>
            <w:shd w:val="clear" w:color="auto" w:fill="FFFFFF"/>
          </w:tcPr>
          <w:p w14:paraId="7CCB56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1FBDA6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хранения</w:t>
            </w:r>
          </w:p>
        </w:tc>
        <w:tc>
          <w:tcPr>
            <w:tcW w:w="710" w:type="dxa"/>
            <w:tcBorders>
              <w:left w:val="single" w:sz="4" w:space="0" w:color="auto"/>
              <w:right w:val="single" w:sz="4" w:space="0" w:color="auto"/>
            </w:tcBorders>
            <w:shd w:val="clear" w:color="auto" w:fill="FFFFFF"/>
          </w:tcPr>
          <w:p w14:paraId="49B3C4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7A19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233A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5D801C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16C978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4A2B51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7AEFA6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56CDD7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31D37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184A90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7FA8D4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9CE806" w14:textId="77777777">
        <w:trPr>
          <w:trHeight w:val="264"/>
          <w:jc w:val="center"/>
        </w:trPr>
        <w:tc>
          <w:tcPr>
            <w:tcW w:w="466" w:type="dxa"/>
            <w:tcBorders>
              <w:left w:val="single" w:sz="4" w:space="0" w:color="auto"/>
              <w:right w:val="single" w:sz="4" w:space="0" w:color="auto"/>
            </w:tcBorders>
            <w:shd w:val="clear" w:color="auto" w:fill="FFFFFF"/>
          </w:tcPr>
          <w:p w14:paraId="74B7DF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CF792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методической</w:t>
            </w:r>
          </w:p>
        </w:tc>
        <w:tc>
          <w:tcPr>
            <w:tcW w:w="710" w:type="dxa"/>
            <w:tcBorders>
              <w:left w:val="single" w:sz="4" w:space="0" w:color="auto"/>
              <w:right w:val="single" w:sz="4" w:space="0" w:color="auto"/>
            </w:tcBorders>
            <w:shd w:val="clear" w:color="auto" w:fill="FFFFFF"/>
          </w:tcPr>
          <w:p w14:paraId="50C7F4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1F8E2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41BC71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18B237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080C75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6115C5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B3501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5B8F0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A0734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18876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B4336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AC04BC" w14:textId="77777777">
        <w:trPr>
          <w:trHeight w:val="240"/>
          <w:jc w:val="center"/>
        </w:trPr>
        <w:tc>
          <w:tcPr>
            <w:tcW w:w="466" w:type="dxa"/>
            <w:tcBorders>
              <w:left w:val="single" w:sz="4" w:space="0" w:color="auto"/>
              <w:bottom w:val="single" w:sz="4" w:space="0" w:color="auto"/>
              <w:right w:val="single" w:sz="4" w:space="0" w:color="auto"/>
            </w:tcBorders>
            <w:shd w:val="clear" w:color="auto" w:fill="FFFFFF"/>
          </w:tcPr>
          <w:p w14:paraId="1A7DED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C1E2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литературы</w:t>
            </w:r>
          </w:p>
        </w:tc>
        <w:tc>
          <w:tcPr>
            <w:tcW w:w="710" w:type="dxa"/>
            <w:tcBorders>
              <w:left w:val="single" w:sz="4" w:space="0" w:color="auto"/>
              <w:bottom w:val="single" w:sz="4" w:space="0" w:color="auto"/>
              <w:right w:val="single" w:sz="4" w:space="0" w:color="auto"/>
            </w:tcBorders>
            <w:shd w:val="clear" w:color="auto" w:fill="FFFFFF"/>
          </w:tcPr>
          <w:p w14:paraId="5BB797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D4945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F0F9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2D9684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255FB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79506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B335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AF969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D3F52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14985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3C99F7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BB5C12"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573E9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2621" w:type="dxa"/>
            <w:tcBorders>
              <w:top w:val="single" w:sz="4" w:space="0" w:color="auto"/>
              <w:left w:val="single" w:sz="4" w:space="0" w:color="auto"/>
              <w:right w:val="single" w:sz="4" w:space="0" w:color="auto"/>
            </w:tcBorders>
            <w:shd w:val="clear" w:color="auto" w:fill="FFFFFF"/>
          </w:tcPr>
          <w:p w14:paraId="16613A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коробов для</w:t>
            </w:r>
          </w:p>
        </w:tc>
        <w:tc>
          <w:tcPr>
            <w:tcW w:w="710" w:type="dxa"/>
            <w:tcBorders>
              <w:top w:val="single" w:sz="4" w:space="0" w:color="auto"/>
              <w:left w:val="single" w:sz="4" w:space="0" w:color="auto"/>
              <w:right w:val="single" w:sz="4" w:space="0" w:color="auto"/>
            </w:tcBorders>
            <w:shd w:val="clear" w:color="auto" w:fill="FFFFFF"/>
          </w:tcPr>
          <w:p w14:paraId="2AFF37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BF21F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ACE5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2DF11D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08D8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C707F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D5DA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123D9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76AE2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A8357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6BBCEC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13B38F" w14:textId="77777777">
        <w:trPr>
          <w:trHeight w:val="278"/>
          <w:jc w:val="center"/>
        </w:trPr>
        <w:tc>
          <w:tcPr>
            <w:tcW w:w="466" w:type="dxa"/>
            <w:tcBorders>
              <w:left w:val="single" w:sz="4" w:space="0" w:color="auto"/>
              <w:right w:val="single" w:sz="4" w:space="0" w:color="auto"/>
            </w:tcBorders>
            <w:shd w:val="clear" w:color="auto" w:fill="FFFFFF"/>
          </w:tcPr>
          <w:p w14:paraId="33C7ED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17E706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хранения деталей,</w:t>
            </w:r>
          </w:p>
        </w:tc>
        <w:tc>
          <w:tcPr>
            <w:tcW w:w="710" w:type="dxa"/>
            <w:tcBorders>
              <w:left w:val="single" w:sz="4" w:space="0" w:color="auto"/>
              <w:right w:val="single" w:sz="4" w:space="0" w:color="auto"/>
            </w:tcBorders>
            <w:shd w:val="clear" w:color="auto" w:fill="FFFFFF"/>
          </w:tcPr>
          <w:p w14:paraId="14DFF6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EF57F7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B289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3FB374B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291E2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1B3ED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EB047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BB5D5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9BB0B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left w:val="single" w:sz="4" w:space="0" w:color="auto"/>
              <w:right w:val="single" w:sz="4" w:space="0" w:color="auto"/>
            </w:tcBorders>
            <w:shd w:val="clear" w:color="auto" w:fill="FFFFFF"/>
          </w:tcPr>
          <w:p w14:paraId="77B999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26454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637CED" w14:textId="77777777">
        <w:trPr>
          <w:trHeight w:val="235"/>
          <w:jc w:val="center"/>
        </w:trPr>
        <w:tc>
          <w:tcPr>
            <w:tcW w:w="466" w:type="dxa"/>
            <w:tcBorders>
              <w:left w:val="single" w:sz="4" w:space="0" w:color="auto"/>
              <w:bottom w:val="single" w:sz="4" w:space="0" w:color="auto"/>
              <w:right w:val="single" w:sz="4" w:space="0" w:color="auto"/>
            </w:tcBorders>
            <w:shd w:val="clear" w:color="auto" w:fill="FFFFFF"/>
          </w:tcPr>
          <w:p w14:paraId="70DC57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0067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игрушек</w:t>
            </w:r>
          </w:p>
        </w:tc>
        <w:tc>
          <w:tcPr>
            <w:tcW w:w="710" w:type="dxa"/>
            <w:tcBorders>
              <w:left w:val="single" w:sz="4" w:space="0" w:color="auto"/>
              <w:bottom w:val="single" w:sz="4" w:space="0" w:color="auto"/>
              <w:right w:val="single" w:sz="4" w:space="0" w:color="auto"/>
            </w:tcBorders>
            <w:shd w:val="clear" w:color="auto" w:fill="FFFFFF"/>
          </w:tcPr>
          <w:p w14:paraId="243775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EA03B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427B3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621C90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EFE2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9CBA1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3F575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A7CA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0683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F0173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45BC78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7239DA" w14:textId="77777777">
        <w:trPr>
          <w:trHeight w:val="30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5BC7F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B8048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Огнетушитель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5AB2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97A487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33C03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05A98F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EAA6D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3D95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9E51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AD81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3AA0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B352D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322FD1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0C225144"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710"/>
        <w:gridCol w:w="566"/>
        <w:gridCol w:w="566"/>
        <w:gridCol w:w="571"/>
        <w:gridCol w:w="566"/>
        <w:gridCol w:w="566"/>
        <w:gridCol w:w="566"/>
        <w:gridCol w:w="566"/>
        <w:gridCol w:w="566"/>
        <w:gridCol w:w="566"/>
        <w:gridCol w:w="686"/>
      </w:tblGrid>
      <w:tr w:rsidR="00AC1235" w:rsidRPr="00F5089F" w14:paraId="54B0FE5F" w14:textId="77777777">
        <w:trPr>
          <w:trHeight w:val="57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B9454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48ADC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Предупредительные указатели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49EE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506B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93E27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08BB5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C791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16D8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8183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9295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6E66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35495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EE57B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133CA48"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1B5F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62B74F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Рабочий стол педагога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31E0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08F81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C763F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F7B46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3E87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4D985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7F52B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89EE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D8BB4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916B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CD70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39A733" w14:textId="77777777">
        <w:trPr>
          <w:trHeight w:val="605"/>
          <w:jc w:val="center"/>
        </w:trPr>
        <w:tc>
          <w:tcPr>
            <w:tcW w:w="466" w:type="dxa"/>
            <w:tcBorders>
              <w:top w:val="single" w:sz="4" w:space="0" w:color="auto"/>
              <w:left w:val="single" w:sz="4" w:space="0" w:color="auto"/>
              <w:right w:val="single" w:sz="4" w:space="0" w:color="auto"/>
            </w:tcBorders>
            <w:shd w:val="clear" w:color="auto" w:fill="FFFFFF"/>
          </w:tcPr>
          <w:p w14:paraId="6AE42D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2621" w:type="dxa"/>
            <w:tcBorders>
              <w:top w:val="single" w:sz="4" w:space="0" w:color="auto"/>
              <w:left w:val="single" w:sz="4" w:space="0" w:color="auto"/>
              <w:right w:val="single" w:sz="4" w:space="0" w:color="auto"/>
            </w:tcBorders>
            <w:shd w:val="clear" w:color="auto" w:fill="FFFFFF"/>
          </w:tcPr>
          <w:p w14:paraId="4EBA54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 для образовательной</w:t>
            </w:r>
          </w:p>
        </w:tc>
        <w:tc>
          <w:tcPr>
            <w:tcW w:w="710" w:type="dxa"/>
            <w:tcBorders>
              <w:top w:val="single" w:sz="4" w:space="0" w:color="auto"/>
              <w:left w:val="single" w:sz="4" w:space="0" w:color="auto"/>
              <w:right w:val="single" w:sz="4" w:space="0" w:color="auto"/>
            </w:tcBorders>
            <w:shd w:val="clear" w:color="auto" w:fill="FFFFFF"/>
          </w:tcPr>
          <w:p w14:paraId="5D559F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8C4E6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4D768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6D272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26EBA6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CF320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2DB3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24C31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0E53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A89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0FB0BC6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1B2366" w14:textId="77777777">
        <w:trPr>
          <w:trHeight w:val="538"/>
          <w:jc w:val="center"/>
        </w:trPr>
        <w:tc>
          <w:tcPr>
            <w:tcW w:w="466" w:type="dxa"/>
            <w:tcBorders>
              <w:left w:val="single" w:sz="4" w:space="0" w:color="auto"/>
              <w:right w:val="single" w:sz="4" w:space="0" w:color="auto"/>
            </w:tcBorders>
            <w:shd w:val="clear" w:color="auto" w:fill="FFFFFF"/>
          </w:tcPr>
          <w:p w14:paraId="60CFFD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2649B7F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деятельности детей (2 места,</w:t>
            </w:r>
          </w:p>
        </w:tc>
        <w:tc>
          <w:tcPr>
            <w:tcW w:w="710" w:type="dxa"/>
            <w:tcBorders>
              <w:left w:val="single" w:sz="4" w:space="0" w:color="auto"/>
              <w:right w:val="single" w:sz="4" w:space="0" w:color="auto"/>
            </w:tcBorders>
            <w:shd w:val="clear" w:color="auto" w:fill="FFFFFF"/>
          </w:tcPr>
          <w:p w14:paraId="75231B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6" w:type="dxa"/>
            <w:tcBorders>
              <w:left w:val="single" w:sz="4" w:space="0" w:color="auto"/>
              <w:right w:val="single" w:sz="4" w:space="0" w:color="auto"/>
            </w:tcBorders>
            <w:shd w:val="clear" w:color="auto" w:fill="FFFFFF"/>
          </w:tcPr>
          <w:p w14:paraId="5ED774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left w:val="single" w:sz="4" w:space="0" w:color="auto"/>
              <w:right w:val="single" w:sz="4" w:space="0" w:color="auto"/>
            </w:tcBorders>
            <w:shd w:val="clear" w:color="auto" w:fill="FFFFFF"/>
          </w:tcPr>
          <w:p w14:paraId="0AA21D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left w:val="single" w:sz="4" w:space="0" w:color="auto"/>
              <w:right w:val="single" w:sz="4" w:space="0" w:color="auto"/>
            </w:tcBorders>
            <w:shd w:val="clear" w:color="auto" w:fill="FFFFFF"/>
          </w:tcPr>
          <w:p w14:paraId="084450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left w:val="single" w:sz="4" w:space="0" w:color="auto"/>
              <w:right w:val="single" w:sz="4" w:space="0" w:color="auto"/>
            </w:tcBorders>
            <w:shd w:val="clear" w:color="auto" w:fill="FFFFFF"/>
          </w:tcPr>
          <w:p w14:paraId="3FC7C2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6D806F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735567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E6B8A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6EA71B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6" w:type="dxa"/>
            <w:tcBorders>
              <w:left w:val="single" w:sz="4" w:space="0" w:color="auto"/>
              <w:right w:val="single" w:sz="4" w:space="0" w:color="auto"/>
            </w:tcBorders>
            <w:shd w:val="clear" w:color="auto" w:fill="FFFFFF"/>
          </w:tcPr>
          <w:p w14:paraId="1BE71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A8F14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D082AE" w14:textId="77777777">
        <w:trPr>
          <w:trHeight w:val="528"/>
          <w:jc w:val="center"/>
        </w:trPr>
        <w:tc>
          <w:tcPr>
            <w:tcW w:w="466" w:type="dxa"/>
            <w:tcBorders>
              <w:left w:val="single" w:sz="4" w:space="0" w:color="auto"/>
              <w:bottom w:val="single" w:sz="4" w:space="0" w:color="auto"/>
              <w:right w:val="single" w:sz="4" w:space="0" w:color="auto"/>
            </w:tcBorders>
            <w:shd w:val="clear" w:color="auto" w:fill="FFFFFF"/>
          </w:tcPr>
          <w:p w14:paraId="6229D5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79E6BFE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соответствующие росту ребенка)</w:t>
            </w:r>
          </w:p>
        </w:tc>
        <w:tc>
          <w:tcPr>
            <w:tcW w:w="710" w:type="dxa"/>
            <w:tcBorders>
              <w:left w:val="single" w:sz="4" w:space="0" w:color="auto"/>
              <w:bottom w:val="single" w:sz="4" w:space="0" w:color="auto"/>
              <w:right w:val="single" w:sz="4" w:space="0" w:color="auto"/>
            </w:tcBorders>
            <w:shd w:val="clear" w:color="auto" w:fill="FFFFFF"/>
          </w:tcPr>
          <w:p w14:paraId="245C0D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7CF8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590C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1E470F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37E5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67E82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E524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49F9A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A06AD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D2C34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23F5AB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A068FF" w14:textId="77777777">
        <w:trPr>
          <w:trHeight w:val="336"/>
          <w:jc w:val="center"/>
        </w:trPr>
        <w:tc>
          <w:tcPr>
            <w:tcW w:w="466" w:type="dxa"/>
            <w:tcBorders>
              <w:top w:val="single" w:sz="4" w:space="0" w:color="auto"/>
              <w:left w:val="single" w:sz="4" w:space="0" w:color="auto"/>
              <w:right w:val="single" w:sz="4" w:space="0" w:color="auto"/>
            </w:tcBorders>
            <w:shd w:val="clear" w:color="auto" w:fill="FFFFFF"/>
          </w:tcPr>
          <w:p w14:paraId="343204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2621" w:type="dxa"/>
            <w:tcBorders>
              <w:top w:val="single" w:sz="4" w:space="0" w:color="auto"/>
              <w:left w:val="single" w:sz="4" w:space="0" w:color="auto"/>
              <w:right w:val="single" w:sz="4" w:space="0" w:color="auto"/>
            </w:tcBorders>
            <w:shd w:val="clear" w:color="auto" w:fill="FFFFFF"/>
          </w:tcPr>
          <w:p w14:paraId="7DEF4A7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для раздачи</w:t>
            </w:r>
          </w:p>
        </w:tc>
        <w:tc>
          <w:tcPr>
            <w:tcW w:w="710" w:type="dxa"/>
            <w:vMerge w:val="restart"/>
            <w:tcBorders>
              <w:top w:val="single" w:sz="4" w:space="0" w:color="auto"/>
              <w:left w:val="single" w:sz="4" w:space="0" w:color="auto"/>
              <w:right w:val="single" w:sz="4" w:space="0" w:color="auto"/>
            </w:tcBorders>
            <w:shd w:val="clear" w:color="auto" w:fill="FFFFFF"/>
          </w:tcPr>
          <w:p w14:paraId="6009C7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7225FA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35FBF3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1DC037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722F21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52B86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1CFB2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7FEA7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F67B2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82705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7C146C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0253BA" w14:textId="77777777">
        <w:trPr>
          <w:trHeight w:val="226"/>
          <w:jc w:val="center"/>
        </w:trPr>
        <w:tc>
          <w:tcPr>
            <w:tcW w:w="466" w:type="dxa"/>
            <w:tcBorders>
              <w:left w:val="single" w:sz="4" w:space="0" w:color="auto"/>
              <w:bottom w:val="single" w:sz="4" w:space="0" w:color="auto"/>
              <w:right w:val="single" w:sz="4" w:space="0" w:color="auto"/>
            </w:tcBorders>
            <w:shd w:val="clear" w:color="auto" w:fill="FFFFFF"/>
          </w:tcPr>
          <w:p w14:paraId="42E8B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7616BC6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пищи</w:t>
            </w:r>
          </w:p>
        </w:tc>
        <w:tc>
          <w:tcPr>
            <w:tcW w:w="710" w:type="dxa"/>
            <w:vMerge/>
            <w:tcBorders>
              <w:left w:val="single" w:sz="4" w:space="0" w:color="auto"/>
              <w:bottom w:val="single" w:sz="4" w:space="0" w:color="auto"/>
              <w:right w:val="single" w:sz="4" w:space="0" w:color="auto"/>
            </w:tcBorders>
            <w:shd w:val="clear" w:color="auto" w:fill="FFFFFF"/>
          </w:tcPr>
          <w:p w14:paraId="6146EA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78A003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DB50F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1612A6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48B69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362DE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2EBAE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68D3C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35585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2FA40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75975E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10B677"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352F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0800AE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малый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2EF2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253C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8AE9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A1B63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7B2CC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4EA8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9095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2D60F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92BFA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42CF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928DF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B3D8C5D" w14:textId="77777777">
        <w:trPr>
          <w:trHeight w:val="312"/>
          <w:jc w:val="center"/>
        </w:trPr>
        <w:tc>
          <w:tcPr>
            <w:tcW w:w="466" w:type="dxa"/>
            <w:tcBorders>
              <w:top w:val="single" w:sz="4" w:space="0" w:color="auto"/>
              <w:left w:val="single" w:sz="4" w:space="0" w:color="auto"/>
              <w:right w:val="single" w:sz="4" w:space="0" w:color="auto"/>
            </w:tcBorders>
            <w:shd w:val="clear" w:color="auto" w:fill="FFFFFF"/>
          </w:tcPr>
          <w:p w14:paraId="6C34A0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2621" w:type="dxa"/>
            <w:tcBorders>
              <w:top w:val="single" w:sz="4" w:space="0" w:color="auto"/>
              <w:left w:val="single" w:sz="4" w:space="0" w:color="auto"/>
              <w:right w:val="single" w:sz="4" w:space="0" w:color="auto"/>
            </w:tcBorders>
            <w:shd w:val="clear" w:color="auto" w:fill="FFFFFF"/>
          </w:tcPr>
          <w:p w14:paraId="39FDAA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Столик маленький,</w:t>
            </w:r>
          </w:p>
        </w:tc>
        <w:tc>
          <w:tcPr>
            <w:tcW w:w="710" w:type="dxa"/>
            <w:tcBorders>
              <w:top w:val="single" w:sz="4" w:space="0" w:color="auto"/>
              <w:left w:val="single" w:sz="4" w:space="0" w:color="auto"/>
              <w:right w:val="single" w:sz="4" w:space="0" w:color="auto"/>
            </w:tcBorders>
            <w:shd w:val="clear" w:color="auto" w:fill="FFFFFF"/>
          </w:tcPr>
          <w:p w14:paraId="5375BD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6E5C4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7A3D1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2B1D5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59EA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4384E7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CB3AA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397EC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65FEA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8BB38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516719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4C261A" w14:textId="77777777">
        <w:trPr>
          <w:trHeight w:val="250"/>
          <w:jc w:val="center"/>
        </w:trPr>
        <w:tc>
          <w:tcPr>
            <w:tcW w:w="466" w:type="dxa"/>
            <w:tcBorders>
              <w:left w:val="single" w:sz="4" w:space="0" w:color="auto"/>
              <w:bottom w:val="single" w:sz="4" w:space="0" w:color="auto"/>
              <w:right w:val="single" w:sz="4" w:space="0" w:color="auto"/>
            </w:tcBorders>
            <w:shd w:val="clear" w:color="auto" w:fill="FFFFFF"/>
          </w:tcPr>
          <w:p w14:paraId="033ED4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1C74CB7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журнальный</w:t>
            </w:r>
          </w:p>
        </w:tc>
        <w:tc>
          <w:tcPr>
            <w:tcW w:w="710" w:type="dxa"/>
            <w:tcBorders>
              <w:left w:val="single" w:sz="4" w:space="0" w:color="auto"/>
              <w:bottom w:val="single" w:sz="4" w:space="0" w:color="auto"/>
              <w:right w:val="single" w:sz="4" w:space="0" w:color="auto"/>
            </w:tcBorders>
            <w:shd w:val="clear" w:color="auto" w:fill="FFFFFF"/>
          </w:tcPr>
          <w:p w14:paraId="47ADE4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52C9E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C089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4702A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E266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1DCB4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FF19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7CE1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E86C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B9EE3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99D86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F28581C"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435E8E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D8A194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Стул для работы педагога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F794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60AB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6AA4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A4249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FE66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B66D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89AE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F0A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CE1BF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B8D7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E15A3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BDD811" w14:textId="77777777">
        <w:trPr>
          <w:trHeight w:val="840"/>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9C90E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143E66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Стулья детские (соответсвую щие росту ребенка)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EAA6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0A2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54C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2E338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0260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041A5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18294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99507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54C81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019B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FBE6F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DF9D9CC"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916CF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B1F8A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Тумба выкатная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0B29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B3D9A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4F1F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76577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B798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62E7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60BA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DA5B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E055A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6545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E1746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63794D4"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752553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40AFB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Хозяйственный шкаф</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6485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50AE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524E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18722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4093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77CD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0A0E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DB47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A465A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1608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05489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383C13"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D555F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F3FC2E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 для белья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25A6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767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B0B1C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447CD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B47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878F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9E89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70454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19AE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407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3B693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4B1D24" w14:textId="77777777">
        <w:trPr>
          <w:trHeight w:val="840"/>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E6576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58E3E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Шкаф для одежды и обуви (оснащен полочками, крючками)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F7E7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D7A40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5F6E4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B986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E9F8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DF248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2C389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27409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9989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A14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A691B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989840"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A9D8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7FF3D6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Шкаф для одежды и обуви педагогов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7FE8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09D9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DF0B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9C1F1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059A1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8242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B2B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43979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E6CD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66B4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F2800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F73FA1"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1588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625212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 сушильный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75C6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64889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BE7D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1DAF5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187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D1FC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BD6EF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FB3E6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3A195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F52C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0CB72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B87B11" w14:textId="77777777">
        <w:trPr>
          <w:trHeight w:val="57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350CF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E2B498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Шкаф-сушка для буфетной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AF94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3DC48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4CA82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807D3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F4018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FD1B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0C16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7D7B1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8B7BE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12A9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2F8D9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5355F552" w14:textId="77777777" w:rsidR="00AC1235" w:rsidRPr="00F5089F" w:rsidRDefault="00AC1235" w:rsidP="00941CA5">
      <w:pPr>
        <w:rPr>
          <w:rFonts w:ascii="Times New Roman" w:hAnsi="Times New Roman" w:cs="Times New Roman"/>
          <w:sz w:val="20"/>
          <w:szCs w:val="20"/>
        </w:rPr>
      </w:pPr>
    </w:p>
    <w:p w14:paraId="23B122D5" w14:textId="77777777" w:rsidR="00AC1235" w:rsidRPr="00F5089F" w:rsidRDefault="00F5089F" w:rsidP="00941CA5">
      <w:pPr>
        <w:pStyle w:val="10"/>
        <w:keepNext/>
        <w:keepLines/>
        <w:shd w:val="clear" w:color="auto" w:fill="auto"/>
        <w:spacing w:after="0" w:line="240" w:lineRule="auto"/>
        <w:jc w:val="both"/>
        <w:rPr>
          <w:sz w:val="20"/>
          <w:szCs w:val="20"/>
        </w:rPr>
      </w:pPr>
      <w:bookmarkStart w:id="71" w:name="bookmark71"/>
      <w:r w:rsidRPr="00F5089F">
        <w:rPr>
          <w:rStyle w:val="16"/>
          <w:sz w:val="20"/>
          <w:szCs w:val="20"/>
        </w:rPr>
        <w:t>Проектная деятельность при организации РППС ДОО</w:t>
      </w:r>
      <w:bookmarkEnd w:id="71"/>
    </w:p>
    <w:p w14:paraId="5D92094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Ключевыми этапами алгоритма являются постановка задачи проектирования и внедрения РППС ДОО, оценка реализуемости и затрат, инициация проекта, педагогическое проектирование, техническое проектирование, внедрение РППС ДОО, завершение проекта.</w:t>
      </w:r>
    </w:p>
    <w:p w14:paraId="467A3EE8" w14:textId="77777777" w:rsidR="00AC1235" w:rsidRPr="00F5089F" w:rsidRDefault="00F5089F" w:rsidP="00941CA5">
      <w:pPr>
        <w:pStyle w:val="70"/>
        <w:shd w:val="clear" w:color="auto" w:fill="auto"/>
        <w:spacing w:line="240" w:lineRule="auto"/>
        <w:jc w:val="left"/>
        <w:rPr>
          <w:sz w:val="20"/>
          <w:szCs w:val="20"/>
        </w:rPr>
      </w:pPr>
      <w:r w:rsidRPr="00F5089F">
        <w:rPr>
          <w:rStyle w:val="76"/>
          <w:sz w:val="20"/>
          <w:szCs w:val="20"/>
        </w:rPr>
        <w:t>Аудит текущей (существующей) РППС ДОО</w:t>
      </w:r>
    </w:p>
    <w:p w14:paraId="5ACC35E1" w14:textId="34A11623"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0ABAF60" wp14:editId="0BC58C39">
            <wp:extent cx="5467350" cy="3667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667125"/>
                    </a:xfrm>
                    <a:prstGeom prst="rect">
                      <a:avLst/>
                    </a:prstGeom>
                    <a:noFill/>
                    <a:ln>
                      <a:noFill/>
                    </a:ln>
                  </pic:spPr>
                </pic:pic>
              </a:graphicData>
            </a:graphic>
          </wp:inline>
        </w:drawing>
      </w:r>
    </w:p>
    <w:p w14:paraId="673BCC48" w14:textId="77777777" w:rsidR="00AC1235" w:rsidRPr="00F5089F" w:rsidRDefault="00AC1235" w:rsidP="00941CA5">
      <w:pPr>
        <w:rPr>
          <w:rFonts w:ascii="Times New Roman" w:hAnsi="Times New Roman" w:cs="Times New Roman"/>
          <w:sz w:val="20"/>
          <w:szCs w:val="20"/>
        </w:rPr>
      </w:pPr>
    </w:p>
    <w:p w14:paraId="7C18D44C" w14:textId="77777777" w:rsidR="00AC1235" w:rsidRPr="00F5089F" w:rsidRDefault="00F5089F" w:rsidP="00941CA5">
      <w:pPr>
        <w:pStyle w:val="4"/>
        <w:shd w:val="clear" w:color="auto" w:fill="auto"/>
        <w:tabs>
          <w:tab w:val="left" w:pos="4215"/>
          <w:tab w:val="left" w:pos="5305"/>
        </w:tabs>
        <w:spacing w:before="0" w:line="240" w:lineRule="auto"/>
        <w:ind w:firstLine="0"/>
        <w:rPr>
          <w:sz w:val="20"/>
          <w:szCs w:val="20"/>
        </w:rPr>
      </w:pPr>
      <w:r w:rsidRPr="00F5089F">
        <w:rPr>
          <w:rStyle w:val="29"/>
          <w:sz w:val="20"/>
          <w:szCs w:val="20"/>
        </w:rPr>
        <w:t>Используемый системно-функциональный подход к формированию РППС конкретного ДОО способствует рациональному использованию ресурсов и эффективному последующему использованию. Процесс проектирования, формирования, дополнения РППС имеет две составляющих: психолого-педагогическую</w:t>
      </w:r>
      <w:r w:rsidRPr="00F5089F">
        <w:rPr>
          <w:rStyle w:val="29"/>
          <w:sz w:val="20"/>
          <w:szCs w:val="20"/>
        </w:rPr>
        <w:tab/>
        <w:t>и</w:t>
      </w:r>
      <w:r w:rsidRPr="00F5089F">
        <w:rPr>
          <w:rStyle w:val="29"/>
          <w:sz w:val="20"/>
          <w:szCs w:val="20"/>
        </w:rPr>
        <w:tab/>
        <w:t>организационно-управленческую.</w:t>
      </w:r>
    </w:p>
    <w:p w14:paraId="5F95684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Следовательно, эффективность этого процесса в равной мере зависит от качества взаимодействия администрации и педагогогических работников ДОО.</w:t>
      </w:r>
    </w:p>
    <w:p w14:paraId="01CDA78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постановки задачи необходимо определить основания для осуществления работ, обосновать актуальность проекта, детерминировать цель и задачи проектирования и внедрения РППС ДОО, зафиксировать ожидаемые результаты.</w:t>
      </w:r>
    </w:p>
    <w:p w14:paraId="49A0FA6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Как</w:t>
      </w:r>
      <w:r w:rsidRPr="00F5089F">
        <w:rPr>
          <w:rStyle w:val="afd"/>
          <w:sz w:val="20"/>
          <w:szCs w:val="20"/>
        </w:rPr>
        <w:t xml:space="preserve"> управленческая задача</w:t>
      </w:r>
      <w:r w:rsidRPr="00F5089F">
        <w:rPr>
          <w:rStyle w:val="29"/>
          <w:sz w:val="20"/>
          <w:szCs w:val="20"/>
        </w:rPr>
        <w:t xml:space="preserve"> формирование (дополнение) РППС ДОО представляет собой деятельность, эффективное выполнение которой возможно только при условии ясного понимания администрацией поставленных целей и задач, способов и средств их достижения и решения, конкретного плана реализации и способов контроля.</w:t>
      </w:r>
    </w:p>
    <w:p w14:paraId="3FB30DC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формулировании целей проекта администрация ДОО должна понимать, что РППС должна представляет собой не просто некоторый набор игровых средств и оборудования, а</w:t>
      </w:r>
      <w:r w:rsidRPr="00F5089F">
        <w:rPr>
          <w:rStyle w:val="afd"/>
          <w:sz w:val="20"/>
          <w:szCs w:val="20"/>
        </w:rPr>
        <w:t xml:space="preserve"> систему</w:t>
      </w:r>
      <w:r w:rsidRPr="00F5089F">
        <w:rPr>
          <w:rStyle w:val="29"/>
          <w:sz w:val="20"/>
          <w:szCs w:val="20"/>
        </w:rPr>
        <w:t>, состоящую из определённых системообразующих компонентов. Данный принцип даёт возможность наиболее эффективно использовать компоненты РППС, что позволит оптимизировать перечень предметного содержания, исключить ненужное дублирование, а также рационально использовать помещения ДОО и игровое оборудование.</w:t>
      </w:r>
    </w:p>
    <w:p w14:paraId="532432E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Важным аспектом системного подхода является учёт накопленного опыта формирования РППС и</w:t>
      </w:r>
      <w:r w:rsidRPr="00F5089F">
        <w:rPr>
          <w:rStyle w:val="afd"/>
          <w:sz w:val="20"/>
          <w:szCs w:val="20"/>
        </w:rPr>
        <w:t xml:space="preserve"> прогнозирование</w:t>
      </w:r>
      <w:r w:rsidRPr="00F5089F">
        <w:rPr>
          <w:rStyle w:val="29"/>
          <w:sz w:val="20"/>
          <w:szCs w:val="20"/>
        </w:rPr>
        <w:t xml:space="preserve"> содержания этого процесса при развитии ДОО, в частности, с учётом современных тенденций развития дошкольного образования.</w:t>
      </w:r>
    </w:p>
    <w:p w14:paraId="2EC2B1A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ходе педагогического проектирования производиться детальное</w:t>
      </w:r>
    </w:p>
    <w:p w14:paraId="7E26EBD2"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21</w:t>
      </w:r>
    </w:p>
    <w:p w14:paraId="3631DD6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обследование ДОО</w:t>
      </w:r>
      <w:r w:rsidRPr="00F5089F">
        <w:rPr>
          <w:rStyle w:val="29"/>
          <w:sz w:val="20"/>
          <w:szCs w:val="20"/>
          <w:vertAlign w:val="superscript"/>
        </w:rPr>
        <w:footnoteReference w:id="18"/>
      </w:r>
      <w:r w:rsidRPr="00F5089F">
        <w:rPr>
          <w:rStyle w:val="29"/>
          <w:sz w:val="20"/>
          <w:szCs w:val="20"/>
        </w:rPr>
        <w:t>, уточнение педагогических требований, формирование эргономических требований (психолого-педагогический аспект), требований к безопасности (психолого-педагогический аспект), требований по обеспечению коммуникаций, требований к кадровому и организационному обеспечению, проектирование комплекса мер по информационно- методическому обеспечению и сопровождению (поддержки).</w:t>
      </w:r>
    </w:p>
    <w:p w14:paraId="3207E46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ходе технического проектирования уточняется архитектура РППС</w:t>
      </w:r>
    </w:p>
    <w:p w14:paraId="73D131E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ДОО, формируются функциональные требования, проектируется</w:t>
      </w:r>
    </w:p>
    <w:p w14:paraId="3B7474DD" w14:textId="77777777" w:rsidR="00AC1235" w:rsidRPr="00F5089F" w:rsidRDefault="00F5089F" w:rsidP="00941CA5">
      <w:pPr>
        <w:pStyle w:val="161"/>
        <w:shd w:val="clear" w:color="auto" w:fill="auto"/>
        <w:spacing w:line="240" w:lineRule="auto"/>
        <w:rPr>
          <w:sz w:val="20"/>
          <w:szCs w:val="20"/>
        </w:rPr>
      </w:pPr>
      <w:r w:rsidRPr="00F5089F">
        <w:rPr>
          <w:sz w:val="20"/>
          <w:szCs w:val="20"/>
        </w:rPr>
        <w:t>22</w:t>
      </w:r>
    </w:p>
    <w:p w14:paraId="7DB4053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обеспечение безопасности</w:t>
      </w:r>
      <w:r w:rsidRPr="00F5089F">
        <w:rPr>
          <w:rStyle w:val="29"/>
          <w:sz w:val="20"/>
          <w:szCs w:val="20"/>
          <w:vertAlign w:val="superscript"/>
        </w:rPr>
        <w:footnoteReference w:id="19"/>
      </w:r>
      <w:r w:rsidRPr="00F5089F">
        <w:rPr>
          <w:rStyle w:val="29"/>
          <w:sz w:val="20"/>
          <w:szCs w:val="20"/>
        </w:rPr>
        <w:t>, эргономика и техническая эстетика (технологический аспект), надежность и техническое обслуживание, виды</w:t>
      </w:r>
    </w:p>
    <w:p w14:paraId="7E3830DE" w14:textId="77777777" w:rsidR="00AC1235" w:rsidRPr="00F5089F" w:rsidRDefault="00F5089F" w:rsidP="00941CA5">
      <w:pPr>
        <w:pStyle w:val="37"/>
        <w:shd w:val="clear" w:color="auto" w:fill="auto"/>
        <w:spacing w:before="0" w:line="240" w:lineRule="auto"/>
        <w:rPr>
          <w:sz w:val="20"/>
          <w:szCs w:val="20"/>
        </w:rPr>
      </w:pPr>
      <w:r w:rsidRPr="00F5089F">
        <w:rPr>
          <w:rStyle w:val="3d"/>
          <w:sz w:val="20"/>
          <w:szCs w:val="20"/>
        </w:rPr>
        <w:t>23</w:t>
      </w:r>
    </w:p>
    <w:p w14:paraId="4CB7AF7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обеспечения</w:t>
      </w:r>
      <w:r w:rsidRPr="00F5089F">
        <w:rPr>
          <w:rStyle w:val="29"/>
          <w:sz w:val="20"/>
          <w:szCs w:val="20"/>
          <w:vertAlign w:val="superscript"/>
        </w:rPr>
        <w:footnoteReference w:id="20"/>
      </w:r>
      <w:r w:rsidRPr="00F5089F">
        <w:rPr>
          <w:rStyle w:val="29"/>
          <w:sz w:val="20"/>
          <w:szCs w:val="20"/>
        </w:rPr>
        <w:t>, информационный обмен с внешними и внутренними информационными системами и др.</w:t>
      </w:r>
    </w:p>
    <w:p w14:paraId="3DD2EA4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проектировании РППС должны быть учтены:</w:t>
      </w:r>
    </w:p>
    <w:p w14:paraId="5F7195C7" w14:textId="77777777" w:rsidR="00AC1235" w:rsidRPr="00F5089F" w:rsidRDefault="00F5089F" w:rsidP="00941CA5">
      <w:pPr>
        <w:pStyle w:val="4"/>
        <w:numPr>
          <w:ilvl w:val="0"/>
          <w:numId w:val="17"/>
        </w:numPr>
        <w:shd w:val="clear" w:color="auto" w:fill="auto"/>
        <w:tabs>
          <w:tab w:val="left" w:pos="999"/>
        </w:tabs>
        <w:spacing w:before="0" w:line="240" w:lineRule="auto"/>
        <w:ind w:firstLine="0"/>
        <w:rPr>
          <w:sz w:val="20"/>
          <w:szCs w:val="20"/>
        </w:rPr>
      </w:pPr>
      <w:r w:rsidRPr="00F5089F">
        <w:rPr>
          <w:rStyle w:val="29"/>
          <w:sz w:val="20"/>
          <w:szCs w:val="20"/>
        </w:rPr>
        <w:t>особенности профиля детского учреждения, общеобразовательная программа ДОО и пр.;</w:t>
      </w:r>
    </w:p>
    <w:p w14:paraId="238BEF27" w14:textId="77777777" w:rsidR="00AC1235" w:rsidRPr="00F5089F" w:rsidRDefault="00F5089F" w:rsidP="00941CA5">
      <w:pPr>
        <w:pStyle w:val="4"/>
        <w:numPr>
          <w:ilvl w:val="0"/>
          <w:numId w:val="17"/>
        </w:numPr>
        <w:shd w:val="clear" w:color="auto" w:fill="auto"/>
        <w:tabs>
          <w:tab w:val="left" w:pos="1129"/>
        </w:tabs>
        <w:spacing w:before="0" w:line="240" w:lineRule="auto"/>
        <w:ind w:firstLine="0"/>
        <w:rPr>
          <w:sz w:val="20"/>
          <w:szCs w:val="20"/>
        </w:rPr>
      </w:pPr>
      <w:r w:rsidRPr="00F5089F">
        <w:rPr>
          <w:rStyle w:val="29"/>
          <w:sz w:val="20"/>
          <w:szCs w:val="20"/>
        </w:rPr>
        <w:t>характеристики, касающиеся детского контингента (возраст, гендерные особенности, показатели здоровья и пр.);</w:t>
      </w:r>
    </w:p>
    <w:p w14:paraId="4A62684F" w14:textId="77777777" w:rsidR="00AC1235" w:rsidRPr="00F5089F" w:rsidRDefault="00F5089F" w:rsidP="00941CA5">
      <w:pPr>
        <w:pStyle w:val="4"/>
        <w:numPr>
          <w:ilvl w:val="0"/>
          <w:numId w:val="17"/>
        </w:numPr>
        <w:shd w:val="clear" w:color="auto" w:fill="auto"/>
        <w:tabs>
          <w:tab w:val="left" w:pos="1119"/>
        </w:tabs>
        <w:spacing w:before="0" w:line="240" w:lineRule="auto"/>
        <w:ind w:firstLine="0"/>
        <w:rPr>
          <w:sz w:val="20"/>
          <w:szCs w:val="20"/>
        </w:rPr>
      </w:pPr>
      <w:r w:rsidRPr="00F5089F">
        <w:rPr>
          <w:rStyle w:val="29"/>
          <w:sz w:val="20"/>
          <w:szCs w:val="20"/>
        </w:rPr>
        <w:t>особенности инфраструктуры ДОО (расположение, площадь, расположение и природные особенности участка, и пр.).</w:t>
      </w:r>
    </w:p>
    <w:p w14:paraId="3C4880E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оценки реализуемости и затрат осуществляется анализ технической реализуемости проекта, качественный и количественный анализ рисков, оценка сроков, оценка потребности в ресурсах для реализации проекта.</w:t>
      </w:r>
    </w:p>
    <w:p w14:paraId="4487095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инициации проекта осуществляется официальная фиксация возможности затрат ресурсов для его реализации.</w:t>
      </w:r>
    </w:p>
    <w:p w14:paraId="0B7D66F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внедрения РППС ДОО осуществляются необходимые закупки, выполняются работы по установке, настройке и пуско-наладке соответствующего оборудования и программного обеспечения, проводятся приемо-сдаточные испытания, осуществляется содержательное наполнение РППС ДОО, выполняются работы по документированию проекта, реализуется комплекс мер по кадровому обеспечению, мониторингу, управлению рисками и качеством проекта.</w:t>
      </w:r>
    </w:p>
    <w:p w14:paraId="64E47D01" w14:textId="77777777" w:rsidR="00AC1235" w:rsidRPr="00F5089F" w:rsidRDefault="00F5089F" w:rsidP="00941CA5">
      <w:pPr>
        <w:pStyle w:val="170"/>
        <w:shd w:val="clear" w:color="auto" w:fill="auto"/>
        <w:spacing w:line="240" w:lineRule="auto"/>
        <w:rPr>
          <w:sz w:val="20"/>
          <w:szCs w:val="20"/>
        </w:rPr>
      </w:pPr>
      <w:r w:rsidRPr="00F5089F">
        <w:rPr>
          <w:rStyle w:val="171"/>
          <w:sz w:val="20"/>
          <w:szCs w:val="20"/>
        </w:rPr>
        <w:t>Использование в дошкольной образовательной организации и семье предназначенных для детей дошкольного возраста информационно-образовательных ресурсов развивающего, развлекающего и коррекционного характера при организации</w:t>
      </w:r>
    </w:p>
    <w:p w14:paraId="2C9C76B1" w14:textId="77777777" w:rsidR="00AC1235" w:rsidRPr="00F5089F" w:rsidRDefault="00F5089F" w:rsidP="00941CA5">
      <w:pPr>
        <w:pStyle w:val="170"/>
        <w:shd w:val="clear" w:color="auto" w:fill="auto"/>
        <w:spacing w:line="240" w:lineRule="auto"/>
        <w:rPr>
          <w:sz w:val="20"/>
          <w:szCs w:val="20"/>
        </w:rPr>
      </w:pPr>
      <w:r w:rsidRPr="00F5089F">
        <w:rPr>
          <w:rStyle w:val="171"/>
          <w:sz w:val="20"/>
          <w:szCs w:val="20"/>
        </w:rPr>
        <w:t>РППС ДОО</w:t>
      </w:r>
    </w:p>
    <w:p w14:paraId="09822A4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Компьютеризация проникла практически во все сферы жизни и деятельности современного человека. Причина тому - повышение роли информации, превращение ее в одну из важнейших движущих сил всей производственной и общественной жизни. Стремительный скачок в развитии собственно компьютерных технологий и прочих технических устройств, сделал эти средства актуальными. Поэтому внедрение информационно- образовательных технологий (ИОТ) в образование - логичный и необходимый шаг в развитии современного информационного мира в целом.</w:t>
      </w:r>
    </w:p>
    <w:p w14:paraId="619CFF0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соответствии ФГОС ДО выделяют следующие дидактические принципы применения информационно-образовательных технологий:</w:t>
      </w:r>
    </w:p>
    <w:p w14:paraId="5EF04E1D" w14:textId="77777777" w:rsidR="00AC1235" w:rsidRPr="00F5089F" w:rsidRDefault="00F5089F" w:rsidP="00941CA5">
      <w:pPr>
        <w:pStyle w:val="4"/>
        <w:numPr>
          <w:ilvl w:val="0"/>
          <w:numId w:val="17"/>
        </w:numPr>
        <w:shd w:val="clear" w:color="auto" w:fill="auto"/>
        <w:tabs>
          <w:tab w:val="left" w:pos="198"/>
        </w:tabs>
        <w:spacing w:before="0" w:line="240" w:lineRule="auto"/>
        <w:ind w:firstLine="0"/>
        <w:rPr>
          <w:sz w:val="20"/>
          <w:szCs w:val="20"/>
        </w:rPr>
      </w:pPr>
      <w:r w:rsidRPr="00F5089F">
        <w:rPr>
          <w:rStyle w:val="29"/>
          <w:sz w:val="20"/>
          <w:szCs w:val="20"/>
        </w:rPr>
        <w:t>принцип научности, определяющий содержание, который требует включения в него не только традиционных знаний, но и фундаментальных положений науки;</w:t>
      </w:r>
    </w:p>
    <w:p w14:paraId="43F18C92" w14:textId="77777777" w:rsidR="00AC1235" w:rsidRPr="00F5089F" w:rsidRDefault="00F5089F" w:rsidP="00941CA5">
      <w:pPr>
        <w:pStyle w:val="4"/>
        <w:numPr>
          <w:ilvl w:val="0"/>
          <w:numId w:val="17"/>
        </w:numPr>
        <w:shd w:val="clear" w:color="auto" w:fill="auto"/>
        <w:tabs>
          <w:tab w:val="left" w:pos="375"/>
        </w:tabs>
        <w:spacing w:before="0" w:line="240" w:lineRule="auto"/>
        <w:ind w:firstLine="0"/>
        <w:rPr>
          <w:sz w:val="20"/>
          <w:szCs w:val="20"/>
        </w:rPr>
      </w:pPr>
      <w:r w:rsidRPr="00F5089F">
        <w:rPr>
          <w:rStyle w:val="29"/>
          <w:sz w:val="20"/>
          <w:szCs w:val="20"/>
        </w:rPr>
        <w:t>принцип систематичности и последовательности, связанный как с организацией образовательного материала, так и с системой действий ребенка по его усвоению: восприятием информации с экрана, разъяснениями воспитателя, самостоятельной работой;</w:t>
      </w:r>
    </w:p>
    <w:p w14:paraId="24AA954E" w14:textId="77777777" w:rsidR="00AC1235" w:rsidRPr="00F5089F" w:rsidRDefault="00F5089F" w:rsidP="00941CA5">
      <w:pPr>
        <w:pStyle w:val="4"/>
        <w:numPr>
          <w:ilvl w:val="0"/>
          <w:numId w:val="17"/>
        </w:numPr>
        <w:shd w:val="clear" w:color="auto" w:fill="auto"/>
        <w:tabs>
          <w:tab w:val="left" w:pos="188"/>
        </w:tabs>
        <w:spacing w:before="0" w:line="240" w:lineRule="auto"/>
        <w:ind w:firstLine="0"/>
        <w:rPr>
          <w:sz w:val="20"/>
          <w:szCs w:val="20"/>
        </w:rPr>
      </w:pPr>
      <w:r w:rsidRPr="00F5089F">
        <w:rPr>
          <w:rStyle w:val="29"/>
          <w:sz w:val="20"/>
          <w:szCs w:val="20"/>
        </w:rPr>
        <w:t>принцип поэтапного преодоления трудностей, предусматривающий переход от всеобщей доступности задания для определенной возрастной группы в принцип индивидуальной доступности. К заданиям предъявляются особые требования: они должны быть интересными и разнообразными, по силам каждому ребенку, но с постепенно нарастающей степенью сложности;</w:t>
      </w:r>
    </w:p>
    <w:p w14:paraId="3F2EAA20" w14:textId="77777777" w:rsidR="00AC1235" w:rsidRPr="00F5089F" w:rsidRDefault="00F5089F" w:rsidP="00941CA5">
      <w:pPr>
        <w:pStyle w:val="4"/>
        <w:numPr>
          <w:ilvl w:val="0"/>
          <w:numId w:val="17"/>
        </w:numPr>
        <w:shd w:val="clear" w:color="auto" w:fill="auto"/>
        <w:tabs>
          <w:tab w:val="left" w:pos="270"/>
        </w:tabs>
        <w:spacing w:before="0" w:line="240" w:lineRule="auto"/>
        <w:ind w:firstLine="0"/>
        <w:rPr>
          <w:sz w:val="20"/>
          <w:szCs w:val="20"/>
        </w:rPr>
      </w:pPr>
      <w:r w:rsidRPr="00F5089F">
        <w:rPr>
          <w:rStyle w:val="29"/>
          <w:sz w:val="20"/>
          <w:szCs w:val="20"/>
        </w:rPr>
        <w:t>принцип прочности, который закрепляет усвоение знаний и развитие познавательных способностей дошкольников;</w:t>
      </w:r>
    </w:p>
    <w:p w14:paraId="7C4170D4" w14:textId="77777777" w:rsidR="00AC1235" w:rsidRPr="00F5089F" w:rsidRDefault="00F5089F" w:rsidP="00941CA5">
      <w:pPr>
        <w:pStyle w:val="4"/>
        <w:numPr>
          <w:ilvl w:val="0"/>
          <w:numId w:val="17"/>
        </w:numPr>
        <w:shd w:val="clear" w:color="auto" w:fill="auto"/>
        <w:tabs>
          <w:tab w:val="left" w:pos="270"/>
        </w:tabs>
        <w:spacing w:before="0" w:line="240" w:lineRule="auto"/>
        <w:ind w:firstLine="0"/>
        <w:rPr>
          <w:sz w:val="20"/>
          <w:szCs w:val="20"/>
        </w:rPr>
      </w:pPr>
      <w:r w:rsidRPr="00F5089F">
        <w:rPr>
          <w:rStyle w:val="29"/>
          <w:sz w:val="20"/>
          <w:szCs w:val="20"/>
        </w:rPr>
        <w:t>принцип преемственности для сохранения связи стадий формирования знаний и навыков - различных по содержанию и способам осуществления;</w:t>
      </w:r>
    </w:p>
    <w:p w14:paraId="759261BC" w14:textId="77777777" w:rsidR="00AC1235" w:rsidRPr="00F5089F" w:rsidRDefault="00F5089F" w:rsidP="00941CA5">
      <w:pPr>
        <w:pStyle w:val="4"/>
        <w:numPr>
          <w:ilvl w:val="0"/>
          <w:numId w:val="17"/>
        </w:numPr>
        <w:shd w:val="clear" w:color="auto" w:fill="auto"/>
        <w:tabs>
          <w:tab w:val="left" w:pos="222"/>
        </w:tabs>
        <w:spacing w:before="0" w:line="240" w:lineRule="auto"/>
        <w:ind w:firstLine="0"/>
        <w:rPr>
          <w:sz w:val="20"/>
          <w:szCs w:val="20"/>
        </w:rPr>
      </w:pPr>
      <w:r w:rsidRPr="00F5089F">
        <w:rPr>
          <w:rStyle w:val="29"/>
          <w:sz w:val="20"/>
          <w:szCs w:val="20"/>
        </w:rPr>
        <w:t>принцип наглядности (интерактивной наглядности). С представленными в электронной форме объектами можно осуществить разные действия, изучить не только их статичное изображение, но и динамику развития в различных условиях, вычленить главные закономерности исследуемого предмета, явления или рассмотреть его в деталях. Процессы, моделируемые компьютером, могут быть разнообразными по форме и содержанию, демонстрировать физические, социальные, исторические, экологические и другие явления действительности;</w:t>
      </w:r>
    </w:p>
    <w:p w14:paraId="0BBC58B8" w14:textId="77777777" w:rsidR="00AC1235" w:rsidRPr="00F5089F" w:rsidRDefault="00F5089F" w:rsidP="00941CA5">
      <w:pPr>
        <w:pStyle w:val="4"/>
        <w:numPr>
          <w:ilvl w:val="0"/>
          <w:numId w:val="17"/>
        </w:numPr>
        <w:shd w:val="clear" w:color="auto" w:fill="auto"/>
        <w:tabs>
          <w:tab w:val="left" w:pos="298"/>
        </w:tabs>
        <w:spacing w:before="0" w:line="240" w:lineRule="auto"/>
        <w:ind w:firstLine="0"/>
        <w:rPr>
          <w:sz w:val="20"/>
          <w:szCs w:val="20"/>
        </w:rPr>
      </w:pPr>
      <w:r w:rsidRPr="00F5089F">
        <w:rPr>
          <w:rStyle w:val="29"/>
          <w:sz w:val="20"/>
          <w:szCs w:val="20"/>
        </w:rPr>
        <w:t>принцип мультимедийности предполагает способность транслировать аудиовизуальную информацию в любой форме (текст, графика, анимация и</w:t>
      </w:r>
    </w:p>
    <w:p w14:paraId="53A4423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др.);</w:t>
      </w:r>
    </w:p>
    <w:p w14:paraId="5F8D1ABC" w14:textId="77777777" w:rsidR="00AC1235" w:rsidRPr="00F5089F" w:rsidRDefault="00F5089F" w:rsidP="00941CA5">
      <w:pPr>
        <w:pStyle w:val="4"/>
        <w:numPr>
          <w:ilvl w:val="0"/>
          <w:numId w:val="17"/>
        </w:numPr>
        <w:shd w:val="clear" w:color="auto" w:fill="auto"/>
        <w:tabs>
          <w:tab w:val="left" w:pos="394"/>
        </w:tabs>
        <w:spacing w:before="0" w:line="240" w:lineRule="auto"/>
        <w:ind w:firstLine="0"/>
        <w:rPr>
          <w:sz w:val="20"/>
          <w:szCs w:val="20"/>
        </w:rPr>
      </w:pPr>
      <w:r w:rsidRPr="00F5089F">
        <w:rPr>
          <w:rStyle w:val="29"/>
          <w:sz w:val="20"/>
          <w:szCs w:val="20"/>
        </w:rPr>
        <w:t>принцип когнитивности коммуникации, который заключается в организации диалога между компьютером и ребенком. Неслучайно компьютерные системы (в образовательной сфере) называют интерактивными (диалоговыми);</w:t>
      </w:r>
    </w:p>
    <w:p w14:paraId="43478792" w14:textId="77777777" w:rsidR="00AC1235" w:rsidRPr="00F5089F" w:rsidRDefault="00F5089F" w:rsidP="00941CA5">
      <w:pPr>
        <w:pStyle w:val="4"/>
        <w:numPr>
          <w:ilvl w:val="0"/>
          <w:numId w:val="17"/>
        </w:numPr>
        <w:shd w:val="clear" w:color="auto" w:fill="auto"/>
        <w:tabs>
          <w:tab w:val="left" w:pos="178"/>
        </w:tabs>
        <w:spacing w:before="0" w:line="240" w:lineRule="auto"/>
        <w:ind w:firstLine="0"/>
        <w:rPr>
          <w:sz w:val="20"/>
          <w:szCs w:val="20"/>
        </w:rPr>
      </w:pPr>
      <w:r w:rsidRPr="00F5089F">
        <w:rPr>
          <w:rStyle w:val="29"/>
          <w:sz w:val="20"/>
          <w:szCs w:val="20"/>
        </w:rPr>
        <w:t>принцип активизации познавательной деятельности детей позволяет включить в организационную схему занятия ИОТ для расширения кругозора, интеллектуальному обогащению.</w:t>
      </w:r>
    </w:p>
    <w:p w14:paraId="2A28CDBF" w14:textId="77777777" w:rsidR="00AC1235" w:rsidRPr="00F5089F" w:rsidRDefault="00F5089F" w:rsidP="00941CA5">
      <w:pPr>
        <w:pStyle w:val="4"/>
        <w:numPr>
          <w:ilvl w:val="0"/>
          <w:numId w:val="17"/>
        </w:numPr>
        <w:shd w:val="clear" w:color="auto" w:fill="auto"/>
        <w:tabs>
          <w:tab w:val="left" w:pos="284"/>
        </w:tabs>
        <w:spacing w:before="0" w:line="240" w:lineRule="auto"/>
        <w:ind w:firstLine="0"/>
        <w:rPr>
          <w:sz w:val="20"/>
          <w:szCs w:val="20"/>
        </w:rPr>
      </w:pPr>
      <w:r w:rsidRPr="00F5089F">
        <w:rPr>
          <w:rStyle w:val="29"/>
          <w:sz w:val="20"/>
          <w:szCs w:val="20"/>
        </w:rPr>
        <w:t>принцип межпредметных связей способствует целостному восприятию системы знаний, формированию логического мышления. Объем образовательного материала успешно может быть освоен воспитанниками больше с помощью логики мышления, чем памяти, сознательно, творчески, обобщенно, а не механически и фрагментарно. Усвоение знаний требует использования сведений из других разделов программы, базируется на системе понятий.</w:t>
      </w:r>
    </w:p>
    <w:p w14:paraId="7A69ECD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afd"/>
          <w:sz w:val="20"/>
          <w:szCs w:val="20"/>
        </w:rPr>
        <w:t>Внедрение.</w:t>
      </w:r>
      <w:r w:rsidRPr="00F5089F">
        <w:rPr>
          <w:rStyle w:val="29"/>
          <w:sz w:val="20"/>
          <w:szCs w:val="20"/>
        </w:rPr>
        <w:t xml:space="preserve"> В условиях ДОО возможно, необходимо и целесообразно использование ИОТ в различных видах образовательной деятельности. Этапы реализации</w:t>
      </w:r>
    </w:p>
    <w:p w14:paraId="4CAF760E" w14:textId="77777777" w:rsidR="00AC1235" w:rsidRPr="00F5089F" w:rsidRDefault="00F5089F" w:rsidP="00941CA5">
      <w:pPr>
        <w:pStyle w:val="4"/>
        <w:numPr>
          <w:ilvl w:val="1"/>
          <w:numId w:val="17"/>
        </w:numPr>
        <w:shd w:val="clear" w:color="auto" w:fill="auto"/>
        <w:tabs>
          <w:tab w:val="left" w:pos="206"/>
        </w:tabs>
        <w:spacing w:before="0" w:line="240" w:lineRule="auto"/>
        <w:ind w:firstLine="0"/>
        <w:jc w:val="left"/>
        <w:rPr>
          <w:sz w:val="20"/>
          <w:szCs w:val="20"/>
        </w:rPr>
      </w:pPr>
      <w:r w:rsidRPr="00F5089F">
        <w:rPr>
          <w:rStyle w:val="3c"/>
          <w:sz w:val="20"/>
          <w:szCs w:val="20"/>
        </w:rPr>
        <w:t xml:space="preserve">этап. Подготовительный </w:t>
      </w:r>
      <w:r w:rsidRPr="00F5089F">
        <w:rPr>
          <w:rStyle w:val="29"/>
          <w:sz w:val="20"/>
          <w:szCs w:val="20"/>
        </w:rPr>
        <w:t>Задачи:</w:t>
      </w:r>
    </w:p>
    <w:p w14:paraId="0250C670" w14:textId="77777777" w:rsidR="00AC1235" w:rsidRPr="00F5089F" w:rsidRDefault="00F5089F" w:rsidP="00941CA5">
      <w:pPr>
        <w:pStyle w:val="4"/>
        <w:numPr>
          <w:ilvl w:val="2"/>
          <w:numId w:val="17"/>
        </w:numPr>
        <w:shd w:val="clear" w:color="auto" w:fill="auto"/>
        <w:tabs>
          <w:tab w:val="left" w:pos="432"/>
        </w:tabs>
        <w:spacing w:before="0" w:line="240" w:lineRule="auto"/>
        <w:ind w:firstLine="0"/>
        <w:rPr>
          <w:sz w:val="20"/>
          <w:szCs w:val="20"/>
        </w:rPr>
      </w:pPr>
      <w:r w:rsidRPr="00F5089F">
        <w:rPr>
          <w:rStyle w:val="29"/>
          <w:sz w:val="20"/>
          <w:szCs w:val="20"/>
        </w:rPr>
        <w:t>Анализ содержания разделов образовательной программы и отбор мультимедийного обеспечения.</w:t>
      </w:r>
    </w:p>
    <w:p w14:paraId="6FD977DF" w14:textId="77777777" w:rsidR="00AC1235" w:rsidRPr="00F5089F" w:rsidRDefault="00F5089F" w:rsidP="00941CA5">
      <w:pPr>
        <w:pStyle w:val="4"/>
        <w:numPr>
          <w:ilvl w:val="2"/>
          <w:numId w:val="17"/>
        </w:numPr>
        <w:shd w:val="clear" w:color="auto" w:fill="auto"/>
        <w:tabs>
          <w:tab w:val="left" w:pos="446"/>
        </w:tabs>
        <w:spacing w:before="0" w:line="240" w:lineRule="auto"/>
        <w:ind w:firstLine="0"/>
        <w:rPr>
          <w:sz w:val="20"/>
          <w:szCs w:val="20"/>
        </w:rPr>
      </w:pPr>
      <w:r w:rsidRPr="00F5089F">
        <w:rPr>
          <w:rStyle w:val="29"/>
          <w:sz w:val="20"/>
          <w:szCs w:val="20"/>
        </w:rPr>
        <w:t>Создание необходимых методических и дидактических материалов (информационный банк) для проведения развивающих занятий.</w:t>
      </w:r>
    </w:p>
    <w:p w14:paraId="04D8A74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этом этапе необходимо разработать методическое обеспечение использования ИОТ в воспитательно-образовательной работе с дошкольниками, в том числе с точки зрения соответствия условий и возможностей применения санитарно-гигиеническим требованиям.</w:t>
      </w:r>
    </w:p>
    <w:p w14:paraId="0695B2D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Особого внимания требует отбор и подбор дидактических материалов в соответствие с программным содержанием выбранных направлений воспитательно-образовательной работы, а также их соответствие психическим и возрастным особенностям детей дошкольного возраста. К данному виду работ помимо педагогов подключаются методист и педагог- психолог, которые анализируют и осуществляют оценку подобранных материалов.</w:t>
      </w:r>
    </w:p>
    <w:p w14:paraId="37FAEBD3"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Кроме того, необходимо подключить родителей для оказания им педагогической помощи освоения детьми ИОТ в домашних условиях.</w:t>
      </w:r>
    </w:p>
    <w:p w14:paraId="3035D1F3" w14:textId="77777777" w:rsidR="00AC1235" w:rsidRPr="00F5089F" w:rsidRDefault="00F5089F" w:rsidP="00941CA5">
      <w:pPr>
        <w:pStyle w:val="4"/>
        <w:numPr>
          <w:ilvl w:val="1"/>
          <w:numId w:val="17"/>
        </w:numPr>
        <w:shd w:val="clear" w:color="auto" w:fill="auto"/>
        <w:tabs>
          <w:tab w:val="left" w:pos="206"/>
        </w:tabs>
        <w:spacing w:before="0" w:line="240" w:lineRule="auto"/>
        <w:ind w:firstLine="0"/>
        <w:jc w:val="left"/>
        <w:rPr>
          <w:sz w:val="20"/>
          <w:szCs w:val="20"/>
        </w:rPr>
      </w:pPr>
      <w:r w:rsidRPr="00F5089F">
        <w:rPr>
          <w:rStyle w:val="3c"/>
          <w:sz w:val="20"/>
          <w:szCs w:val="20"/>
        </w:rPr>
        <w:t xml:space="preserve">этап. Реализация </w:t>
      </w:r>
      <w:r w:rsidRPr="00F5089F">
        <w:rPr>
          <w:rStyle w:val="29"/>
          <w:sz w:val="20"/>
          <w:szCs w:val="20"/>
        </w:rPr>
        <w:t>Задачи:</w:t>
      </w:r>
    </w:p>
    <w:p w14:paraId="1BC41805" w14:textId="77777777" w:rsidR="00AC1235" w:rsidRPr="00F5089F" w:rsidRDefault="00F5089F" w:rsidP="00941CA5">
      <w:pPr>
        <w:pStyle w:val="4"/>
        <w:numPr>
          <w:ilvl w:val="2"/>
          <w:numId w:val="17"/>
        </w:numPr>
        <w:shd w:val="clear" w:color="auto" w:fill="auto"/>
        <w:tabs>
          <w:tab w:val="left" w:pos="274"/>
        </w:tabs>
        <w:spacing w:before="0" w:line="240" w:lineRule="auto"/>
        <w:ind w:firstLine="0"/>
        <w:rPr>
          <w:sz w:val="20"/>
          <w:szCs w:val="20"/>
        </w:rPr>
      </w:pPr>
      <w:r w:rsidRPr="00F5089F">
        <w:rPr>
          <w:rStyle w:val="29"/>
          <w:sz w:val="20"/>
          <w:szCs w:val="20"/>
        </w:rPr>
        <w:t>Опробовать механизмы использования ИОТ на занятиях с дошкольниками.</w:t>
      </w:r>
    </w:p>
    <w:p w14:paraId="4CDA28E5" w14:textId="77777777" w:rsidR="00AC1235" w:rsidRPr="00F5089F" w:rsidRDefault="00F5089F" w:rsidP="00941CA5">
      <w:pPr>
        <w:pStyle w:val="4"/>
        <w:numPr>
          <w:ilvl w:val="2"/>
          <w:numId w:val="17"/>
        </w:numPr>
        <w:shd w:val="clear" w:color="auto" w:fill="auto"/>
        <w:tabs>
          <w:tab w:val="left" w:pos="366"/>
        </w:tabs>
        <w:spacing w:before="0" w:line="240" w:lineRule="auto"/>
        <w:ind w:firstLine="0"/>
        <w:rPr>
          <w:sz w:val="20"/>
          <w:szCs w:val="20"/>
        </w:rPr>
      </w:pPr>
      <w:r w:rsidRPr="00F5089F">
        <w:rPr>
          <w:rStyle w:val="29"/>
          <w:sz w:val="20"/>
          <w:szCs w:val="20"/>
        </w:rPr>
        <w:t>Продолжить формирование базы дидактических материалов, видеотеки, необходимых для занятий с детьми дошкольного возраста с привлечением к этому детей и родителей.</w:t>
      </w:r>
    </w:p>
    <w:p w14:paraId="685FB20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этап предполагает непосредственное проведение занятий с использованием мультимедийной техники согласно тематическим планам ДОО.</w:t>
      </w:r>
    </w:p>
    <w:p w14:paraId="3A3EAD4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этом же этапе необходимо подключить воспитанников и их родителей к поиску и созданию дидактических игр, упражнений и других материалов, предполагающих использование ИОТ.</w:t>
      </w:r>
    </w:p>
    <w:p w14:paraId="1189A59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3c"/>
          <w:sz w:val="20"/>
          <w:szCs w:val="20"/>
        </w:rPr>
        <w:t xml:space="preserve">3 этап. Контрольно-диагностический </w:t>
      </w:r>
      <w:r w:rsidRPr="00F5089F">
        <w:rPr>
          <w:rStyle w:val="29"/>
          <w:sz w:val="20"/>
          <w:szCs w:val="20"/>
        </w:rPr>
        <w:t>Задачи:</w:t>
      </w:r>
    </w:p>
    <w:p w14:paraId="68A1E81E" w14:textId="77777777" w:rsidR="00AC1235" w:rsidRPr="00F5089F" w:rsidRDefault="00F5089F" w:rsidP="00941CA5">
      <w:pPr>
        <w:pStyle w:val="4"/>
        <w:numPr>
          <w:ilvl w:val="3"/>
          <w:numId w:val="17"/>
        </w:numPr>
        <w:shd w:val="clear" w:color="auto" w:fill="auto"/>
        <w:tabs>
          <w:tab w:val="left" w:pos="303"/>
        </w:tabs>
        <w:spacing w:before="0" w:line="240" w:lineRule="auto"/>
        <w:ind w:firstLine="0"/>
        <w:rPr>
          <w:sz w:val="20"/>
          <w:szCs w:val="20"/>
        </w:rPr>
      </w:pPr>
      <w:r w:rsidRPr="00F5089F">
        <w:rPr>
          <w:rStyle w:val="29"/>
          <w:sz w:val="20"/>
          <w:szCs w:val="20"/>
        </w:rPr>
        <w:t>Анализ эффективности использования ИОТ для развития познавательного интереса, познавательной активности, формирования знаний и представлений, уровня развития ребенка.</w:t>
      </w:r>
    </w:p>
    <w:p w14:paraId="2652C06F" w14:textId="77777777" w:rsidR="00AC1235" w:rsidRPr="00F5089F" w:rsidRDefault="00F5089F" w:rsidP="00941CA5">
      <w:pPr>
        <w:pStyle w:val="4"/>
        <w:numPr>
          <w:ilvl w:val="3"/>
          <w:numId w:val="17"/>
        </w:numPr>
        <w:shd w:val="clear" w:color="auto" w:fill="auto"/>
        <w:tabs>
          <w:tab w:val="left" w:pos="332"/>
        </w:tabs>
        <w:spacing w:before="0" w:line="240" w:lineRule="auto"/>
        <w:ind w:firstLine="0"/>
        <w:rPr>
          <w:sz w:val="20"/>
          <w:szCs w:val="20"/>
        </w:rPr>
      </w:pPr>
      <w:r w:rsidRPr="00F5089F">
        <w:rPr>
          <w:rStyle w:val="29"/>
          <w:sz w:val="20"/>
          <w:szCs w:val="20"/>
        </w:rPr>
        <w:t>Разработка рекомендаций для родителей по дальнейшему использованию ИОТ в домашних условиях и педагогов по использованию ИОТ в воспитательно-образовательной работе.</w:t>
      </w:r>
    </w:p>
    <w:p w14:paraId="4FAD2DA0"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этап предполагает подведение итогов работы по использованию мультимедиатехники, их осмысление и разработка на их основе рекомендаций по внедрению данных форм работы в других группах учреждения и обмену опытом с другими ДОО.</w:t>
      </w:r>
    </w:p>
    <w:p w14:paraId="41BC420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настоящее время существуют образовательные информационные технологии, предназначенные как для фронтальной работы педагога с детьми, групповой работы, а также индивидуальной работы детей под руководством взрослого. Причем эти технические средства могут органично функционировать без разрушения уже созданной развивающей среды в группе детского сада без необходимости организации специализированных компьютерных кабинетов.</w:t>
      </w:r>
    </w:p>
    <w:p w14:paraId="6E3D8D0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отметить, что решение задач общеобразовательной программы дошкольного учреждения лежит не только в плоскости поставки необходимого оборудования и программного обеспечения, но и (в основном) в формировании новой развивающей среды, основанной на систематическом использовании образовательных информационных технологий, включающей методическое и контентное обеспечение.</w:t>
      </w:r>
    </w:p>
    <w:p w14:paraId="4A59711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Основные преимущества использования предлагаемого подхода связаны с расширенными возможностями вариативности, индивидуализации и дифференциации развивающего процесса, существенно повысить его наглядность, эффективность и оперативность обратной связи.</w:t>
      </w:r>
    </w:p>
    <w:p w14:paraId="64541D8D" w14:textId="77777777" w:rsidR="00AC1235" w:rsidRPr="00F5089F" w:rsidRDefault="00F5089F" w:rsidP="00941CA5">
      <w:pPr>
        <w:pStyle w:val="60"/>
        <w:shd w:val="clear" w:color="auto" w:fill="auto"/>
        <w:spacing w:after="0" w:line="240" w:lineRule="auto"/>
        <w:ind w:firstLine="0"/>
        <w:jc w:val="left"/>
        <w:rPr>
          <w:sz w:val="20"/>
          <w:szCs w:val="20"/>
        </w:rPr>
      </w:pPr>
      <w:r w:rsidRPr="00F5089F">
        <w:rPr>
          <w:rStyle w:val="63"/>
          <w:sz w:val="20"/>
          <w:szCs w:val="20"/>
        </w:rPr>
        <w:t>Специализированные программные продукты.</w:t>
      </w:r>
    </w:p>
    <w:p w14:paraId="09FE8BC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Ведущая игровая деятельность в дошкольной организации и в домашних условиях может иметь следующие основные требования для реализации специализированных образовательных программ для детей дошкольного возраста:</w:t>
      </w:r>
    </w:p>
    <w:p w14:paraId="05453E2B" w14:textId="77777777" w:rsidR="00AC1235" w:rsidRPr="00F5089F" w:rsidRDefault="00F5089F" w:rsidP="00941CA5">
      <w:pPr>
        <w:pStyle w:val="4"/>
        <w:numPr>
          <w:ilvl w:val="0"/>
          <w:numId w:val="18"/>
        </w:numPr>
        <w:shd w:val="clear" w:color="auto" w:fill="auto"/>
        <w:tabs>
          <w:tab w:val="left" w:pos="432"/>
        </w:tabs>
        <w:spacing w:before="0" w:line="240" w:lineRule="auto"/>
        <w:ind w:firstLine="0"/>
        <w:rPr>
          <w:sz w:val="20"/>
          <w:szCs w:val="20"/>
        </w:rPr>
      </w:pPr>
      <w:r w:rsidRPr="00F5089F">
        <w:rPr>
          <w:rStyle w:val="29"/>
          <w:sz w:val="20"/>
          <w:szCs w:val="20"/>
        </w:rPr>
        <w:t>обогащение познавательной сферы дошкольника, то есть развитие общих представлений о сфере действительности и действиях человека в ней;</w:t>
      </w:r>
    </w:p>
    <w:p w14:paraId="4C6EA82D" w14:textId="77777777" w:rsidR="00AC1235" w:rsidRPr="00F5089F" w:rsidRDefault="00F5089F" w:rsidP="00941CA5">
      <w:pPr>
        <w:pStyle w:val="4"/>
        <w:numPr>
          <w:ilvl w:val="0"/>
          <w:numId w:val="18"/>
        </w:numPr>
        <w:shd w:val="clear" w:color="auto" w:fill="auto"/>
        <w:tabs>
          <w:tab w:val="left" w:pos="427"/>
        </w:tabs>
        <w:spacing w:before="0" w:line="240" w:lineRule="auto"/>
        <w:ind w:firstLine="0"/>
        <w:rPr>
          <w:sz w:val="20"/>
          <w:szCs w:val="20"/>
        </w:rPr>
      </w:pPr>
      <w:r w:rsidRPr="00F5089F">
        <w:rPr>
          <w:rStyle w:val="29"/>
          <w:sz w:val="20"/>
          <w:szCs w:val="20"/>
        </w:rPr>
        <w:t>изменение и обогащение РППС, то есть подбор тематических интерактивных игрушек, иллюстраций побуждающих к ролевой и режиссерской играм с определенным сюжетом;</w:t>
      </w:r>
    </w:p>
    <w:p w14:paraId="4C3694CC" w14:textId="77777777" w:rsidR="00AC1235" w:rsidRPr="00F5089F" w:rsidRDefault="00F5089F" w:rsidP="00941CA5">
      <w:pPr>
        <w:pStyle w:val="4"/>
        <w:numPr>
          <w:ilvl w:val="0"/>
          <w:numId w:val="18"/>
        </w:numPr>
        <w:shd w:val="clear" w:color="auto" w:fill="auto"/>
        <w:tabs>
          <w:tab w:val="left" w:pos="427"/>
        </w:tabs>
        <w:spacing w:before="0" w:line="240" w:lineRule="auto"/>
        <w:ind w:firstLine="0"/>
        <w:rPr>
          <w:sz w:val="20"/>
          <w:szCs w:val="20"/>
        </w:rPr>
      </w:pPr>
      <w:r w:rsidRPr="00F5089F">
        <w:rPr>
          <w:rStyle w:val="29"/>
          <w:sz w:val="20"/>
          <w:szCs w:val="20"/>
        </w:rPr>
        <w:t>игровой опыт на аппаратном оборудовании и в реальных играх, причем с организацией дидактических игр, где ребенок осваивает игровые способы передачи реальных событий (в форме сюжетно-ролевых и игр-драматизаций, в том числе совместных со взрослым), включая целенаправленное обучение детей игре;</w:t>
      </w:r>
    </w:p>
    <w:p w14:paraId="64F736C4" w14:textId="77777777" w:rsidR="00AC1235" w:rsidRPr="00F5089F" w:rsidRDefault="00F5089F" w:rsidP="00941CA5">
      <w:pPr>
        <w:pStyle w:val="4"/>
        <w:numPr>
          <w:ilvl w:val="0"/>
          <w:numId w:val="18"/>
        </w:numPr>
        <w:shd w:val="clear" w:color="auto" w:fill="auto"/>
        <w:tabs>
          <w:tab w:val="left" w:pos="452"/>
        </w:tabs>
        <w:spacing w:before="0" w:line="240" w:lineRule="auto"/>
        <w:ind w:firstLine="0"/>
        <w:rPr>
          <w:sz w:val="20"/>
          <w:szCs w:val="20"/>
        </w:rPr>
      </w:pPr>
      <w:r w:rsidRPr="00F5089F">
        <w:rPr>
          <w:rStyle w:val="29"/>
          <w:sz w:val="20"/>
          <w:szCs w:val="20"/>
        </w:rPr>
        <w:t>активизирующее общение взрослого с ребенком в процессе образовательной и режиссерской, а также ролевой игры, подобное общение должно носить проблемный характер, поддерживать ребенка, стимулировать его творческую активность.</w:t>
      </w:r>
    </w:p>
    <w:p w14:paraId="7AFCE32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учитывать, что для работы с программным обеспечением необходимо согласовывать все основные вопросы работы педагога в должностной инструкции и иметь определенные требования к его квалификации.</w:t>
      </w:r>
    </w:p>
    <w:p w14:paraId="52A43DB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рамках внедрения широкие возможности ИОТ должны быть проанализированы с точки зрения психологии и дидактики и использованы тогда, когда это необходимо с педагогической точки зрения. В том числе любая развивающая программа должна соответствовать психолого- педагогическим требованиям. Обучающая программа должна:</w:t>
      </w:r>
    </w:p>
    <w:p w14:paraId="01E085CD" w14:textId="77777777" w:rsidR="00AC1235" w:rsidRPr="00F5089F" w:rsidRDefault="00F5089F" w:rsidP="00941CA5">
      <w:pPr>
        <w:pStyle w:val="4"/>
        <w:numPr>
          <w:ilvl w:val="0"/>
          <w:numId w:val="18"/>
        </w:numPr>
        <w:shd w:val="clear" w:color="auto" w:fill="auto"/>
        <w:tabs>
          <w:tab w:val="left" w:pos="274"/>
        </w:tabs>
        <w:spacing w:before="0" w:line="240" w:lineRule="auto"/>
        <w:ind w:firstLine="0"/>
        <w:rPr>
          <w:sz w:val="20"/>
          <w:szCs w:val="20"/>
        </w:rPr>
      </w:pPr>
      <w:r w:rsidRPr="00F5089F">
        <w:rPr>
          <w:rStyle w:val="29"/>
          <w:sz w:val="20"/>
          <w:szCs w:val="20"/>
        </w:rPr>
        <w:t>позволять строить содержание образовательной деятельности с учетом основных принципов педагогической психологии и дидактики;</w:t>
      </w:r>
    </w:p>
    <w:p w14:paraId="1D79C7AA" w14:textId="77777777" w:rsidR="00AC1235" w:rsidRPr="00F5089F" w:rsidRDefault="00F5089F" w:rsidP="00941CA5">
      <w:pPr>
        <w:pStyle w:val="4"/>
        <w:numPr>
          <w:ilvl w:val="0"/>
          <w:numId w:val="18"/>
        </w:numPr>
        <w:shd w:val="clear" w:color="auto" w:fill="auto"/>
        <w:tabs>
          <w:tab w:val="left" w:pos="351"/>
        </w:tabs>
        <w:spacing w:before="0" w:line="240" w:lineRule="auto"/>
        <w:ind w:firstLine="0"/>
        <w:rPr>
          <w:sz w:val="20"/>
          <w:szCs w:val="20"/>
        </w:rPr>
      </w:pPr>
      <w:r w:rsidRPr="00F5089F">
        <w:rPr>
          <w:rStyle w:val="29"/>
          <w:sz w:val="20"/>
          <w:szCs w:val="20"/>
        </w:rPr>
        <w:t>допускать реализацию любого способа управления образовательной деятельностью, выбор которого обусловлен, с одной стороны, теоретическими воззрениями разработчиков обучающей программы, а с другой, - образовательными целями;</w:t>
      </w:r>
    </w:p>
    <w:p w14:paraId="63ED9575" w14:textId="77777777" w:rsidR="00AC1235" w:rsidRPr="00F5089F" w:rsidRDefault="00F5089F" w:rsidP="00941CA5">
      <w:pPr>
        <w:pStyle w:val="4"/>
        <w:numPr>
          <w:ilvl w:val="0"/>
          <w:numId w:val="18"/>
        </w:numPr>
        <w:shd w:val="clear" w:color="auto" w:fill="auto"/>
        <w:tabs>
          <w:tab w:val="left" w:pos="212"/>
        </w:tabs>
        <w:spacing w:before="0" w:line="240" w:lineRule="auto"/>
        <w:ind w:firstLine="0"/>
        <w:rPr>
          <w:sz w:val="20"/>
          <w:szCs w:val="20"/>
        </w:rPr>
      </w:pPr>
      <w:r w:rsidRPr="00F5089F">
        <w:rPr>
          <w:rStyle w:val="29"/>
          <w:sz w:val="20"/>
          <w:szCs w:val="20"/>
        </w:rPr>
        <w:t>стимулировать все виды познавательной активности, включая, естественно и продуктивную, которые необходимы для достижения основных воспитательно-образовательных задач - как основных, так и второстепенных;</w:t>
      </w:r>
    </w:p>
    <w:p w14:paraId="2C8B8C09" w14:textId="77777777" w:rsidR="00AC1235" w:rsidRPr="00F5089F" w:rsidRDefault="00F5089F" w:rsidP="00941CA5">
      <w:pPr>
        <w:pStyle w:val="4"/>
        <w:numPr>
          <w:ilvl w:val="0"/>
          <w:numId w:val="18"/>
        </w:numPr>
        <w:shd w:val="clear" w:color="auto" w:fill="auto"/>
        <w:tabs>
          <w:tab w:val="left" w:pos="265"/>
        </w:tabs>
        <w:spacing w:before="0" w:line="240" w:lineRule="auto"/>
        <w:ind w:firstLine="0"/>
        <w:rPr>
          <w:sz w:val="20"/>
          <w:szCs w:val="20"/>
        </w:rPr>
      </w:pPr>
      <w:r w:rsidRPr="00F5089F">
        <w:rPr>
          <w:rStyle w:val="29"/>
          <w:sz w:val="20"/>
          <w:szCs w:val="20"/>
        </w:rPr>
        <w:t>учитывать в содержании дидактического материала и образовательных задач уже приобретенные знания, умения и навыки детей;</w:t>
      </w:r>
    </w:p>
    <w:p w14:paraId="008809A5" w14:textId="77777777" w:rsidR="00AC1235" w:rsidRPr="00F5089F" w:rsidRDefault="00F5089F" w:rsidP="00941CA5">
      <w:pPr>
        <w:pStyle w:val="4"/>
        <w:numPr>
          <w:ilvl w:val="0"/>
          <w:numId w:val="18"/>
        </w:numPr>
        <w:shd w:val="clear" w:color="auto" w:fill="auto"/>
        <w:tabs>
          <w:tab w:val="left" w:pos="241"/>
        </w:tabs>
        <w:spacing w:before="0" w:line="240" w:lineRule="auto"/>
        <w:ind w:firstLine="0"/>
        <w:rPr>
          <w:sz w:val="20"/>
          <w:szCs w:val="20"/>
        </w:rPr>
      </w:pPr>
      <w:r w:rsidRPr="00F5089F">
        <w:rPr>
          <w:rStyle w:val="29"/>
          <w:sz w:val="20"/>
          <w:szCs w:val="20"/>
        </w:rPr>
        <w:t>стимулировать высокую мотивацию к получению знаний, причем она не должна идти за счет интереса к самому аппаратному оборудованию;</w:t>
      </w:r>
    </w:p>
    <w:p w14:paraId="7DE6A048" w14:textId="77777777" w:rsidR="00AC1235" w:rsidRPr="00F5089F" w:rsidRDefault="00F5089F" w:rsidP="00941CA5">
      <w:pPr>
        <w:pStyle w:val="4"/>
        <w:numPr>
          <w:ilvl w:val="0"/>
          <w:numId w:val="18"/>
        </w:numPr>
        <w:shd w:val="clear" w:color="auto" w:fill="auto"/>
        <w:tabs>
          <w:tab w:val="left" w:pos="289"/>
        </w:tabs>
        <w:spacing w:before="0" w:line="240" w:lineRule="auto"/>
        <w:ind w:firstLine="0"/>
        <w:rPr>
          <w:sz w:val="20"/>
          <w:szCs w:val="20"/>
        </w:rPr>
      </w:pPr>
      <w:r w:rsidRPr="00F5089F">
        <w:rPr>
          <w:rStyle w:val="29"/>
          <w:sz w:val="20"/>
          <w:szCs w:val="20"/>
        </w:rPr>
        <w:t>обеспечивать диалог как внешний, так и внутренний. Диалог должен выполнять следующие функции: активизировать познавательную деятельность детей путем включения их в процесс рассуждения, т.е. моделировать совместную (субъект-субъектную) деятельность;</w:t>
      </w:r>
    </w:p>
    <w:p w14:paraId="139FE3D8" w14:textId="77777777" w:rsidR="00AC1235" w:rsidRPr="00F5089F" w:rsidRDefault="00F5089F" w:rsidP="00941CA5">
      <w:pPr>
        <w:pStyle w:val="4"/>
        <w:numPr>
          <w:ilvl w:val="0"/>
          <w:numId w:val="18"/>
        </w:numPr>
        <w:shd w:val="clear" w:color="auto" w:fill="auto"/>
        <w:tabs>
          <w:tab w:val="left" w:pos="327"/>
        </w:tabs>
        <w:spacing w:before="0" w:line="240" w:lineRule="auto"/>
        <w:ind w:firstLine="0"/>
        <w:rPr>
          <w:sz w:val="20"/>
          <w:szCs w:val="20"/>
        </w:rPr>
      </w:pPr>
      <w:r w:rsidRPr="00F5089F">
        <w:rPr>
          <w:rStyle w:val="29"/>
          <w:sz w:val="20"/>
          <w:szCs w:val="20"/>
        </w:rPr>
        <w:t>содержание темы занятий и трудность поставленных задач должны соответствовать возрастным возможностям и строиться с учетом индивидуальных особенностей ребенка, а обратная связь должна быть педагогически оправданной, информировать о допущенных ошибках, содержать информацию, достаточную для их устранения;</w:t>
      </w:r>
    </w:p>
    <w:p w14:paraId="77F493E2" w14:textId="77777777" w:rsidR="00AC1235" w:rsidRPr="00F5089F" w:rsidRDefault="00F5089F" w:rsidP="00941CA5">
      <w:pPr>
        <w:pStyle w:val="4"/>
        <w:numPr>
          <w:ilvl w:val="0"/>
          <w:numId w:val="18"/>
        </w:numPr>
        <w:shd w:val="clear" w:color="auto" w:fill="auto"/>
        <w:tabs>
          <w:tab w:val="left" w:pos="250"/>
        </w:tabs>
        <w:spacing w:before="0" w:line="240" w:lineRule="auto"/>
        <w:ind w:firstLine="0"/>
        <w:rPr>
          <w:sz w:val="20"/>
          <w:szCs w:val="20"/>
        </w:rPr>
      </w:pPr>
      <w:r w:rsidRPr="00F5089F">
        <w:rPr>
          <w:rStyle w:val="29"/>
          <w:sz w:val="20"/>
          <w:szCs w:val="20"/>
        </w:rPr>
        <w:t>диагностировать с целью индивидуализации обучения, а также оказания требуемой помощи;</w:t>
      </w:r>
    </w:p>
    <w:p w14:paraId="7CDA2AB3" w14:textId="77777777" w:rsidR="00AC1235" w:rsidRPr="00F5089F" w:rsidRDefault="00F5089F" w:rsidP="00941CA5">
      <w:pPr>
        <w:pStyle w:val="4"/>
        <w:numPr>
          <w:ilvl w:val="0"/>
          <w:numId w:val="18"/>
        </w:numPr>
        <w:shd w:val="clear" w:color="auto" w:fill="auto"/>
        <w:tabs>
          <w:tab w:val="left" w:pos="255"/>
        </w:tabs>
        <w:spacing w:before="0" w:line="240" w:lineRule="auto"/>
        <w:ind w:firstLine="0"/>
        <w:rPr>
          <w:sz w:val="20"/>
          <w:szCs w:val="20"/>
        </w:rPr>
      </w:pPr>
      <w:r w:rsidRPr="00F5089F">
        <w:rPr>
          <w:rStyle w:val="29"/>
          <w:sz w:val="20"/>
          <w:szCs w:val="20"/>
        </w:rPr>
        <w:t>не требовать специальных знаний и усилий для ввода ответа, свести к минимуму рутинные операции по его вводу;</w:t>
      </w:r>
    </w:p>
    <w:p w14:paraId="58A520EB" w14:textId="77777777" w:rsidR="00AC1235" w:rsidRPr="00F5089F" w:rsidRDefault="00F5089F" w:rsidP="00941CA5">
      <w:pPr>
        <w:pStyle w:val="4"/>
        <w:numPr>
          <w:ilvl w:val="0"/>
          <w:numId w:val="18"/>
        </w:numPr>
        <w:shd w:val="clear" w:color="auto" w:fill="auto"/>
        <w:tabs>
          <w:tab w:val="left" w:pos="270"/>
        </w:tabs>
        <w:spacing w:before="0" w:line="240" w:lineRule="auto"/>
        <w:ind w:firstLine="0"/>
        <w:rPr>
          <w:sz w:val="20"/>
          <w:szCs w:val="20"/>
        </w:rPr>
      </w:pPr>
      <w:r w:rsidRPr="00F5089F">
        <w:rPr>
          <w:rStyle w:val="29"/>
          <w:sz w:val="20"/>
          <w:szCs w:val="20"/>
        </w:rPr>
        <w:t>оказывать содействие при решении образовательных задач обеспечивая педагогически обоснованную помощь, достаточную для того, чтобы решить задачу и усвоить способ ее решения;</w:t>
      </w:r>
    </w:p>
    <w:p w14:paraId="51ECB601" w14:textId="77777777" w:rsidR="00AC1235" w:rsidRPr="00F5089F" w:rsidRDefault="00F5089F" w:rsidP="00941CA5">
      <w:pPr>
        <w:pStyle w:val="4"/>
        <w:numPr>
          <w:ilvl w:val="0"/>
          <w:numId w:val="18"/>
        </w:numPr>
        <w:shd w:val="clear" w:color="auto" w:fill="auto"/>
        <w:tabs>
          <w:tab w:val="left" w:pos="193"/>
        </w:tabs>
        <w:spacing w:before="0" w:line="240" w:lineRule="auto"/>
        <w:ind w:firstLine="0"/>
        <w:rPr>
          <w:sz w:val="20"/>
          <w:szCs w:val="20"/>
        </w:rPr>
      </w:pPr>
      <w:r w:rsidRPr="00F5089F">
        <w:rPr>
          <w:rStyle w:val="29"/>
          <w:sz w:val="20"/>
          <w:szCs w:val="20"/>
        </w:rPr>
        <w:t>информировать ребенка об образовательной цели, сообщать ему, насколько он продвинулся в ее достижении, его основные недочеты, характер повторяющихся ошибок;</w:t>
      </w:r>
    </w:p>
    <w:p w14:paraId="010F2E04" w14:textId="77777777" w:rsidR="00AC1235" w:rsidRPr="00F5089F" w:rsidRDefault="00F5089F" w:rsidP="00941CA5">
      <w:pPr>
        <w:pStyle w:val="4"/>
        <w:numPr>
          <w:ilvl w:val="0"/>
          <w:numId w:val="18"/>
        </w:numPr>
        <w:shd w:val="clear" w:color="auto" w:fill="auto"/>
        <w:tabs>
          <w:tab w:val="left" w:pos="178"/>
        </w:tabs>
        <w:spacing w:before="0" w:line="240" w:lineRule="auto"/>
        <w:ind w:firstLine="0"/>
        <w:rPr>
          <w:sz w:val="20"/>
          <w:szCs w:val="20"/>
        </w:rPr>
      </w:pPr>
      <w:r w:rsidRPr="00F5089F">
        <w:rPr>
          <w:rStyle w:val="29"/>
          <w:sz w:val="20"/>
          <w:szCs w:val="20"/>
        </w:rPr>
        <w:t>проявлять дружелюбие, особенно при оказании помощи;</w:t>
      </w:r>
    </w:p>
    <w:p w14:paraId="3E650746" w14:textId="77777777" w:rsidR="00AC1235" w:rsidRPr="00F5089F" w:rsidRDefault="00F5089F" w:rsidP="00941CA5">
      <w:pPr>
        <w:pStyle w:val="4"/>
        <w:numPr>
          <w:ilvl w:val="0"/>
          <w:numId w:val="18"/>
        </w:numPr>
        <w:shd w:val="clear" w:color="auto" w:fill="auto"/>
        <w:tabs>
          <w:tab w:val="left" w:pos="279"/>
        </w:tabs>
        <w:spacing w:before="0" w:line="240" w:lineRule="auto"/>
        <w:ind w:firstLine="0"/>
        <w:rPr>
          <w:sz w:val="20"/>
          <w:szCs w:val="20"/>
        </w:rPr>
      </w:pPr>
      <w:r w:rsidRPr="00F5089F">
        <w:rPr>
          <w:rStyle w:val="29"/>
          <w:sz w:val="20"/>
          <w:szCs w:val="20"/>
        </w:rPr>
        <w:t>адекватно использовать все способы предъявления информации в виде текста, графики, изображения, в том числе движущиеся, а также звук и цвет. Не навязывать темп предъявления информации;</w:t>
      </w:r>
    </w:p>
    <w:p w14:paraId="44D4EEA2" w14:textId="77777777" w:rsidR="00AC1235" w:rsidRPr="00F5089F" w:rsidRDefault="00F5089F" w:rsidP="00941CA5">
      <w:pPr>
        <w:pStyle w:val="4"/>
        <w:numPr>
          <w:ilvl w:val="0"/>
          <w:numId w:val="18"/>
        </w:numPr>
        <w:shd w:val="clear" w:color="auto" w:fill="auto"/>
        <w:tabs>
          <w:tab w:val="left" w:pos="303"/>
        </w:tabs>
        <w:spacing w:before="0" w:line="240" w:lineRule="auto"/>
        <w:ind w:firstLine="0"/>
        <w:rPr>
          <w:sz w:val="20"/>
          <w:szCs w:val="20"/>
        </w:rPr>
      </w:pPr>
      <w:r w:rsidRPr="00F5089F">
        <w:rPr>
          <w:rStyle w:val="29"/>
          <w:sz w:val="20"/>
          <w:szCs w:val="20"/>
        </w:rPr>
        <w:t>вести диалог, управляемый не только компьютером, но и ребенком, позволить последнему задавать вопросы;</w:t>
      </w:r>
    </w:p>
    <w:p w14:paraId="37D398DD" w14:textId="77777777" w:rsidR="00AC1235" w:rsidRPr="00F5089F" w:rsidRDefault="00F5089F" w:rsidP="00941CA5">
      <w:pPr>
        <w:pStyle w:val="4"/>
        <w:numPr>
          <w:ilvl w:val="0"/>
          <w:numId w:val="18"/>
        </w:numPr>
        <w:shd w:val="clear" w:color="auto" w:fill="auto"/>
        <w:tabs>
          <w:tab w:val="left" w:pos="303"/>
        </w:tabs>
        <w:spacing w:before="0" w:line="240" w:lineRule="auto"/>
        <w:ind w:firstLine="0"/>
        <w:rPr>
          <w:sz w:val="20"/>
          <w:szCs w:val="20"/>
        </w:rPr>
      </w:pPr>
      <w:r w:rsidRPr="00F5089F">
        <w:rPr>
          <w:rStyle w:val="29"/>
          <w:sz w:val="20"/>
          <w:szCs w:val="20"/>
        </w:rPr>
        <w:t>позволить ребенку вход и выход из программы в любой ее точке, обеспечить доступ к ранее пройденному материалу;</w:t>
      </w:r>
    </w:p>
    <w:p w14:paraId="4B9C3239" w14:textId="77777777" w:rsidR="00AC1235" w:rsidRPr="00F5089F" w:rsidRDefault="00F5089F" w:rsidP="00941CA5">
      <w:pPr>
        <w:pStyle w:val="4"/>
        <w:numPr>
          <w:ilvl w:val="0"/>
          <w:numId w:val="18"/>
        </w:numPr>
        <w:shd w:val="clear" w:color="auto" w:fill="auto"/>
        <w:tabs>
          <w:tab w:val="left" w:pos="313"/>
        </w:tabs>
        <w:spacing w:before="0" w:line="240" w:lineRule="auto"/>
        <w:ind w:firstLine="0"/>
        <w:rPr>
          <w:sz w:val="20"/>
          <w:szCs w:val="20"/>
        </w:rPr>
      </w:pPr>
      <w:r w:rsidRPr="00F5089F">
        <w:rPr>
          <w:rStyle w:val="29"/>
          <w:sz w:val="20"/>
          <w:szCs w:val="20"/>
        </w:rPr>
        <w:t>допускать модификацию, внесение изменений в способы управления воспитательно-образовательной деятельностью.</w:t>
      </w:r>
    </w:p>
    <w:p w14:paraId="423F89A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Организация воспитательно-образовательного процесса на основе использования ОИТ позволяет на более высоком уровне решать задачи образовательной программы ДОО, интенсифицировать все уровни воспитательного процесса, готовить пользователей к применению современных информационных технологий.</w:t>
      </w:r>
    </w:p>
    <w:p w14:paraId="1A918AF1"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Общие требования для всех групп программного обеспечения</w:t>
      </w:r>
      <w:r w:rsidRPr="00F5089F">
        <w:rPr>
          <w:rStyle w:val="64"/>
          <w:sz w:val="20"/>
          <w:szCs w:val="20"/>
        </w:rPr>
        <w:t>:</w:t>
      </w:r>
    </w:p>
    <w:p w14:paraId="5C8BF1E7" w14:textId="77777777" w:rsidR="00AC1235" w:rsidRPr="00F5089F" w:rsidRDefault="00F5089F" w:rsidP="00941CA5">
      <w:pPr>
        <w:pStyle w:val="4"/>
        <w:numPr>
          <w:ilvl w:val="0"/>
          <w:numId w:val="18"/>
        </w:numPr>
        <w:shd w:val="clear" w:color="auto" w:fill="auto"/>
        <w:tabs>
          <w:tab w:val="left" w:pos="174"/>
        </w:tabs>
        <w:spacing w:before="0" w:line="240" w:lineRule="auto"/>
        <w:ind w:firstLine="0"/>
        <w:rPr>
          <w:sz w:val="20"/>
          <w:szCs w:val="20"/>
        </w:rPr>
      </w:pPr>
      <w:r w:rsidRPr="00F5089F">
        <w:rPr>
          <w:rStyle w:val="29"/>
          <w:sz w:val="20"/>
          <w:szCs w:val="20"/>
        </w:rPr>
        <w:t>Легальность устанавливаемого ПО;</w:t>
      </w:r>
    </w:p>
    <w:p w14:paraId="7FCC0727" w14:textId="77777777" w:rsidR="00AC1235" w:rsidRPr="00F5089F" w:rsidRDefault="00F5089F" w:rsidP="00941CA5">
      <w:pPr>
        <w:pStyle w:val="4"/>
        <w:numPr>
          <w:ilvl w:val="0"/>
          <w:numId w:val="18"/>
        </w:numPr>
        <w:shd w:val="clear" w:color="auto" w:fill="auto"/>
        <w:tabs>
          <w:tab w:val="left" w:pos="212"/>
        </w:tabs>
        <w:spacing w:before="0" w:line="240" w:lineRule="auto"/>
        <w:ind w:firstLine="0"/>
        <w:rPr>
          <w:sz w:val="20"/>
          <w:szCs w:val="20"/>
        </w:rPr>
      </w:pPr>
      <w:r w:rsidRPr="00F5089F">
        <w:rPr>
          <w:rStyle w:val="29"/>
          <w:sz w:val="20"/>
          <w:szCs w:val="20"/>
        </w:rPr>
        <w:t>Обеспечение квалифицированной технической поддержки, консультаций и других форм сопровождения;</w:t>
      </w:r>
    </w:p>
    <w:p w14:paraId="513B5402" w14:textId="77777777" w:rsidR="00AC1235" w:rsidRPr="00F5089F" w:rsidRDefault="00F5089F" w:rsidP="00941CA5">
      <w:pPr>
        <w:pStyle w:val="4"/>
        <w:numPr>
          <w:ilvl w:val="0"/>
          <w:numId w:val="18"/>
        </w:numPr>
        <w:shd w:val="clear" w:color="auto" w:fill="auto"/>
        <w:tabs>
          <w:tab w:val="left" w:pos="284"/>
        </w:tabs>
        <w:spacing w:before="0" w:line="240" w:lineRule="auto"/>
        <w:ind w:firstLine="0"/>
        <w:rPr>
          <w:sz w:val="20"/>
          <w:szCs w:val="20"/>
        </w:rPr>
      </w:pPr>
      <w:r w:rsidRPr="00F5089F">
        <w:rPr>
          <w:rStyle w:val="29"/>
          <w:sz w:val="20"/>
          <w:szCs w:val="20"/>
        </w:rPr>
        <w:t>Соответствие характеристикам, комплектации, классу и типу, а также архитектуре применяем ого аппаратного оборудования;</w:t>
      </w:r>
    </w:p>
    <w:p w14:paraId="6C12BFD8" w14:textId="77777777" w:rsidR="00AC1235" w:rsidRPr="00F5089F" w:rsidRDefault="00F5089F" w:rsidP="00941CA5">
      <w:pPr>
        <w:pStyle w:val="4"/>
        <w:numPr>
          <w:ilvl w:val="0"/>
          <w:numId w:val="18"/>
        </w:numPr>
        <w:shd w:val="clear" w:color="auto" w:fill="auto"/>
        <w:tabs>
          <w:tab w:val="left" w:pos="226"/>
        </w:tabs>
        <w:spacing w:before="0" w:line="240" w:lineRule="auto"/>
        <w:ind w:firstLine="0"/>
        <w:rPr>
          <w:sz w:val="20"/>
          <w:szCs w:val="20"/>
        </w:rPr>
      </w:pPr>
      <w:r w:rsidRPr="00F5089F">
        <w:rPr>
          <w:rStyle w:val="29"/>
          <w:sz w:val="20"/>
          <w:szCs w:val="20"/>
        </w:rPr>
        <w:t>Надежность и работоспособность в любом из предусмотренных режимов работы, как минимум, в русскоязычной языковой среде;</w:t>
      </w:r>
    </w:p>
    <w:p w14:paraId="2656A99F" w14:textId="77777777" w:rsidR="00AC1235" w:rsidRPr="00F5089F" w:rsidRDefault="00F5089F" w:rsidP="00941CA5">
      <w:pPr>
        <w:pStyle w:val="4"/>
        <w:numPr>
          <w:ilvl w:val="0"/>
          <w:numId w:val="18"/>
        </w:numPr>
        <w:shd w:val="clear" w:color="auto" w:fill="auto"/>
        <w:tabs>
          <w:tab w:val="left" w:pos="198"/>
        </w:tabs>
        <w:spacing w:before="0" w:line="240" w:lineRule="auto"/>
        <w:ind w:firstLine="0"/>
        <w:rPr>
          <w:sz w:val="20"/>
          <w:szCs w:val="20"/>
        </w:rPr>
      </w:pPr>
      <w:r w:rsidRPr="00F5089F">
        <w:rPr>
          <w:rStyle w:val="29"/>
          <w:sz w:val="20"/>
          <w:szCs w:val="20"/>
        </w:rPr>
        <w:t>Наличие интерфейса, поддерживающего работу с использованием русского языка и национальных языков РФ. Для системного и инструментального программного обеспечения допустимо наличие интерфейса на английском языке;</w:t>
      </w:r>
    </w:p>
    <w:p w14:paraId="65B5FED1" w14:textId="77777777" w:rsidR="00AC1235" w:rsidRPr="00F5089F" w:rsidRDefault="00F5089F" w:rsidP="00941CA5">
      <w:pPr>
        <w:pStyle w:val="4"/>
        <w:numPr>
          <w:ilvl w:val="0"/>
          <w:numId w:val="18"/>
        </w:numPr>
        <w:shd w:val="clear" w:color="auto" w:fill="auto"/>
        <w:tabs>
          <w:tab w:val="left" w:pos="260"/>
        </w:tabs>
        <w:spacing w:before="0" w:line="240" w:lineRule="auto"/>
        <w:ind w:firstLine="0"/>
        <w:rPr>
          <w:sz w:val="20"/>
          <w:szCs w:val="20"/>
        </w:rPr>
      </w:pPr>
      <w:r w:rsidRPr="00F5089F">
        <w:rPr>
          <w:rStyle w:val="29"/>
          <w:sz w:val="20"/>
          <w:szCs w:val="20"/>
        </w:rPr>
        <w:t>Наличие документации, необходимой для практического применения и освоения программного обеспечения, на русском языке;</w:t>
      </w:r>
    </w:p>
    <w:p w14:paraId="11FD91C3" w14:textId="77777777" w:rsidR="00AC1235" w:rsidRPr="00F5089F" w:rsidRDefault="00F5089F" w:rsidP="00941CA5">
      <w:pPr>
        <w:pStyle w:val="4"/>
        <w:numPr>
          <w:ilvl w:val="0"/>
          <w:numId w:val="18"/>
        </w:numPr>
        <w:shd w:val="clear" w:color="auto" w:fill="auto"/>
        <w:tabs>
          <w:tab w:val="left" w:pos="380"/>
        </w:tabs>
        <w:spacing w:before="0" w:line="240" w:lineRule="auto"/>
        <w:ind w:firstLine="0"/>
        <w:rPr>
          <w:sz w:val="20"/>
          <w:szCs w:val="20"/>
        </w:rPr>
      </w:pPr>
      <w:r w:rsidRPr="00F5089F">
        <w:rPr>
          <w:rStyle w:val="29"/>
          <w:sz w:val="20"/>
          <w:szCs w:val="20"/>
        </w:rPr>
        <w:t>Возможность использования шрифтов, поддерживающих работу с кириллицей;</w:t>
      </w:r>
    </w:p>
    <w:p w14:paraId="47CDA6A7" w14:textId="77777777" w:rsidR="00AC1235" w:rsidRPr="00F5089F" w:rsidRDefault="00F5089F" w:rsidP="00941CA5">
      <w:pPr>
        <w:pStyle w:val="4"/>
        <w:numPr>
          <w:ilvl w:val="0"/>
          <w:numId w:val="18"/>
        </w:numPr>
        <w:shd w:val="clear" w:color="auto" w:fill="auto"/>
        <w:tabs>
          <w:tab w:val="left" w:pos="241"/>
        </w:tabs>
        <w:spacing w:before="0" w:line="240" w:lineRule="auto"/>
        <w:ind w:firstLine="0"/>
        <w:rPr>
          <w:sz w:val="20"/>
          <w:szCs w:val="20"/>
        </w:rPr>
      </w:pPr>
      <w:r w:rsidRPr="00F5089F">
        <w:rPr>
          <w:rStyle w:val="29"/>
          <w:sz w:val="20"/>
          <w:szCs w:val="20"/>
        </w:rPr>
        <w:t>Наличие спецификации, оговаривающей все требования к аппаратным и программным средствам, необходимым для функционирования данного программного обеспечения;</w:t>
      </w:r>
    </w:p>
    <w:p w14:paraId="377F331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Программное обеспечение, предоставляемое с исходными кодами и инструментальными средствами для последующих модификаций, является более предпочтительным.</w:t>
      </w:r>
    </w:p>
    <w:p w14:paraId="25D75B0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Предлагаемые на российском рынке программные продукты, ориентированные на детей дошкольного возраста и включают:</w:t>
      </w:r>
    </w:p>
    <w:p w14:paraId="51CB4646" w14:textId="77777777" w:rsidR="00AC1235" w:rsidRPr="00F5089F" w:rsidRDefault="00F5089F" w:rsidP="00941CA5">
      <w:pPr>
        <w:pStyle w:val="4"/>
        <w:numPr>
          <w:ilvl w:val="0"/>
          <w:numId w:val="18"/>
        </w:numPr>
        <w:shd w:val="clear" w:color="auto" w:fill="auto"/>
        <w:tabs>
          <w:tab w:val="left" w:pos="1061"/>
        </w:tabs>
        <w:spacing w:before="0" w:line="240" w:lineRule="auto"/>
        <w:ind w:firstLine="0"/>
        <w:rPr>
          <w:sz w:val="20"/>
          <w:szCs w:val="20"/>
        </w:rPr>
      </w:pPr>
      <w:r w:rsidRPr="00F5089F">
        <w:rPr>
          <w:rStyle w:val="afd"/>
          <w:sz w:val="20"/>
          <w:szCs w:val="20"/>
        </w:rPr>
        <w:t>обучающие программы</w:t>
      </w:r>
      <w:r w:rsidRPr="00F5089F">
        <w:rPr>
          <w:rStyle w:val="29"/>
          <w:sz w:val="20"/>
          <w:szCs w:val="20"/>
        </w:rPr>
        <w:t xml:space="preserve"> дидактического типа, в которых в игровой форме предлагается решить одну или несколько задач. Игры направлены на решение задач, стимулирующих различных видов активности детей, отвечающих за развитие ориентации на плоскости и в пространстве, математических представлений, грамотности, экологическому воспитанию и др.;</w:t>
      </w:r>
    </w:p>
    <w:p w14:paraId="7E53D081" w14:textId="77777777" w:rsidR="00AC1235" w:rsidRPr="00F5089F" w:rsidRDefault="00F5089F" w:rsidP="00941CA5">
      <w:pPr>
        <w:pStyle w:val="4"/>
        <w:numPr>
          <w:ilvl w:val="0"/>
          <w:numId w:val="18"/>
        </w:numPr>
        <w:shd w:val="clear" w:color="auto" w:fill="auto"/>
        <w:tabs>
          <w:tab w:val="left" w:pos="1248"/>
        </w:tabs>
        <w:spacing w:before="0" w:line="240" w:lineRule="auto"/>
        <w:ind w:firstLine="0"/>
        <w:rPr>
          <w:sz w:val="20"/>
          <w:szCs w:val="20"/>
        </w:rPr>
      </w:pPr>
      <w:r w:rsidRPr="00F5089F">
        <w:rPr>
          <w:rStyle w:val="afd"/>
          <w:sz w:val="20"/>
          <w:szCs w:val="20"/>
        </w:rPr>
        <w:t>развивающие программы,</w:t>
      </w:r>
      <w:r w:rsidRPr="00F5089F">
        <w:rPr>
          <w:rStyle w:val="29"/>
          <w:sz w:val="20"/>
          <w:szCs w:val="20"/>
        </w:rPr>
        <w:t xml:space="preserve"> способствующие познавательному развитию дошкольников. Они являются инструментами для творчества, для самовыражения ребёнка;</w:t>
      </w:r>
    </w:p>
    <w:p w14:paraId="7072E656" w14:textId="77777777" w:rsidR="00AC1235" w:rsidRPr="00F5089F" w:rsidRDefault="00F5089F" w:rsidP="00941CA5">
      <w:pPr>
        <w:pStyle w:val="4"/>
        <w:numPr>
          <w:ilvl w:val="0"/>
          <w:numId w:val="18"/>
        </w:numPr>
        <w:shd w:val="clear" w:color="auto" w:fill="auto"/>
        <w:tabs>
          <w:tab w:val="left" w:pos="1080"/>
        </w:tabs>
        <w:spacing w:before="0" w:line="240" w:lineRule="auto"/>
        <w:ind w:firstLine="0"/>
        <w:rPr>
          <w:sz w:val="20"/>
          <w:szCs w:val="20"/>
        </w:rPr>
      </w:pPr>
      <w:r w:rsidRPr="00F5089F">
        <w:rPr>
          <w:rStyle w:val="afd"/>
          <w:sz w:val="20"/>
          <w:szCs w:val="20"/>
        </w:rPr>
        <w:t>диагностические программы,</w:t>
      </w:r>
      <w:r w:rsidRPr="00F5089F">
        <w:rPr>
          <w:rStyle w:val="29"/>
          <w:sz w:val="20"/>
          <w:szCs w:val="20"/>
        </w:rPr>
        <w:t xml:space="preserve"> применяемые для выявления уровня умственного, физического, этического, психологического развития;</w:t>
      </w:r>
    </w:p>
    <w:p w14:paraId="02FB6CA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Содержание программ разнообразно и соответствует различным образовательным областям. Это арифметика, геометрия, знакомство с буквами и чтение, знакомство с детской литературой, география, история, животные и растения, времена года, минералы, правила дорожного движения, время, созвездия, время и часы, измерение величин, знакомство с музыкой, творчество - рисование и конструирование.</w:t>
      </w:r>
    </w:p>
    <w:p w14:paraId="0283FC7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настоящее время в России существует несколько ведущих коммерческих организаций, выпускающих компьютерные игры и образовательные программы для детей дошкольного возраста.</w:t>
      </w:r>
    </w:p>
    <w:p w14:paraId="1C783041" w14:textId="77777777" w:rsidR="00AC1235" w:rsidRPr="00F5089F" w:rsidRDefault="00F5089F" w:rsidP="00941CA5">
      <w:pPr>
        <w:pStyle w:val="231"/>
        <w:keepNext/>
        <w:keepLines/>
        <w:shd w:val="clear" w:color="auto" w:fill="auto"/>
        <w:spacing w:before="0" w:after="0" w:line="240" w:lineRule="auto"/>
        <w:rPr>
          <w:sz w:val="20"/>
          <w:szCs w:val="20"/>
        </w:rPr>
      </w:pPr>
      <w:bookmarkStart w:id="72" w:name="bookmark72"/>
      <w:r w:rsidRPr="00F5089F">
        <w:rPr>
          <w:sz w:val="20"/>
          <w:szCs w:val="20"/>
        </w:rPr>
        <w:t>Фирмы-производители компьютерных игр, Россия</w:t>
      </w:r>
      <w:bookmarkEnd w:id="72"/>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6C9618B0" w14:textId="77777777">
        <w:trPr>
          <w:trHeight w:val="26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9DFF6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098D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Название</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98BDC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Адрес</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5A02A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Характеристика</w:t>
            </w:r>
          </w:p>
        </w:tc>
      </w:tr>
      <w:tr w:rsidR="00AC1235" w:rsidRPr="00F5089F" w14:paraId="25A375BF" w14:textId="77777777">
        <w:trPr>
          <w:trHeight w:val="2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53E16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9F491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«1С»</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68325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3" w:history="1">
              <w:r w:rsidRPr="00F5089F">
                <w:rPr>
                  <w:rStyle w:val="a3"/>
                  <w:sz w:val="20"/>
                  <w:szCs w:val="20"/>
                  <w:lang w:val="en-US"/>
                </w:rPr>
                <w:t xml:space="preserve"> http://www.1C.ru/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03613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Разработчик игровых и обучающих</w:t>
            </w:r>
          </w:p>
        </w:tc>
      </w:tr>
    </w:tbl>
    <w:p w14:paraId="0AE8F00A"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65E6A96C" w14:textId="77777777">
        <w:trPr>
          <w:trHeight w:val="26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54D66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55B95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57AD3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40383D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программ.</w:t>
            </w:r>
          </w:p>
        </w:tc>
      </w:tr>
      <w:tr w:rsidR="00AC1235" w:rsidRPr="00F5089F" w14:paraId="30DFB1F1" w14:textId="77777777">
        <w:trPr>
          <w:trHeight w:val="178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CFE82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AF0BCA0"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14" w:history="1">
              <w:r w:rsidR="00F5089F" w:rsidRPr="00F5089F">
                <w:rPr>
                  <w:rStyle w:val="a3"/>
                  <w:sz w:val="20"/>
                  <w:szCs w:val="20"/>
                </w:rPr>
                <w:t>Акелла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080F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5" w:history="1">
              <w:r w:rsidRPr="00F5089F">
                <w:rPr>
                  <w:rStyle w:val="a3"/>
                  <w:sz w:val="20"/>
                  <w:szCs w:val="20"/>
                  <w:lang w:val="en-US"/>
                </w:rPr>
                <w:t xml:space="preserve"> http://www.akella.com/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FAC52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Группа компаний, занимается разработкой и изданием мультимедиа энциклопедий и компьютерных игр, продажей </w:t>
            </w:r>
            <w:r w:rsidRPr="00F5089F">
              <w:rPr>
                <w:rStyle w:val="76"/>
                <w:sz w:val="20"/>
                <w:szCs w:val="20"/>
                <w:lang w:val="en-US"/>
              </w:rPr>
              <w:t>CD</w:t>
            </w:r>
            <w:r w:rsidRPr="00F5089F">
              <w:rPr>
                <w:rStyle w:val="76"/>
                <w:sz w:val="20"/>
                <w:szCs w:val="20"/>
              </w:rPr>
              <w:t xml:space="preserve">- </w:t>
            </w:r>
            <w:r w:rsidRPr="00F5089F">
              <w:rPr>
                <w:rStyle w:val="76"/>
                <w:sz w:val="20"/>
                <w:szCs w:val="20"/>
                <w:lang w:val="en-US"/>
              </w:rPr>
              <w:t>ROM</w:t>
            </w:r>
            <w:r w:rsidRPr="00F5089F">
              <w:rPr>
                <w:rStyle w:val="76"/>
                <w:sz w:val="20"/>
                <w:szCs w:val="20"/>
              </w:rPr>
              <w:t xml:space="preserve"> и </w:t>
            </w:r>
            <w:r w:rsidRPr="00F5089F">
              <w:rPr>
                <w:rStyle w:val="76"/>
                <w:sz w:val="20"/>
                <w:szCs w:val="20"/>
                <w:lang w:val="en-US"/>
              </w:rPr>
              <w:t>Video</w:t>
            </w:r>
            <w:r w:rsidRPr="00F5089F">
              <w:rPr>
                <w:rStyle w:val="76"/>
                <w:sz w:val="20"/>
                <w:szCs w:val="20"/>
              </w:rPr>
              <w:t xml:space="preserve"> </w:t>
            </w:r>
            <w:r w:rsidRPr="00F5089F">
              <w:rPr>
                <w:rStyle w:val="76"/>
                <w:sz w:val="20"/>
                <w:szCs w:val="20"/>
                <w:lang w:val="en-US"/>
              </w:rPr>
              <w:t>CD</w:t>
            </w:r>
            <w:r w:rsidRPr="00F5089F">
              <w:rPr>
                <w:rStyle w:val="76"/>
                <w:sz w:val="20"/>
                <w:szCs w:val="20"/>
              </w:rPr>
              <w:t>. Информация о выпущенной продукции и последних разработках.</w:t>
            </w:r>
          </w:p>
        </w:tc>
      </w:tr>
      <w:tr w:rsidR="00AC1235" w:rsidRPr="00F5089F" w14:paraId="2D42EDEE" w14:textId="77777777">
        <w:trPr>
          <w:trHeight w:val="127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0BA38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30FB6D2"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16" w:history="1">
              <w:r w:rsidR="00F5089F" w:rsidRPr="00F5089F">
                <w:rPr>
                  <w:rStyle w:val="a3"/>
                  <w:sz w:val="20"/>
                  <w:szCs w:val="20"/>
                </w:rPr>
                <w:t>Бука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CE57A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7" w:history="1">
              <w:r w:rsidRPr="00F5089F">
                <w:rPr>
                  <w:rStyle w:val="a3"/>
                  <w:sz w:val="20"/>
                  <w:szCs w:val="20"/>
                  <w:lang w:val="en-US"/>
                </w:rPr>
                <w:t xml:space="preserve"> http://www.buka.ru/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AAC40E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«Бука» является российским издателем компьютерных игр. Среди проектов «Буки» можно отметить следующие: Дальнобойщики, Аллоды, Вангеры.</w:t>
            </w:r>
          </w:p>
        </w:tc>
      </w:tr>
      <w:tr w:rsidR="00AC1235" w:rsidRPr="00F5089F" w14:paraId="664FB3C1" w14:textId="77777777">
        <w:trPr>
          <w:trHeight w:val="153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BAEA1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57C1D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«Кирилл и Мефодий»</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576E4FE"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18" w:history="1">
              <w:r w:rsidR="00F5089F" w:rsidRPr="00F5089F">
                <w:rPr>
                  <w:rStyle w:val="a3"/>
                  <w:sz w:val="20"/>
                  <w:szCs w:val="20"/>
                  <w:lang w:val="en-US"/>
                </w:rPr>
                <w:t>www.nachalka.info</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D3BA1F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Производство обучающих и развивающих электронных изданий на компакт-дисках для детей и взрослых.</w:t>
            </w:r>
          </w:p>
          <w:p w14:paraId="63C060D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Детский обучающий образовательный портал.</w:t>
            </w:r>
          </w:p>
        </w:tc>
      </w:tr>
      <w:tr w:rsidR="00AC1235" w:rsidRPr="00F5089F" w14:paraId="73FBBDB2"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AAFCD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57BDC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Компания </w:t>
            </w:r>
            <w:hyperlink r:id="rId19" w:history="1">
              <w:r w:rsidRPr="00F5089F">
                <w:rPr>
                  <w:rStyle w:val="a3"/>
                  <w:sz w:val="20"/>
                  <w:szCs w:val="20"/>
                </w:rPr>
                <w:t>Никита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BCBFD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0" w:history="1">
              <w:r w:rsidRPr="00F5089F">
                <w:rPr>
                  <w:rStyle w:val="a3"/>
                  <w:sz w:val="20"/>
                  <w:szCs w:val="20"/>
                  <w:lang w:val="en-US"/>
                </w:rPr>
                <w:t xml:space="preserve"> http://www.nikita.ru/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BB6EF0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Разработчик игровых и обучающих программ.</w:t>
            </w:r>
          </w:p>
        </w:tc>
      </w:tr>
      <w:tr w:rsidR="00AC1235" w:rsidRPr="00F5089F" w14:paraId="4697FA33" w14:textId="77777777">
        <w:trPr>
          <w:trHeight w:val="102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BA948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8560E28"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21" w:history="1">
              <w:r w:rsidR="00F5089F" w:rsidRPr="00F5089F">
                <w:rPr>
                  <w:rStyle w:val="a3"/>
                  <w:sz w:val="20"/>
                  <w:szCs w:val="20"/>
                </w:rPr>
                <w:t>НевоСофт</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869F1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2" w:history="1">
              <w:r w:rsidRPr="00F5089F">
                <w:rPr>
                  <w:rStyle w:val="a3"/>
                  <w:sz w:val="20"/>
                  <w:szCs w:val="20"/>
                  <w:lang w:val="en-US"/>
                </w:rPr>
                <w:t xml:space="preserve"> http://www.nevosoft.ru/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35A9F2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Разработка и распространение небольших, но интересных и красивых игр для всей семьи, так называемых "казуальных игр".</w:t>
            </w:r>
          </w:p>
        </w:tc>
      </w:tr>
      <w:tr w:rsidR="00AC1235" w:rsidRPr="00F5089F" w14:paraId="31136433"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F6653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398F2A6"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23" w:history="1">
              <w:r w:rsidR="00F5089F" w:rsidRPr="00F5089F">
                <w:rPr>
                  <w:rStyle w:val="a3"/>
                  <w:sz w:val="20"/>
                  <w:szCs w:val="20"/>
                </w:rPr>
                <w:t>9Нивал</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DA198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4" w:history="1">
              <w:r w:rsidRPr="00F5089F">
                <w:rPr>
                  <w:rStyle w:val="a3"/>
                  <w:sz w:val="20"/>
                  <w:szCs w:val="20"/>
                  <w:lang w:val="en-US"/>
                </w:rPr>
                <w:t xml:space="preserve"> http://www.nival.com/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7B5CC58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компьютерных игр. Создатели Аллодов.</w:t>
            </w:r>
          </w:p>
        </w:tc>
      </w:tr>
      <w:tr w:rsidR="00AC1235" w:rsidRPr="00F5089F" w14:paraId="7C510CD4"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FF7D8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2342779"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25" w:history="1">
              <w:r w:rsidR="00F5089F" w:rsidRPr="00F5089F">
                <w:rPr>
                  <w:rStyle w:val="a3"/>
                  <w:sz w:val="20"/>
                  <w:szCs w:val="20"/>
                </w:rPr>
                <w:t>« Новый Диск»</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5DB35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6" w:history="1">
              <w:r w:rsidRPr="00F5089F">
                <w:rPr>
                  <w:rStyle w:val="a3"/>
                  <w:sz w:val="20"/>
                  <w:szCs w:val="20"/>
                  <w:lang w:val="en-US"/>
                </w:rPr>
                <w:t xml:space="preserve"> http://www.nd.ru/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55B0D7B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Каталог продукции "Нового Диска" можно условно разделить на следующие категории: Игры. Детские программы. Обучающие, образовательные программы. Хобби.</w:t>
            </w:r>
          </w:p>
        </w:tc>
      </w:tr>
      <w:tr w:rsidR="00AC1235" w:rsidRPr="00F5089F" w14:paraId="50A2E9F7" w14:textId="77777777">
        <w:trPr>
          <w:trHeight w:val="5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C6610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29150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«Руссобит-М».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BB932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http: //www. russobit-m. ru/</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AC7DE2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Разработчик игровых и обучающих программ.</w:t>
            </w:r>
          </w:p>
        </w:tc>
      </w:tr>
      <w:tr w:rsidR="00AC1235" w:rsidRPr="00F5089F" w14:paraId="79CA04AD" w14:textId="77777777">
        <w:trPr>
          <w:trHeight w:val="51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4F69A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390E3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"Четвертый </w:t>
            </w:r>
            <w:hyperlink r:id="rId27" w:history="1">
              <w:r w:rsidRPr="00F5089F">
                <w:rPr>
                  <w:rStyle w:val="a3"/>
                  <w:sz w:val="20"/>
                  <w:szCs w:val="20"/>
                </w:rPr>
                <w:t>Рим"</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872CE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8" w:history="1">
              <w:r w:rsidRPr="00F5089F">
                <w:rPr>
                  <w:rStyle w:val="a3"/>
                  <w:sz w:val="20"/>
                  <w:szCs w:val="20"/>
                  <w:lang w:val="en-US"/>
                </w:rPr>
                <w:t xml:space="preserve"> http://www.4rome.ru/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76DC92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Полиграфические работы "под ключ", Веб-дизайн, Создание игр.</w:t>
            </w:r>
          </w:p>
        </w:tc>
      </w:tr>
      <w:tr w:rsidR="00AC1235" w:rsidRPr="00F5089F" w14:paraId="51B134AC"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6224D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F843D0"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29" w:history="1">
              <w:r w:rsidR="00F5089F" w:rsidRPr="00F5089F">
                <w:rPr>
                  <w:rStyle w:val="a3"/>
                  <w:sz w:val="20"/>
                  <w:szCs w:val="20"/>
                  <w:lang w:val="en-US"/>
                </w:rPr>
                <w:t>Doka</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B4E7B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30" w:history="1">
              <w:r w:rsidRPr="00F5089F">
                <w:rPr>
                  <w:rStyle w:val="a3"/>
                  <w:sz w:val="20"/>
                  <w:szCs w:val="20"/>
                  <w:lang w:val="en-US"/>
                </w:rPr>
                <w:t xml:space="preserve"> http://www.doka.ru/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CF0170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На сервере компании "</w:t>
            </w:r>
            <w:r w:rsidRPr="00F5089F">
              <w:rPr>
                <w:rStyle w:val="76"/>
                <w:sz w:val="20"/>
                <w:szCs w:val="20"/>
                <w:lang w:val="en-US"/>
              </w:rPr>
              <w:t>Doka</w:t>
            </w:r>
            <w:r w:rsidRPr="00F5089F">
              <w:rPr>
                <w:rStyle w:val="76"/>
                <w:sz w:val="20"/>
                <w:szCs w:val="20"/>
              </w:rPr>
              <w:t>" представлены следующие разделы: светотехника, звук, спец. эффекты и отделение программных разработок. Новости. Архивы. Реквизиты.</w:t>
            </w:r>
          </w:p>
        </w:tc>
      </w:tr>
      <w:tr w:rsidR="00AC1235" w:rsidRPr="00F5089F" w14:paraId="0657300C"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63E9A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ABA0F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Elemental</w:t>
            </w:r>
            <w:r w:rsidRPr="00F5089F">
              <w:rPr>
                <w:rStyle w:val="76"/>
                <w:sz w:val="20"/>
                <w:szCs w:val="20"/>
              </w:rPr>
              <w:t xml:space="preserve"> </w:t>
            </w:r>
            <w:r w:rsidRPr="00F5089F">
              <w:rPr>
                <w:rStyle w:val="76"/>
                <w:sz w:val="20"/>
                <w:szCs w:val="20"/>
                <w:lang w:val="en-US"/>
              </w:rPr>
              <w:t>Games</w:t>
            </w:r>
            <w:r w:rsidRPr="00F5089F">
              <w:rPr>
                <w:rStyle w:val="76"/>
                <w:sz w:val="20"/>
                <w:szCs w:val="20"/>
              </w:rPr>
              <w:t xml:space="preserve"> - разработка компьютерных </w:t>
            </w:r>
            <w:hyperlink r:id="rId31" w:history="1">
              <w:r w:rsidRPr="00F5089F">
                <w:rPr>
                  <w:rStyle w:val="a3"/>
                  <w:sz w:val="20"/>
                  <w:szCs w:val="20"/>
                </w:rPr>
                <w:t>игр</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EF328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p>
          <w:p w14:paraId="616C65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 xml:space="preserve">http: //www .elementalgames.co </w:t>
            </w:r>
            <w:hyperlink r:id="rId32" w:history="1">
              <w:r w:rsidRPr="00F5089F">
                <w:rPr>
                  <w:rStyle w:val="a3"/>
                  <w:sz w:val="20"/>
                  <w:szCs w:val="20"/>
                  <w:lang w:val="en-US"/>
                </w:rPr>
                <w:t>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677A0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Официальный сайт разработчиков приключенческой игры с элементами РПГ "Космические рейнджеры" (издатель на территории России, стран СНГ и Балтии - фирма "1С").</w:t>
            </w:r>
          </w:p>
        </w:tc>
      </w:tr>
      <w:tr w:rsidR="00AC1235" w:rsidRPr="00F5089F" w14:paraId="5898F09F" w14:textId="77777777">
        <w:trPr>
          <w:trHeight w:val="77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9DAE2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D276DD3"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33" w:history="1">
              <w:r w:rsidR="00F5089F" w:rsidRPr="00F5089F">
                <w:rPr>
                  <w:rStyle w:val="a3"/>
                  <w:sz w:val="20"/>
                  <w:szCs w:val="20"/>
                  <w:lang w:val="en-US"/>
                </w:rPr>
                <w:t>1Gamos</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CACFB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34" w:history="1">
              <w:r w:rsidRPr="00F5089F">
                <w:rPr>
                  <w:rStyle w:val="a3"/>
                  <w:sz w:val="20"/>
                  <w:szCs w:val="20"/>
                  <w:lang w:val="en-US"/>
                </w:rPr>
                <w:t xml:space="preserve"> http://www.gamos.ru/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340661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Основное направление деятельности компания "Геймос" - разработка компьютерных игр. Среди</w:t>
            </w:r>
          </w:p>
        </w:tc>
      </w:tr>
    </w:tbl>
    <w:p w14:paraId="7E53D80E"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1751BDD2" w14:textId="77777777">
        <w:trPr>
          <w:trHeight w:val="153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1948F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B4619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B438C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984663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известных - "Цветные линии" (</w:t>
            </w:r>
            <w:r w:rsidRPr="00F5089F">
              <w:rPr>
                <w:rStyle w:val="76"/>
                <w:sz w:val="20"/>
                <w:szCs w:val="20"/>
                <w:lang w:val="en-US"/>
              </w:rPr>
              <w:t>Color</w:t>
            </w:r>
            <w:r w:rsidRPr="00F5089F">
              <w:rPr>
                <w:rStyle w:val="76"/>
                <w:sz w:val="20"/>
                <w:szCs w:val="20"/>
              </w:rPr>
              <w:t xml:space="preserve"> </w:t>
            </w:r>
            <w:r w:rsidRPr="00F5089F">
              <w:rPr>
                <w:rStyle w:val="76"/>
                <w:sz w:val="20"/>
                <w:szCs w:val="20"/>
                <w:lang w:val="en-US"/>
              </w:rPr>
              <w:t>Lines</w:t>
            </w:r>
            <w:r w:rsidRPr="00F5089F">
              <w:rPr>
                <w:rStyle w:val="76"/>
                <w:sz w:val="20"/>
                <w:szCs w:val="20"/>
              </w:rPr>
              <w:t xml:space="preserve">), "Балда","Филлер "(7 </w:t>
            </w:r>
            <w:r w:rsidRPr="00F5089F">
              <w:rPr>
                <w:rStyle w:val="76"/>
                <w:sz w:val="20"/>
                <w:szCs w:val="20"/>
                <w:lang w:val="en-US"/>
              </w:rPr>
              <w:t>COLORS</w:t>
            </w:r>
            <w:r w:rsidRPr="00F5089F">
              <w:rPr>
                <w:rStyle w:val="76"/>
                <w:sz w:val="20"/>
                <w:szCs w:val="20"/>
              </w:rPr>
              <w:t>), "</w:t>
            </w:r>
            <w:r w:rsidRPr="00F5089F">
              <w:rPr>
                <w:rStyle w:val="76"/>
                <w:sz w:val="20"/>
                <w:szCs w:val="20"/>
                <w:lang w:val="en-US"/>
              </w:rPr>
              <w:t>WildSnake</w:t>
            </w:r>
            <w:r w:rsidRPr="00F5089F">
              <w:rPr>
                <w:rStyle w:val="76"/>
                <w:sz w:val="20"/>
                <w:szCs w:val="20"/>
              </w:rPr>
              <w:t>" и "Братья Пилоты. По следам полосатого Слона". На сервере новости, партнеры, поддержка, игры.</w:t>
            </w:r>
          </w:p>
        </w:tc>
      </w:tr>
      <w:tr w:rsidR="00AC1235" w:rsidRPr="00F5089F" w14:paraId="64F1CE1B" w14:textId="77777777">
        <w:trPr>
          <w:trHeight w:val="77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35EBEE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7282884"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35" w:history="1">
              <w:r w:rsidR="00F5089F" w:rsidRPr="00F5089F">
                <w:rPr>
                  <w:rStyle w:val="a3"/>
                  <w:sz w:val="20"/>
                  <w:szCs w:val="20"/>
                  <w:lang w:val="en-US"/>
                </w:rPr>
                <w:t>Garage Power</w:t>
              </w:r>
            </w:hyperlink>
          </w:p>
          <w:p w14:paraId="1AA72F44"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36" w:history="1">
              <w:r w:rsidR="00F5089F" w:rsidRPr="00F5089F">
                <w:rPr>
                  <w:rStyle w:val="a3"/>
                  <w:sz w:val="20"/>
                  <w:szCs w:val="20"/>
                  <w:lang w:val="en-US"/>
                </w:rPr>
                <w:t>Interactive</w:t>
              </w:r>
            </w:hyperlink>
          </w:p>
          <w:p w14:paraId="1ACCF8FB"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37" w:history="1">
              <w:r w:rsidR="00F5089F" w:rsidRPr="00F5089F">
                <w:rPr>
                  <w:rStyle w:val="a3"/>
                  <w:sz w:val="20"/>
                  <w:szCs w:val="20"/>
                  <w:lang w:val="en-US"/>
                </w:rPr>
                <w:t>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4786E4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lang w:val="en-US"/>
              </w:rPr>
              <w:t>URL</w:t>
            </w:r>
            <w:r w:rsidRPr="00F5089F">
              <w:rPr>
                <w:rStyle w:val="76"/>
                <w:sz w:val="20"/>
                <w:szCs w:val="20"/>
              </w:rPr>
              <w:t>:</w:t>
            </w:r>
          </w:p>
          <w:p w14:paraId="5B2B835E" w14:textId="77777777" w:rsidR="00AC1235" w:rsidRPr="00F5089F" w:rsidRDefault="00A45602" w:rsidP="00941CA5">
            <w:pPr>
              <w:pStyle w:val="70"/>
              <w:framePr w:wrap="notBeside" w:vAnchor="text" w:hAnchor="text" w:xAlign="center" w:y="1"/>
              <w:shd w:val="clear" w:color="auto" w:fill="auto"/>
              <w:spacing w:line="240" w:lineRule="auto"/>
              <w:jc w:val="both"/>
              <w:rPr>
                <w:sz w:val="20"/>
                <w:szCs w:val="20"/>
              </w:rPr>
            </w:pPr>
            <w:hyperlink r:id="rId38" w:history="1">
              <w:r w:rsidR="00F5089F" w:rsidRPr="00F5089F">
                <w:rPr>
                  <w:rStyle w:val="a3"/>
                  <w:sz w:val="20"/>
                  <w:szCs w:val="20"/>
                  <w:lang w:val="en-US"/>
                </w:rPr>
                <w:t>http</w:t>
              </w:r>
              <w:r w:rsidR="00F5089F" w:rsidRPr="00F5089F">
                <w:rPr>
                  <w:rStyle w:val="a3"/>
                  <w:sz w:val="20"/>
                  <w:szCs w:val="20"/>
                </w:rPr>
                <w:t>://</w:t>
              </w:r>
              <w:r w:rsidR="00F5089F" w:rsidRPr="00F5089F">
                <w:rPr>
                  <w:rStyle w:val="a3"/>
                  <w:sz w:val="20"/>
                  <w:szCs w:val="20"/>
                  <w:lang w:val="en-US"/>
                </w:rPr>
                <w:t>garagestudio</w:t>
              </w:r>
              <w:r w:rsidR="00F5089F" w:rsidRPr="00F5089F">
                <w:rPr>
                  <w:rStyle w:val="a3"/>
                  <w:sz w:val="20"/>
                  <w:szCs w:val="20"/>
                </w:rPr>
                <w:t>.</w:t>
              </w:r>
              <w:r w:rsidR="00F5089F" w:rsidRPr="00F5089F">
                <w:rPr>
                  <w:rStyle w:val="a3"/>
                  <w:sz w:val="20"/>
                  <w:szCs w:val="20"/>
                  <w:lang w:val="en-US"/>
                </w:rPr>
                <w:t>boom</w:t>
              </w:r>
              <w:r w:rsidR="00F5089F" w:rsidRPr="00F5089F">
                <w:rPr>
                  <w:rStyle w:val="a3"/>
                  <w:sz w:val="20"/>
                  <w:szCs w:val="20"/>
                </w:rPr>
                <w:t>.</w:t>
              </w:r>
              <w:r w:rsidR="00F5089F" w:rsidRPr="00F5089F">
                <w:rPr>
                  <w:rStyle w:val="a3"/>
                  <w:sz w:val="20"/>
                  <w:szCs w:val="20"/>
                  <w:lang w:val="en-US"/>
                </w:rPr>
                <w:t>ru</w:t>
              </w:r>
              <w:r w:rsidR="00F5089F" w:rsidRPr="00F5089F">
                <w:rPr>
                  <w:rStyle w:val="a3"/>
                  <w:sz w:val="20"/>
                  <w:szCs w:val="20"/>
                </w:rPr>
                <w:t>/</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F5B845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и издатели трехмерных компьютерных игр.</w:t>
            </w:r>
          </w:p>
        </w:tc>
      </w:tr>
      <w:tr w:rsidR="00AC1235" w:rsidRPr="00F5089F" w14:paraId="2CC1CD9E"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B7CD8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F848F71"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39" w:history="1">
              <w:r w:rsidR="00F5089F" w:rsidRPr="00F5089F">
                <w:rPr>
                  <w:rStyle w:val="a3"/>
                  <w:sz w:val="20"/>
                  <w:szCs w:val="20"/>
                  <w:lang w:val="en-US"/>
                </w:rPr>
                <w:t>Interplay</w:t>
              </w:r>
            </w:hyperlink>
          </w:p>
          <w:p w14:paraId="4B7FDC55"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40" w:history="1">
              <w:r w:rsidR="00F5089F" w:rsidRPr="00F5089F">
                <w:rPr>
                  <w:rStyle w:val="a3"/>
                  <w:sz w:val="20"/>
                  <w:szCs w:val="20"/>
                  <w:lang w:val="en-US"/>
                </w:rPr>
                <w:t>Entertainment</w:t>
              </w:r>
            </w:hyperlink>
          </w:p>
          <w:p w14:paraId="03349382"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41" w:history="1">
              <w:r w:rsidR="00F5089F" w:rsidRPr="00F5089F">
                <w:rPr>
                  <w:rStyle w:val="a3"/>
                  <w:sz w:val="20"/>
                  <w:szCs w:val="20"/>
                  <w:lang w:val="en-US"/>
                </w:rPr>
                <w:t>Corp.</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30B818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2" w:history="1">
              <w:r w:rsidRPr="00F5089F">
                <w:rPr>
                  <w:rStyle w:val="a3"/>
                  <w:sz w:val="20"/>
                  <w:szCs w:val="20"/>
                  <w:lang w:val="en-US"/>
                </w:rPr>
                <w:t xml:space="preserve"> http://www.interplay.com/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B75AED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Производитель и издатель компьютерных игр, сделанных по самым современным технологиям.</w:t>
            </w:r>
          </w:p>
        </w:tc>
      </w:tr>
      <w:tr w:rsidR="00AC1235" w:rsidRPr="00F5089F" w14:paraId="1E3F8923"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1F9F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DF3A0D4"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43" w:history="1">
              <w:r w:rsidR="00F5089F" w:rsidRPr="00F5089F">
                <w:rPr>
                  <w:rStyle w:val="a3"/>
                  <w:sz w:val="20"/>
                  <w:szCs w:val="20"/>
                  <w:lang w:val="en-US"/>
                </w:rPr>
                <w:t>K-D Lab</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66D9D1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4" w:history="1">
              <w:r w:rsidRPr="00F5089F">
                <w:rPr>
                  <w:rStyle w:val="a3"/>
                  <w:sz w:val="20"/>
                  <w:szCs w:val="20"/>
                  <w:lang w:val="en-US"/>
                </w:rPr>
                <w:t xml:space="preserve"> http://www.kdlab.com/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462F43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компьютерных игр. Самый известный проект - Вангеры.</w:t>
            </w:r>
          </w:p>
        </w:tc>
      </w:tr>
      <w:tr w:rsidR="00AC1235" w:rsidRPr="00F5089F" w14:paraId="12BBA5ED"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067CC2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B3BD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r w:rsidRPr="00F5089F">
              <w:rPr>
                <w:rStyle w:val="76"/>
                <w:sz w:val="20"/>
                <w:szCs w:val="20"/>
                <w:lang w:val="en-US"/>
              </w:rPr>
              <w:t>NewGame</w:t>
            </w:r>
            <w:r w:rsidRPr="00F5089F">
              <w:rPr>
                <w:rStyle w:val="76"/>
                <w:sz w:val="20"/>
                <w:szCs w:val="20"/>
              </w:rPr>
              <w:t xml:space="preserve"> </w:t>
            </w:r>
            <w:r w:rsidRPr="00F5089F">
              <w:rPr>
                <w:rStyle w:val="76"/>
                <w:sz w:val="20"/>
                <w:szCs w:val="20"/>
                <w:lang w:val="en-US"/>
              </w:rPr>
              <w:t>Software</w:t>
            </w:r>
            <w:r w:rsidRPr="00F5089F">
              <w:rPr>
                <w:rStyle w:val="76"/>
                <w:sz w:val="20"/>
                <w:szCs w:val="20"/>
              </w:rPr>
              <w:t xml:space="preserve"> - российские разработчики стратегических </w:t>
            </w:r>
            <w:hyperlink r:id="rId45" w:history="1">
              <w:r w:rsidRPr="00F5089F">
                <w:rPr>
                  <w:rStyle w:val="a3"/>
                  <w:sz w:val="20"/>
                  <w:szCs w:val="20"/>
                </w:rPr>
                <w:t>игр</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0D09AF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6" w:history="1">
              <w:r w:rsidRPr="00F5089F">
                <w:rPr>
                  <w:rStyle w:val="a3"/>
                  <w:sz w:val="20"/>
                  <w:szCs w:val="20"/>
                  <w:lang w:val="en-US"/>
                </w:rPr>
                <w:t xml:space="preserve"> http://newgame.agava.ru/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DD5160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Информация о компании. Новости. Игры - короткое описание. Проекты. Публикации в прессе. Файлы. Ссылки. Контакты.</w:t>
            </w:r>
          </w:p>
        </w:tc>
      </w:tr>
      <w:tr w:rsidR="00AC1235" w:rsidRPr="00F5089F" w14:paraId="10854EF1"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3D927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C2A3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New Media Generaion </w:t>
            </w:r>
            <w:r w:rsidRPr="00F5089F">
              <w:rPr>
                <w:rStyle w:val="76"/>
                <w:sz w:val="20"/>
                <w:szCs w:val="20"/>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2037D4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7" w:history="1">
              <w:r w:rsidRPr="00F5089F">
                <w:rPr>
                  <w:rStyle w:val="a3"/>
                  <w:sz w:val="20"/>
                  <w:szCs w:val="20"/>
                  <w:lang w:val="en-US"/>
                </w:rPr>
                <w:t xml:space="preserve"> http://www.nmg.ru/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AE93AE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Игры, интерактивные мультфильмы, познавательные и образовательные продукты на </w:t>
            </w:r>
            <w:r w:rsidRPr="00F5089F">
              <w:rPr>
                <w:rStyle w:val="76"/>
                <w:sz w:val="20"/>
                <w:szCs w:val="20"/>
                <w:lang w:val="en-US"/>
              </w:rPr>
              <w:t>CD</w:t>
            </w:r>
            <w:r w:rsidRPr="00F5089F">
              <w:rPr>
                <w:rStyle w:val="76"/>
                <w:sz w:val="20"/>
                <w:szCs w:val="20"/>
              </w:rPr>
              <w:t>-</w:t>
            </w:r>
            <w:r w:rsidRPr="00F5089F">
              <w:rPr>
                <w:rStyle w:val="76"/>
                <w:sz w:val="20"/>
                <w:szCs w:val="20"/>
                <w:lang w:val="en-US"/>
              </w:rPr>
              <w:t>ROM</w:t>
            </w:r>
            <w:r w:rsidRPr="00F5089F">
              <w:rPr>
                <w:rStyle w:val="76"/>
                <w:sz w:val="20"/>
                <w:szCs w:val="20"/>
              </w:rPr>
              <w:t>, все для обучения, расширения кругозора, развлечения.</w:t>
            </w:r>
          </w:p>
        </w:tc>
      </w:tr>
      <w:tr w:rsidR="00AC1235" w:rsidRPr="00F5089F" w14:paraId="29B17ACA"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65322E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3AFBC4"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48" w:history="1">
              <w:r w:rsidR="00F5089F" w:rsidRPr="00F5089F">
                <w:rPr>
                  <w:rStyle w:val="a3"/>
                  <w:sz w:val="20"/>
                  <w:szCs w:val="20"/>
                  <w:lang w:val="en-US"/>
                </w:rPr>
                <w:t>Rime 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ED960F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9" w:history="1">
              <w:r w:rsidRPr="00F5089F">
                <w:rPr>
                  <w:rStyle w:val="a3"/>
                  <w:sz w:val="20"/>
                  <w:szCs w:val="20"/>
                  <w:lang w:val="en-US"/>
                </w:rPr>
                <w:t xml:space="preserve"> http://rime.by.ru/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546B0BD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Разработка компьютерных игр. Информация о проектах студии, персонал, вакансии.</w:t>
            </w:r>
          </w:p>
        </w:tc>
      </w:tr>
      <w:tr w:rsidR="00AC1235" w:rsidRPr="00F5089F" w14:paraId="719F9C89"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8C068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87F97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Sound Create </w:t>
            </w:r>
            <w:hyperlink r:id="rId50" w:history="1">
              <w:r w:rsidRPr="00F5089F">
                <w:rPr>
                  <w:rStyle w:val="a3"/>
                  <w:sz w:val="20"/>
                  <w:szCs w:val="20"/>
                  <w:lang w:val="en-US"/>
                </w:rPr>
                <w:t>7Studios</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1F6C9F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1" w:history="1">
              <w:r w:rsidRPr="00F5089F">
                <w:rPr>
                  <w:rStyle w:val="a3"/>
                  <w:sz w:val="20"/>
                  <w:szCs w:val="20"/>
                  <w:lang w:val="en-US"/>
                </w:rPr>
                <w:t xml:space="preserve"> http://www.scs.h11.ru/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3AF92C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Сайт компании - разработчика игр. Создание звука и музыки к сторонним проектам. Работа для программистов, дизайнеров, художников и музыкантов.</w:t>
            </w:r>
          </w:p>
        </w:tc>
      </w:tr>
      <w:tr w:rsidR="00AC1235" w:rsidRPr="00F5089F" w14:paraId="0ED9F9A6" w14:textId="77777777">
        <w:trPr>
          <w:trHeight w:val="10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3451A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D10956F"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rPr>
            </w:pPr>
            <w:hyperlink r:id="rId52" w:history="1">
              <w:r w:rsidR="00F5089F" w:rsidRPr="00F5089F">
                <w:rPr>
                  <w:rStyle w:val="a3"/>
                  <w:sz w:val="20"/>
                  <w:szCs w:val="20"/>
                  <w:lang w:val="en-US"/>
                </w:rPr>
                <w:t>Sivers 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04199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3" w:history="1">
              <w:r w:rsidRPr="00F5089F">
                <w:rPr>
                  <w:rStyle w:val="a3"/>
                  <w:sz w:val="20"/>
                  <w:szCs w:val="20"/>
                  <w:lang w:val="en-US"/>
                </w:rPr>
                <w:t xml:space="preserve"> http://www.t-</w:t>
              </w:r>
            </w:hyperlink>
          </w:p>
          <w:p w14:paraId="4FB00C02" w14:textId="77777777" w:rsidR="00AC1235" w:rsidRPr="00F5089F" w:rsidRDefault="00A45602" w:rsidP="00941CA5">
            <w:pPr>
              <w:pStyle w:val="70"/>
              <w:framePr w:wrap="notBeside" w:vAnchor="text" w:hAnchor="text" w:xAlign="center" w:y="1"/>
              <w:shd w:val="clear" w:color="auto" w:fill="auto"/>
              <w:spacing w:line="240" w:lineRule="auto"/>
              <w:jc w:val="both"/>
              <w:rPr>
                <w:sz w:val="20"/>
                <w:szCs w:val="20"/>
                <w:lang w:val="en-US"/>
              </w:rPr>
            </w:pPr>
            <w:hyperlink r:id="rId54" w:history="1">
              <w:r w:rsidR="00F5089F" w:rsidRPr="00F5089F">
                <w:rPr>
                  <w:rStyle w:val="a3"/>
                  <w:sz w:val="20"/>
                  <w:szCs w:val="20"/>
                  <w:lang w:val="en-US"/>
                </w:rPr>
                <w:t>guild.com/gamesite/SS/index.ht</w:t>
              </w:r>
            </w:hyperlink>
          </w:p>
          <w:p w14:paraId="2FC983FE" w14:textId="77777777" w:rsidR="00AC1235" w:rsidRPr="00F5089F" w:rsidRDefault="00A45602" w:rsidP="00941CA5">
            <w:pPr>
              <w:pStyle w:val="70"/>
              <w:framePr w:wrap="notBeside" w:vAnchor="text" w:hAnchor="text" w:xAlign="center" w:y="1"/>
              <w:shd w:val="clear" w:color="auto" w:fill="auto"/>
              <w:spacing w:line="240" w:lineRule="auto"/>
              <w:jc w:val="both"/>
              <w:rPr>
                <w:sz w:val="20"/>
                <w:szCs w:val="20"/>
              </w:rPr>
            </w:pPr>
            <w:hyperlink r:id="rId55" w:history="1">
              <w:r w:rsidR="00F5089F" w:rsidRPr="00F5089F">
                <w:rPr>
                  <w:rStyle w:val="a3"/>
                  <w:sz w:val="20"/>
                  <w:szCs w:val="20"/>
                  <w:lang w:val="en-US"/>
                </w:rPr>
                <w:t>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0D963E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Мультимедийное издательство </w:t>
            </w:r>
            <w:r w:rsidRPr="00F5089F">
              <w:rPr>
                <w:rStyle w:val="76"/>
                <w:sz w:val="20"/>
                <w:szCs w:val="20"/>
                <w:lang w:val="en-US"/>
              </w:rPr>
              <w:t>Sivers</w:t>
            </w:r>
            <w:r w:rsidRPr="00F5089F">
              <w:rPr>
                <w:rStyle w:val="76"/>
                <w:sz w:val="20"/>
                <w:szCs w:val="20"/>
              </w:rPr>
              <w:t xml:space="preserve"> </w:t>
            </w:r>
            <w:r w:rsidRPr="00F5089F">
              <w:rPr>
                <w:rStyle w:val="76"/>
                <w:sz w:val="20"/>
                <w:szCs w:val="20"/>
                <w:lang w:val="en-US"/>
              </w:rPr>
              <w:t>Studio</w:t>
            </w:r>
            <w:r w:rsidRPr="00F5089F">
              <w:rPr>
                <w:rStyle w:val="76"/>
                <w:sz w:val="20"/>
                <w:szCs w:val="20"/>
              </w:rPr>
              <w:t>. Разработка энциклопедий, игр, презентаций, сайтов.</w:t>
            </w:r>
          </w:p>
        </w:tc>
      </w:tr>
      <w:tr w:rsidR="00AC1235" w:rsidRPr="00F5089F" w14:paraId="086C77D8" w14:textId="77777777">
        <w:trPr>
          <w:trHeight w:val="203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B4B04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F03A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1TS Group </w:t>
            </w:r>
            <w:hyperlink r:id="rId56" w:history="1">
              <w:r w:rsidRPr="00F5089F">
                <w:rPr>
                  <w:rStyle w:val="a3"/>
                  <w:sz w:val="20"/>
                  <w:szCs w:val="20"/>
                  <w:lang w:val="en-US"/>
                </w:rPr>
                <w:t>0Entertainment</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5F1487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 xml:space="preserve">URL: http://www.tsgroup- </w:t>
            </w:r>
            <w:hyperlink r:id="rId57" w:history="1">
              <w:r w:rsidRPr="00F5089F">
                <w:rPr>
                  <w:rStyle w:val="a3"/>
                  <w:sz w:val="20"/>
                  <w:szCs w:val="20"/>
                  <w:lang w:val="en-US"/>
                </w:rPr>
                <w:t>inc.com/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475DB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Сервер российской компании </w:t>
            </w:r>
            <w:r w:rsidRPr="00F5089F">
              <w:rPr>
                <w:rStyle w:val="76"/>
                <w:sz w:val="20"/>
                <w:szCs w:val="20"/>
                <w:lang w:val="en-US"/>
              </w:rPr>
              <w:t>TS</w:t>
            </w:r>
            <w:r w:rsidRPr="00F5089F">
              <w:rPr>
                <w:rStyle w:val="76"/>
                <w:sz w:val="20"/>
                <w:szCs w:val="20"/>
              </w:rPr>
              <w:t xml:space="preserve"> </w:t>
            </w:r>
            <w:r w:rsidRPr="00F5089F">
              <w:rPr>
                <w:rStyle w:val="76"/>
                <w:sz w:val="20"/>
                <w:szCs w:val="20"/>
                <w:lang w:val="en-US"/>
              </w:rPr>
              <w:t>Group</w:t>
            </w:r>
            <w:r w:rsidRPr="00F5089F">
              <w:rPr>
                <w:rStyle w:val="76"/>
                <w:sz w:val="20"/>
                <w:szCs w:val="20"/>
              </w:rPr>
              <w:t xml:space="preserve"> </w:t>
            </w:r>
            <w:r w:rsidRPr="00F5089F">
              <w:rPr>
                <w:rStyle w:val="76"/>
                <w:sz w:val="20"/>
                <w:szCs w:val="20"/>
                <w:lang w:val="en-US"/>
              </w:rPr>
              <w:t>Entertainment</w:t>
            </w:r>
            <w:r w:rsidRPr="00F5089F">
              <w:rPr>
                <w:rStyle w:val="76"/>
                <w:sz w:val="20"/>
                <w:szCs w:val="20"/>
              </w:rPr>
              <w:t>, занимающейся производством игр. На страницах сервера вы найдёте информацию о компании, её проектах, а также сможете найти несколько демоверсий игр, к которым компания имеет отношение.</w:t>
            </w:r>
          </w:p>
        </w:tc>
      </w:tr>
      <w:tr w:rsidR="00AC1235" w:rsidRPr="00F5089F" w14:paraId="0676E081" w14:textId="77777777">
        <w:trPr>
          <w:trHeight w:val="77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43E47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4545A83" w14:textId="77777777" w:rsidR="00AC1235" w:rsidRPr="00F5089F" w:rsidRDefault="00A45602" w:rsidP="00941CA5">
            <w:pPr>
              <w:pStyle w:val="70"/>
              <w:framePr w:wrap="notBeside" w:vAnchor="text" w:hAnchor="text" w:xAlign="center" w:y="1"/>
              <w:shd w:val="clear" w:color="auto" w:fill="auto"/>
              <w:spacing w:line="240" w:lineRule="auto"/>
              <w:jc w:val="left"/>
              <w:rPr>
                <w:sz w:val="20"/>
                <w:szCs w:val="20"/>
                <w:lang w:val="en-US"/>
              </w:rPr>
            </w:pPr>
            <w:hyperlink r:id="rId58" w:history="1">
              <w:r w:rsidR="00F5089F" w:rsidRPr="00F5089F">
                <w:rPr>
                  <w:rStyle w:val="a3"/>
                  <w:sz w:val="20"/>
                  <w:szCs w:val="20"/>
                  <w:lang w:val="en-US"/>
                </w:rPr>
                <w:t>YAV -</w:t>
              </w:r>
            </w:hyperlink>
          </w:p>
          <w:p w14:paraId="532116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 xml:space="preserve">computer game </w:t>
            </w:r>
            <w:hyperlink r:id="rId59" w:history="1">
              <w:r w:rsidRPr="00F5089F">
                <w:rPr>
                  <w:rStyle w:val="a3"/>
                  <w:sz w:val="20"/>
                  <w:szCs w:val="20"/>
                  <w:lang w:val="en-US"/>
                </w:rPr>
                <w:t>s land</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7662E5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60" w:history="1">
              <w:r w:rsidRPr="00F5089F">
                <w:rPr>
                  <w:rStyle w:val="a3"/>
                  <w:sz w:val="20"/>
                  <w:szCs w:val="20"/>
                  <w:lang w:val="en-US"/>
                </w:rPr>
                <w:t xml:space="preserve"> http://www.yav.ru/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60C71C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Российская фирма, занимающаяся разработкой компьютерных игр и мультимедиа-проектов.</w:t>
            </w:r>
          </w:p>
        </w:tc>
      </w:tr>
    </w:tbl>
    <w:p w14:paraId="198F6139" w14:textId="77777777" w:rsidR="00AC1235" w:rsidRPr="00F5089F" w:rsidRDefault="00AC1235" w:rsidP="00941CA5">
      <w:pPr>
        <w:rPr>
          <w:rFonts w:ascii="Times New Roman" w:hAnsi="Times New Roman" w:cs="Times New Roman"/>
          <w:sz w:val="20"/>
          <w:szCs w:val="20"/>
        </w:rPr>
      </w:pPr>
    </w:p>
    <w:p w14:paraId="2C918F9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зависимости от коммерческой мощности, эти фирмы иногда ведут образовательную работу среди родителей и педагогов детских садов.</w:t>
      </w:r>
    </w:p>
    <w:p w14:paraId="673D6891"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Создание образовательного контента для организации игровых сеансов. </w:t>
      </w:r>
      <w:r w:rsidRPr="00F5089F">
        <w:rPr>
          <w:rStyle w:val="29"/>
          <w:sz w:val="20"/>
          <w:szCs w:val="20"/>
        </w:rPr>
        <w:t>Образовательный контент - это структурированное предметное содержание, используемое в образовательном процессе</w:t>
      </w:r>
      <w:r w:rsidRPr="00F5089F">
        <w:rPr>
          <w:rStyle w:val="29"/>
          <w:sz w:val="20"/>
          <w:szCs w:val="20"/>
          <w:vertAlign w:val="superscript"/>
        </w:rPr>
        <w:footnoteReference w:id="21"/>
      </w:r>
      <w:r w:rsidRPr="00F5089F">
        <w:rPr>
          <w:rStyle w:val="29"/>
          <w:sz w:val="20"/>
          <w:szCs w:val="20"/>
        </w:rPr>
        <w:t>.</w:t>
      </w:r>
    </w:p>
    <w:p w14:paraId="39E17A0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контента (презентации, викторины, диафильмы и т.п.) необходимо учитывать:</w:t>
      </w:r>
    </w:p>
    <w:p w14:paraId="1A1392AC" w14:textId="77777777" w:rsidR="00AC1235" w:rsidRPr="00F5089F" w:rsidRDefault="00F5089F" w:rsidP="00941CA5">
      <w:pPr>
        <w:pStyle w:val="4"/>
        <w:numPr>
          <w:ilvl w:val="0"/>
          <w:numId w:val="19"/>
        </w:numPr>
        <w:shd w:val="clear" w:color="auto" w:fill="auto"/>
        <w:tabs>
          <w:tab w:val="left" w:pos="1110"/>
        </w:tabs>
        <w:spacing w:before="0" w:line="240" w:lineRule="auto"/>
        <w:ind w:firstLine="0"/>
        <w:rPr>
          <w:sz w:val="20"/>
          <w:szCs w:val="20"/>
        </w:rPr>
      </w:pPr>
      <w:r w:rsidRPr="00F5089F">
        <w:rPr>
          <w:rStyle w:val="29"/>
          <w:sz w:val="20"/>
          <w:szCs w:val="20"/>
        </w:rPr>
        <w:t>общедидактические принципы подготовки материалов;</w:t>
      </w:r>
    </w:p>
    <w:p w14:paraId="7BEE9D6F" w14:textId="77777777" w:rsidR="00AC1235" w:rsidRPr="00F5089F" w:rsidRDefault="00F5089F" w:rsidP="00941CA5">
      <w:pPr>
        <w:pStyle w:val="4"/>
        <w:numPr>
          <w:ilvl w:val="0"/>
          <w:numId w:val="19"/>
        </w:numPr>
        <w:shd w:val="clear" w:color="auto" w:fill="auto"/>
        <w:tabs>
          <w:tab w:val="left" w:pos="1106"/>
        </w:tabs>
        <w:spacing w:before="0" w:line="240" w:lineRule="auto"/>
        <w:ind w:firstLine="0"/>
        <w:jc w:val="left"/>
        <w:rPr>
          <w:sz w:val="20"/>
          <w:szCs w:val="20"/>
        </w:rPr>
      </w:pPr>
      <w:r w:rsidRPr="00F5089F">
        <w:rPr>
          <w:rStyle w:val="29"/>
          <w:sz w:val="20"/>
          <w:szCs w:val="20"/>
        </w:rPr>
        <w:t>психологические особенности восприятия информации с экрана и на печатной основе;</w:t>
      </w:r>
    </w:p>
    <w:p w14:paraId="0C1A9A12" w14:textId="77777777" w:rsidR="00AC1235" w:rsidRPr="00F5089F" w:rsidRDefault="00F5089F" w:rsidP="00941CA5">
      <w:pPr>
        <w:pStyle w:val="4"/>
        <w:numPr>
          <w:ilvl w:val="0"/>
          <w:numId w:val="19"/>
        </w:numPr>
        <w:shd w:val="clear" w:color="auto" w:fill="auto"/>
        <w:tabs>
          <w:tab w:val="left" w:pos="1101"/>
        </w:tabs>
        <w:spacing w:before="0" w:line="240" w:lineRule="auto"/>
        <w:ind w:firstLine="0"/>
        <w:jc w:val="left"/>
        <w:rPr>
          <w:sz w:val="20"/>
          <w:szCs w:val="20"/>
        </w:rPr>
      </w:pPr>
      <w:r w:rsidRPr="00F5089F">
        <w:rPr>
          <w:rStyle w:val="29"/>
          <w:sz w:val="20"/>
          <w:szCs w:val="20"/>
        </w:rPr>
        <w:t>эргономические требования представления информации на экране и бумажном носителе.</w:t>
      </w:r>
    </w:p>
    <w:p w14:paraId="739569F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Одновременно следует стремиться максимально эффективно использовать возможности, предоставляемые современными информационно-образовательными технологиями.</w:t>
      </w:r>
    </w:p>
    <w:p w14:paraId="4610441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Отдельно стоит уделить внимание и использованию электронных образовательных ресурсов для занятий в детском саду. ЭОР: Образовательный ресурс - это контент, представленный в электронно- цифровой форме и включающий в себя структуру, предметное содержание и метаданные о них.</w:t>
      </w:r>
    </w:p>
    <w:p w14:paraId="7910E1E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По способу применения ЭОР могут быть классифицированы как:</w:t>
      </w:r>
    </w:p>
    <w:p w14:paraId="17B8041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распределенные ЭОР, размещенные в различных ИОС (порталы, электронные библиотеки, хранилища, системы дистанционного обучения) и используемые в режиме удаленного доступа на основе Интернет-технологий;</w:t>
      </w:r>
    </w:p>
    <w:p w14:paraId="09818275" w14:textId="77777777" w:rsidR="00AC1235" w:rsidRPr="00F5089F" w:rsidRDefault="00F5089F" w:rsidP="00941CA5">
      <w:pPr>
        <w:pStyle w:val="4"/>
        <w:numPr>
          <w:ilvl w:val="0"/>
          <w:numId w:val="20"/>
        </w:numPr>
        <w:shd w:val="clear" w:color="auto" w:fill="auto"/>
        <w:tabs>
          <w:tab w:val="left" w:pos="874"/>
        </w:tabs>
        <w:spacing w:before="0" w:line="240" w:lineRule="auto"/>
        <w:ind w:firstLine="0"/>
        <w:rPr>
          <w:sz w:val="20"/>
          <w:szCs w:val="20"/>
        </w:rPr>
      </w:pPr>
      <w:r w:rsidRPr="00F5089F">
        <w:rPr>
          <w:rStyle w:val="29"/>
          <w:sz w:val="20"/>
          <w:szCs w:val="20"/>
        </w:rPr>
        <w:t>ЭОР для применения в локальных сетях образовательных учреждений и организаций;</w:t>
      </w:r>
    </w:p>
    <w:p w14:paraId="48767A66" w14:textId="77777777" w:rsidR="00AC1235" w:rsidRPr="00F5089F" w:rsidRDefault="00F5089F" w:rsidP="00941CA5">
      <w:pPr>
        <w:pStyle w:val="4"/>
        <w:numPr>
          <w:ilvl w:val="0"/>
          <w:numId w:val="20"/>
        </w:numPr>
        <w:shd w:val="clear" w:color="auto" w:fill="auto"/>
        <w:tabs>
          <w:tab w:val="left" w:pos="917"/>
        </w:tabs>
        <w:spacing w:before="0" w:line="240" w:lineRule="auto"/>
        <w:ind w:firstLine="0"/>
        <w:rPr>
          <w:sz w:val="20"/>
          <w:szCs w:val="20"/>
        </w:rPr>
      </w:pPr>
      <w:r w:rsidRPr="00F5089F">
        <w:rPr>
          <w:rStyle w:val="29"/>
          <w:sz w:val="20"/>
          <w:szCs w:val="20"/>
        </w:rPr>
        <w:t>однопользовательские ЭОР, предназначенные преимущественно для использования на персональных компьютерах.</w:t>
      </w:r>
      <w:r w:rsidRPr="00F5089F">
        <w:rPr>
          <w:rStyle w:val="29"/>
          <w:sz w:val="20"/>
          <w:szCs w:val="20"/>
          <w:vertAlign w:val="superscript"/>
        </w:rPr>
        <w:footnoteReference w:id="22"/>
      </w:r>
    </w:p>
    <w:p w14:paraId="0442883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Необходимо также и помнить еще об одной их форм электронного документа, помогающего развитию системы методической и технической поддержки педагогов.</w:t>
      </w:r>
    </w:p>
    <w:p w14:paraId="0770E580"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Электронное издание: Электронный документ (группа электронных документов), прошедший редакционно-издательскую обработку, предназначенный для распространения в неизменном виде, имеющий выходные сведения. Электронные издания различают:</w:t>
      </w:r>
    </w:p>
    <w:p w14:paraId="11211D78" w14:textId="77777777" w:rsidR="00AC1235" w:rsidRPr="00F5089F" w:rsidRDefault="00F5089F" w:rsidP="00941CA5">
      <w:pPr>
        <w:pStyle w:val="4"/>
        <w:numPr>
          <w:ilvl w:val="0"/>
          <w:numId w:val="20"/>
        </w:numPr>
        <w:shd w:val="clear" w:color="auto" w:fill="auto"/>
        <w:tabs>
          <w:tab w:val="left" w:pos="1078"/>
        </w:tabs>
        <w:spacing w:before="0" w:line="240" w:lineRule="auto"/>
        <w:ind w:firstLine="0"/>
        <w:rPr>
          <w:sz w:val="20"/>
          <w:szCs w:val="20"/>
        </w:rPr>
      </w:pPr>
      <w:r w:rsidRPr="00F5089F">
        <w:rPr>
          <w:rStyle w:val="29"/>
          <w:sz w:val="20"/>
          <w:szCs w:val="20"/>
        </w:rPr>
        <w:t>по наличию печатного эквивалента</w:t>
      </w:r>
    </w:p>
    <w:p w14:paraId="3E744063"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электронный аналог печатного издания:</w:t>
      </w:r>
      <w:r w:rsidRPr="00F5089F">
        <w:rPr>
          <w:rStyle w:val="29"/>
          <w:sz w:val="20"/>
          <w:szCs w:val="20"/>
        </w:rPr>
        <w:t xml:space="preserve"> Электронное издание, в основном воспроизводящее соответствующее печатное издание (расположение текста на страницах, иллюстрации, ссылки, примечания и т.п.);</w:t>
      </w:r>
    </w:p>
    <w:p w14:paraId="0CD6EDDC"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afd"/>
          <w:sz w:val="20"/>
          <w:szCs w:val="20"/>
        </w:rPr>
        <w:t>самостоятельное электронное издание:</w:t>
      </w:r>
      <w:r w:rsidRPr="00F5089F">
        <w:rPr>
          <w:rStyle w:val="29"/>
          <w:sz w:val="20"/>
          <w:szCs w:val="20"/>
        </w:rPr>
        <w:t xml:space="preserve"> Электронное издание, не имеющее печатных аналогов;</w:t>
      </w:r>
    </w:p>
    <w:p w14:paraId="2C6FC6DF" w14:textId="77777777" w:rsidR="00AC1235" w:rsidRPr="00F5089F" w:rsidRDefault="00F5089F" w:rsidP="00941CA5">
      <w:pPr>
        <w:pStyle w:val="4"/>
        <w:numPr>
          <w:ilvl w:val="0"/>
          <w:numId w:val="20"/>
        </w:numPr>
        <w:shd w:val="clear" w:color="auto" w:fill="auto"/>
        <w:tabs>
          <w:tab w:val="left" w:pos="1078"/>
        </w:tabs>
        <w:spacing w:before="0" w:line="240" w:lineRule="auto"/>
        <w:ind w:firstLine="0"/>
        <w:rPr>
          <w:sz w:val="20"/>
          <w:szCs w:val="20"/>
        </w:rPr>
      </w:pPr>
      <w:r w:rsidRPr="00F5089F">
        <w:rPr>
          <w:rStyle w:val="29"/>
          <w:sz w:val="20"/>
          <w:szCs w:val="20"/>
        </w:rPr>
        <w:t>по природе основной информации</w:t>
      </w:r>
    </w:p>
    <w:p w14:paraId="572D2A7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текстовое (символьное) электронное издание:</w:t>
      </w:r>
      <w:r w:rsidRPr="00F5089F">
        <w:rPr>
          <w:rStyle w:val="29"/>
          <w:sz w:val="20"/>
          <w:szCs w:val="20"/>
        </w:rPr>
        <w:t xml:space="preserve"> Электронное издание, содержащее преимущественно текстовую информацию, представленную в форме, допускающей посимвольную обработку. </w:t>
      </w:r>
      <w:r w:rsidRPr="00F5089F">
        <w:rPr>
          <w:rStyle w:val="afd"/>
          <w:sz w:val="20"/>
          <w:szCs w:val="20"/>
        </w:rPr>
        <w:t>изобразительное электронное издание:</w:t>
      </w:r>
      <w:r w:rsidRPr="00F5089F">
        <w:rPr>
          <w:rStyle w:val="29"/>
          <w:sz w:val="20"/>
          <w:szCs w:val="20"/>
        </w:rPr>
        <w:t xml:space="preserve"> Электронное издание, содержащее преимущественно электронные образы объектов,</w:t>
      </w:r>
    </w:p>
    <w:p w14:paraId="7AC2B55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xml:space="preserve">рассматриваемых как целостные графические сущности, представленных в форме, допускающей просмотр и печатное воспроизведение, но не допускающей посимвольной обработки. </w:t>
      </w:r>
      <w:r w:rsidRPr="00F5089F">
        <w:rPr>
          <w:rStyle w:val="afd"/>
          <w:sz w:val="20"/>
          <w:szCs w:val="20"/>
        </w:rPr>
        <w:t>звуковое электронное издание:</w:t>
      </w:r>
      <w:r w:rsidRPr="00F5089F">
        <w:rPr>
          <w:rStyle w:val="29"/>
          <w:sz w:val="20"/>
          <w:szCs w:val="20"/>
        </w:rPr>
        <w:t xml:space="preserve"> Электронное издание, содержащее цифровое представление звуковой информации в форме, допускающей ее прослушивание, но не предназначенной для печатного воспроизведения,</w:t>
      </w:r>
    </w:p>
    <w:p w14:paraId="1AB41849" w14:textId="77777777" w:rsidR="00AC1235" w:rsidRPr="00F5089F" w:rsidRDefault="00F5089F" w:rsidP="00941CA5">
      <w:pPr>
        <w:pStyle w:val="4"/>
        <w:shd w:val="clear" w:color="auto" w:fill="auto"/>
        <w:tabs>
          <w:tab w:val="left" w:pos="2618"/>
          <w:tab w:val="left" w:pos="6880"/>
        </w:tabs>
        <w:spacing w:before="0" w:line="240" w:lineRule="auto"/>
        <w:ind w:firstLine="0"/>
        <w:rPr>
          <w:sz w:val="20"/>
          <w:szCs w:val="20"/>
        </w:rPr>
      </w:pPr>
      <w:r w:rsidRPr="00F5089F">
        <w:rPr>
          <w:rStyle w:val="afd"/>
          <w:sz w:val="20"/>
          <w:szCs w:val="20"/>
        </w:rPr>
        <w:t>программный</w:t>
      </w:r>
      <w:r w:rsidRPr="00F5089F">
        <w:rPr>
          <w:rStyle w:val="afd"/>
          <w:sz w:val="20"/>
          <w:szCs w:val="20"/>
        </w:rPr>
        <w:tab/>
        <w:t>продукт:</w:t>
      </w:r>
      <w:r w:rsidRPr="00F5089F">
        <w:rPr>
          <w:rStyle w:val="29"/>
          <w:sz w:val="20"/>
          <w:szCs w:val="20"/>
        </w:rPr>
        <w:t xml:space="preserve"> Самостоятельное,</w:t>
      </w:r>
      <w:r w:rsidRPr="00F5089F">
        <w:rPr>
          <w:rStyle w:val="29"/>
          <w:sz w:val="20"/>
          <w:szCs w:val="20"/>
        </w:rPr>
        <w:tab/>
        <w:t>отчуждаемое</w:t>
      </w:r>
    </w:p>
    <w:p w14:paraId="0A14733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произведение, представляющее собой публикацию текста программы или программ на языке программирования или в виде исполняемого кода,</w:t>
      </w:r>
    </w:p>
    <w:p w14:paraId="4D952F3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мультимедийное электронное издание:</w:t>
      </w:r>
      <w:r w:rsidRPr="00F5089F">
        <w:rPr>
          <w:rStyle w:val="29"/>
          <w:sz w:val="20"/>
          <w:szCs w:val="20"/>
        </w:rPr>
        <w:t xml:space="preserve"> Электронное издание, в котором информация различной природы присутствует равноправно и взаимосвязано для решения определенных разработчиком задач, причем эта взаимосвязь обеспечена соответствующими программными средствами; - по целевому назначению:</w:t>
      </w:r>
    </w:p>
    <w:p w14:paraId="6F414531"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учебное электронное издание:</w:t>
      </w:r>
      <w:r w:rsidRPr="00F5089F">
        <w:rPr>
          <w:rStyle w:val="29"/>
          <w:sz w:val="20"/>
          <w:szCs w:val="20"/>
        </w:rPr>
        <w:t xml:space="preserve"> Электронное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степени обучения, </w:t>
      </w:r>
      <w:r w:rsidRPr="00F5089F">
        <w:rPr>
          <w:rStyle w:val="afd"/>
          <w:sz w:val="20"/>
          <w:szCs w:val="20"/>
        </w:rPr>
        <w:t>справочное электронное издание:</w:t>
      </w:r>
      <w:r w:rsidRPr="00F5089F">
        <w:rPr>
          <w:rStyle w:val="29"/>
          <w:sz w:val="20"/>
          <w:szCs w:val="20"/>
        </w:rPr>
        <w:t xml:space="preserve"> Электронное издание, содержащее краткие сведения научного и прикладного характера, расположенные в порядке, удобном для их быстрого отыскания, не предназначенное для сплошного чтения,</w:t>
      </w:r>
    </w:p>
    <w:p w14:paraId="36085E70"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afd"/>
          <w:sz w:val="20"/>
          <w:szCs w:val="20"/>
        </w:rPr>
        <w:t>электронное издание для досуга:</w:t>
      </w:r>
      <w:r w:rsidRPr="00F5089F">
        <w:rPr>
          <w:rStyle w:val="29"/>
          <w:sz w:val="20"/>
          <w:szCs w:val="20"/>
        </w:rPr>
        <w:t xml:space="preserve"> Электронное издание, содержащее общедоступные сведения по организации быта, разнообразным</w:t>
      </w:r>
    </w:p>
    <w:p w14:paraId="7A1BCF6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формам самодеятельного творчества, различным видам увлечений, компьютерные игры,</w:t>
      </w:r>
    </w:p>
    <w:p w14:paraId="17F128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художественное электронное издание:</w:t>
      </w:r>
      <w:r w:rsidRPr="00F5089F">
        <w:rPr>
          <w:rStyle w:val="29"/>
          <w:sz w:val="20"/>
          <w:szCs w:val="20"/>
        </w:rPr>
        <w:t xml:space="preserve"> Электронное издание, содержащее произведения художественной литературы, изобразительного искусства, театрального, эстрадного и циркового творчества, произведения кино, музейную и другую информацию, относящуюся к сфере культуры и не являющуюся содержанием научных исследований</w:t>
      </w:r>
      <w:r w:rsidRPr="00F5089F">
        <w:rPr>
          <w:rStyle w:val="29"/>
          <w:sz w:val="20"/>
          <w:szCs w:val="20"/>
          <w:vertAlign w:val="superscript"/>
        </w:rPr>
        <w:footnoteReference w:id="23"/>
      </w:r>
      <w:r w:rsidRPr="00F5089F">
        <w:rPr>
          <w:rStyle w:val="29"/>
          <w:sz w:val="20"/>
          <w:szCs w:val="20"/>
        </w:rPr>
        <w:t>.</w:t>
      </w:r>
    </w:p>
    <w:p w14:paraId="19B7B7F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остановиться на важных психолого-педагогических аспектах разработки образовательного контента и использования электронных образовательных ресурсов.</w:t>
      </w:r>
    </w:p>
    <w:p w14:paraId="381930A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Стимулирование познавательной активности (формирование мотивации)</w:t>
      </w:r>
      <w:r w:rsidRPr="00F5089F">
        <w:rPr>
          <w:rStyle w:val="29"/>
          <w:sz w:val="20"/>
          <w:szCs w:val="20"/>
        </w:rPr>
        <w:t xml:space="preserve"> - необходимая составляющая воспитательно-образовательного процесса, которая должна поддерживаться на протяжении всего занятия. Мотивация быстро снижается, если уровень поставленных задач не соответствует уровню подготовки, а также качество представления контента не оправдывает его ожиданий.</w:t>
      </w:r>
    </w:p>
    <w:p w14:paraId="396B8FA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Создание предпосылок к восприятию материала.</w:t>
      </w:r>
      <w:r w:rsidRPr="00F5089F">
        <w:rPr>
          <w:rStyle w:val="29"/>
          <w:sz w:val="20"/>
          <w:szCs w:val="20"/>
        </w:rPr>
        <w:t xml:space="preserve"> Для создания предпосылок к восприятию материала будут полезны такие виды деятельности как создание положительной психологической атмосферы, предварительные беседы, чтение художественной литературы в группе, организация тематических игр и т.д.</w:t>
      </w:r>
    </w:p>
    <w:p w14:paraId="6E7269C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Подача материала на занятии.</w:t>
      </w:r>
      <w:r w:rsidRPr="00F5089F">
        <w:rPr>
          <w:rStyle w:val="29"/>
          <w:sz w:val="20"/>
          <w:szCs w:val="20"/>
        </w:rPr>
        <w:t xml:space="preserve"> Форма и метод подачи материала определяются в зависимости от решаемых задач. Важной задачей является корректное оформление порций образовательного/воспитательного материала (слайд, кадр, музыкальное сопровождение и т.д.).</w:t>
      </w:r>
    </w:p>
    <w:p w14:paraId="36510A6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создании образовательного контента нужно дополнительно учитывать специфические принципы использования образовательных информационных технологий:</w:t>
      </w:r>
    </w:p>
    <w:p w14:paraId="5E07F44B" w14:textId="77777777" w:rsidR="00AC1235" w:rsidRPr="00F5089F" w:rsidRDefault="00F5089F" w:rsidP="00941CA5">
      <w:pPr>
        <w:pStyle w:val="4"/>
        <w:numPr>
          <w:ilvl w:val="0"/>
          <w:numId w:val="21"/>
        </w:numPr>
        <w:shd w:val="clear" w:color="auto" w:fill="auto"/>
        <w:tabs>
          <w:tab w:val="left" w:pos="716"/>
        </w:tabs>
        <w:spacing w:before="0" w:line="240" w:lineRule="auto"/>
        <w:ind w:firstLine="0"/>
        <w:jc w:val="left"/>
        <w:rPr>
          <w:sz w:val="20"/>
          <w:szCs w:val="20"/>
        </w:rPr>
      </w:pPr>
      <w:r w:rsidRPr="00F5089F">
        <w:rPr>
          <w:rStyle w:val="29"/>
          <w:sz w:val="20"/>
          <w:szCs w:val="20"/>
        </w:rPr>
        <w:t>распределять материал на известные ступени и небольшие законченные части (порции образовательного материала);</w:t>
      </w:r>
    </w:p>
    <w:p w14:paraId="7233BEE7" w14:textId="77777777" w:rsidR="00AC1235" w:rsidRPr="00F5089F" w:rsidRDefault="00F5089F" w:rsidP="00941CA5">
      <w:pPr>
        <w:pStyle w:val="4"/>
        <w:numPr>
          <w:ilvl w:val="0"/>
          <w:numId w:val="21"/>
        </w:numPr>
        <w:shd w:val="clear" w:color="auto" w:fill="auto"/>
        <w:tabs>
          <w:tab w:val="left" w:pos="711"/>
        </w:tabs>
        <w:spacing w:before="0" w:line="240" w:lineRule="auto"/>
        <w:ind w:firstLine="0"/>
        <w:jc w:val="left"/>
        <w:rPr>
          <w:sz w:val="20"/>
          <w:szCs w:val="20"/>
        </w:rPr>
      </w:pPr>
      <w:r w:rsidRPr="00F5089F">
        <w:rPr>
          <w:rStyle w:val="29"/>
          <w:sz w:val="20"/>
          <w:szCs w:val="20"/>
        </w:rPr>
        <w:t>указывать на каждой ступени отдельные части последующего материала (анонс) и, не допуская существенных перерывов, приводить из него данные для возбуждения любознательности ребенка, не удовлетворяя ее, однако, в полной мере;</w:t>
      </w:r>
    </w:p>
    <w:p w14:paraId="462FA612" w14:textId="77777777" w:rsidR="00AC1235" w:rsidRPr="00F5089F" w:rsidRDefault="00F5089F" w:rsidP="00941CA5">
      <w:pPr>
        <w:pStyle w:val="4"/>
        <w:numPr>
          <w:ilvl w:val="0"/>
          <w:numId w:val="21"/>
        </w:numPr>
        <w:shd w:val="clear" w:color="auto" w:fill="auto"/>
        <w:tabs>
          <w:tab w:val="left" w:pos="726"/>
        </w:tabs>
        <w:spacing w:before="0" w:line="240" w:lineRule="auto"/>
        <w:ind w:firstLine="0"/>
        <w:jc w:val="left"/>
        <w:rPr>
          <w:sz w:val="20"/>
          <w:szCs w:val="20"/>
        </w:rPr>
      </w:pPr>
      <w:r w:rsidRPr="00F5089F">
        <w:rPr>
          <w:rStyle w:val="29"/>
          <w:sz w:val="20"/>
          <w:szCs w:val="20"/>
        </w:rPr>
        <w:t>формировать и выстраивать материал таким образом, чтобы при изучении нового повторялся изученный.</w:t>
      </w:r>
    </w:p>
    <w:p w14:paraId="2D02C7A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занятия педагогу необходимо помнить, что за основу берется интегративно-тематический подход (ФГОС: организация воспитательно-образовательного процесса с учетом интеграции образовательных областей в соответствии с их спецификой и возрастными возможностями и особенностями дошкольников). Детям предоставляется возможность познать, как одно и то же явление, которое отражается в различных образовательных областях. Интегрированные занятия позволяют всецело использовать возможности разнообразных средств ИОТ и образовательного контента, что способствует познанию ребенком предметов и явлений с разных сторон на основе восприятия действительности и передачи образов, специфических для той или иной деятельности.</w:t>
      </w:r>
    </w:p>
    <w:p w14:paraId="5EB1ED3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проведения интегрированного занятия необходимо, чтобы была осуществлена связь между образовательными областями и заданная тема изучалась в одни те же дни. Это позволит объединить мастерство нескольких специалистов дошкольного учреждения (например, музыкального работника и воспитателя) и родителей, а также будет содействовать развитию их профессионального и творческого содружества. Такая связь между субъектами образовательного процесса позволит повысить познавательную и творческую активность детей. Составляя циклы занятий, воспитателю следует хорошо продумать, с какого занятия лучше начать тот или иной цикл.</w:t>
      </w:r>
    </w:p>
    <w:p w14:paraId="6AE7375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интегрированных занятий с использованием ИОТ необходимо помнить, что эти занятия требуют серьезной подготовки со стороны педагога при подготовке образовательного контента.</w:t>
      </w:r>
    </w:p>
    <w:p w14:paraId="4343F4CE" w14:textId="77777777" w:rsidR="00AC1235" w:rsidRPr="00F5089F" w:rsidRDefault="00F5089F" w:rsidP="00941CA5">
      <w:pPr>
        <w:pStyle w:val="60"/>
        <w:shd w:val="clear" w:color="auto" w:fill="auto"/>
        <w:spacing w:after="0" w:line="240" w:lineRule="auto"/>
        <w:ind w:firstLine="0"/>
        <w:jc w:val="left"/>
        <w:rPr>
          <w:sz w:val="20"/>
          <w:szCs w:val="20"/>
        </w:rPr>
      </w:pPr>
      <w:r w:rsidRPr="00F5089F">
        <w:rPr>
          <w:rStyle w:val="63"/>
          <w:sz w:val="20"/>
          <w:szCs w:val="20"/>
        </w:rPr>
        <w:t>Требования к подготовке кадровых ресурсов.</w:t>
      </w:r>
    </w:p>
    <w:p w14:paraId="21134CC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Каждый специалист системы дошкольного воспитания должен уметь построить свой «маршрут» трансляции знаний и выработки с детьми навыков поведения с использованием инновационных технологий. Однако не все педагоги готовы к определению этого «пути».</w:t>
      </w:r>
    </w:p>
    <w:p w14:paraId="7C75C5E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Образовательная программа ДОО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 а также приоритетные направления деятельности. Образовательная программа должна быть сугубо индивидуальной для каждого конкретного дошкольного образовательного учреждения. Образовательная программа разрабатывается на основании ФГОС ДО и основной общеобразовательной программы.</w:t>
      </w:r>
    </w:p>
    <w:p w14:paraId="4D3758E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 введения государственной экспертизы и утверждения на ее основе перечня примерных основных общеобразовательных программ, в переходный период, было рекомендовано использовать в работе ДОО программы, технологии и методические пособия, разработанные в соответствии с ФГОС</w:t>
      </w:r>
    </w:p>
    <w:p w14:paraId="5F59C81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 В этих условиях особенно остро встает вопрос о профессиональном мастерстве воспитателей.</w:t>
      </w:r>
    </w:p>
    <w:p w14:paraId="125D189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Профессиональная деятельность воспитателя ДОО - многогранна, что подтверждается перечнем его функций: информационная, развивающая, обучающая, познавательная, творческая, воспитательная, преобразующая, мобилизующая, исследовательская, прогностическая, конструирующая,</w:t>
      </w:r>
    </w:p>
    <w:p w14:paraId="1884CEE5" w14:textId="77777777" w:rsidR="00AC1235" w:rsidRPr="00F5089F" w:rsidRDefault="00F5089F" w:rsidP="00941CA5">
      <w:pPr>
        <w:pStyle w:val="41"/>
        <w:shd w:val="clear" w:color="auto" w:fill="auto"/>
        <w:spacing w:before="0" w:line="240" w:lineRule="auto"/>
        <w:rPr>
          <w:sz w:val="20"/>
          <w:szCs w:val="20"/>
        </w:rPr>
      </w:pPr>
      <w:r w:rsidRPr="00F5089F">
        <w:rPr>
          <w:sz w:val="20"/>
          <w:szCs w:val="20"/>
        </w:rPr>
        <w:t>27</w:t>
      </w:r>
    </w:p>
    <w:p w14:paraId="3A01D49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коммуникационная, речевая и многие другие</w:t>
      </w:r>
      <w:r w:rsidRPr="00F5089F">
        <w:rPr>
          <w:rStyle w:val="29"/>
          <w:sz w:val="20"/>
          <w:szCs w:val="20"/>
          <w:vertAlign w:val="superscript"/>
        </w:rPr>
        <w:footnoteReference w:id="24"/>
      </w:r>
      <w:r w:rsidRPr="00F5089F">
        <w:rPr>
          <w:rStyle w:val="29"/>
          <w:sz w:val="20"/>
          <w:szCs w:val="20"/>
        </w:rPr>
        <w:t>. Педагог, работающий с детьми в дошкольном образовательном учреждении, - личность, которая по содержанию профессиональной деятельности должна обладать совокупностью многих качеств. Подтверждением этому являются должностные обязанности воспитателя: он осуществляет воспитание, обучение, присмотр и уход, реализуя образовательную программу дошкольного образовательного учреждения в соответствии с Уставом ДОО; целесообразно и эффективно использует средства обучения, дидактические материалы и оборудование в образовательном процессе; осуществляет координацию деятельности помощника воспитателя, музыкального руководителя, инструктора по физической культуре и других преподавателей в рамках единого образовательного пространства в работе с группой детей; согласовывает свою деятельность с воспитателем-напарником, психологом, старшим воспитателем, медицинским персоналом; несет персональную ответственность за жизнь ребенка, обеспечивает охрану его здоровья, заботу об эмоциональном благополучии, физическом, интеллектуальном и личностном развитии.</w:t>
      </w:r>
    </w:p>
    <w:p w14:paraId="7345CE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Воспитатель должен знать основные развивающие программы и технологии обучения и воспитания детей дошкольного возраста, способы прогнозирования психического развития ребенка, основы коррекционной работы с детьми; должен уметь использовать элементарные средства диагностики и коррекции индивидуальных особенностей детей и социально - психологических особенностей группы по реализации дифференцированного подхода к ребенку и при работе с разными группами; должен разрабатывать новые педагогические технологии и методики; вести работу по их апробации, участвуя в исследовательской экспериментальной деятельности; должен</w:t>
      </w:r>
    </w:p>
    <w:p w14:paraId="5806FAF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уметь самостоятельно создавать среду развития ребенка, в том числе быть</w:t>
      </w:r>
    </w:p>
    <w:p w14:paraId="1ED7B885" w14:textId="77777777" w:rsidR="00AC1235" w:rsidRPr="00F5089F" w:rsidRDefault="00F5089F" w:rsidP="00941CA5">
      <w:pPr>
        <w:pStyle w:val="180"/>
        <w:shd w:val="clear" w:color="auto" w:fill="auto"/>
        <w:spacing w:line="240" w:lineRule="auto"/>
        <w:rPr>
          <w:sz w:val="20"/>
          <w:szCs w:val="20"/>
        </w:rPr>
      </w:pPr>
      <w:r w:rsidRPr="00F5089F">
        <w:rPr>
          <w:sz w:val="20"/>
          <w:szCs w:val="20"/>
        </w:rPr>
        <w:t>28</w:t>
      </w:r>
    </w:p>
    <w:p w14:paraId="54CE7C6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автором пособий, игр, оригинальных средств обучения и воспитания .</w:t>
      </w:r>
    </w:p>
    <w:p w14:paraId="1087CDE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Анализ перечня функций воспитателя ДОУ показывает, что педагог должен иметь разнообразные профессионально-необходимые навыки; быть эрудированным в различных областях знаний; знать психологию и уметь применить знания на практике; обладать способностью координировать действия педагогов, работающих с детьми в группе; уметь взаимодействовать с родителями и т.д.</w:t>
      </w:r>
    </w:p>
    <w:p w14:paraId="44F2866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условиях введения ФГОС ДО воспитатель должен уметь не только организовать деятельность детей, но и участвовать в разработке основной общеобразовательной программы ДОО. Для этого требуется большая эрудированность со стороны каждого участника образовательного процесса дошкольного учреждения.</w:t>
      </w:r>
    </w:p>
    <w:p w14:paraId="271C2BA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Воспитатель на основе примерной общеобразовательной программы, выбранной дошкольным учреждением, планирует свою деятельность, с</w:t>
      </w:r>
    </w:p>
    <w:p w14:paraId="7EC3DC57" w14:textId="77777777" w:rsidR="00AC1235" w:rsidRPr="00F5089F" w:rsidRDefault="00F5089F" w:rsidP="00941CA5">
      <w:pPr>
        <w:pStyle w:val="190"/>
        <w:shd w:val="clear" w:color="auto" w:fill="auto"/>
        <w:spacing w:before="0" w:line="240" w:lineRule="auto"/>
        <w:rPr>
          <w:sz w:val="20"/>
          <w:szCs w:val="20"/>
        </w:rPr>
      </w:pPr>
      <w:r w:rsidRPr="00F5089F">
        <w:rPr>
          <w:sz w:val="20"/>
          <w:szCs w:val="20"/>
        </w:rPr>
        <w:t>28</w:t>
      </w:r>
    </w:p>
    <w:p w14:paraId="3AE8EFA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Аттестация педагогов системы дошкольного образования: первая и высшая квалификационные категории: Методические рекомендации / Авторы- составители Тимофеева Л. Л., Бережнова О. В., Капунова Т. М. и др. — М.: Педагогическое общество России, 2012.</w:t>
      </w:r>
    </w:p>
    <w:p w14:paraId="153F228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учетом специфики национально-культурных, демографических и климатических условий.</w:t>
      </w:r>
    </w:p>
    <w:p w14:paraId="321D543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 основным свойствам воспитателя, обеспечивающего успех его деятельности, относятся: интерес и любовь к своей профессии и детям, увлеченность, ответственность, уравновешенность, творческие способности, требовательность, справедливость, доброжелательность, наблюдательность и многие другие качества.</w:t>
      </w:r>
    </w:p>
    <w:p w14:paraId="2A3579E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Отбор квалифицированных кадров, повышение их квалификации оценивается как по формальным показателям (отсутствие или наличие дефицита педагогических кадров по номенклатуре, квалификация по диплому, аттестационный уровень и др.), так и по количественным и качественным показателям результатов обучения и воспитания в соотношении с исходным уровнем подготовки и развития детей.</w:t>
      </w:r>
    </w:p>
    <w:p w14:paraId="609299A3"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Компетентности педагога ДОО:</w:t>
      </w:r>
    </w:p>
    <w:p w14:paraId="731CF2A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эффективно использовать имеющиеся условия и ресурсы, собственный методический потенциал для реализации задач нового содержания образования, а именно:</w:t>
      </w:r>
    </w:p>
    <w:p w14:paraId="3896EFB4" w14:textId="77777777" w:rsidR="00AC1235" w:rsidRPr="00F5089F" w:rsidRDefault="00F5089F" w:rsidP="00941CA5">
      <w:pPr>
        <w:pStyle w:val="4"/>
        <w:numPr>
          <w:ilvl w:val="0"/>
          <w:numId w:val="22"/>
        </w:numPr>
        <w:shd w:val="clear" w:color="auto" w:fill="auto"/>
        <w:tabs>
          <w:tab w:val="left" w:pos="736"/>
        </w:tabs>
        <w:spacing w:before="0" w:line="240" w:lineRule="auto"/>
        <w:ind w:firstLine="0"/>
        <w:jc w:val="left"/>
        <w:rPr>
          <w:sz w:val="20"/>
          <w:szCs w:val="20"/>
        </w:rPr>
      </w:pPr>
      <w:r w:rsidRPr="00F5089F">
        <w:rPr>
          <w:rStyle w:val="29"/>
          <w:sz w:val="20"/>
          <w:szCs w:val="20"/>
        </w:rPr>
        <w:t>достижения планируемых результатов освоения образовательных программ;</w:t>
      </w:r>
    </w:p>
    <w:p w14:paraId="117694D9" w14:textId="77777777" w:rsidR="00AC1235" w:rsidRPr="00F5089F" w:rsidRDefault="00F5089F" w:rsidP="00941CA5">
      <w:pPr>
        <w:pStyle w:val="4"/>
        <w:numPr>
          <w:ilvl w:val="0"/>
          <w:numId w:val="22"/>
        </w:numPr>
        <w:shd w:val="clear" w:color="auto" w:fill="auto"/>
        <w:tabs>
          <w:tab w:val="left" w:pos="1110"/>
        </w:tabs>
        <w:spacing w:before="0" w:line="240" w:lineRule="auto"/>
        <w:ind w:firstLine="0"/>
        <w:jc w:val="left"/>
        <w:rPr>
          <w:sz w:val="20"/>
          <w:szCs w:val="20"/>
        </w:rPr>
      </w:pPr>
      <w:r w:rsidRPr="00F5089F">
        <w:rPr>
          <w:rStyle w:val="29"/>
          <w:sz w:val="20"/>
          <w:szCs w:val="20"/>
        </w:rPr>
        <w:t>реализации программ воспитания и обучения в дошкольном образовательном учреждении;</w:t>
      </w:r>
    </w:p>
    <w:p w14:paraId="0D39151D" w14:textId="77777777" w:rsidR="00AC1235" w:rsidRPr="00F5089F" w:rsidRDefault="00F5089F" w:rsidP="00941CA5">
      <w:pPr>
        <w:pStyle w:val="4"/>
        <w:numPr>
          <w:ilvl w:val="0"/>
          <w:numId w:val="22"/>
        </w:numPr>
        <w:shd w:val="clear" w:color="auto" w:fill="auto"/>
        <w:tabs>
          <w:tab w:val="left" w:pos="1106"/>
        </w:tabs>
        <w:spacing w:before="0" w:line="240" w:lineRule="auto"/>
        <w:ind w:firstLine="0"/>
        <w:jc w:val="left"/>
        <w:rPr>
          <w:sz w:val="20"/>
          <w:szCs w:val="20"/>
        </w:rPr>
      </w:pPr>
      <w:r w:rsidRPr="00F5089F">
        <w:rPr>
          <w:rStyle w:val="29"/>
          <w:sz w:val="20"/>
          <w:szCs w:val="20"/>
        </w:rPr>
        <w:t>эффективного использования здоровьесберегающих технологий;</w:t>
      </w:r>
    </w:p>
    <w:p w14:paraId="61EBA990" w14:textId="77777777" w:rsidR="00AC1235" w:rsidRPr="00F5089F" w:rsidRDefault="00F5089F" w:rsidP="00941CA5">
      <w:pPr>
        <w:pStyle w:val="4"/>
        <w:numPr>
          <w:ilvl w:val="0"/>
          <w:numId w:val="22"/>
        </w:numPr>
        <w:shd w:val="clear" w:color="auto" w:fill="auto"/>
        <w:tabs>
          <w:tab w:val="left" w:pos="1110"/>
        </w:tabs>
        <w:spacing w:before="0" w:line="240" w:lineRule="auto"/>
        <w:ind w:firstLine="0"/>
        <w:jc w:val="left"/>
        <w:rPr>
          <w:sz w:val="20"/>
          <w:szCs w:val="20"/>
        </w:rPr>
      </w:pPr>
      <w:r w:rsidRPr="00F5089F">
        <w:rPr>
          <w:rStyle w:val="29"/>
          <w:sz w:val="20"/>
          <w:szCs w:val="20"/>
        </w:rPr>
        <w:t>индивидуальной оценки образовательных достижений и затруднений каждого ребенка;</w:t>
      </w:r>
    </w:p>
    <w:p w14:paraId="28D4E3B6" w14:textId="77777777" w:rsidR="00AC1235" w:rsidRPr="00F5089F" w:rsidRDefault="00F5089F" w:rsidP="00941CA5">
      <w:pPr>
        <w:pStyle w:val="4"/>
        <w:numPr>
          <w:ilvl w:val="0"/>
          <w:numId w:val="22"/>
        </w:numPr>
        <w:shd w:val="clear" w:color="auto" w:fill="auto"/>
        <w:tabs>
          <w:tab w:val="left" w:pos="741"/>
        </w:tabs>
        <w:spacing w:before="0" w:line="240" w:lineRule="auto"/>
        <w:ind w:firstLine="0"/>
        <w:jc w:val="left"/>
        <w:rPr>
          <w:sz w:val="20"/>
          <w:szCs w:val="20"/>
        </w:rPr>
      </w:pPr>
      <w:r w:rsidRPr="00F5089F">
        <w:rPr>
          <w:rStyle w:val="29"/>
          <w:sz w:val="20"/>
          <w:szCs w:val="20"/>
        </w:rPr>
        <w:t>собственного профессионально-личностного развития и саморазвития;</w:t>
      </w:r>
    </w:p>
    <w:p w14:paraId="0A309443" w14:textId="77777777" w:rsidR="00AC1235" w:rsidRPr="00F5089F" w:rsidRDefault="00F5089F" w:rsidP="00941CA5">
      <w:pPr>
        <w:pStyle w:val="4"/>
        <w:numPr>
          <w:ilvl w:val="0"/>
          <w:numId w:val="23"/>
        </w:numPr>
        <w:shd w:val="clear" w:color="auto" w:fill="auto"/>
        <w:tabs>
          <w:tab w:val="left" w:pos="298"/>
        </w:tabs>
        <w:spacing w:before="0" w:line="240" w:lineRule="auto"/>
        <w:ind w:firstLine="0"/>
        <w:rPr>
          <w:sz w:val="20"/>
          <w:szCs w:val="20"/>
        </w:rPr>
      </w:pPr>
      <w:r w:rsidRPr="00F5089F">
        <w:rPr>
          <w:rStyle w:val="29"/>
          <w:sz w:val="20"/>
          <w:szCs w:val="20"/>
        </w:rPr>
        <w:t>эффективно применять свои умения в процессе воспитания и обучения детей в дошкольном образовательном учреждении;</w:t>
      </w:r>
    </w:p>
    <w:p w14:paraId="04B48B56" w14:textId="77777777" w:rsidR="00AC1235" w:rsidRPr="00F5089F" w:rsidRDefault="00F5089F" w:rsidP="00941CA5">
      <w:pPr>
        <w:pStyle w:val="4"/>
        <w:numPr>
          <w:ilvl w:val="0"/>
          <w:numId w:val="23"/>
        </w:numPr>
        <w:shd w:val="clear" w:color="auto" w:fill="auto"/>
        <w:tabs>
          <w:tab w:val="left" w:pos="519"/>
        </w:tabs>
        <w:spacing w:before="0" w:line="240" w:lineRule="auto"/>
        <w:ind w:firstLine="0"/>
        <w:rPr>
          <w:sz w:val="20"/>
          <w:szCs w:val="20"/>
        </w:rPr>
      </w:pPr>
      <w:r w:rsidRPr="00F5089F">
        <w:rPr>
          <w:rStyle w:val="29"/>
          <w:sz w:val="20"/>
          <w:szCs w:val="20"/>
        </w:rPr>
        <w:t>осуществлять личностно-деятельностный подход к организации образовательного процесса;</w:t>
      </w:r>
    </w:p>
    <w:p w14:paraId="1D52102D" w14:textId="77777777" w:rsidR="00AC1235" w:rsidRPr="00F5089F" w:rsidRDefault="00F5089F" w:rsidP="00941CA5">
      <w:pPr>
        <w:pStyle w:val="4"/>
        <w:numPr>
          <w:ilvl w:val="0"/>
          <w:numId w:val="23"/>
        </w:numPr>
        <w:shd w:val="clear" w:color="auto" w:fill="auto"/>
        <w:tabs>
          <w:tab w:val="left" w:pos="346"/>
        </w:tabs>
        <w:spacing w:before="0" w:line="240" w:lineRule="auto"/>
        <w:ind w:firstLine="0"/>
        <w:rPr>
          <w:sz w:val="20"/>
          <w:szCs w:val="20"/>
        </w:rPr>
      </w:pPr>
      <w:r w:rsidRPr="00F5089F">
        <w:rPr>
          <w:rStyle w:val="29"/>
          <w:sz w:val="20"/>
          <w:szCs w:val="20"/>
        </w:rPr>
        <w:t>выстраивать индивидуальные траектории развития ребенка на основе планируемых результатов освоения образовательных программ;</w:t>
      </w:r>
    </w:p>
    <w:p w14:paraId="70434F15" w14:textId="77777777" w:rsidR="00AC1235" w:rsidRPr="00F5089F" w:rsidRDefault="00F5089F" w:rsidP="00941CA5">
      <w:pPr>
        <w:pStyle w:val="4"/>
        <w:numPr>
          <w:ilvl w:val="0"/>
          <w:numId w:val="23"/>
        </w:numPr>
        <w:shd w:val="clear" w:color="auto" w:fill="auto"/>
        <w:tabs>
          <w:tab w:val="left" w:pos="534"/>
        </w:tabs>
        <w:spacing w:before="0" w:line="240" w:lineRule="auto"/>
        <w:ind w:firstLine="0"/>
        <w:rPr>
          <w:sz w:val="20"/>
          <w:szCs w:val="20"/>
        </w:rPr>
      </w:pPr>
      <w:r w:rsidRPr="00F5089F">
        <w:rPr>
          <w:rStyle w:val="29"/>
          <w:sz w:val="20"/>
          <w:szCs w:val="20"/>
        </w:rPr>
        <w:t>разрабатывать и эффективно применять новые образовательные технологии, позволяющие получать положительные результаты развития и обучения детей.</w:t>
      </w:r>
    </w:p>
    <w:p w14:paraId="613DD66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заключение, стоит выделить два направления в соответствии с этими требованиями к развитию профессионализма педагога ДОО:</w:t>
      </w:r>
    </w:p>
    <w:p w14:paraId="1C5839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Во-первых, непрерывное научно-методическое сопровождение развития профессионализма через оказание помощи методическим объединениям, отдельным педагогам в организации деятельности на уровне ДОО, с учетом педагогического стажа, уровня профессионализма и индивидуальных запросов личности педагога.</w:t>
      </w:r>
    </w:p>
    <w:p w14:paraId="7F99B07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Во-вторых, развитие профессионализма через курсы повышения квалификации с получением документа государственного образца. Данная форма может быть реализована очно и очно-заочно на основании договоров с учреждениями, имеющими лицензию на повышение квалификации.</w:t>
      </w:r>
    </w:p>
    <w:p w14:paraId="4614432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Опираясь на вышеописанный материал, можно, в том числе, выдвинуть и</w:t>
      </w:r>
      <w:r w:rsidRPr="00F5089F">
        <w:rPr>
          <w:rStyle w:val="afd"/>
          <w:sz w:val="20"/>
          <w:szCs w:val="20"/>
        </w:rPr>
        <w:t xml:space="preserve"> дополнительные</w:t>
      </w:r>
      <w:r w:rsidRPr="00F5089F">
        <w:rPr>
          <w:rStyle w:val="29"/>
          <w:sz w:val="20"/>
          <w:szCs w:val="20"/>
        </w:rPr>
        <w:t xml:space="preserve"> рекомендации по внедрению в профессиональную переподготовку педагогов для дошкольного образования новых стандартов курсовой подготовки:</w:t>
      </w:r>
    </w:p>
    <w:p w14:paraId="12616C11" w14:textId="77777777" w:rsidR="00AC1235" w:rsidRPr="00F5089F" w:rsidRDefault="00F5089F" w:rsidP="00941CA5">
      <w:pPr>
        <w:pStyle w:val="4"/>
        <w:numPr>
          <w:ilvl w:val="0"/>
          <w:numId w:val="23"/>
        </w:numPr>
        <w:shd w:val="clear" w:color="auto" w:fill="auto"/>
        <w:tabs>
          <w:tab w:val="left" w:pos="265"/>
        </w:tabs>
        <w:spacing w:before="0" w:line="240" w:lineRule="auto"/>
        <w:ind w:firstLine="0"/>
        <w:rPr>
          <w:sz w:val="20"/>
          <w:szCs w:val="20"/>
        </w:rPr>
      </w:pPr>
      <w:r w:rsidRPr="00F5089F">
        <w:rPr>
          <w:rStyle w:val="29"/>
          <w:sz w:val="20"/>
          <w:szCs w:val="20"/>
        </w:rPr>
        <w:t>необходимо сформировать системное понимание вариантов применения информационно-коммуникационных и мультимедиа технологий в дошкольном образовании;</w:t>
      </w:r>
    </w:p>
    <w:p w14:paraId="3E7B786E" w14:textId="77777777" w:rsidR="00AC1235" w:rsidRPr="00F5089F" w:rsidRDefault="00F5089F" w:rsidP="00941CA5">
      <w:pPr>
        <w:pStyle w:val="4"/>
        <w:numPr>
          <w:ilvl w:val="0"/>
          <w:numId w:val="23"/>
        </w:numPr>
        <w:shd w:val="clear" w:color="auto" w:fill="auto"/>
        <w:tabs>
          <w:tab w:val="left" w:pos="216"/>
        </w:tabs>
        <w:spacing w:before="0" w:line="240" w:lineRule="auto"/>
        <w:ind w:firstLine="0"/>
        <w:rPr>
          <w:sz w:val="20"/>
          <w:szCs w:val="20"/>
        </w:rPr>
      </w:pPr>
      <w:r w:rsidRPr="00F5089F">
        <w:rPr>
          <w:rStyle w:val="29"/>
          <w:sz w:val="20"/>
          <w:szCs w:val="20"/>
        </w:rPr>
        <w:t>формирование системного понимания методологии создания современной ИОТ-инфраструктуры дошкольного образовательного учреждения (с учетом современного состояния ИОТ продуктов и решений для применения в дошкольном образовании);</w:t>
      </w:r>
    </w:p>
    <w:p w14:paraId="21C7ECE7" w14:textId="77777777" w:rsidR="00AC1235" w:rsidRPr="00F5089F" w:rsidRDefault="00F5089F" w:rsidP="00941CA5">
      <w:pPr>
        <w:pStyle w:val="4"/>
        <w:numPr>
          <w:ilvl w:val="0"/>
          <w:numId w:val="23"/>
        </w:numPr>
        <w:shd w:val="clear" w:color="auto" w:fill="auto"/>
        <w:tabs>
          <w:tab w:val="left" w:pos="278"/>
        </w:tabs>
        <w:spacing w:before="0" w:line="240" w:lineRule="auto"/>
        <w:ind w:firstLine="0"/>
        <w:rPr>
          <w:sz w:val="20"/>
          <w:szCs w:val="20"/>
        </w:rPr>
      </w:pPr>
      <w:r w:rsidRPr="00F5089F">
        <w:rPr>
          <w:rStyle w:val="29"/>
          <w:sz w:val="20"/>
          <w:szCs w:val="20"/>
        </w:rPr>
        <w:t>систематизация знаний, умений и навыков педагогов по применению метода проектов в дошкольном образовательном учреждении;</w:t>
      </w:r>
    </w:p>
    <w:p w14:paraId="0DD824B3" w14:textId="77777777" w:rsidR="00AC1235" w:rsidRPr="00F5089F" w:rsidRDefault="00F5089F" w:rsidP="00941CA5">
      <w:pPr>
        <w:pStyle w:val="4"/>
        <w:numPr>
          <w:ilvl w:val="0"/>
          <w:numId w:val="23"/>
        </w:numPr>
        <w:shd w:val="clear" w:color="auto" w:fill="auto"/>
        <w:tabs>
          <w:tab w:val="left" w:pos="346"/>
        </w:tabs>
        <w:spacing w:before="0" w:line="240" w:lineRule="auto"/>
        <w:ind w:firstLine="0"/>
        <w:rPr>
          <w:sz w:val="20"/>
          <w:szCs w:val="20"/>
        </w:rPr>
      </w:pPr>
      <w:r w:rsidRPr="00F5089F">
        <w:rPr>
          <w:rStyle w:val="29"/>
          <w:sz w:val="20"/>
          <w:szCs w:val="20"/>
        </w:rPr>
        <w:t>систематизация (сформировать или расширить) умений и навыков разработки электронных учебных материалов (включая содержательные, эргономические, методические и технические аспекты);</w:t>
      </w:r>
    </w:p>
    <w:p w14:paraId="3804A525" w14:textId="77777777" w:rsidR="00AC1235" w:rsidRPr="00F5089F" w:rsidRDefault="00F5089F" w:rsidP="00941CA5">
      <w:pPr>
        <w:pStyle w:val="4"/>
        <w:numPr>
          <w:ilvl w:val="0"/>
          <w:numId w:val="23"/>
        </w:numPr>
        <w:shd w:val="clear" w:color="auto" w:fill="auto"/>
        <w:tabs>
          <w:tab w:val="left" w:pos="278"/>
        </w:tabs>
        <w:spacing w:before="0" w:line="240" w:lineRule="auto"/>
        <w:ind w:firstLine="0"/>
        <w:rPr>
          <w:sz w:val="20"/>
          <w:szCs w:val="20"/>
        </w:rPr>
      </w:pPr>
      <w:r w:rsidRPr="00F5089F">
        <w:rPr>
          <w:rStyle w:val="29"/>
          <w:sz w:val="20"/>
          <w:szCs w:val="20"/>
        </w:rPr>
        <w:t>систематизация (сформировать или расширить) умений и навыков по вопросам контроля (варианты контроля, виды тестовых заданий, составление тестовых заданий и формирование тестов, оценивание ответов и их математическая обработка).</w:t>
      </w:r>
    </w:p>
    <w:p w14:paraId="2540462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Аппаратное обеспечение.</w:t>
      </w:r>
      <w:r w:rsidRPr="00F5089F">
        <w:rPr>
          <w:rStyle w:val="29"/>
          <w:sz w:val="20"/>
          <w:szCs w:val="20"/>
        </w:rPr>
        <w:t xml:space="preserve"> Учитывая положения ФГОС ДО, а также состояние материально-технической базы дошкольных образовательных учреждений (в части информационно-образовательных технологий) рекомендуется комплексное решение для использования педагогом для работы с детьми в групповых помещениях и(или) в методических кабинетах (или иных выделенных помещениях). Аппаратное обеспечение должно быть рассчитано на срок службы не менее пяти лет. Все компоненты решения должны быть совместимы между собой, обеспечивать возможность быстрого ремонта на уровне замены блоков, а также последующего усовершенствования оборудования (</w:t>
      </w:r>
      <w:r w:rsidRPr="00F5089F">
        <w:rPr>
          <w:rStyle w:val="29"/>
          <w:sz w:val="20"/>
          <w:szCs w:val="20"/>
          <w:lang w:val="en-US"/>
        </w:rPr>
        <w:t>upgrade</w:t>
      </w:r>
      <w:r w:rsidRPr="00F5089F">
        <w:rPr>
          <w:rStyle w:val="29"/>
          <w:sz w:val="20"/>
          <w:szCs w:val="20"/>
        </w:rPr>
        <w:t>) без его полной замены. Конструкция и технические характеристики решения (его компонентов) должны обеспечивать максимально возможную безопасность и безвредность применения в реальных условиях дошкольных учреждений.</w:t>
      </w:r>
    </w:p>
    <w:p w14:paraId="2DD0D5A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Использование аппаратного оборудования.При</w:t>
      </w:r>
      <w:r w:rsidRPr="00F5089F">
        <w:rPr>
          <w:rStyle w:val="29"/>
          <w:sz w:val="20"/>
          <w:szCs w:val="20"/>
        </w:rPr>
        <w:t xml:space="preserve"> использовании ИОТ в образовательном пространстве ДОО должно проходить контроль за количеством взаимодействий (занятий, игровых сеансов) детей с различным оборудованием. Построение воспитательно-образовательного процесса на основе информационно-образовательных технологий должно проходить в</w:t>
      </w:r>
    </w:p>
    <w:p w14:paraId="3FA084EA" w14:textId="77777777" w:rsidR="00AC1235" w:rsidRPr="00F5089F" w:rsidRDefault="00F5089F" w:rsidP="00941CA5">
      <w:pPr>
        <w:pStyle w:val="37"/>
        <w:shd w:val="clear" w:color="auto" w:fill="auto"/>
        <w:spacing w:before="0" w:line="240" w:lineRule="auto"/>
        <w:rPr>
          <w:sz w:val="20"/>
          <w:szCs w:val="20"/>
        </w:rPr>
      </w:pPr>
      <w:r w:rsidRPr="00F5089F">
        <w:rPr>
          <w:rStyle w:val="3e"/>
          <w:sz w:val="20"/>
          <w:szCs w:val="20"/>
        </w:rPr>
        <w:t>29</w:t>
      </w:r>
    </w:p>
    <w:p w14:paraId="0C17CF6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соответствии с установленными санитарно-эпидемиологическими нормами</w:t>
      </w:r>
      <w:r w:rsidRPr="00F5089F">
        <w:rPr>
          <w:rStyle w:val="29"/>
          <w:sz w:val="20"/>
          <w:szCs w:val="20"/>
          <w:vertAlign w:val="superscript"/>
        </w:rPr>
        <w:footnoteReference w:id="25"/>
      </w:r>
      <w:r w:rsidRPr="00F5089F">
        <w:rPr>
          <w:rStyle w:val="29"/>
          <w:sz w:val="20"/>
          <w:szCs w:val="20"/>
        </w:rPr>
        <w:t>. При этом следует учитывать степень адаптированности оборудования к специфике ДОО.</w:t>
      </w:r>
    </w:p>
    <w:p w14:paraId="087CD726"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К компьютерным системам в дошкольном образовании должны быть предъявлены следующие требования:</w:t>
      </w:r>
    </w:p>
    <w:p w14:paraId="385684C7"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Высокая универсальность и адаптируемость к разнообразным условиям и методам использования в широком спектре выполняемых функций; достаточное быстродействие при реализации этих функций;</w:t>
      </w:r>
    </w:p>
    <w:p w14:paraId="6A309411" w14:textId="77777777" w:rsidR="00AC1235" w:rsidRPr="00F5089F" w:rsidRDefault="00F5089F" w:rsidP="00941CA5">
      <w:pPr>
        <w:pStyle w:val="4"/>
        <w:numPr>
          <w:ilvl w:val="0"/>
          <w:numId w:val="23"/>
        </w:numPr>
        <w:shd w:val="clear" w:color="auto" w:fill="auto"/>
        <w:tabs>
          <w:tab w:val="left" w:pos="726"/>
        </w:tabs>
        <w:spacing w:before="0" w:line="240" w:lineRule="auto"/>
        <w:ind w:firstLine="0"/>
        <w:rPr>
          <w:sz w:val="20"/>
          <w:szCs w:val="20"/>
        </w:rPr>
      </w:pPr>
      <w:r w:rsidRPr="00F5089F">
        <w:rPr>
          <w:rStyle w:val="29"/>
          <w:sz w:val="20"/>
          <w:szCs w:val="20"/>
        </w:rPr>
        <w:t>Обеспечение одновременной независимости работы детей по одинаковым или разным программам; обеспечение управляемой взаимосвязи между детьми для организации совместной работы; наличие в составе системы нескольких участников;</w:t>
      </w:r>
    </w:p>
    <w:p w14:paraId="64AD3ED8" w14:textId="77777777" w:rsidR="00AC1235" w:rsidRPr="00F5089F" w:rsidRDefault="00F5089F" w:rsidP="00941CA5">
      <w:pPr>
        <w:pStyle w:val="4"/>
        <w:numPr>
          <w:ilvl w:val="0"/>
          <w:numId w:val="23"/>
        </w:numPr>
        <w:shd w:val="clear" w:color="auto" w:fill="auto"/>
        <w:tabs>
          <w:tab w:val="left" w:pos="726"/>
        </w:tabs>
        <w:spacing w:before="0" w:line="240" w:lineRule="auto"/>
        <w:ind w:firstLine="0"/>
        <w:rPr>
          <w:sz w:val="20"/>
          <w:szCs w:val="20"/>
        </w:rPr>
      </w:pPr>
      <w:r w:rsidRPr="00F5089F">
        <w:rPr>
          <w:rStyle w:val="29"/>
          <w:sz w:val="20"/>
          <w:szCs w:val="20"/>
        </w:rPr>
        <w:t>Обеспечение возможности протоколирования хода решения системы образовательных задач;</w:t>
      </w:r>
    </w:p>
    <w:p w14:paraId="6550C92C"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Наличие развитых средств отображения графической и текстовой информации, а также средств ввода и манипулирования этой информацией; необходимое качество экранных средств, широкие возможности построения динамичных изображений;</w:t>
      </w:r>
    </w:p>
    <w:p w14:paraId="67427B9E"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доступность интерактивного взаимодействия ребенка с техническим средством в процессе, гибкая настройка формы этого взаимодействия применительно к конкретным условиям и задачам;</w:t>
      </w:r>
    </w:p>
    <w:p w14:paraId="7C8D460B"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Адаптивность к индивидуальным и возрастным особенностям, к возможностям детей;</w:t>
      </w:r>
    </w:p>
    <w:p w14:paraId="52C5188B"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удобство при эксплуатации неподготовленными пользователями; высокая надежность в этих условиях;</w:t>
      </w:r>
    </w:p>
    <w:p w14:paraId="6E4B72C5" w14:textId="77777777" w:rsidR="00AC1235" w:rsidRPr="00F5089F" w:rsidRDefault="00F5089F" w:rsidP="00941CA5">
      <w:pPr>
        <w:pStyle w:val="4"/>
        <w:numPr>
          <w:ilvl w:val="0"/>
          <w:numId w:val="23"/>
        </w:numPr>
        <w:shd w:val="clear" w:color="auto" w:fill="auto"/>
        <w:tabs>
          <w:tab w:val="left" w:pos="721"/>
        </w:tabs>
        <w:spacing w:before="0" w:line="240" w:lineRule="auto"/>
        <w:ind w:firstLine="0"/>
        <w:rPr>
          <w:sz w:val="20"/>
          <w:szCs w:val="20"/>
        </w:rPr>
      </w:pPr>
      <w:r w:rsidRPr="00F5089F">
        <w:rPr>
          <w:rStyle w:val="29"/>
          <w:sz w:val="20"/>
          <w:szCs w:val="20"/>
        </w:rPr>
        <w:t>Защищенность от случайных и преднамеренных неверных действий ребенка и педагога;</w:t>
      </w:r>
    </w:p>
    <w:p w14:paraId="5F7EED72"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Гигиеничность и безопасность работы со всеми элементами технических средств;</w:t>
      </w:r>
    </w:p>
    <w:p w14:paraId="23680E40"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Минимальная стоимость при требуемых функциональных возможностях;</w:t>
      </w:r>
    </w:p>
    <w:p w14:paraId="69F76CF0"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удобство в обращении, применении и разработке программного обеспечения.</w:t>
      </w:r>
    </w:p>
    <w:p w14:paraId="541B1C29" w14:textId="77777777" w:rsidR="00AC1235" w:rsidRPr="00F5089F" w:rsidRDefault="00F5089F" w:rsidP="00941CA5">
      <w:pPr>
        <w:pStyle w:val="231"/>
        <w:keepNext/>
        <w:keepLines/>
        <w:shd w:val="clear" w:color="auto" w:fill="auto"/>
        <w:spacing w:before="0" w:after="0" w:line="240" w:lineRule="auto"/>
        <w:rPr>
          <w:sz w:val="20"/>
          <w:szCs w:val="20"/>
        </w:rPr>
      </w:pPr>
      <w:bookmarkStart w:id="73" w:name="bookmark73"/>
      <w:r w:rsidRPr="00F5089F">
        <w:rPr>
          <w:sz w:val="20"/>
          <w:szCs w:val="20"/>
        </w:rPr>
        <w:t>Функциональные и дидактические возможности аппаратного</w:t>
      </w:r>
      <w:bookmarkEnd w:id="73"/>
    </w:p>
    <w:p w14:paraId="2F143D18" w14:textId="77777777" w:rsidR="00AC1235" w:rsidRPr="00F5089F" w:rsidRDefault="00F5089F" w:rsidP="00941CA5">
      <w:pPr>
        <w:pStyle w:val="231"/>
        <w:keepNext/>
        <w:keepLines/>
        <w:shd w:val="clear" w:color="auto" w:fill="auto"/>
        <w:spacing w:before="0" w:after="0" w:line="240" w:lineRule="auto"/>
        <w:rPr>
          <w:sz w:val="20"/>
          <w:szCs w:val="20"/>
        </w:rPr>
      </w:pPr>
      <w:bookmarkStart w:id="74" w:name="bookmark74"/>
      <w:r w:rsidRPr="00F5089F">
        <w:rPr>
          <w:sz w:val="20"/>
          <w:szCs w:val="20"/>
        </w:rPr>
        <w:t>обеспечения ИОТ</w:t>
      </w:r>
      <w:bookmarkEnd w:id="74"/>
    </w:p>
    <w:p w14:paraId="36788049"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Интерактивная доска.</w:t>
      </w:r>
      <w:r w:rsidRPr="00F5089F">
        <w:rPr>
          <w:rStyle w:val="29"/>
          <w:sz w:val="20"/>
          <w:szCs w:val="20"/>
        </w:rPr>
        <w:t xml:space="preserve"> Занятия с интерактивной доской проводит воспитатель или педагог в то время, которое определено образовательной программой. Занятия детей с интерактивной доской может включать в себя несколько взаимосвязанных компонентов:</w:t>
      </w:r>
    </w:p>
    <w:p w14:paraId="47DE3DB2"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активное познание детьми окружающего мира с использованием соответствующих электронных образовательных ресурсов;</w:t>
      </w:r>
    </w:p>
    <w:p w14:paraId="33F1B2F3" w14:textId="77777777" w:rsidR="00AC1235" w:rsidRPr="00F5089F" w:rsidRDefault="00F5089F" w:rsidP="00941CA5">
      <w:pPr>
        <w:pStyle w:val="4"/>
        <w:numPr>
          <w:ilvl w:val="1"/>
          <w:numId w:val="23"/>
        </w:numPr>
        <w:shd w:val="clear" w:color="auto" w:fill="auto"/>
        <w:tabs>
          <w:tab w:val="left" w:pos="1411"/>
        </w:tabs>
        <w:spacing w:before="0" w:line="240" w:lineRule="auto"/>
        <w:ind w:firstLine="0"/>
        <w:rPr>
          <w:sz w:val="20"/>
          <w:szCs w:val="20"/>
        </w:rPr>
      </w:pPr>
      <w:r w:rsidRPr="00F5089F">
        <w:rPr>
          <w:rStyle w:val="29"/>
          <w:sz w:val="20"/>
          <w:szCs w:val="20"/>
        </w:rPr>
        <w:t>поэтапное усвоение все усложняющихся игровых способов и средств решения игровых задач;</w:t>
      </w:r>
    </w:p>
    <w:p w14:paraId="5A6AF396"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моделирование различных ситуаций и среды, изменение предметно-знаковой среды, благодаря применению мультимедиа технологий;</w:t>
      </w:r>
    </w:p>
    <w:p w14:paraId="540F9D21" w14:textId="77777777" w:rsidR="00AC1235" w:rsidRPr="00F5089F" w:rsidRDefault="00F5089F" w:rsidP="00941CA5">
      <w:pPr>
        <w:pStyle w:val="4"/>
        <w:numPr>
          <w:ilvl w:val="1"/>
          <w:numId w:val="23"/>
        </w:numPr>
        <w:shd w:val="clear" w:color="auto" w:fill="auto"/>
        <w:tabs>
          <w:tab w:val="left" w:pos="1421"/>
        </w:tabs>
        <w:spacing w:before="0" w:line="240" w:lineRule="auto"/>
        <w:ind w:firstLine="0"/>
        <w:rPr>
          <w:sz w:val="20"/>
          <w:szCs w:val="20"/>
        </w:rPr>
      </w:pPr>
      <w:r w:rsidRPr="00F5089F">
        <w:rPr>
          <w:rStyle w:val="29"/>
          <w:sz w:val="20"/>
          <w:szCs w:val="20"/>
        </w:rPr>
        <w:t>активизирующее общение ребенка с взрослыми и другими детьми с опорой на представленные изображения (герои, ситуации и т.п.);</w:t>
      </w:r>
    </w:p>
    <w:p w14:paraId="760BDA72"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дети общаются, советуются, помогают друг другу, пытаются наладить деловое сотрудничество, согласовать свои действия для достижения цели, что и составляет главное содержание потребности в общении, способствуют обогащению речи, готовят к обучению в школе.</w:t>
      </w:r>
    </w:p>
    <w:p w14:paraId="3FC830F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 время проведения занятий с использованием интерактивной доски дети могут свободно выбирать позу (за столиком, стоя, сидя на ковре и т.п.), испытывать минимальную нагрузку на глаза (за счет отраженного света), видеть большие четкие яркие цветные статические и динамические изображения, а также активно взаимодействовать с ними непосредственно на поверхности доски.</w:t>
      </w:r>
    </w:p>
    <w:p w14:paraId="7E0C3133"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Система голосования</w:t>
      </w:r>
      <w:r w:rsidRPr="00F5089F">
        <w:rPr>
          <w:rStyle w:val="29"/>
          <w:sz w:val="20"/>
          <w:szCs w:val="20"/>
        </w:rPr>
        <w:t xml:space="preserve"> позволяет обеспечить оперативную наглядную обратную связь непосредственно на занятии. Техническое средство обеспечивает возможность проведения дискуссий, диагностических сеансов, анкетирования и других форм обратной связи. Детальные иллюстрированные отчеты помогут увидеть результаты образовательного процесса, стимулировать детей на дальнейшее. Никаких специальных навыков у детей работы с пультами системы не требуется, выбор правильного ответа осуществляется нажатием кнопки на пульте (что развивает, в том числе, мелкую моторику). Общение с системой вызывает у детей живой интерес, сначала как игровая деятельность, а затем и как образовательная.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обеспечивают психологическую готовность ребенка к обучению в школе. Кроме этого такие занятия учат детей преодолевать трудности, контролировать выполнение действий, оценивать результаты. Использование системы оперативного контроля знаний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w:t>
      </w:r>
    </w:p>
    <w:p w14:paraId="34C862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Интерактивные планшеты</w:t>
      </w:r>
      <w:r w:rsidRPr="00F5089F">
        <w:rPr>
          <w:rStyle w:val="29"/>
          <w:sz w:val="20"/>
          <w:szCs w:val="20"/>
        </w:rPr>
        <w:t xml:space="preserve"> - это дополнительные технические модули, подключаемые к компьютеру. Интерактивные планшеты подходят для детей дошкольного возраста, облегчают для ребенка выполнение различных функциональных действий (передвижение, выбор, рисование и т.п.). Это связано с тем, что стилус в руке (аналог карандаша, кисточки, фломастера) намного привычнее и удобнее ребенку, чем компьютерная мышь. Интерактивные планшеты (при количестве не менее трех на группу) позволяют организовать работы в малых группах, игровую конкуренцию, конкурсы, а также совместную творческую работу. Новизна этих технических средств дополнительно мотивирует детей к занятиям. Простота и удобство использования делает планшеты доступными даже для самых маленьких детей. Работа с планшетами хорошо развивает все пальцы рук, так как ребенок не использует клавиатуру или мышь, а все действия осуществляет как бы карандашом или ручкой. Педагогу планшет позволяет мобильно перемещаться по всей групповой комнате, оперативно использовать эти устройства в любой аудитории, в любой момент занятия.</w:t>
      </w:r>
    </w:p>
    <w:p w14:paraId="0683DE5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Компьютер взрослого</w:t>
      </w:r>
      <w:r w:rsidRPr="00F5089F">
        <w:rPr>
          <w:rStyle w:val="29"/>
          <w:sz w:val="20"/>
          <w:szCs w:val="20"/>
        </w:rPr>
        <w:t xml:space="preserve"> является связующим и управляющим элементом всего решения. На компьютер устанавливается необходимое системное, прикладное и специализированное программное обеспечения для взаимодействия с устройствами и организации, планирования, демонстрации и создания информации.</w:t>
      </w:r>
    </w:p>
    <w:p w14:paraId="0BF5977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Коротфокусный </w:t>
      </w:r>
      <w:r w:rsidRPr="00F5089F">
        <w:rPr>
          <w:rStyle w:val="afd"/>
          <w:sz w:val="20"/>
          <w:szCs w:val="20"/>
          <w:lang w:val="en-US"/>
        </w:rPr>
        <w:t>LCD</w:t>
      </w:r>
      <w:r w:rsidRPr="00F5089F">
        <w:rPr>
          <w:rStyle w:val="afd"/>
          <w:sz w:val="20"/>
          <w:szCs w:val="20"/>
        </w:rPr>
        <w:t xml:space="preserve"> проектор</w:t>
      </w:r>
      <w:r w:rsidRPr="00F5089F">
        <w:rPr>
          <w:rStyle w:val="29"/>
          <w:sz w:val="20"/>
          <w:szCs w:val="20"/>
        </w:rPr>
        <w:t xml:space="preserve"> выводит на интерактивную доску статическую и динамическую информацию. Обеспечивает качественную цветопередачу и яркость изображения при дневном освещении.</w:t>
      </w:r>
    </w:p>
    <w:p w14:paraId="67C033E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Максимальная близость к интерактивной доске существенно снижает эффект тени и риск случайного попадания яркого света от проектора в глаза детей и педагога.</w:t>
      </w:r>
    </w:p>
    <w:p w14:paraId="5393FAEF"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Мулътифункционалъное устройство</w:t>
      </w:r>
      <w:r w:rsidRPr="00F5089F">
        <w:rPr>
          <w:rStyle w:val="29"/>
          <w:sz w:val="20"/>
          <w:szCs w:val="20"/>
        </w:rPr>
        <w:t xml:space="preserve"> обеспечивает печать, копирование и сканирование документов, дидактических и раздаточных материалов. Лазерный принцип печати обеспечивает снижение стоимости расходных материалов и качество получаемых изображений.</w:t>
      </w:r>
    </w:p>
    <w:p w14:paraId="6F0E90BE"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Оптико-акустический контроллер уровня шума -</w:t>
      </w:r>
      <w:r w:rsidRPr="00F5089F">
        <w:rPr>
          <w:rStyle w:val="29"/>
          <w:sz w:val="20"/>
          <w:szCs w:val="20"/>
        </w:rPr>
        <w:t xml:space="preserve"> уникальное решение для группового помещения, позволяющее в игровой форме приучать детей соблюдать тишину в комнате во время занятий. Когда уровень шума не превосходит заданное воспитателем значение - горит зеленый свет, если шум нарастает, включается желтый сигнал. Как только уровень шума превысит допустимый, загорится красный свет и будет подан звуковой сигнал.</w:t>
      </w:r>
    </w:p>
    <w:p w14:paraId="1CD3B4C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Документ-камера</w:t>
      </w:r>
      <w:r w:rsidRPr="00F5089F">
        <w:rPr>
          <w:rStyle w:val="29"/>
          <w:sz w:val="20"/>
          <w:szCs w:val="20"/>
        </w:rPr>
        <w:t xml:space="preserve"> во время образовательного процесса помогает транслировать изображения плоских или объемных предметов на интерактивную доску для всеобщего обозрения, что позволяет рассмотреть мелкие детали, изучить внутреннее устройство, а также увидеть последовательность действий и т.п. Это удобно в ситуации, когда предназначенный для изучения и требующий внимания всей группе детей, объект имеется в единственном экземпляре, или предполагает особо бережное отношение, или имеет небольшие размеры, требующие оптического увеличения. Документ-камера позволяет сохранять увеличенные изображения и видеозаписи всех динамических процессов и действий в виде файлов изображений и видеофайлов с целью их последующей демонстрации.</w:t>
      </w:r>
    </w:p>
    <w:p w14:paraId="00CACB34"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75" w:name="bookmark75"/>
      <w:r w:rsidRPr="00F5089F">
        <w:rPr>
          <w:sz w:val="20"/>
          <w:szCs w:val="20"/>
        </w:rPr>
        <w:t>Дополнительное оборудование</w:t>
      </w:r>
      <w:bookmarkEnd w:id="75"/>
    </w:p>
    <w:p w14:paraId="7EE23100"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Видеоконференц-связъ (ВКС).</w:t>
      </w:r>
      <w:r w:rsidRPr="00F5089F">
        <w:rPr>
          <w:rStyle w:val="29"/>
          <w:sz w:val="20"/>
          <w:szCs w:val="20"/>
        </w:rPr>
        <w:t xml:space="preserve"> Комплекс сетевого взаимодействия на базе электронного портала. Данное средство позволяет поддерживать обратную связь с методическими службами, различными органами власти, родителями и другими дошкольными образовательными учреждениями с целью организации совместной работы и распространения опыта. Комплекс дает возможность использования интерактивных вариантов взаимодействия (видеоконференция, профессиональное общение, открытые игровые занятия, передача файлов и голосование и т.д.).</w:t>
      </w:r>
    </w:p>
    <w:p w14:paraId="467EC629" w14:textId="3BF4B312"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573C168" wp14:editId="3D4C8770">
            <wp:extent cx="4086225"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86225" cy="1695450"/>
                    </a:xfrm>
                    <a:prstGeom prst="rect">
                      <a:avLst/>
                    </a:prstGeom>
                    <a:noFill/>
                    <a:ln>
                      <a:noFill/>
                    </a:ln>
                  </pic:spPr>
                </pic:pic>
              </a:graphicData>
            </a:graphic>
          </wp:inline>
        </w:drawing>
      </w:r>
    </w:p>
    <w:p w14:paraId="0884ED56" w14:textId="77777777" w:rsidR="00AC1235" w:rsidRPr="00F5089F" w:rsidRDefault="00AC1235" w:rsidP="00941CA5">
      <w:pPr>
        <w:rPr>
          <w:rFonts w:ascii="Times New Roman" w:hAnsi="Times New Roman" w:cs="Times New Roman"/>
          <w:sz w:val="20"/>
          <w:szCs w:val="20"/>
        </w:rPr>
      </w:pPr>
    </w:p>
    <w:p w14:paraId="6E91B8E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Оборудование для видеоконференцсвязи (ВКС)</w:t>
      </w:r>
    </w:p>
    <w:p w14:paraId="6770879B"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Интерактивный пол.</w:t>
      </w:r>
      <w:r w:rsidRPr="00F5089F">
        <w:rPr>
          <w:rStyle w:val="29"/>
          <w:sz w:val="20"/>
          <w:szCs w:val="20"/>
        </w:rPr>
        <w:t xml:space="preserve"> Современная проекционная установка, позволяющая оживить пол любого помещения, превращая его в интерактивную поверхность. Ребенок, который находится в зоне проекции, своим движением начинает самостоятельно влиять на проецируемое оборудование. Таким образом, педагог может организовать интерактивные образовательные игровые сеансы с имитацией любого пространства, соответствующего поставленным задачам: поверхности земли в разные времена года, географические особенности поверхности земли, танцевальные поверхности, поверхности спортивных игр и многие другие материальные поверхности.</w:t>
      </w:r>
      <w:r w:rsidRPr="00F5089F">
        <w:rPr>
          <w:sz w:val="20"/>
          <w:szCs w:val="20"/>
        </w:rPr>
        <w:br w:type="page"/>
      </w:r>
    </w:p>
    <w:p w14:paraId="630F3CF8" w14:textId="56305516"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4CF69DA" wp14:editId="19B880C2">
            <wp:extent cx="4238625"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38625" cy="2228850"/>
                    </a:xfrm>
                    <a:prstGeom prst="rect">
                      <a:avLst/>
                    </a:prstGeom>
                    <a:noFill/>
                    <a:ln>
                      <a:noFill/>
                    </a:ln>
                  </pic:spPr>
                </pic:pic>
              </a:graphicData>
            </a:graphic>
          </wp:inline>
        </w:drawing>
      </w:r>
    </w:p>
    <w:p w14:paraId="5AA2D301" w14:textId="77777777" w:rsidR="00AC1235" w:rsidRPr="00F5089F" w:rsidRDefault="00AC1235" w:rsidP="00941CA5">
      <w:pPr>
        <w:rPr>
          <w:rFonts w:ascii="Times New Roman" w:hAnsi="Times New Roman" w:cs="Times New Roman"/>
          <w:sz w:val="20"/>
          <w:szCs w:val="20"/>
        </w:rPr>
      </w:pPr>
    </w:p>
    <w:p w14:paraId="3385B032"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Пример интерактивного пола</w:t>
      </w:r>
    </w:p>
    <w:p w14:paraId="2AC5380C" w14:textId="77777777" w:rsidR="00AC1235" w:rsidRPr="00F5089F" w:rsidRDefault="00F5089F" w:rsidP="00941CA5">
      <w:pPr>
        <w:pStyle w:val="4"/>
        <w:framePr w:h="279" w:vSpace="201" w:wrap="notBeside" w:vAnchor="text" w:hAnchor="margin" w:x="2602" w:y="8641"/>
        <w:shd w:val="clear" w:color="auto" w:fill="auto"/>
        <w:spacing w:before="0" w:line="240" w:lineRule="auto"/>
        <w:ind w:firstLine="0"/>
        <w:jc w:val="left"/>
        <w:rPr>
          <w:sz w:val="20"/>
          <w:szCs w:val="20"/>
        </w:rPr>
      </w:pPr>
      <w:r w:rsidRPr="00F5089F">
        <w:rPr>
          <w:rStyle w:val="29"/>
          <w:sz w:val="20"/>
          <w:szCs w:val="20"/>
        </w:rPr>
        <w:t>Примеры интерактивного стола</w:t>
      </w:r>
    </w:p>
    <w:p w14:paraId="6B03DB9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Интерактивный стол.</w:t>
      </w:r>
      <w:r w:rsidRPr="00F5089F">
        <w:rPr>
          <w:rStyle w:val="29"/>
          <w:sz w:val="20"/>
          <w:szCs w:val="20"/>
        </w:rPr>
        <w:t xml:space="preserve"> Данное средство является симбиозом интерактивной поверхности, экрана и классического стола и позволяет группе детей одновременно проводить игровые сеансы на одной поверхности. Дети совместно могут выполнять различные интерактивные задания, конструировать, рисовать, создавать собственные презентации. Специальное программное обеспечение позволяет загружать и наполнять собственным образовательным содержанием приложения интерактивного стола и, а также графику и видео. Интерактивный стол также подходит для детей с особыми потребностями для коррекционной работы.</w:t>
      </w:r>
    </w:p>
    <w:p w14:paraId="0E0BB7F3" w14:textId="56C2887F"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1CBD72" wp14:editId="02822B44">
            <wp:extent cx="5762625" cy="2638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2625" cy="2638425"/>
                    </a:xfrm>
                    <a:prstGeom prst="rect">
                      <a:avLst/>
                    </a:prstGeom>
                    <a:noFill/>
                    <a:ln>
                      <a:noFill/>
                    </a:ln>
                  </pic:spPr>
                </pic:pic>
              </a:graphicData>
            </a:graphic>
          </wp:inline>
        </w:drawing>
      </w:r>
    </w:p>
    <w:p w14:paraId="729CB06D" w14:textId="77777777" w:rsidR="00AC1235" w:rsidRPr="00F5089F" w:rsidRDefault="00F5089F" w:rsidP="00941CA5">
      <w:pPr>
        <w:rPr>
          <w:rFonts w:ascii="Times New Roman" w:hAnsi="Times New Roman" w:cs="Times New Roman"/>
          <w:sz w:val="20"/>
          <w:szCs w:val="20"/>
        </w:rPr>
      </w:pPr>
      <w:r w:rsidRPr="00F5089F">
        <w:rPr>
          <w:rFonts w:ascii="Times New Roman" w:hAnsi="Times New Roman" w:cs="Times New Roman"/>
          <w:sz w:val="20"/>
          <w:szCs w:val="20"/>
        </w:rPr>
        <w:br w:type="page"/>
      </w:r>
    </w:p>
    <w:p w14:paraId="00294CE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Комплект из 6-ти микрофонов.</w:t>
      </w:r>
      <w:r w:rsidRPr="00F5089F">
        <w:rPr>
          <w:rStyle w:val="29"/>
          <w:sz w:val="20"/>
          <w:szCs w:val="20"/>
        </w:rPr>
        <w:t xml:space="preserve"> Рекордер позволяет записывать голоса, звуки и даже музыку в любой момент игрового сеанса благодаря встроенной памяти и аккумулятору на 4 часа автономной работы. Игровое интерактивное средство изготовлено в виде классического микрофона, что положительно влияет на детей: они чувствуют себя настоящими репортерами, артистами или певцами. Весь записанный материал можно сохранить и воспроизводить. Комплект состоит из 6 микрофонов различного цвета и может доукомплектовываться мобильной станцией воспроизведения записанного материала с микрофонов.</w:t>
      </w:r>
    </w:p>
    <w:p w14:paraId="4B78AF02" w14:textId="77E62E63"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D9C6B72" wp14:editId="59ADB42E">
            <wp:extent cx="5095875"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95875" cy="2724150"/>
                    </a:xfrm>
                    <a:prstGeom prst="rect">
                      <a:avLst/>
                    </a:prstGeom>
                    <a:noFill/>
                    <a:ln>
                      <a:noFill/>
                    </a:ln>
                  </pic:spPr>
                </pic:pic>
              </a:graphicData>
            </a:graphic>
          </wp:inline>
        </w:drawing>
      </w:r>
    </w:p>
    <w:p w14:paraId="6FDEBF2F" w14:textId="77777777" w:rsidR="00AC1235" w:rsidRPr="00F5089F" w:rsidRDefault="00AC1235" w:rsidP="00941CA5">
      <w:pPr>
        <w:rPr>
          <w:rFonts w:ascii="Times New Roman" w:hAnsi="Times New Roman" w:cs="Times New Roman"/>
          <w:sz w:val="20"/>
          <w:szCs w:val="20"/>
        </w:rPr>
      </w:pPr>
    </w:p>
    <w:p w14:paraId="4F596609"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Пример комплекта микрофонов</w:t>
      </w:r>
    </w:p>
    <w:p w14:paraId="33AC39C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Анимация </w:t>
      </w:r>
      <w:r w:rsidRPr="00F5089F">
        <w:rPr>
          <w:rStyle w:val="afd"/>
          <w:sz w:val="20"/>
          <w:szCs w:val="20"/>
          <w:lang w:val="en-US"/>
        </w:rPr>
        <w:t>Zu</w:t>
      </w:r>
      <w:r w:rsidRPr="00F5089F">
        <w:rPr>
          <w:rStyle w:val="afd"/>
          <w:sz w:val="20"/>
          <w:szCs w:val="20"/>
        </w:rPr>
        <w:t>3</w:t>
      </w:r>
      <w:r w:rsidRPr="00F5089F">
        <w:rPr>
          <w:rStyle w:val="afd"/>
          <w:sz w:val="20"/>
          <w:szCs w:val="20"/>
          <w:lang w:val="en-US"/>
        </w:rPr>
        <w:t>d</w:t>
      </w:r>
      <w:r w:rsidRPr="00F5089F">
        <w:rPr>
          <w:rStyle w:val="afd"/>
          <w:sz w:val="20"/>
          <w:szCs w:val="20"/>
        </w:rPr>
        <w:t>.</w:t>
      </w:r>
      <w:r w:rsidRPr="00F5089F">
        <w:rPr>
          <w:rStyle w:val="29"/>
          <w:sz w:val="20"/>
          <w:szCs w:val="20"/>
        </w:rPr>
        <w:t xml:space="preserve"> Программно-аппаратный комплект для создания и редактирования анимационных мультфильмов. Решение для начинающих мультипликаторов, работает по принципу покадровой съемки. Из пластилина дети лепят персонажей, создают декорации из ткани, картинок, собственных рисунков. Сделанные мультфильмы можно сохранить и воспроизводить в различных форматах. Программное обеспечение обладает простым</w:t>
      </w:r>
      <w:r w:rsidRPr="00F5089F">
        <w:rPr>
          <w:sz w:val="20"/>
          <w:szCs w:val="20"/>
        </w:rPr>
        <w:br w:type="page"/>
      </w:r>
    </w:p>
    <w:p w14:paraId="7130ED84" w14:textId="77777777" w:rsidR="00AC1235" w:rsidRPr="00F5089F" w:rsidRDefault="00F5089F" w:rsidP="00941CA5">
      <w:pPr>
        <w:pStyle w:val="4"/>
        <w:framePr w:h="278" w:wrap="notBeside" w:hAnchor="margin" w:x="-65" w:y="103"/>
        <w:shd w:val="clear" w:color="auto" w:fill="auto"/>
        <w:spacing w:before="0" w:line="240" w:lineRule="auto"/>
        <w:ind w:firstLine="0"/>
        <w:jc w:val="left"/>
        <w:rPr>
          <w:sz w:val="20"/>
          <w:szCs w:val="20"/>
        </w:rPr>
      </w:pPr>
      <w:r w:rsidRPr="00F5089F">
        <w:rPr>
          <w:rStyle w:val="29"/>
          <w:sz w:val="20"/>
          <w:szCs w:val="20"/>
        </w:rPr>
        <w:t>интерфейсом, что облегчает работу детей по созданию собственных</w:t>
      </w:r>
    </w:p>
    <w:p w14:paraId="7D14CE92" w14:textId="77777777" w:rsidR="00AC1235" w:rsidRPr="00F5089F" w:rsidRDefault="00F5089F" w:rsidP="00941CA5">
      <w:pPr>
        <w:pStyle w:val="4"/>
        <w:framePr w:h="278" w:wrap="notBeside" w:hAnchor="margin" w:x="-65" w:y="588"/>
        <w:shd w:val="clear" w:color="auto" w:fill="auto"/>
        <w:spacing w:before="0" w:line="240" w:lineRule="auto"/>
        <w:ind w:firstLine="0"/>
        <w:jc w:val="left"/>
        <w:rPr>
          <w:sz w:val="20"/>
          <w:szCs w:val="20"/>
        </w:rPr>
      </w:pPr>
      <w:r w:rsidRPr="00F5089F">
        <w:rPr>
          <w:rStyle w:val="29"/>
          <w:sz w:val="20"/>
          <w:szCs w:val="20"/>
        </w:rPr>
        <w:t>мультфильмов.</w:t>
      </w:r>
    </w:p>
    <w:p w14:paraId="2245AD5A" w14:textId="62568EC6" w:rsidR="00AC1235" w:rsidRPr="00F5089F" w:rsidRDefault="00A33760" w:rsidP="00941CA5">
      <w:pPr>
        <w:framePr w:w="8722" w:h="3298" w:wrap="notBeside" w:hAnchor="margin" w:x="-75" w:y="1029"/>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4D2D49F" wp14:editId="3D1178DD">
            <wp:extent cx="5543550" cy="2095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43550" cy="2095500"/>
                    </a:xfrm>
                    <a:prstGeom prst="rect">
                      <a:avLst/>
                    </a:prstGeom>
                    <a:noFill/>
                    <a:ln>
                      <a:noFill/>
                    </a:ln>
                  </pic:spPr>
                </pic:pic>
              </a:graphicData>
            </a:graphic>
          </wp:inline>
        </w:drawing>
      </w:r>
    </w:p>
    <w:p w14:paraId="66182857"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Комплект для анимации </w:t>
      </w:r>
      <w:r w:rsidRPr="00F5089F">
        <w:rPr>
          <w:rStyle w:val="29"/>
          <w:sz w:val="20"/>
          <w:szCs w:val="20"/>
          <w:lang w:val="en-US"/>
        </w:rPr>
        <w:t>Zu</w:t>
      </w:r>
      <w:r w:rsidRPr="00F5089F">
        <w:rPr>
          <w:rStyle w:val="29"/>
          <w:sz w:val="20"/>
          <w:szCs w:val="20"/>
        </w:rPr>
        <w:t>3</w:t>
      </w:r>
      <w:r w:rsidRPr="00F5089F">
        <w:rPr>
          <w:rStyle w:val="29"/>
          <w:sz w:val="20"/>
          <w:szCs w:val="20"/>
          <w:lang w:val="en-US"/>
        </w:rPr>
        <w:t>d</w:t>
      </w:r>
    </w:p>
    <w:p w14:paraId="47D078DB"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lang w:val="en-US"/>
        </w:rPr>
        <w:t>Moway</w:t>
      </w:r>
      <w:r w:rsidRPr="00F5089F">
        <w:rPr>
          <w:rStyle w:val="afd"/>
          <w:sz w:val="20"/>
          <w:szCs w:val="20"/>
        </w:rPr>
        <w:t>+</w:t>
      </w:r>
      <w:r w:rsidRPr="00F5089F">
        <w:rPr>
          <w:rStyle w:val="afd"/>
          <w:sz w:val="20"/>
          <w:szCs w:val="20"/>
          <w:lang w:val="en-US"/>
        </w:rPr>
        <w:t>Scratch</w:t>
      </w:r>
      <w:r w:rsidRPr="00F5089F">
        <w:rPr>
          <w:rStyle w:val="afd"/>
          <w:sz w:val="20"/>
          <w:szCs w:val="20"/>
        </w:rPr>
        <w:t xml:space="preserve"> (Робототехника).</w:t>
      </w:r>
      <w:r w:rsidRPr="00F5089F">
        <w:rPr>
          <w:rStyle w:val="29"/>
          <w:sz w:val="20"/>
          <w:szCs w:val="20"/>
        </w:rPr>
        <w:t xml:space="preserve"> Визуальная объектно-ориентированная среда программирования для детей младшего возраста. В основе работы лежит язык программирования Лого. Программа позволяет с помощью простых и интуитивно-понятных элементов (блоков) собрать алгоритм действия виртуального анимированного персонажа. В комплект поставки включен так же и персонаж-робот, который может воспроизвести придуманные ребенком действия, благодаря встроенным моторам, датчикам света, расстояния и т.д. Комплект стимулирует познавательную активность, развивает творческие способности и формирует первичные навыки проектирования у детей дошкольного возраста.</w:t>
      </w:r>
      <w:r w:rsidRPr="00F5089F">
        <w:rPr>
          <w:sz w:val="20"/>
          <w:szCs w:val="20"/>
        </w:rPr>
        <w:br w:type="page"/>
      </w:r>
    </w:p>
    <w:p w14:paraId="23B94EF0" w14:textId="3EEE59D0"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733BA4B" wp14:editId="629D12FD">
            <wp:extent cx="5781675" cy="228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17161DD0" w14:textId="77777777" w:rsidR="00AC1235" w:rsidRPr="00F5089F" w:rsidRDefault="00AC1235" w:rsidP="00941CA5">
      <w:pPr>
        <w:rPr>
          <w:rFonts w:ascii="Times New Roman" w:hAnsi="Times New Roman" w:cs="Times New Roman"/>
          <w:sz w:val="20"/>
          <w:szCs w:val="20"/>
        </w:rPr>
      </w:pPr>
    </w:p>
    <w:p w14:paraId="4682791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Комплекс </w:t>
      </w:r>
      <w:r w:rsidRPr="00F5089F">
        <w:rPr>
          <w:rStyle w:val="29"/>
          <w:sz w:val="20"/>
          <w:szCs w:val="20"/>
          <w:lang w:val="en-US"/>
        </w:rPr>
        <w:t>Moway</w:t>
      </w:r>
      <w:r w:rsidRPr="00F5089F">
        <w:rPr>
          <w:rStyle w:val="29"/>
          <w:sz w:val="20"/>
          <w:szCs w:val="20"/>
        </w:rPr>
        <w:t>+</w:t>
      </w:r>
      <w:r w:rsidRPr="00F5089F">
        <w:rPr>
          <w:rStyle w:val="29"/>
          <w:sz w:val="20"/>
          <w:szCs w:val="20"/>
          <w:lang w:val="en-US"/>
        </w:rPr>
        <w:t>Scratch</w:t>
      </w:r>
      <w:r w:rsidRPr="00F5089F">
        <w:rPr>
          <w:rStyle w:val="29"/>
          <w:sz w:val="20"/>
          <w:szCs w:val="20"/>
        </w:rPr>
        <w:t xml:space="preserve"> (Робототехника)</w:t>
      </w:r>
    </w:p>
    <w:p w14:paraId="166D7B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Соблюдение техники безопасности и использование здоровъесберегающих технологий.</w:t>
      </w:r>
      <w:r w:rsidRPr="00F5089F">
        <w:rPr>
          <w:rStyle w:val="29"/>
          <w:sz w:val="20"/>
          <w:szCs w:val="20"/>
        </w:rPr>
        <w:t xml:space="preserve"> При работе компьютеров и интерактивного оборудования в помещении создаются специфические условия: уменьшаются влажность, повышается температура воздуха, увеличивается количество тяжелых ионов, возрастает электростатическое напряжение в зоне рук детей. Напряженность электростатического поля усиливается при отделке кабинета полимерными материалами. Пол должен иметь антистатическое покрытие, а использование ковров и ковровых изделий не допускается.</w:t>
      </w:r>
    </w:p>
    <w:p w14:paraId="0133EDC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поддержания оптимального микроклимата, предупреждения накопления статического электричества и ухудшения химического и ионного состава воздуха необходимо: проветривание кабинета до и после занятий, влажная уборка до и после занятий. Занятия со старшими дошкольниками проводим один раз в неделю по подгруппам. В своей работе педагог должен обязательно использовать комплексы упражнений для глаз.</w:t>
      </w:r>
    </w:p>
    <w:p w14:paraId="4036820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Единый стандарт в 15-20 минут поголовно для всех не приемлем. Скорее всего, более уместной будет дифференциация в зависимости от типа монитора, клавиатуры и т.д. при расчете максимального времени, которое можно проводить за компьютером, желательно учитывать все технические показатели имеющейся системы. Самый верный индикатор негативного воздействия компьютера — это самочувствие ребенка.</w:t>
      </w:r>
    </w:p>
    <w:p w14:paraId="062714F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Вместе с тем, педагог должен в совершенстве знать содержание всех компьютерных программ, их операционную характеристику (специфику технических правил действия с каждой из них). Построение каждой игры имеет свои особенности. Занятие с одной подгруппой, включающее деятельность детей за компьютером, познавательную беседу, игру, гимнастику для глаз и др. может длиться от 20 до 25 минут. При этом дети могут быть за экраном не более 7-10 минут. Учитывая, что одновременно занимаются не более 3-5 детей (это напрямую зависит от количества компьютеров и выбранной формы работы), для обслуживания одной возрастной группы требуется не менее 2 часов.</w:t>
      </w:r>
    </w:p>
    <w:p w14:paraId="245D406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Говоря об использовании компьютера детьми раннего возраста, встает вопрос о сохранении здоровья и зрения. Разумно сделать ограничения занятий по времени, но непроизвольное внимание у детей данного возраста очень мало (10-15 минут), поэтому, как правило, дети не могут долго находиться за компьютером. Для детей 5-6 лет норма не должна превышать 10 минут. Периодичность занятий 2 раза в неделю. Нормально развивающийся ребенок в этом возрасте двигается 70-80% времени бодрствования, поэтому пока вопрос о "засиживании" за компьютером не актуален.</w:t>
      </w:r>
    </w:p>
    <w:p w14:paraId="287C40A7" w14:textId="77777777" w:rsidR="00AC1235" w:rsidRPr="00F5089F" w:rsidRDefault="00F5089F" w:rsidP="00941CA5">
      <w:pPr>
        <w:pStyle w:val="37"/>
        <w:shd w:val="clear" w:color="auto" w:fill="auto"/>
        <w:spacing w:before="0" w:line="240" w:lineRule="auto"/>
        <w:rPr>
          <w:sz w:val="20"/>
          <w:szCs w:val="20"/>
        </w:rPr>
      </w:pPr>
      <w:r w:rsidRPr="00F5089F">
        <w:rPr>
          <w:rStyle w:val="3f"/>
          <w:sz w:val="20"/>
          <w:szCs w:val="20"/>
        </w:rPr>
        <w:t>30</w:t>
      </w:r>
    </w:p>
    <w:p w14:paraId="41C917F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соответствии с гигиеническими требованиями</w:t>
      </w:r>
      <w:r w:rsidRPr="00F5089F">
        <w:rPr>
          <w:rStyle w:val="29"/>
          <w:sz w:val="20"/>
          <w:szCs w:val="20"/>
          <w:vertAlign w:val="superscript"/>
        </w:rPr>
        <w:footnoteReference w:id="26"/>
      </w:r>
      <w:r w:rsidRPr="00F5089F">
        <w:rPr>
          <w:rStyle w:val="29"/>
          <w:sz w:val="20"/>
          <w:szCs w:val="20"/>
        </w:rPr>
        <w:t xml:space="preserve"> к организации занятий с использованием информационно-образовательных технологий, длительность работы с компьютером зависит от индивидуально-возрастных особенностей занимающихся.</w:t>
      </w:r>
    </w:p>
    <w:p w14:paraId="5AA93BA4" w14:textId="77777777" w:rsidR="00AC1235" w:rsidRPr="00F5089F" w:rsidRDefault="00F5089F" w:rsidP="00941CA5">
      <w:pPr>
        <w:pStyle w:val="231"/>
        <w:keepNext/>
        <w:keepLines/>
        <w:shd w:val="clear" w:color="auto" w:fill="auto"/>
        <w:spacing w:before="0" w:after="0" w:line="240" w:lineRule="auto"/>
        <w:jc w:val="center"/>
        <w:rPr>
          <w:sz w:val="20"/>
          <w:szCs w:val="20"/>
        </w:rPr>
      </w:pPr>
      <w:bookmarkStart w:id="76" w:name="bookmark76"/>
      <w:r w:rsidRPr="00F5089F">
        <w:rPr>
          <w:sz w:val="20"/>
          <w:szCs w:val="20"/>
        </w:rPr>
        <w:t>Рекомендуемая литература для внедрения ИОТ в практику работы ДОО</w:t>
      </w:r>
      <w:bookmarkEnd w:id="76"/>
    </w:p>
    <w:p w14:paraId="2961E569"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 xml:space="preserve">Бессонова Л.Е. Информационные технологии в системе гуманитарного образования. </w:t>
      </w:r>
      <w:hyperlink r:id="rId67" w:history="1">
        <w:r w:rsidRPr="00F5089F">
          <w:rPr>
            <w:rStyle w:val="a3"/>
            <w:sz w:val="20"/>
            <w:szCs w:val="20"/>
            <w:lang w:val="en-US"/>
          </w:rPr>
          <w:t>http://www.crimea.edu/tnu/conference/el/bes1.htm</w:t>
        </w:r>
      </w:hyperlink>
      <w:r w:rsidRPr="00F5089F">
        <w:rPr>
          <w:rStyle w:val="29"/>
          <w:sz w:val="20"/>
          <w:szCs w:val="20"/>
          <w:lang w:val="en-US"/>
        </w:rPr>
        <w:t>.</w:t>
      </w:r>
    </w:p>
    <w:p w14:paraId="2BAAB707"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Большой толковый словарь компьютерных терминов. /Айен Синклер. - М.: Вече Аст, 1998. - 510 стр.</w:t>
      </w:r>
    </w:p>
    <w:p w14:paraId="4F3C3EC4"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Веракса Н.Е., Веракса А.Н. Проектная деятельность. - М.: Мозаика- Синтез, 2008. - 112 стр.</w:t>
      </w:r>
    </w:p>
    <w:p w14:paraId="5540BA05"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Виноградова Н.А. Образовательные проекты в детском саду. Согласование с федеральными требованиями. Пособие для воспитателей/Н.А.Виноградова, Е.П.Панкова. - М.: Айрис-пресс, 2008. - 208 стр.</w:t>
      </w:r>
    </w:p>
    <w:p w14:paraId="2F2D4356"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Виноградова Н.А., Микляева Н.В., Кодачигова Ю.В.. Образовательная программа детского сада. - М.: АРКТИ, 2011 - 264 стр.</w:t>
      </w:r>
    </w:p>
    <w:p w14:paraId="767CF4D5"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Волошина Л.Н. Играйте на здоровье! Программа и технология физического воспитания детей 5-7 лет. - М.; АРКТИ, 2004. - 144с.</w:t>
      </w:r>
    </w:p>
    <w:p w14:paraId="32C9913B"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Губанова Н.Ф. Игровая деятельность в детском саду. Программа и методические рекомендации. - М.: Мозаика-Синтез, 2006. - 128 с.</w:t>
      </w:r>
    </w:p>
    <w:p w14:paraId="79D55607"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Давыдова О.И., Майер А.А., Богославец Л.Г. Интерактивные методы в организации педагогических советов в ДОУ. - 2009. - 176 стр.</w:t>
      </w:r>
    </w:p>
    <w:p w14:paraId="08524355"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Дашниц Н. Л. Подготовка педагогических кадров к комплексному использованию информационных и коммуникационных технологий: методические рекомендации. - Ярославль: изд-во «Александр Рутман», 2005.</w:t>
      </w:r>
    </w:p>
    <w:p w14:paraId="56EDBFDC"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Детство: Примерная основная общеобразовательная программа дошкольного образования / Т.И. Бабаева, А.Г. Гогоберидзе, З.А.Михайлова и др. - СПб.: ООО «ИЗДАТЕЛЬСТВО «ДЕТСТВО-ПРЕСС», 2011. - 528 стр.</w:t>
      </w:r>
    </w:p>
    <w:p w14:paraId="79E64CA9"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Евдокимова Е.С., Додокина Н.В, Кудрявцева Е.А. Детский сад и семья: Методика работы с родителями. Пособи6е для педагогов и родителей - М.: Мозаика-Синтез, 2007. - 144 с.</w:t>
      </w:r>
    </w:p>
    <w:p w14:paraId="1317E543"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Играем вместе с детьми: развитие игровой деятельности у детей. Программа по обучению, воспитанию и развитию детей дошкольного возраста/ Под ред. С.А.Лебедевой. - М.: ИЛЕКСА, 2009. - 165 стр.</w:t>
      </w:r>
    </w:p>
    <w:p w14:paraId="16C2E42E"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Истоки: Примерная основная общеобразовательная программа дошкольного образования.-4-е изд., перераб. И доп. /Под ред. Л.А. Парамоновой. - М.: ТЦ Сфера, 2011.- 320 стр.</w:t>
      </w:r>
    </w:p>
    <w:p w14:paraId="4DB86BF6"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Информационные технологии: Учебник /М.Е. Елочкин, Ю.С. Брановский, И.Д.Николенко; Рук. Авт. Группы М.Е. Елочкин. - М.: Изд-во Оникс, 2007.</w:t>
      </w:r>
    </w:p>
    <w:p w14:paraId="37129F80"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Комарова Т.С., Савенков В.И. Коллективное творчество детей. Учебное пособие. М.: Педагогическое общество России, 2005. - 128 с.</w:t>
      </w:r>
    </w:p>
    <w:p w14:paraId="607DB0E3"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Народное искусство в воспитании детей. Книга для педагогов дошкольных учреждений, учителей начальных классов, руководителей художественных студий. Под ред. Т.С. Комаровой. М.: Педагогическое общество России, 2005. - 256 с.</w:t>
      </w:r>
    </w:p>
    <w:p w14:paraId="50F7E7EE"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Комарова Т.С., Филипс О.Ю. Эстетическая среда в ДОУ. Учебно- методическое пособие. - М.: Педагогическое общество России, 2005. - 128 с.</w:t>
      </w:r>
    </w:p>
    <w:p w14:paraId="51896BC7" w14:textId="77777777" w:rsidR="00AC1235" w:rsidRPr="00F5089F" w:rsidRDefault="00F5089F" w:rsidP="00941CA5">
      <w:pPr>
        <w:pStyle w:val="4"/>
        <w:numPr>
          <w:ilvl w:val="0"/>
          <w:numId w:val="24"/>
        </w:numPr>
        <w:shd w:val="clear" w:color="auto" w:fill="auto"/>
        <w:tabs>
          <w:tab w:val="left" w:pos="793"/>
        </w:tabs>
        <w:spacing w:before="0" w:line="240" w:lineRule="auto"/>
        <w:ind w:firstLine="0"/>
        <w:rPr>
          <w:sz w:val="20"/>
          <w:szCs w:val="20"/>
        </w:rPr>
      </w:pPr>
      <w:r w:rsidRPr="00F5089F">
        <w:rPr>
          <w:rStyle w:val="29"/>
          <w:sz w:val="20"/>
          <w:szCs w:val="20"/>
        </w:rPr>
        <w:t>Комарова Т.С. Детское художественное творчество: Методическое пособие для воспитателей и педагогов. - М.: Мозаика-Синтез, 2008. - 160 стр.</w:t>
      </w:r>
    </w:p>
    <w:p w14:paraId="1FF894BA"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Комарова Т.С., Зацепина М.Б. Интеграция в системе воспитательно- образовательной работы детского сада. - М.: Мозаика-Синтез, 2010. - 144стр.</w:t>
      </w:r>
    </w:p>
    <w:p w14:paraId="1E6E5879"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Комарова Т.С., Комарова И.И., Туликов А.В. и др. Информационно - коммуникационные технологии в дошкольном образовании. - М.: МОЗАИКА-СИНТЕЗ, 2011. - С.128.</w:t>
      </w:r>
    </w:p>
    <w:p w14:paraId="0A44D694"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Компьютерные сети, Интернет и мультимедиа технологии / В.Г. Михасев, Г.Б. Прончев. - М.: МИПК им. И.Федорова, 2007.</w:t>
      </w:r>
    </w:p>
    <w:p w14:paraId="0DE89D39" w14:textId="77777777" w:rsidR="00AC1235" w:rsidRPr="00F5089F" w:rsidRDefault="00F5089F" w:rsidP="00941CA5">
      <w:pPr>
        <w:pStyle w:val="4"/>
        <w:numPr>
          <w:ilvl w:val="0"/>
          <w:numId w:val="24"/>
        </w:numPr>
        <w:shd w:val="clear" w:color="auto" w:fill="auto"/>
        <w:tabs>
          <w:tab w:val="left" w:pos="499"/>
        </w:tabs>
        <w:spacing w:before="0" w:line="240" w:lineRule="auto"/>
        <w:ind w:firstLine="0"/>
        <w:rPr>
          <w:sz w:val="20"/>
          <w:szCs w:val="20"/>
        </w:rPr>
      </w:pPr>
      <w:r w:rsidRPr="00F5089F">
        <w:rPr>
          <w:rStyle w:val="29"/>
          <w:sz w:val="20"/>
          <w:szCs w:val="20"/>
        </w:rPr>
        <w:t xml:space="preserve">Митяева </w:t>
      </w:r>
      <w:r w:rsidRPr="00F5089F">
        <w:rPr>
          <w:rStyle w:val="29"/>
          <w:sz w:val="20"/>
          <w:szCs w:val="20"/>
          <w:lang w:val="en-US"/>
        </w:rPr>
        <w:t>A</w:t>
      </w:r>
      <w:r w:rsidRPr="00F5089F">
        <w:rPr>
          <w:rStyle w:val="29"/>
          <w:sz w:val="20"/>
          <w:szCs w:val="20"/>
        </w:rPr>
        <w:t>.</w:t>
      </w:r>
      <w:r w:rsidRPr="00F5089F">
        <w:rPr>
          <w:rStyle w:val="29"/>
          <w:sz w:val="20"/>
          <w:szCs w:val="20"/>
          <w:lang w:val="en-US"/>
        </w:rPr>
        <w:t>M</w:t>
      </w:r>
      <w:r w:rsidRPr="00F5089F">
        <w:rPr>
          <w:rStyle w:val="29"/>
          <w:sz w:val="20"/>
          <w:szCs w:val="20"/>
        </w:rPr>
        <w:t>. Здоровьесберегающие педагогические технологии: учеб. Пособие для студ. Высш. Учеб. Заведений / А.М.Митяев. - М.: Академия, 2008. - 192 с.</w:t>
      </w:r>
    </w:p>
    <w:p w14:paraId="2FE442B0" w14:textId="77777777" w:rsidR="00AC1235" w:rsidRPr="00F5089F" w:rsidRDefault="00F5089F" w:rsidP="00941CA5">
      <w:pPr>
        <w:pStyle w:val="4"/>
        <w:numPr>
          <w:ilvl w:val="0"/>
          <w:numId w:val="24"/>
        </w:numPr>
        <w:shd w:val="clear" w:color="auto" w:fill="auto"/>
        <w:tabs>
          <w:tab w:val="left" w:pos="499"/>
        </w:tabs>
        <w:spacing w:before="0" w:line="240" w:lineRule="auto"/>
        <w:ind w:firstLine="0"/>
        <w:rPr>
          <w:sz w:val="20"/>
          <w:szCs w:val="20"/>
        </w:rPr>
      </w:pPr>
      <w:r w:rsidRPr="00F5089F">
        <w:rPr>
          <w:rStyle w:val="29"/>
          <w:sz w:val="20"/>
          <w:szCs w:val="20"/>
        </w:rPr>
        <w:t>Михайленко Н.Я. Организация сюжетной игры в детском саду: пособие для воспитателей/Н.Я.Михайленко,Н.А.Короткова. - М.: ЛИНКА-ПРЕСС, 2009. - 96с.</w:t>
      </w:r>
    </w:p>
    <w:p w14:paraId="62DF2F81"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 xml:space="preserve">Национальная образовательная инициатива «Наша новая школа»: </w:t>
      </w:r>
      <w:r w:rsidRPr="00F5089F">
        <w:rPr>
          <w:rStyle w:val="29"/>
          <w:sz w:val="20"/>
          <w:szCs w:val="20"/>
          <w:lang w:val="en-US"/>
        </w:rPr>
        <w:t>mon</w:t>
      </w:r>
      <w:r w:rsidRPr="00F5089F">
        <w:rPr>
          <w:rStyle w:val="29"/>
          <w:sz w:val="20"/>
          <w:szCs w:val="20"/>
        </w:rPr>
        <w:t xml:space="preserve">. </w:t>
      </w:r>
      <w:r w:rsidRPr="00F5089F">
        <w:rPr>
          <w:rStyle w:val="29"/>
          <w:sz w:val="20"/>
          <w:szCs w:val="20"/>
          <w:lang w:val="en-US"/>
        </w:rPr>
        <w:t>gov</w:t>
      </w:r>
      <w:r w:rsidRPr="00F5089F">
        <w:rPr>
          <w:rStyle w:val="29"/>
          <w:sz w:val="20"/>
          <w:szCs w:val="20"/>
        </w:rPr>
        <w:t xml:space="preserve">. </w:t>
      </w:r>
      <w:r w:rsidRPr="00F5089F">
        <w:rPr>
          <w:rStyle w:val="29"/>
          <w:sz w:val="20"/>
          <w:szCs w:val="20"/>
          <w:lang w:val="en-US"/>
        </w:rPr>
        <w:t>ru</w:t>
      </w:r>
      <w:r w:rsidRPr="00F5089F">
        <w:rPr>
          <w:rStyle w:val="29"/>
          <w:sz w:val="20"/>
          <w:szCs w:val="20"/>
        </w:rPr>
        <w:t>/</w:t>
      </w:r>
      <w:r w:rsidRPr="00F5089F">
        <w:rPr>
          <w:rStyle w:val="29"/>
          <w:sz w:val="20"/>
          <w:szCs w:val="20"/>
          <w:lang w:val="en-US"/>
        </w:rPr>
        <w:t>dok</w:t>
      </w:r>
      <w:r w:rsidRPr="00F5089F">
        <w:rPr>
          <w:rStyle w:val="29"/>
          <w:sz w:val="20"/>
          <w:szCs w:val="20"/>
        </w:rPr>
        <w:t>/</w:t>
      </w:r>
      <w:r w:rsidRPr="00F5089F">
        <w:rPr>
          <w:rStyle w:val="29"/>
          <w:sz w:val="20"/>
          <w:szCs w:val="20"/>
          <w:lang w:val="en-US"/>
        </w:rPr>
        <w:t>abt</w:t>
      </w:r>
      <w:r w:rsidRPr="00F5089F">
        <w:rPr>
          <w:rStyle w:val="29"/>
          <w:sz w:val="20"/>
          <w:szCs w:val="20"/>
        </w:rPr>
        <w:t>/6591/</w:t>
      </w:r>
    </w:p>
    <w:p w14:paraId="272E5257"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Новые педагогические и информационные технологии в системе образования: учеб.пособие для студ. Высших учебных заведений / Е.С.Полат, М.Ю. Бухаркина, М.В.Моисеева, А.Е.Петров; под ред. Е.С.Полат. - 4-е изд.стер. - М.: Издательский центр «Академия», 2009. - 272 стр.</w:t>
      </w:r>
    </w:p>
    <w:p w14:paraId="37198B5A" w14:textId="77777777" w:rsidR="00AC1235" w:rsidRPr="00F5089F" w:rsidRDefault="00F5089F" w:rsidP="00941CA5">
      <w:pPr>
        <w:pStyle w:val="4"/>
        <w:numPr>
          <w:ilvl w:val="0"/>
          <w:numId w:val="24"/>
        </w:numPr>
        <w:shd w:val="clear" w:color="auto" w:fill="auto"/>
        <w:tabs>
          <w:tab w:val="left" w:pos="706"/>
        </w:tabs>
        <w:spacing w:before="0" w:line="240" w:lineRule="auto"/>
        <w:ind w:firstLine="0"/>
        <w:jc w:val="left"/>
        <w:rPr>
          <w:sz w:val="20"/>
          <w:szCs w:val="20"/>
        </w:rPr>
      </w:pPr>
      <w:r w:rsidRPr="00F5089F">
        <w:rPr>
          <w:rStyle w:val="29"/>
          <w:sz w:val="20"/>
          <w:szCs w:val="20"/>
        </w:rPr>
        <w:t>Новые формы дошкольного образования в Москве. Методическое пособие. Составители: Т.Н. Гусева, М.М. Цапенко, Н.Ю. Симонова, К.Ю. Белая. М., 2009.</w:t>
      </w:r>
    </w:p>
    <w:p w14:paraId="6A03DAED" w14:textId="77777777" w:rsidR="00AC1235" w:rsidRPr="00F5089F" w:rsidRDefault="00F5089F" w:rsidP="00941CA5">
      <w:pPr>
        <w:pStyle w:val="4"/>
        <w:numPr>
          <w:ilvl w:val="0"/>
          <w:numId w:val="24"/>
        </w:numPr>
        <w:shd w:val="clear" w:color="auto" w:fill="auto"/>
        <w:tabs>
          <w:tab w:val="left" w:pos="715"/>
        </w:tabs>
        <w:spacing w:before="0" w:line="240" w:lineRule="auto"/>
        <w:ind w:firstLine="0"/>
        <w:rPr>
          <w:sz w:val="20"/>
          <w:szCs w:val="20"/>
        </w:rPr>
      </w:pPr>
      <w:r w:rsidRPr="00F5089F">
        <w:rPr>
          <w:rStyle w:val="29"/>
          <w:sz w:val="20"/>
          <w:szCs w:val="20"/>
        </w:rPr>
        <w:t>Основные и дополнительные программы дошкольных образовательных учреждений: метод. Пособие/О.А.Соломенникова - 3-е изд., испр. И доп. - М.: Айрис-пресс, 2010. - 224 стр.</w:t>
      </w:r>
    </w:p>
    <w:p w14:paraId="30F2B122"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Программы дополнительного профессионального образования для специалистов дошкольных образовательных учреждений/Под ред. О.А. Соломенниковой. - М.: УЦ «Перспектива», 2012. - 384 стр.</w:t>
      </w:r>
    </w:p>
    <w:p w14:paraId="69822291" w14:textId="77777777" w:rsidR="00AC1235" w:rsidRPr="00F5089F" w:rsidRDefault="00F5089F" w:rsidP="00941CA5">
      <w:pPr>
        <w:pStyle w:val="4"/>
        <w:numPr>
          <w:ilvl w:val="0"/>
          <w:numId w:val="24"/>
        </w:numPr>
        <w:shd w:val="clear" w:color="auto" w:fill="auto"/>
        <w:tabs>
          <w:tab w:val="left" w:pos="715"/>
        </w:tabs>
        <w:spacing w:before="0" w:line="240" w:lineRule="auto"/>
        <w:ind w:firstLine="0"/>
        <w:rPr>
          <w:sz w:val="20"/>
          <w:szCs w:val="20"/>
        </w:rPr>
      </w:pPr>
      <w:r w:rsidRPr="00F5089F">
        <w:rPr>
          <w:rStyle w:val="29"/>
          <w:sz w:val="20"/>
          <w:szCs w:val="20"/>
        </w:rPr>
        <w:t>«От рождения до школы» Примерная основная общеобразовательная программа дошкольного образования/Под ред. Е.Н. Вераксы, Т.С.Комаровой, М.А. Васильевой.- М.: МОЗАИКА-СИНТЕЗ, 2011.- 336 стр.</w:t>
      </w:r>
    </w:p>
    <w:p w14:paraId="4074FDE0"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 xml:space="preserve">Рабинович П.Д. Техносфера образовательного учреждения как платформа для реализации стратегических задач модернизации системы образования. Электронный ресурс. Семинар по результатам выполнения работ в рамках реализации субсидий (из средств ФЦПРО на 2011-2015 гг.), предоставленных на поддержку региональных программ развития образования. Москва, ФГАУ ФИРО, 2012, </w:t>
      </w:r>
      <w:r w:rsidRPr="00F5089F">
        <w:rPr>
          <w:rStyle w:val="29"/>
          <w:sz w:val="20"/>
          <w:szCs w:val="20"/>
          <w:lang w:val="en-US"/>
        </w:rPr>
        <w:t>http</w:t>
      </w:r>
      <w:r w:rsidRPr="00F5089F">
        <w:rPr>
          <w:rStyle w:val="29"/>
          <w:sz w:val="20"/>
          <w:szCs w:val="20"/>
        </w:rPr>
        <w:t>://</w:t>
      </w:r>
      <w:r w:rsidRPr="00F5089F">
        <w:rPr>
          <w:rStyle w:val="29"/>
          <w:sz w:val="20"/>
          <w:szCs w:val="20"/>
          <w:lang w:val="en-US"/>
        </w:rPr>
        <w:t>mrso</w:t>
      </w:r>
      <w:r w:rsidRPr="00F5089F">
        <w:rPr>
          <w:rStyle w:val="29"/>
          <w:sz w:val="20"/>
          <w:szCs w:val="20"/>
        </w:rPr>
        <w:t xml:space="preserve">- </w:t>
      </w:r>
      <w:r w:rsidRPr="00F5089F">
        <w:rPr>
          <w:rStyle w:val="29"/>
          <w:sz w:val="20"/>
          <w:szCs w:val="20"/>
          <w:lang w:val="en-US"/>
        </w:rPr>
        <w:t>mon</w:t>
      </w:r>
      <w:r w:rsidRPr="00F5089F">
        <w:rPr>
          <w:rStyle w:val="29"/>
          <w:sz w:val="20"/>
          <w:szCs w:val="20"/>
        </w:rPr>
        <w:t>.</w:t>
      </w:r>
      <w:r w:rsidRPr="00F5089F">
        <w:rPr>
          <w:rStyle w:val="29"/>
          <w:sz w:val="20"/>
          <w:szCs w:val="20"/>
          <w:lang w:val="en-US"/>
        </w:rPr>
        <w:t>ru</w:t>
      </w:r>
      <w:r w:rsidRPr="00F5089F">
        <w:rPr>
          <w:rStyle w:val="29"/>
          <w:sz w:val="20"/>
          <w:szCs w:val="20"/>
        </w:rPr>
        <w:t>/</w:t>
      </w:r>
      <w:r w:rsidRPr="00F5089F">
        <w:rPr>
          <w:rStyle w:val="29"/>
          <w:sz w:val="20"/>
          <w:szCs w:val="20"/>
          <w:lang w:val="en-US"/>
        </w:rPr>
        <w:t>sites</w:t>
      </w:r>
      <w:r w:rsidRPr="00F5089F">
        <w:rPr>
          <w:rStyle w:val="29"/>
          <w:sz w:val="20"/>
          <w:szCs w:val="20"/>
        </w:rPr>
        <w:t>/</w:t>
      </w:r>
      <w:r w:rsidRPr="00F5089F">
        <w:rPr>
          <w:rStyle w:val="29"/>
          <w:sz w:val="20"/>
          <w:szCs w:val="20"/>
          <w:lang w:val="en-US"/>
        </w:rPr>
        <w:t>default</w:t>
      </w:r>
      <w:r w:rsidRPr="00F5089F">
        <w:rPr>
          <w:rStyle w:val="29"/>
          <w:sz w:val="20"/>
          <w:szCs w:val="20"/>
        </w:rPr>
        <w:t>/</w:t>
      </w:r>
      <w:r w:rsidRPr="00F5089F">
        <w:rPr>
          <w:rStyle w:val="29"/>
          <w:sz w:val="20"/>
          <w:szCs w:val="20"/>
          <w:lang w:val="en-US"/>
        </w:rPr>
        <w:t>files</w:t>
      </w:r>
      <w:r w:rsidRPr="00F5089F">
        <w:rPr>
          <w:rStyle w:val="29"/>
          <w:sz w:val="20"/>
          <w:szCs w:val="20"/>
        </w:rPr>
        <w:t>/</w:t>
      </w:r>
      <w:r w:rsidRPr="00F5089F">
        <w:rPr>
          <w:rStyle w:val="29"/>
          <w:sz w:val="20"/>
          <w:szCs w:val="20"/>
          <w:lang w:val="en-US"/>
        </w:rPr>
        <w:t>tehnosfera</w:t>
      </w:r>
      <w:r w:rsidRPr="00F5089F">
        <w:rPr>
          <w:rStyle w:val="29"/>
          <w:sz w:val="20"/>
          <w:szCs w:val="20"/>
        </w:rPr>
        <w:t>_</w:t>
      </w:r>
      <w:r w:rsidRPr="00F5089F">
        <w:rPr>
          <w:rStyle w:val="29"/>
          <w:sz w:val="20"/>
          <w:szCs w:val="20"/>
          <w:lang w:val="en-US"/>
        </w:rPr>
        <w:t>obrazovatelnogo</w:t>
      </w:r>
      <w:r w:rsidRPr="00F5089F">
        <w:rPr>
          <w:rStyle w:val="29"/>
          <w:sz w:val="20"/>
          <w:szCs w:val="20"/>
        </w:rPr>
        <w:t>_</w:t>
      </w:r>
      <w:r w:rsidRPr="00F5089F">
        <w:rPr>
          <w:rStyle w:val="29"/>
          <w:sz w:val="20"/>
          <w:szCs w:val="20"/>
          <w:lang w:val="en-US"/>
        </w:rPr>
        <w:t>uchrezhdeniya</w:t>
      </w:r>
      <w:r w:rsidRPr="00F5089F">
        <w:rPr>
          <w:rStyle w:val="29"/>
          <w:sz w:val="20"/>
          <w:szCs w:val="20"/>
        </w:rPr>
        <w:t>.</w:t>
      </w:r>
      <w:r w:rsidRPr="00F5089F">
        <w:rPr>
          <w:rStyle w:val="29"/>
          <w:sz w:val="20"/>
          <w:szCs w:val="20"/>
          <w:lang w:val="en-US"/>
        </w:rPr>
        <w:t>pdf</w:t>
      </w:r>
    </w:p>
    <w:p w14:paraId="633C551D"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Рабинович П.Д. Баграмян Э.Р. Практикум по интерактивным технологиям. М.: Бином, 2011</w:t>
      </w:r>
    </w:p>
    <w:p w14:paraId="1C9A121A"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Самоучитель работы на компьютере: официальный учебный курс для получения Европейского сертификата. - М.: Триуфм, 2008.</w:t>
      </w:r>
    </w:p>
    <w:p w14:paraId="5DB53DBE" w14:textId="77777777" w:rsidR="00AC1235" w:rsidRPr="00F5089F" w:rsidRDefault="00F5089F" w:rsidP="00941CA5">
      <w:pPr>
        <w:pStyle w:val="4"/>
        <w:numPr>
          <w:ilvl w:val="0"/>
          <w:numId w:val="24"/>
        </w:numPr>
        <w:shd w:val="clear" w:color="auto" w:fill="auto"/>
        <w:tabs>
          <w:tab w:val="left" w:pos="807"/>
        </w:tabs>
        <w:spacing w:before="0" w:line="240" w:lineRule="auto"/>
        <w:ind w:firstLine="0"/>
        <w:rPr>
          <w:sz w:val="20"/>
          <w:szCs w:val="20"/>
        </w:rPr>
      </w:pPr>
      <w:r w:rsidRPr="00F5089F">
        <w:rPr>
          <w:rStyle w:val="29"/>
          <w:sz w:val="20"/>
          <w:szCs w:val="20"/>
        </w:rPr>
        <w:t>Санитарно-эпидемиологические требования к устройству, содержанию и организации режима работы в дошкольных организациях. - М.:УЦ Перспектива, 2011.</w:t>
      </w:r>
    </w:p>
    <w:p w14:paraId="0D0E9B1C"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Селевко Г.К. Традиционные педагогические технологии и ее гуманистическая модернизация. М.: НИИ школьных технологий, 2005. - 144 стр.</w:t>
      </w:r>
    </w:p>
    <w:p w14:paraId="04614908" w14:textId="77777777" w:rsidR="00AC1235" w:rsidRPr="00F5089F" w:rsidRDefault="00F5089F" w:rsidP="00941CA5">
      <w:pPr>
        <w:pStyle w:val="4"/>
        <w:numPr>
          <w:ilvl w:val="0"/>
          <w:numId w:val="24"/>
        </w:numPr>
        <w:shd w:val="clear" w:color="auto" w:fill="auto"/>
        <w:tabs>
          <w:tab w:val="left" w:pos="798"/>
        </w:tabs>
        <w:spacing w:before="0" w:line="240" w:lineRule="auto"/>
        <w:ind w:firstLine="0"/>
        <w:rPr>
          <w:sz w:val="20"/>
          <w:szCs w:val="20"/>
        </w:rPr>
      </w:pPr>
      <w:r w:rsidRPr="00F5089F">
        <w:rPr>
          <w:rStyle w:val="29"/>
          <w:sz w:val="20"/>
          <w:szCs w:val="20"/>
        </w:rPr>
        <w:t>Симонович С.В., Мураховский В.И. Персональный компьютер. - М.: ОЛМА Медиа Групп, 2007</w:t>
      </w:r>
    </w:p>
    <w:p w14:paraId="233B72CD" w14:textId="77777777" w:rsidR="00AC1235" w:rsidRPr="00F5089F" w:rsidRDefault="00F5089F" w:rsidP="00941CA5">
      <w:pPr>
        <w:pStyle w:val="4"/>
        <w:numPr>
          <w:ilvl w:val="0"/>
          <w:numId w:val="24"/>
        </w:numPr>
        <w:shd w:val="clear" w:color="auto" w:fill="auto"/>
        <w:tabs>
          <w:tab w:val="left" w:pos="802"/>
        </w:tabs>
        <w:spacing w:before="0" w:line="240" w:lineRule="auto"/>
        <w:ind w:firstLine="0"/>
        <w:rPr>
          <w:sz w:val="20"/>
          <w:szCs w:val="20"/>
        </w:rPr>
      </w:pPr>
      <w:r w:rsidRPr="00F5089F">
        <w:rPr>
          <w:rStyle w:val="29"/>
          <w:sz w:val="20"/>
          <w:szCs w:val="20"/>
        </w:rPr>
        <w:t>Соловьева Л.Ф. Компьютерные технологии для преподавателя. 2-у изд., перераб. И доп. - СПб.: БХВ-Петербург, 2008.</w:t>
      </w:r>
    </w:p>
    <w:p w14:paraId="3AAFF379" w14:textId="77777777" w:rsidR="00AC1235" w:rsidRPr="00F5089F" w:rsidRDefault="00F5089F" w:rsidP="00941CA5">
      <w:pPr>
        <w:pStyle w:val="4"/>
        <w:numPr>
          <w:ilvl w:val="0"/>
          <w:numId w:val="24"/>
        </w:numPr>
        <w:shd w:val="clear" w:color="auto" w:fill="auto"/>
        <w:tabs>
          <w:tab w:val="left" w:pos="735"/>
        </w:tabs>
        <w:spacing w:before="0" w:line="240" w:lineRule="auto"/>
        <w:ind w:firstLine="0"/>
        <w:rPr>
          <w:sz w:val="20"/>
          <w:szCs w:val="20"/>
        </w:rPr>
      </w:pPr>
      <w:r w:rsidRPr="00F5089F">
        <w:rPr>
          <w:rStyle w:val="29"/>
          <w:sz w:val="20"/>
          <w:szCs w:val="20"/>
        </w:rPr>
        <w:t>Санитарно-эпидемиологические требования к устройству, содержанию и организации режима работы в дошкольных организациях. - М.:УЦ Перспектива, 2011.</w:t>
      </w:r>
    </w:p>
    <w:p w14:paraId="0B1C2A00"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Скоролупова О.А., Логинова Л.В.. Играем?..Играем!!!Педагогическое руководство играми детей дошкольного возраста. - М.: «Издательство Скрипторий 2003», 2005.</w:t>
      </w:r>
    </w:p>
    <w:p w14:paraId="5283E896" w14:textId="77777777" w:rsidR="00AC1235" w:rsidRPr="00F5089F" w:rsidRDefault="00F5089F" w:rsidP="00941CA5">
      <w:pPr>
        <w:pStyle w:val="4"/>
        <w:numPr>
          <w:ilvl w:val="0"/>
          <w:numId w:val="24"/>
        </w:numPr>
        <w:shd w:val="clear" w:color="auto" w:fill="auto"/>
        <w:tabs>
          <w:tab w:val="left" w:pos="524"/>
        </w:tabs>
        <w:spacing w:before="0" w:line="240" w:lineRule="auto"/>
        <w:ind w:firstLine="0"/>
        <w:rPr>
          <w:sz w:val="20"/>
          <w:szCs w:val="20"/>
        </w:rPr>
      </w:pPr>
      <w:r w:rsidRPr="00F5089F">
        <w:rPr>
          <w:rStyle w:val="29"/>
          <w:sz w:val="20"/>
          <w:szCs w:val="20"/>
        </w:rPr>
        <w:t>Степаненкова Э.Я. Теория и методика физического воспитания и развития ребенка: Учеб. Пособие для студ. Высш. Учеб. Заведений / Э. Я. Степаненкова. - 3-е изд., стер. - М: Издательский центр «Академия», 2007. - 368 с.</w:t>
      </w:r>
    </w:p>
    <w:p w14:paraId="297EB13D" w14:textId="77777777" w:rsidR="00AC1235" w:rsidRPr="00F5089F" w:rsidRDefault="00F5089F" w:rsidP="00941CA5">
      <w:pPr>
        <w:pStyle w:val="4"/>
        <w:numPr>
          <w:ilvl w:val="0"/>
          <w:numId w:val="24"/>
        </w:numPr>
        <w:shd w:val="clear" w:color="auto" w:fill="auto"/>
        <w:tabs>
          <w:tab w:val="left" w:pos="922"/>
        </w:tabs>
        <w:spacing w:before="0" w:line="240" w:lineRule="auto"/>
        <w:ind w:firstLine="0"/>
        <w:rPr>
          <w:sz w:val="20"/>
          <w:szCs w:val="20"/>
        </w:rPr>
      </w:pPr>
      <w:r w:rsidRPr="00F5089F">
        <w:rPr>
          <w:rStyle w:val="29"/>
          <w:sz w:val="20"/>
          <w:szCs w:val="20"/>
        </w:rPr>
        <w:t>Соловьева Л.Ф. Компьютерные технологии для преподавателя. 2-у изд., перераб. И доп. - СПб.: БХВ-Петербург, 2008.</w:t>
      </w:r>
    </w:p>
    <w:p w14:paraId="7C623677" w14:textId="77777777" w:rsidR="00AC1235" w:rsidRPr="00F5089F" w:rsidRDefault="00F5089F" w:rsidP="00941CA5">
      <w:pPr>
        <w:pStyle w:val="4"/>
        <w:numPr>
          <w:ilvl w:val="0"/>
          <w:numId w:val="24"/>
        </w:numPr>
        <w:shd w:val="clear" w:color="auto" w:fill="auto"/>
        <w:tabs>
          <w:tab w:val="left" w:pos="509"/>
        </w:tabs>
        <w:spacing w:before="0" w:line="240" w:lineRule="auto"/>
        <w:ind w:firstLine="0"/>
        <w:rPr>
          <w:sz w:val="20"/>
          <w:szCs w:val="20"/>
        </w:rPr>
      </w:pPr>
      <w:r w:rsidRPr="00F5089F">
        <w:rPr>
          <w:rStyle w:val="29"/>
          <w:sz w:val="20"/>
          <w:szCs w:val="20"/>
        </w:rPr>
        <w:t>Соломенникова О.А. Экологическое воспитание в детском саду.- М.: Мозаика-Синтез, 2005. - 104 стр.</w:t>
      </w:r>
    </w:p>
    <w:p w14:paraId="5ED0741B"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Урмина И.А. Инновационная деятельность в ДОУ: обучающе. - методич. Обеспечение: пособие для рук. И адм. Работников/И.А. Урмина, Т.А.Данилина. - М.: Линка-Пресс, 2009. - 320 стр.</w:t>
      </w:r>
    </w:p>
    <w:p w14:paraId="7E0319D4" w14:textId="77777777" w:rsidR="00AC1235" w:rsidRPr="00F5089F" w:rsidRDefault="00F5089F" w:rsidP="00941CA5">
      <w:pPr>
        <w:pStyle w:val="4"/>
        <w:numPr>
          <w:ilvl w:val="0"/>
          <w:numId w:val="24"/>
        </w:numPr>
        <w:shd w:val="clear" w:color="auto" w:fill="auto"/>
        <w:tabs>
          <w:tab w:val="left" w:pos="710"/>
        </w:tabs>
        <w:spacing w:before="0" w:line="240" w:lineRule="auto"/>
        <w:ind w:firstLine="0"/>
        <w:rPr>
          <w:sz w:val="20"/>
          <w:szCs w:val="20"/>
        </w:rPr>
      </w:pPr>
      <w:r w:rsidRPr="00F5089F">
        <w:rPr>
          <w:rStyle w:val="29"/>
          <w:sz w:val="20"/>
          <w:szCs w:val="20"/>
        </w:rPr>
        <w:t>Успех. Основная общеобразовательная программа дошкольного образования/ Н.О.Березина, О.Е.Веннецкая, Е.Н. Герасимова и др.; научн. Руководитель А.Г.Асмолов; руководит. Авторского коллетива Н.Ф. Федина.</w:t>
      </w:r>
    </w:p>
    <w:p w14:paraId="5802DB0A" w14:textId="77777777" w:rsidR="00AC1235" w:rsidRPr="00F5089F" w:rsidRDefault="00F5089F" w:rsidP="00941CA5">
      <w:pPr>
        <w:pStyle w:val="4"/>
        <w:numPr>
          <w:ilvl w:val="0"/>
          <w:numId w:val="25"/>
        </w:numPr>
        <w:shd w:val="clear" w:color="auto" w:fill="auto"/>
        <w:tabs>
          <w:tab w:val="left" w:pos="211"/>
        </w:tabs>
        <w:spacing w:before="0" w:line="240" w:lineRule="auto"/>
        <w:ind w:firstLine="0"/>
        <w:rPr>
          <w:sz w:val="20"/>
          <w:szCs w:val="20"/>
        </w:rPr>
      </w:pPr>
      <w:r w:rsidRPr="00F5089F">
        <w:rPr>
          <w:rStyle w:val="29"/>
          <w:sz w:val="20"/>
          <w:szCs w:val="20"/>
        </w:rPr>
        <w:t>М.: «Просвещение», 2011.- 240 стр.</w:t>
      </w:r>
    </w:p>
    <w:p w14:paraId="009A06BF" w14:textId="77777777" w:rsidR="00AC1235" w:rsidRPr="00F5089F" w:rsidRDefault="00F5089F" w:rsidP="00941CA5">
      <w:pPr>
        <w:pStyle w:val="4"/>
        <w:numPr>
          <w:ilvl w:val="1"/>
          <w:numId w:val="25"/>
        </w:numPr>
        <w:shd w:val="clear" w:color="auto" w:fill="auto"/>
        <w:tabs>
          <w:tab w:val="left" w:pos="509"/>
        </w:tabs>
        <w:spacing w:before="0" w:line="240" w:lineRule="auto"/>
        <w:ind w:firstLine="0"/>
        <w:rPr>
          <w:sz w:val="20"/>
          <w:szCs w:val="20"/>
        </w:rPr>
      </w:pPr>
      <w:r w:rsidRPr="00F5089F">
        <w:rPr>
          <w:rStyle w:val="29"/>
          <w:sz w:val="20"/>
          <w:szCs w:val="20"/>
        </w:rPr>
        <w:t>Федеральные государственные требования к структуре основной общеобразовательной программы дошкольного образования. - М.:УЦ Перспектива, 2011. - 52 стр.</w:t>
      </w:r>
    </w:p>
    <w:p w14:paraId="30018762" w14:textId="77777777" w:rsidR="00AC1235" w:rsidRPr="00F5089F" w:rsidRDefault="00F5089F" w:rsidP="00941CA5">
      <w:pPr>
        <w:pStyle w:val="4"/>
        <w:numPr>
          <w:ilvl w:val="1"/>
          <w:numId w:val="25"/>
        </w:numPr>
        <w:shd w:val="clear" w:color="auto" w:fill="auto"/>
        <w:tabs>
          <w:tab w:val="left" w:pos="509"/>
        </w:tabs>
        <w:spacing w:before="0" w:line="240" w:lineRule="auto"/>
        <w:ind w:firstLine="0"/>
        <w:rPr>
          <w:sz w:val="20"/>
          <w:szCs w:val="20"/>
        </w:rPr>
      </w:pPr>
      <w:r w:rsidRPr="00F5089F">
        <w:rPr>
          <w:rStyle w:val="29"/>
          <w:sz w:val="20"/>
          <w:szCs w:val="20"/>
        </w:rPr>
        <w:t>Физкультурно-оздоровительная работа детского сада в контексте новых федеральных требований. Методическое пособие /Под общей ред. Микляевой Н.В. - М.:УЦ Перспектива, 2011.</w:t>
      </w:r>
    </w:p>
    <w:p w14:paraId="45B384B5" w14:textId="77777777" w:rsidR="00AC1235" w:rsidRPr="00F5089F" w:rsidRDefault="00F5089F" w:rsidP="00941CA5">
      <w:pPr>
        <w:pStyle w:val="4"/>
        <w:numPr>
          <w:ilvl w:val="1"/>
          <w:numId w:val="25"/>
        </w:numPr>
        <w:shd w:val="clear" w:color="auto" w:fill="auto"/>
        <w:tabs>
          <w:tab w:val="left" w:pos="494"/>
        </w:tabs>
        <w:spacing w:before="0" w:line="240" w:lineRule="auto"/>
        <w:ind w:firstLine="0"/>
        <w:rPr>
          <w:sz w:val="20"/>
          <w:szCs w:val="20"/>
        </w:rPr>
      </w:pPr>
      <w:r w:rsidRPr="00F5089F">
        <w:rPr>
          <w:rStyle w:val="29"/>
          <w:sz w:val="20"/>
          <w:szCs w:val="20"/>
        </w:rPr>
        <w:t>Ходакова Н.П. Информационные технологии - часть профессиональной подготовки специалиста дошкольного образования. // Современный детский сад. - 2009. - № 3.С. 26.</w:t>
      </w:r>
    </w:p>
    <w:p w14:paraId="12F6EB63" w14:textId="77777777" w:rsidR="00AC1235" w:rsidRPr="00F5089F" w:rsidRDefault="00F5089F" w:rsidP="00941CA5">
      <w:pPr>
        <w:pStyle w:val="4"/>
        <w:numPr>
          <w:ilvl w:val="1"/>
          <w:numId w:val="25"/>
        </w:numPr>
        <w:shd w:val="clear" w:color="auto" w:fill="auto"/>
        <w:tabs>
          <w:tab w:val="left" w:pos="706"/>
        </w:tabs>
        <w:spacing w:before="0" w:line="240" w:lineRule="auto"/>
        <w:ind w:firstLine="0"/>
        <w:jc w:val="left"/>
        <w:rPr>
          <w:sz w:val="20"/>
          <w:szCs w:val="20"/>
        </w:rPr>
      </w:pPr>
      <w:r w:rsidRPr="00F5089F">
        <w:rPr>
          <w:rStyle w:val="29"/>
          <w:sz w:val="20"/>
          <w:szCs w:val="20"/>
        </w:rPr>
        <w:t>Чупаха И.В. Здоровьесберегающие технологии в образовательно- воспитательном процессе / И.В.Чупаха, Е.З.Пужаева, И.Ю. Соколова. - М. : Илекса : Народное образование ; Ставрополь ; Ставропольсервисшкола, 2003.</w:t>
      </w:r>
    </w:p>
    <w:p w14:paraId="25B0E5AC" w14:textId="77777777" w:rsidR="00AC1235" w:rsidRPr="00F5089F" w:rsidRDefault="00F5089F" w:rsidP="00941CA5">
      <w:pPr>
        <w:pStyle w:val="4"/>
        <w:numPr>
          <w:ilvl w:val="0"/>
          <w:numId w:val="25"/>
        </w:numPr>
        <w:shd w:val="clear" w:color="auto" w:fill="auto"/>
        <w:tabs>
          <w:tab w:val="left" w:pos="216"/>
        </w:tabs>
        <w:spacing w:before="0" w:line="240" w:lineRule="auto"/>
        <w:ind w:firstLine="0"/>
        <w:rPr>
          <w:sz w:val="20"/>
          <w:szCs w:val="20"/>
        </w:rPr>
      </w:pPr>
      <w:r w:rsidRPr="00F5089F">
        <w:rPr>
          <w:rStyle w:val="29"/>
          <w:sz w:val="20"/>
          <w:szCs w:val="20"/>
        </w:rPr>
        <w:t>400с.</w:t>
      </w:r>
    </w:p>
    <w:p w14:paraId="0E67AD83"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Дополнительная литература</w:t>
      </w:r>
    </w:p>
    <w:p w14:paraId="3A782CA5" w14:textId="77777777" w:rsidR="00AC1235" w:rsidRPr="00F5089F" w:rsidRDefault="00F5089F" w:rsidP="00941CA5">
      <w:pPr>
        <w:pStyle w:val="4"/>
        <w:shd w:val="clear" w:color="auto" w:fill="auto"/>
        <w:spacing w:before="0" w:line="240" w:lineRule="auto"/>
        <w:ind w:firstLine="0"/>
        <w:jc w:val="right"/>
        <w:rPr>
          <w:sz w:val="20"/>
          <w:szCs w:val="20"/>
        </w:rPr>
      </w:pPr>
      <w:r w:rsidRPr="00F5089F">
        <w:rPr>
          <w:rStyle w:val="29"/>
          <w:sz w:val="20"/>
          <w:szCs w:val="20"/>
        </w:rPr>
        <w:t>1. Белая К.Ю. Использование современных информационных технологий в ДОУ и роль воспитателя в освоении детьми начальной компьютерной</w:t>
      </w:r>
    </w:p>
    <w:p w14:paraId="2F55764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грамотности. //Современное дошкольное образование. №4/2010. - </w:t>
      </w:r>
      <w:r w:rsidRPr="00F5089F">
        <w:rPr>
          <w:rStyle w:val="29"/>
          <w:sz w:val="20"/>
          <w:szCs w:val="20"/>
          <w:lang w:val="en-US"/>
        </w:rPr>
        <w:t>C</w:t>
      </w:r>
      <w:r w:rsidRPr="00F5089F">
        <w:rPr>
          <w:rStyle w:val="29"/>
          <w:sz w:val="20"/>
          <w:szCs w:val="20"/>
        </w:rPr>
        <w:t>.14.</w:t>
      </w:r>
    </w:p>
    <w:p w14:paraId="7CA8694C" w14:textId="77777777" w:rsidR="00AC1235" w:rsidRPr="00F5089F" w:rsidRDefault="00F5089F" w:rsidP="00941CA5">
      <w:pPr>
        <w:pStyle w:val="4"/>
        <w:numPr>
          <w:ilvl w:val="0"/>
          <w:numId w:val="26"/>
        </w:numPr>
        <w:shd w:val="clear" w:color="auto" w:fill="auto"/>
        <w:tabs>
          <w:tab w:val="left" w:pos="341"/>
        </w:tabs>
        <w:spacing w:before="0" w:line="240" w:lineRule="auto"/>
        <w:ind w:firstLine="0"/>
        <w:rPr>
          <w:sz w:val="20"/>
          <w:szCs w:val="20"/>
        </w:rPr>
      </w:pPr>
      <w:r w:rsidRPr="00F5089F">
        <w:rPr>
          <w:rStyle w:val="29"/>
          <w:sz w:val="20"/>
          <w:szCs w:val="20"/>
        </w:rPr>
        <w:t>Бодраченко И.В. Разнообразие форм работы музыкального руководителя с родителями.//Современный детский сад №3, 2011. - С. 49.</w:t>
      </w:r>
    </w:p>
    <w:p w14:paraId="63DC7614"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Мирофанова О.Н., Малмыго Н.П. Игровые упражнения в процессе социализации ребенка 4-5 лет. //Современный детский сад №6, 2010. - С. 60.</w:t>
      </w:r>
    </w:p>
    <w:p w14:paraId="1BAAC5A5" w14:textId="77777777" w:rsidR="00AC1235" w:rsidRPr="00F5089F" w:rsidRDefault="00F5089F" w:rsidP="00941CA5">
      <w:pPr>
        <w:pStyle w:val="4"/>
        <w:numPr>
          <w:ilvl w:val="0"/>
          <w:numId w:val="26"/>
        </w:numPr>
        <w:shd w:val="clear" w:color="auto" w:fill="auto"/>
        <w:tabs>
          <w:tab w:val="left" w:pos="341"/>
        </w:tabs>
        <w:spacing w:before="0" w:line="240" w:lineRule="auto"/>
        <w:ind w:firstLine="0"/>
        <w:rPr>
          <w:sz w:val="20"/>
          <w:szCs w:val="20"/>
        </w:rPr>
      </w:pPr>
      <w:r w:rsidRPr="00F5089F">
        <w:rPr>
          <w:rStyle w:val="29"/>
          <w:sz w:val="20"/>
          <w:szCs w:val="20"/>
        </w:rPr>
        <w:t>Машталь О. Программа развития способностей ребенка. 200 заданий, упражнение и игр. (+</w:t>
      </w:r>
      <w:r w:rsidRPr="00F5089F">
        <w:rPr>
          <w:rStyle w:val="29"/>
          <w:sz w:val="20"/>
          <w:szCs w:val="20"/>
          <w:lang w:val="en-US"/>
        </w:rPr>
        <w:t>CD</w:t>
      </w:r>
      <w:r w:rsidRPr="00F5089F">
        <w:rPr>
          <w:rStyle w:val="29"/>
          <w:sz w:val="20"/>
          <w:szCs w:val="20"/>
        </w:rPr>
        <w:t>) - СП.: Наука и техника, 2007. - 256 стр.</w:t>
      </w:r>
    </w:p>
    <w:p w14:paraId="016CFF65" w14:textId="77777777" w:rsidR="00AC1235" w:rsidRPr="00F5089F" w:rsidRDefault="00F5089F" w:rsidP="00941CA5">
      <w:pPr>
        <w:pStyle w:val="4"/>
        <w:numPr>
          <w:ilvl w:val="0"/>
          <w:numId w:val="26"/>
        </w:numPr>
        <w:shd w:val="clear" w:color="auto" w:fill="auto"/>
        <w:tabs>
          <w:tab w:val="left" w:pos="331"/>
        </w:tabs>
        <w:spacing w:before="0" w:line="240" w:lineRule="auto"/>
        <w:ind w:firstLine="0"/>
        <w:rPr>
          <w:sz w:val="20"/>
          <w:szCs w:val="20"/>
        </w:rPr>
      </w:pPr>
      <w:r w:rsidRPr="00F5089F">
        <w:rPr>
          <w:rStyle w:val="29"/>
          <w:sz w:val="20"/>
          <w:szCs w:val="20"/>
        </w:rPr>
        <w:t xml:space="preserve">Минина Г.П. «Компьютер в детском саду: зло или благо? Взгляд со стороны разработчика образовательных программ. //Современное дошкольное образование. №4/2010. - </w:t>
      </w:r>
      <w:r w:rsidRPr="00F5089F">
        <w:rPr>
          <w:rStyle w:val="29"/>
          <w:sz w:val="20"/>
          <w:szCs w:val="20"/>
          <w:lang w:val="en-US"/>
        </w:rPr>
        <w:t>C.26.</w:t>
      </w:r>
    </w:p>
    <w:p w14:paraId="4D8E7EDC"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Никитенко С.Г. Интернет ресурсы по дошкольному образованию за рубежом. //Детский сад от А до Я №2 (32), 2008. - С.137.</w:t>
      </w:r>
    </w:p>
    <w:p w14:paraId="6EA5AE76"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Пирская Т.Б. Новые подходы к организации воспитательно- образовательного процесса в ДОУ.//Современный детский сад №3, 2010. - С. 43.</w:t>
      </w:r>
    </w:p>
    <w:p w14:paraId="6522E9CA" w14:textId="77777777" w:rsidR="00AC1235" w:rsidRPr="00F5089F" w:rsidRDefault="00F5089F" w:rsidP="00941CA5">
      <w:pPr>
        <w:pStyle w:val="4"/>
        <w:numPr>
          <w:ilvl w:val="0"/>
          <w:numId w:val="26"/>
        </w:numPr>
        <w:shd w:val="clear" w:color="auto" w:fill="auto"/>
        <w:tabs>
          <w:tab w:val="left" w:pos="331"/>
        </w:tabs>
        <w:spacing w:before="0" w:line="240" w:lineRule="auto"/>
        <w:ind w:firstLine="0"/>
        <w:rPr>
          <w:sz w:val="20"/>
          <w:szCs w:val="20"/>
        </w:rPr>
      </w:pPr>
      <w:r w:rsidRPr="00F5089F">
        <w:rPr>
          <w:rStyle w:val="29"/>
          <w:sz w:val="20"/>
          <w:szCs w:val="20"/>
        </w:rPr>
        <w:t>Проблемы разработки и внедрения информационно- коммуникационных технологий (ИКТ) в ДОУ. //Материалы круглого стола «Проблемы разработки и внедрения ИКТ в ДОУ». Современное дошкольное образование. №3. 2011. - С.32.</w:t>
      </w:r>
    </w:p>
    <w:p w14:paraId="076FCD38" w14:textId="77777777" w:rsidR="00AC1235" w:rsidRPr="00F5089F" w:rsidRDefault="00F5089F" w:rsidP="00941CA5">
      <w:pPr>
        <w:pStyle w:val="4"/>
        <w:numPr>
          <w:ilvl w:val="0"/>
          <w:numId w:val="26"/>
        </w:numPr>
        <w:shd w:val="clear" w:color="auto" w:fill="auto"/>
        <w:tabs>
          <w:tab w:val="left" w:pos="346"/>
        </w:tabs>
        <w:spacing w:before="0" w:line="240" w:lineRule="auto"/>
        <w:ind w:firstLine="0"/>
        <w:rPr>
          <w:sz w:val="20"/>
          <w:szCs w:val="20"/>
        </w:rPr>
      </w:pPr>
      <w:r w:rsidRPr="00F5089F">
        <w:rPr>
          <w:rStyle w:val="29"/>
          <w:sz w:val="20"/>
          <w:szCs w:val="20"/>
        </w:rPr>
        <w:t>Скуратова К. В. Информационно-компьютерные технологии как условия перевода детского сада в режим функционирования и развития как открытой образовательной системы. //Детский сад от А до Я №5 (35), 2008 - С24.</w:t>
      </w:r>
    </w:p>
    <w:p w14:paraId="672080DC" w14:textId="77777777" w:rsidR="00AC1235" w:rsidRPr="00F5089F" w:rsidRDefault="00F5089F" w:rsidP="00941CA5">
      <w:pPr>
        <w:pStyle w:val="4"/>
        <w:numPr>
          <w:ilvl w:val="0"/>
          <w:numId w:val="26"/>
        </w:numPr>
        <w:shd w:val="clear" w:color="auto" w:fill="auto"/>
        <w:tabs>
          <w:tab w:val="left" w:pos="1651"/>
        </w:tabs>
        <w:spacing w:before="0" w:line="240" w:lineRule="auto"/>
        <w:ind w:firstLine="0"/>
        <w:rPr>
          <w:sz w:val="20"/>
          <w:szCs w:val="20"/>
        </w:rPr>
      </w:pPr>
      <w:r w:rsidRPr="00F5089F">
        <w:rPr>
          <w:rStyle w:val="29"/>
          <w:sz w:val="20"/>
          <w:szCs w:val="20"/>
        </w:rPr>
        <w:t>Солнцева</w:t>
      </w:r>
      <w:r w:rsidRPr="00F5089F">
        <w:rPr>
          <w:rStyle w:val="29"/>
          <w:sz w:val="20"/>
          <w:szCs w:val="20"/>
        </w:rPr>
        <w:tab/>
        <w:t>О.В., Коренева-Леонтьева Е.В. «Встреча с городом» как форма организации совместной деятельности воспитателя с детьми.. ..//Современный детский сад №5, 2011. - С. 38.</w:t>
      </w:r>
    </w:p>
    <w:p w14:paraId="64FC558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Полезные ссылки:</w:t>
      </w:r>
    </w:p>
    <w:p w14:paraId="3F69310C" w14:textId="77777777" w:rsidR="00AC1235" w:rsidRPr="00F5089F" w:rsidRDefault="00F5089F" w:rsidP="00941CA5">
      <w:pPr>
        <w:pStyle w:val="4"/>
        <w:numPr>
          <w:ilvl w:val="1"/>
          <w:numId w:val="26"/>
        </w:numPr>
        <w:shd w:val="clear" w:color="auto" w:fill="auto"/>
        <w:tabs>
          <w:tab w:val="left" w:pos="711"/>
        </w:tabs>
        <w:spacing w:before="0" w:line="240" w:lineRule="auto"/>
        <w:ind w:firstLine="0"/>
        <w:jc w:val="left"/>
        <w:rPr>
          <w:sz w:val="20"/>
          <w:szCs w:val="20"/>
          <w:lang w:val="en-US"/>
        </w:rPr>
      </w:pPr>
      <w:r w:rsidRPr="00F5089F">
        <w:rPr>
          <w:rStyle w:val="29"/>
          <w:sz w:val="20"/>
          <w:szCs w:val="20"/>
          <w:lang w:val="en-US"/>
        </w:rPr>
        <w:t>http: //</w:t>
      </w:r>
      <w:hyperlink r:id="rId68" w:history="1">
        <w:r w:rsidRPr="00F5089F">
          <w:rPr>
            <w:rStyle w:val="a3"/>
            <w:sz w:val="20"/>
            <w:szCs w:val="20"/>
            <w:lang w:val="en-US"/>
          </w:rPr>
          <w:t>www.rusedu.ru/subcat_40</w:t>
        </w:r>
      </w:hyperlink>
      <w:r w:rsidRPr="00F5089F">
        <w:rPr>
          <w:rStyle w:val="29"/>
          <w:sz w:val="20"/>
          <w:szCs w:val="20"/>
          <w:lang w:val="en-US"/>
        </w:rPr>
        <w:t>. html</w:t>
      </w:r>
    </w:p>
    <w:p w14:paraId="418B648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Образовательный портал. Архив учебных программ и презентаций.</w:t>
      </w:r>
    </w:p>
    <w:p w14:paraId="1B9BD68D" w14:textId="77777777" w:rsidR="00AC1235" w:rsidRPr="00F5089F" w:rsidRDefault="00A45602" w:rsidP="00941CA5">
      <w:pPr>
        <w:pStyle w:val="4"/>
        <w:numPr>
          <w:ilvl w:val="1"/>
          <w:numId w:val="26"/>
        </w:numPr>
        <w:shd w:val="clear" w:color="auto" w:fill="auto"/>
        <w:tabs>
          <w:tab w:val="left" w:pos="740"/>
        </w:tabs>
        <w:spacing w:before="0" w:line="240" w:lineRule="auto"/>
        <w:ind w:firstLine="0"/>
        <w:jc w:val="left"/>
        <w:rPr>
          <w:sz w:val="20"/>
          <w:szCs w:val="20"/>
        </w:rPr>
      </w:pPr>
      <w:hyperlink r:id="rId69" w:history="1">
        <w:r w:rsidR="00F5089F" w:rsidRPr="00F5089F">
          <w:rPr>
            <w:rStyle w:val="a3"/>
            <w:sz w:val="20"/>
            <w:szCs w:val="20"/>
            <w:lang w:val="en-US"/>
          </w:rPr>
          <w:t>http://www.metodkabinet.eu/</w:t>
        </w:r>
      </w:hyperlink>
    </w:p>
    <w:p w14:paraId="4482945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Предметные области. Библиотека готовых материалов. Педагогическая библиотека. Тематические коллекции материалов к праздникам.</w:t>
      </w:r>
    </w:p>
    <w:p w14:paraId="6081EBDA" w14:textId="77777777" w:rsidR="00AC1235" w:rsidRPr="00F5089F" w:rsidRDefault="00A45602" w:rsidP="00941CA5">
      <w:pPr>
        <w:pStyle w:val="4"/>
        <w:numPr>
          <w:ilvl w:val="1"/>
          <w:numId w:val="26"/>
        </w:numPr>
        <w:shd w:val="clear" w:color="auto" w:fill="auto"/>
        <w:tabs>
          <w:tab w:val="left" w:pos="735"/>
        </w:tabs>
        <w:spacing w:before="0" w:line="240" w:lineRule="auto"/>
        <w:ind w:firstLine="0"/>
        <w:jc w:val="left"/>
        <w:rPr>
          <w:sz w:val="20"/>
          <w:szCs w:val="20"/>
        </w:rPr>
      </w:pPr>
      <w:hyperlink r:id="rId70" w:history="1">
        <w:r w:rsidR="00F5089F" w:rsidRPr="00F5089F">
          <w:rPr>
            <w:rStyle w:val="a3"/>
            <w:sz w:val="20"/>
            <w:szCs w:val="20"/>
            <w:lang w:val="en-US"/>
          </w:rPr>
          <w:t>http://www.obruch.ru/</w:t>
        </w:r>
      </w:hyperlink>
    </w:p>
    <w:p w14:paraId="7341FC0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Иллюстрированный научно - популярный журнал для руководителей всех уровней, методистов, воспитателей детских садов, учителей начальной школы и родителей</w:t>
      </w:r>
    </w:p>
    <w:p w14:paraId="456DD58F" w14:textId="77777777" w:rsidR="00AC1235" w:rsidRPr="00F5089F" w:rsidRDefault="00A45602" w:rsidP="00941CA5">
      <w:pPr>
        <w:pStyle w:val="4"/>
        <w:numPr>
          <w:ilvl w:val="1"/>
          <w:numId w:val="26"/>
        </w:numPr>
        <w:shd w:val="clear" w:color="auto" w:fill="auto"/>
        <w:tabs>
          <w:tab w:val="left" w:pos="740"/>
        </w:tabs>
        <w:spacing w:before="0" w:line="240" w:lineRule="auto"/>
        <w:ind w:firstLine="0"/>
        <w:jc w:val="left"/>
        <w:rPr>
          <w:sz w:val="20"/>
          <w:szCs w:val="20"/>
        </w:rPr>
      </w:pPr>
      <w:hyperlink r:id="rId71" w:history="1">
        <w:r w:rsidR="00F5089F" w:rsidRPr="00F5089F">
          <w:rPr>
            <w:rStyle w:val="a3"/>
            <w:sz w:val="20"/>
            <w:szCs w:val="20"/>
            <w:lang w:val="en-US"/>
          </w:rPr>
          <w:t>http://www.doshvozrast.ru/</w:t>
        </w:r>
      </w:hyperlink>
    </w:p>
    <w:p w14:paraId="21A69A1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ориентирован на воспитателей и методических работников детского сада. Конспекты занятий, комплексы оздоровительны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w:t>
      </w:r>
    </w:p>
    <w:p w14:paraId="0F72B868" w14:textId="77777777" w:rsidR="00AC1235" w:rsidRPr="00F5089F" w:rsidRDefault="00A45602" w:rsidP="00941CA5">
      <w:pPr>
        <w:pStyle w:val="4"/>
        <w:numPr>
          <w:ilvl w:val="1"/>
          <w:numId w:val="26"/>
        </w:numPr>
        <w:shd w:val="clear" w:color="auto" w:fill="auto"/>
        <w:tabs>
          <w:tab w:val="left" w:pos="730"/>
        </w:tabs>
        <w:spacing w:before="0" w:line="240" w:lineRule="auto"/>
        <w:ind w:firstLine="0"/>
        <w:jc w:val="left"/>
        <w:rPr>
          <w:sz w:val="20"/>
          <w:szCs w:val="20"/>
        </w:rPr>
      </w:pPr>
      <w:hyperlink r:id="rId72" w:history="1">
        <w:r w:rsidR="00F5089F" w:rsidRPr="00F5089F">
          <w:rPr>
            <w:rStyle w:val="a3"/>
            <w:sz w:val="20"/>
            <w:szCs w:val="20"/>
            <w:lang w:val="en-US"/>
          </w:rPr>
          <w:t>http://www.detskiysad.ru/</w:t>
        </w:r>
      </w:hyperlink>
    </w:p>
    <w:p w14:paraId="3F1922E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xml:space="preserve">Книги по педагогике, Книги по медицине, Болезни детей и взрослых, Педиатрия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творчество, Развитие в игре, Ознакомление с природой, О детской психологии, Вопросы и проблемы, Старинные игры и забавы, Различная </w:t>
      </w:r>
      <w:hyperlink r:id="rId73" w:history="1">
        <w:r w:rsidRPr="00F5089F">
          <w:rPr>
            <w:rStyle w:val="a3"/>
            <w:sz w:val="20"/>
            <w:szCs w:val="20"/>
          </w:rPr>
          <w:t>литература.</w:t>
        </w:r>
      </w:hyperlink>
    </w:p>
    <w:p w14:paraId="425CEFCE" w14:textId="77777777" w:rsidR="00AC1235" w:rsidRPr="00F5089F" w:rsidRDefault="00A45602" w:rsidP="00941CA5">
      <w:pPr>
        <w:pStyle w:val="4"/>
        <w:numPr>
          <w:ilvl w:val="1"/>
          <w:numId w:val="26"/>
        </w:numPr>
        <w:shd w:val="clear" w:color="auto" w:fill="auto"/>
        <w:tabs>
          <w:tab w:val="left" w:pos="1095"/>
        </w:tabs>
        <w:spacing w:before="0" w:line="240" w:lineRule="auto"/>
        <w:ind w:firstLine="0"/>
        <w:jc w:val="left"/>
        <w:rPr>
          <w:sz w:val="20"/>
          <w:szCs w:val="20"/>
        </w:rPr>
      </w:pPr>
      <w:hyperlink r:id="rId74" w:history="1">
        <w:r w:rsidR="00F5089F" w:rsidRPr="00F5089F">
          <w:rPr>
            <w:rStyle w:val="a3"/>
            <w:sz w:val="20"/>
            <w:szCs w:val="20"/>
            <w:lang w:val="en-US"/>
          </w:rPr>
          <w:t>http://detsadd.narod.ru/</w:t>
        </w:r>
      </w:hyperlink>
    </w:p>
    <w:p w14:paraId="02687D4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Воспитатель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w:t>
      </w:r>
    </w:p>
    <w:p w14:paraId="7D9B5659" w14:textId="77777777" w:rsidR="00AC1235" w:rsidRPr="00F5089F" w:rsidRDefault="00A45602" w:rsidP="00941CA5">
      <w:pPr>
        <w:pStyle w:val="4"/>
        <w:numPr>
          <w:ilvl w:val="1"/>
          <w:numId w:val="26"/>
        </w:numPr>
        <w:shd w:val="clear" w:color="auto" w:fill="auto"/>
        <w:tabs>
          <w:tab w:val="left" w:pos="1095"/>
        </w:tabs>
        <w:spacing w:before="0" w:line="240" w:lineRule="auto"/>
        <w:ind w:firstLine="0"/>
        <w:jc w:val="left"/>
        <w:rPr>
          <w:sz w:val="20"/>
          <w:szCs w:val="20"/>
        </w:rPr>
      </w:pPr>
      <w:hyperlink r:id="rId75" w:history="1">
        <w:r w:rsidR="00F5089F" w:rsidRPr="00F5089F">
          <w:rPr>
            <w:rStyle w:val="a3"/>
            <w:sz w:val="20"/>
            <w:szCs w:val="20"/>
            <w:lang w:val="en-US"/>
          </w:rPr>
          <w:t>http</w:t>
        </w:r>
        <w:r w:rsidR="00F5089F" w:rsidRPr="00F5089F">
          <w:rPr>
            <w:rStyle w:val="a3"/>
            <w:sz w:val="20"/>
            <w:szCs w:val="20"/>
          </w:rPr>
          <w:t xml:space="preserve">: </w:t>
        </w:r>
        <w:r w:rsidR="00F5089F" w:rsidRPr="00F5089F">
          <w:rPr>
            <w:rStyle w:val="a3"/>
            <w:sz w:val="20"/>
            <w:szCs w:val="20"/>
            <w:lang w:val="en-US"/>
          </w:rPr>
          <w:t>//www.detskiysad.ru</w:t>
        </w:r>
      </w:hyperlink>
    </w:p>
    <w:p w14:paraId="4B4C85B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Информационно-образовательный ресурс, на страницах которого Вы сможете найти сведения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Материалы сайта будут полезными не только для молодых родителей, но и для студентов, воспитателей и методистов детских садов.</w:t>
      </w:r>
    </w:p>
    <w:p w14:paraId="51B20E0D" w14:textId="77777777" w:rsidR="00AC1235" w:rsidRPr="00F5089F" w:rsidRDefault="00A45602" w:rsidP="00941CA5">
      <w:pPr>
        <w:pStyle w:val="4"/>
        <w:numPr>
          <w:ilvl w:val="1"/>
          <w:numId w:val="26"/>
        </w:numPr>
        <w:shd w:val="clear" w:color="auto" w:fill="auto"/>
        <w:tabs>
          <w:tab w:val="left" w:pos="1090"/>
        </w:tabs>
        <w:spacing w:before="0" w:line="240" w:lineRule="auto"/>
        <w:ind w:firstLine="0"/>
        <w:jc w:val="left"/>
        <w:rPr>
          <w:sz w:val="20"/>
          <w:szCs w:val="20"/>
        </w:rPr>
      </w:pPr>
      <w:hyperlink r:id="rId76" w:history="1">
        <w:r w:rsidR="00F5089F" w:rsidRPr="00F5089F">
          <w:rPr>
            <w:rStyle w:val="a3"/>
            <w:sz w:val="20"/>
            <w:szCs w:val="20"/>
            <w:lang w:val="en-US"/>
          </w:rPr>
          <w:t>http://www.ivalex.vistcom.ru</w:t>
        </w:r>
      </w:hyperlink>
    </w:p>
    <w:p w14:paraId="36D1E36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содержит полезные материалы для работников и методистов ДОУ.</w:t>
      </w:r>
    </w:p>
    <w:p w14:paraId="2D0D1E90" w14:textId="77777777" w:rsidR="00AC1235" w:rsidRPr="00F5089F" w:rsidRDefault="00A45602" w:rsidP="00941CA5">
      <w:pPr>
        <w:pStyle w:val="4"/>
        <w:numPr>
          <w:ilvl w:val="1"/>
          <w:numId w:val="26"/>
        </w:numPr>
        <w:shd w:val="clear" w:color="auto" w:fill="auto"/>
        <w:tabs>
          <w:tab w:val="left" w:pos="1095"/>
        </w:tabs>
        <w:spacing w:before="0" w:line="240" w:lineRule="auto"/>
        <w:ind w:firstLine="0"/>
        <w:jc w:val="left"/>
        <w:rPr>
          <w:sz w:val="20"/>
          <w:szCs w:val="20"/>
          <w:lang w:val="en-US"/>
        </w:rPr>
      </w:pPr>
      <w:hyperlink r:id="rId77" w:history="1">
        <w:r w:rsidR="00F5089F" w:rsidRPr="00F5089F">
          <w:rPr>
            <w:rStyle w:val="a3"/>
            <w:sz w:val="20"/>
            <w:szCs w:val="20"/>
            <w:lang w:val="en-US"/>
          </w:rPr>
          <w:t>http: //detsad-j ournal. narod.ru</w:t>
        </w:r>
      </w:hyperlink>
    </w:p>
    <w:p w14:paraId="6B5A4CB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Журнал адресован работникам всех звеньев дошкольного уровня образования: от помощника воспитателя до руководителя одноименного управления департамента образования, ученым, преподавателям педагогических вузов и колледжей, студентам и аспирантам, гувернерам и родителям. Он для всех, кто неравнодушен к миру детства, судьбе российского дошкольного образования и будущему страны.</w:t>
      </w:r>
    </w:p>
    <w:p w14:paraId="023E9AA6" w14:textId="77777777" w:rsidR="00AC1235" w:rsidRPr="00F5089F" w:rsidRDefault="00A45602" w:rsidP="00941CA5">
      <w:pPr>
        <w:pStyle w:val="4"/>
        <w:numPr>
          <w:ilvl w:val="1"/>
          <w:numId w:val="26"/>
        </w:numPr>
        <w:shd w:val="clear" w:color="auto" w:fill="auto"/>
        <w:tabs>
          <w:tab w:val="left" w:pos="1071"/>
        </w:tabs>
        <w:spacing w:before="0" w:line="240" w:lineRule="auto"/>
        <w:ind w:firstLine="0"/>
        <w:jc w:val="left"/>
        <w:rPr>
          <w:sz w:val="20"/>
          <w:szCs w:val="20"/>
        </w:rPr>
      </w:pPr>
      <w:hyperlink r:id="rId78" w:history="1">
        <w:r w:rsidR="00F5089F" w:rsidRPr="00F5089F">
          <w:rPr>
            <w:rStyle w:val="a3"/>
            <w:sz w:val="20"/>
            <w:szCs w:val="20"/>
            <w:lang w:val="en-US"/>
          </w:rPr>
          <w:t>http</w:t>
        </w:r>
        <w:r w:rsidR="00F5089F" w:rsidRPr="00F5089F">
          <w:rPr>
            <w:rStyle w:val="a3"/>
            <w:sz w:val="20"/>
            <w:szCs w:val="20"/>
          </w:rPr>
          <w:t>: //</w:t>
        </w:r>
        <w:r w:rsidR="00F5089F" w:rsidRPr="00F5089F">
          <w:rPr>
            <w:rStyle w:val="a3"/>
            <w:sz w:val="20"/>
            <w:szCs w:val="20"/>
            <w:lang w:val="en-US"/>
          </w:rPr>
          <w:t>www</w:t>
        </w:r>
        <w:r w:rsidR="00F5089F" w:rsidRPr="00F5089F">
          <w:rPr>
            <w:rStyle w:val="a3"/>
            <w:sz w:val="20"/>
            <w:szCs w:val="20"/>
          </w:rPr>
          <w:t>.</w:t>
        </w:r>
        <w:r w:rsidR="00F5089F" w:rsidRPr="00F5089F">
          <w:rPr>
            <w:rStyle w:val="a3"/>
            <w:sz w:val="20"/>
            <w:szCs w:val="20"/>
            <w:lang w:val="en-US"/>
          </w:rPr>
          <w:t>solnet</w:t>
        </w:r>
        <w:r w:rsidR="00F5089F" w:rsidRPr="00F5089F">
          <w:rPr>
            <w:rStyle w:val="a3"/>
            <w:sz w:val="20"/>
            <w:szCs w:val="20"/>
          </w:rPr>
          <w:t>.</w:t>
        </w:r>
        <w:r w:rsidR="00F5089F" w:rsidRPr="00F5089F">
          <w:rPr>
            <w:rStyle w:val="a3"/>
            <w:sz w:val="20"/>
            <w:szCs w:val="20"/>
            <w:lang w:val="en-US"/>
          </w:rPr>
          <w:t>ee</w:t>
        </w:r>
        <w:r w:rsidR="00F5089F" w:rsidRPr="00F5089F">
          <w:rPr>
            <w:rStyle w:val="a3"/>
            <w:sz w:val="20"/>
            <w:szCs w:val="20"/>
          </w:rPr>
          <w:t>/</w:t>
        </w:r>
        <w:r w:rsidR="00F5089F" w:rsidRPr="00F5089F">
          <w:rPr>
            <w:rStyle w:val="a3"/>
            <w:sz w:val="20"/>
            <w:szCs w:val="20"/>
            <w:lang w:val="en-US"/>
          </w:rPr>
          <w:t>about</w:t>
        </w:r>
        <w:r w:rsidR="00F5089F" w:rsidRPr="00F5089F">
          <w:rPr>
            <w:rStyle w:val="a3"/>
            <w:sz w:val="20"/>
            <w:szCs w:val="20"/>
          </w:rPr>
          <w:t>.</w:t>
        </w:r>
        <w:r w:rsidR="00F5089F" w:rsidRPr="00F5089F">
          <w:rPr>
            <w:rStyle w:val="a3"/>
            <w:sz w:val="20"/>
            <w:szCs w:val="20"/>
            <w:lang w:val="en-US"/>
          </w:rPr>
          <w:t>html</w:t>
        </w:r>
      </w:hyperlink>
    </w:p>
    <w:p w14:paraId="36BF7765"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Солнышко - ежедневный познавательно-развлекательный портал для детей, родителей и педагогов.</w:t>
      </w:r>
    </w:p>
    <w:p w14:paraId="6A543429" w14:textId="77777777" w:rsidR="00AC1235" w:rsidRPr="00F5089F" w:rsidRDefault="00F5089F" w:rsidP="00941CA5">
      <w:pPr>
        <w:pStyle w:val="a5"/>
        <w:shd w:val="clear" w:color="auto" w:fill="auto"/>
        <w:spacing w:line="240" w:lineRule="auto"/>
        <w:rPr>
          <w:sz w:val="20"/>
          <w:szCs w:val="20"/>
        </w:rPr>
      </w:pPr>
      <w:r w:rsidRPr="00F5089F">
        <w:rPr>
          <w:sz w:val="20"/>
          <w:szCs w:val="20"/>
        </w:rPr>
        <w:t>Федерального государственного образовательного стандарта дошкольного образования» №1155 от 17.10.2013,</w:t>
      </w:r>
    </w:p>
    <w:p w14:paraId="3B61EAE7" w14:textId="77777777" w:rsidR="00AC1235" w:rsidRPr="00F5089F" w:rsidRDefault="00F5089F" w:rsidP="00941CA5">
      <w:pPr>
        <w:pStyle w:val="a5"/>
        <w:shd w:val="clear" w:color="auto" w:fill="auto"/>
        <w:spacing w:line="240" w:lineRule="auto"/>
        <w:rPr>
          <w:sz w:val="20"/>
          <w:szCs w:val="20"/>
        </w:rPr>
      </w:pPr>
      <w:r w:rsidRPr="00F5089F">
        <w:rPr>
          <w:sz w:val="20"/>
          <w:szCs w:val="20"/>
          <w:vertAlign w:val="superscript"/>
        </w:rPr>
        <w:t>13</w:t>
      </w:r>
      <w:r w:rsidRPr="00F5089F">
        <w:rPr>
          <w:sz w:val="20"/>
          <w:szCs w:val="20"/>
        </w:rPr>
        <w:t xml:space="preserve"> П.2, пп.2.5.,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14:paraId="367D69E0" w14:textId="77777777" w:rsidR="00AC1235" w:rsidRPr="00F5089F" w:rsidRDefault="00F5089F" w:rsidP="00941CA5">
      <w:pPr>
        <w:pStyle w:val="a5"/>
        <w:shd w:val="clear" w:color="auto" w:fill="auto"/>
        <w:spacing w:line="240" w:lineRule="auto"/>
        <w:rPr>
          <w:sz w:val="20"/>
          <w:szCs w:val="20"/>
        </w:rPr>
      </w:pPr>
      <w:r w:rsidRPr="00F5089F">
        <w:rPr>
          <w:sz w:val="20"/>
          <w:szCs w:val="20"/>
          <w:vertAlign w:val="superscript"/>
        </w:rPr>
        <w:t>20</w:t>
      </w:r>
      <w:r w:rsidRPr="00F5089F">
        <w:rPr>
          <w:sz w:val="20"/>
          <w:szCs w:val="20"/>
        </w:rPr>
        <w:t xml:space="preserve"> См. П.1.9. - 1.10.,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sectPr w:rsidR="00AC1235" w:rsidRPr="00F5089F" w:rsidSect="00F5089F">
      <w:type w:val="continuous"/>
      <w:pgSz w:w="11905" w:h="16837"/>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F7B3" w14:textId="77777777" w:rsidR="00A45602" w:rsidRDefault="00A45602" w:rsidP="00AC1235">
      <w:r>
        <w:separator/>
      </w:r>
    </w:p>
  </w:endnote>
  <w:endnote w:type="continuationSeparator" w:id="0">
    <w:p w14:paraId="4DAF0A0F" w14:textId="77777777" w:rsidR="00A45602" w:rsidRDefault="00A45602" w:rsidP="00A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C46D" w14:textId="77777777" w:rsidR="005A7BEB" w:rsidRDefault="005A7BEB">
    <w:pPr>
      <w:pStyle w:val="a9"/>
      <w:framePr w:w="11909" w:h="158" w:wrap="none" w:vAnchor="text" w:hAnchor="page" w:x="-5" w:y="-925"/>
      <w:shd w:val="clear" w:color="auto" w:fill="auto"/>
      <w:ind w:left="10963"/>
    </w:pPr>
    <w:r>
      <w:ptab w:relativeTo="margin" w:alignment="center" w:leader="none"/>
    </w:r>
    <w:r w:rsidR="00A45602">
      <w:fldChar w:fldCharType="begin"/>
    </w:r>
    <w:r w:rsidR="00A45602">
      <w:instrText xml:space="preserve"> PAGE \* MERGEFORMAT </w:instrText>
    </w:r>
    <w:r w:rsidR="00A45602">
      <w:fldChar w:fldCharType="separate"/>
    </w:r>
    <w:r w:rsidR="00EC5A7F" w:rsidRPr="00EC5A7F">
      <w:rPr>
        <w:rStyle w:val="11pt"/>
        <w:noProof/>
      </w:rPr>
      <w:t>27</w:t>
    </w:r>
    <w:r w:rsidR="00A45602">
      <w:rPr>
        <w:rStyle w:val="11p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AB3A" w14:textId="77777777" w:rsidR="005A7BEB" w:rsidRDefault="00A45602">
    <w:pPr>
      <w:pStyle w:val="a9"/>
      <w:framePr w:w="12194" w:h="158" w:wrap="none" w:vAnchor="text" w:hAnchor="page" w:x="-143" w:y="-925"/>
      <w:shd w:val="clear" w:color="auto" w:fill="auto"/>
      <w:ind w:left="10824"/>
    </w:pPr>
    <w:r>
      <w:fldChar w:fldCharType="begin"/>
    </w:r>
    <w:r>
      <w:instrText xml:space="preserve"> PAGE \* MERGEFORMAT </w:instrText>
    </w:r>
    <w:r>
      <w:fldChar w:fldCharType="separate"/>
    </w:r>
    <w:r w:rsidR="00EC5A7F" w:rsidRPr="00EC5A7F">
      <w:rPr>
        <w:rStyle w:val="11pt0"/>
        <w:noProof/>
      </w:rPr>
      <w:t>33</w:t>
    </w:r>
    <w:r>
      <w:rPr>
        <w:rStyle w:val="11pt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C3F9" w14:textId="77777777" w:rsidR="005A7BEB" w:rsidRDefault="00A45602">
    <w:pPr>
      <w:pStyle w:val="a9"/>
      <w:framePr w:w="12194" w:h="158" w:wrap="none" w:vAnchor="text" w:hAnchor="page" w:x="-143" w:y="-925"/>
      <w:shd w:val="clear" w:color="auto" w:fill="auto"/>
      <w:ind w:left="10824"/>
    </w:pPr>
    <w:r>
      <w:fldChar w:fldCharType="begin"/>
    </w:r>
    <w:r>
      <w:instrText xml:space="preserve"> PAGE \* MERGEFORMAT </w:instrText>
    </w:r>
    <w:r>
      <w:fldChar w:fldCharType="separate"/>
    </w:r>
    <w:r w:rsidR="00EC5A7F" w:rsidRPr="00EC5A7F">
      <w:rPr>
        <w:rStyle w:val="11pt0"/>
        <w:noProof/>
      </w:rPr>
      <w:t>68</w:t>
    </w:r>
    <w:r>
      <w:rPr>
        <w:rStyle w:val="11pt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9EE2" w14:textId="77777777" w:rsidR="005A7BEB" w:rsidRDefault="005A7BEB">
    <w:pPr>
      <w:pStyle w:val="a9"/>
      <w:framePr w:w="11909" w:h="1656" w:wrap="none" w:vAnchor="text" w:hAnchor="page" w:x="-59" w:y="-2423"/>
      <w:shd w:val="clear" w:color="auto" w:fill="auto"/>
      <w:ind w:left="7795"/>
    </w:pPr>
    <w:r>
      <w:rPr>
        <w:rStyle w:val="11pt0"/>
      </w:rPr>
      <w:t>X</w:t>
    </w:r>
  </w:p>
  <w:p w14:paraId="00782DE8" w14:textId="77777777" w:rsidR="005A7BEB" w:rsidRDefault="00A45602">
    <w:pPr>
      <w:pStyle w:val="a9"/>
      <w:framePr w:w="11909" w:h="1656" w:wrap="none" w:vAnchor="text" w:hAnchor="page" w:x="-59" w:y="-2423"/>
      <w:shd w:val="clear" w:color="auto" w:fill="auto"/>
      <w:ind w:left="7795"/>
    </w:pPr>
    <w:r>
      <w:fldChar w:fldCharType="begin"/>
    </w:r>
    <w:r>
      <w:instrText xml:space="preserve"> PAGE \* MERGEFORMAT </w:instrText>
    </w:r>
    <w:r>
      <w:fldChar w:fldCharType="separate"/>
    </w:r>
    <w:r w:rsidR="00EC5A7F" w:rsidRPr="00EC5A7F">
      <w:rPr>
        <w:rStyle w:val="11pt0"/>
        <w:noProof/>
      </w:rPr>
      <w:t>34</w:t>
    </w:r>
    <w:r>
      <w:rPr>
        <w:rStyle w:val="11pt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F8162" w14:textId="77777777" w:rsidR="00A45602" w:rsidRDefault="00A45602">
      <w:r>
        <w:separator/>
      </w:r>
    </w:p>
  </w:footnote>
  <w:footnote w:type="continuationSeparator" w:id="0">
    <w:p w14:paraId="21EA97D6" w14:textId="77777777" w:rsidR="00A45602" w:rsidRDefault="00A45602">
      <w:r>
        <w:continuationSeparator/>
      </w:r>
    </w:p>
  </w:footnote>
  <w:footnote w:id="1">
    <w:p w14:paraId="680BDFFF" w14:textId="77777777" w:rsidR="005A7BEB" w:rsidRDefault="005A7BEB" w:rsidP="00E00B96">
      <w:pPr>
        <w:pStyle w:val="a5"/>
        <w:shd w:val="clear" w:color="auto" w:fill="auto"/>
        <w:spacing w:line="240" w:lineRule="auto"/>
        <w:ind w:left="40" w:right="23"/>
      </w:pPr>
      <w:r>
        <w:rPr>
          <w:vertAlign w:val="superscript"/>
        </w:rPr>
        <w:footnoteRef/>
      </w:r>
      <w:r>
        <w:t xml:space="preserve">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17.10.2013 г.</w:t>
      </w:r>
    </w:p>
  </w:footnote>
  <w:footnote w:id="2">
    <w:p w14:paraId="2A9D2533" w14:textId="77777777" w:rsidR="005A7BEB" w:rsidRDefault="005A7BEB" w:rsidP="00E00B96">
      <w:pPr>
        <w:pStyle w:val="a5"/>
        <w:shd w:val="clear" w:color="auto" w:fill="auto"/>
        <w:tabs>
          <w:tab w:val="left" w:pos="159"/>
        </w:tabs>
        <w:spacing w:line="240" w:lineRule="auto"/>
        <w:ind w:left="20" w:right="23"/>
      </w:pPr>
      <w:r>
        <w:rPr>
          <w:rStyle w:val="115pt"/>
          <w:vertAlign w:val="superscript"/>
        </w:rPr>
        <w:footnoteRef/>
      </w:r>
      <w:r>
        <w:rPr>
          <w:rStyle w:val="115pt"/>
        </w:rPr>
        <w:tab/>
        <w:t>П.3., п.п.3.6.3.,</w:t>
      </w:r>
      <w:r>
        <w:t xml:space="preserve">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w:t>
      </w:r>
    </w:p>
  </w:footnote>
  <w:footnote w:id="3">
    <w:p w14:paraId="69A8D25E" w14:textId="77777777" w:rsidR="005A7BEB" w:rsidRDefault="005A7BEB" w:rsidP="00E00B96">
      <w:pPr>
        <w:pStyle w:val="a5"/>
        <w:shd w:val="clear" w:color="auto" w:fill="auto"/>
        <w:tabs>
          <w:tab w:val="left" w:pos="115"/>
        </w:tabs>
        <w:spacing w:line="240" w:lineRule="auto"/>
        <w:ind w:right="23"/>
      </w:pPr>
      <w:r>
        <w:rPr>
          <w:rStyle w:val="115pt"/>
          <w:vertAlign w:val="superscript"/>
        </w:rPr>
        <w:footnoteRef/>
      </w:r>
      <w:r>
        <w:tab/>
        <w:t>Письмо Минорбнауки России «Комментарии к ФГОС дошкольного образования», № 08-249 от 28.02.2014 г.</w:t>
      </w:r>
    </w:p>
  </w:footnote>
  <w:footnote w:id="4">
    <w:p w14:paraId="0C9B4CDF" w14:textId="77777777" w:rsidR="005A7BEB" w:rsidRDefault="005A7BEB" w:rsidP="00E00B96">
      <w:pPr>
        <w:pStyle w:val="a5"/>
        <w:shd w:val="clear" w:color="auto" w:fill="auto"/>
        <w:spacing w:line="240" w:lineRule="auto"/>
        <w:ind w:left="40" w:right="23"/>
      </w:pPr>
      <w:r>
        <w:rPr>
          <w:vertAlign w:val="superscript"/>
        </w:rPr>
        <w:footnoteRef/>
      </w:r>
      <w:r>
        <w:t xml:space="preserve"> Федеральный закон Российской Федерации от 29 декабря 2012 г. № 273-ФЗ «Об образовании в Российской Федерации»; П. 1.2.-1.6., П.3.2.ПП. </w:t>
      </w:r>
      <w:r w:rsidRPr="00F5089F">
        <w:t xml:space="preserve">3.2.5., </w:t>
      </w:r>
      <w: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w:t>
      </w:r>
    </w:p>
  </w:footnote>
  <w:footnote w:id="5">
    <w:p w14:paraId="3CE0CFFE" w14:textId="77777777" w:rsidR="005A7BEB" w:rsidRDefault="005A7BEB" w:rsidP="00E00B96">
      <w:pPr>
        <w:pStyle w:val="a5"/>
        <w:shd w:val="clear" w:color="auto" w:fill="auto"/>
        <w:tabs>
          <w:tab w:val="left" w:pos="134"/>
        </w:tabs>
        <w:spacing w:line="240" w:lineRule="auto"/>
        <w:ind w:right="20"/>
      </w:pPr>
      <w:r>
        <w:rPr>
          <w:vertAlign w:val="superscript"/>
        </w:rPr>
        <w:footnoteRef/>
      </w:r>
      <w:r>
        <w:tab/>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footnote>
  <w:footnote w:id="6">
    <w:p w14:paraId="179819F8" w14:textId="77777777" w:rsidR="005A7BEB" w:rsidRDefault="005A7BEB" w:rsidP="00E00B96">
      <w:pPr>
        <w:pStyle w:val="a5"/>
        <w:shd w:val="clear" w:color="auto" w:fill="auto"/>
        <w:tabs>
          <w:tab w:val="left" w:pos="134"/>
        </w:tabs>
        <w:spacing w:line="240" w:lineRule="auto"/>
      </w:pPr>
      <w:r>
        <w:rPr>
          <w:vertAlign w:val="superscript"/>
        </w:rPr>
        <w:footnoteRef/>
      </w:r>
      <w:r>
        <w:tab/>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footnote>
  <w:footnote w:id="7">
    <w:p w14:paraId="4128F8A4" w14:textId="77777777" w:rsidR="005A7BEB" w:rsidRDefault="005A7BEB" w:rsidP="00E00B96">
      <w:pPr>
        <w:pStyle w:val="a5"/>
        <w:shd w:val="clear" w:color="auto" w:fill="auto"/>
        <w:spacing w:line="240" w:lineRule="auto"/>
        <w:ind w:left="23"/>
      </w:pPr>
      <w:r>
        <w:rPr>
          <w:vertAlign w:val="superscript"/>
        </w:rPr>
        <w:footnoteRef/>
      </w:r>
      <w:r>
        <w:t xml:space="preserve"> Письмо Минобразования России от 17.05.1995 № 61/1912 "О психолого-педагогических требованиях к играм и игрушкам в современных условиях" (вместе с Порядком проведения психо 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Письмо Минобразования России от 15.03.2004 № 03- 5146ин/1403 «О направлении Примерных требований к содержанию развивающей среды детей дошкольного возраста, воспитывающихся в семье».</w:t>
      </w:r>
    </w:p>
  </w:footnote>
  <w:footnote w:id="8">
    <w:p w14:paraId="5BD7723C" w14:textId="77777777" w:rsidR="005A7BEB" w:rsidRDefault="005A7BEB" w:rsidP="00E00B96">
      <w:pPr>
        <w:pStyle w:val="a5"/>
        <w:shd w:val="clear" w:color="auto" w:fill="auto"/>
        <w:spacing w:line="240" w:lineRule="auto"/>
        <w:ind w:left="23"/>
        <w:jc w:val="left"/>
      </w:pPr>
      <w:r>
        <w:rPr>
          <w:vertAlign w:val="superscript"/>
        </w:rPr>
        <w:footnoteRef/>
      </w:r>
      <w:r>
        <w:t xml:space="preserve"> См. П. 3 пп. </w:t>
      </w:r>
      <w:r w:rsidRPr="00F5089F">
        <w:t xml:space="preserve">3.3., </w:t>
      </w:r>
      <w:r>
        <w:t>Приказ Министерства образования и науки Российской Федерации «Об утверждении</w:t>
      </w:r>
    </w:p>
  </w:footnote>
  <w:footnote w:id="9">
    <w:p w14:paraId="73464CA6" w14:textId="77777777" w:rsidR="005A7BEB" w:rsidRDefault="005A7BEB" w:rsidP="00E00B96">
      <w:pPr>
        <w:pStyle w:val="a5"/>
        <w:shd w:val="clear" w:color="auto" w:fill="auto"/>
        <w:spacing w:line="240" w:lineRule="auto"/>
        <w:ind w:right="142"/>
      </w:pPr>
      <w:r>
        <w:rPr>
          <w:vertAlign w:val="superscript"/>
        </w:rPr>
        <w:footnoteRef/>
      </w:r>
      <w:r>
        <w:t xml:space="preserve">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footnote>
  <w:footnote w:id="10">
    <w:p w14:paraId="6AF768E0" w14:textId="77777777" w:rsidR="005A7BEB" w:rsidRDefault="005A7BEB" w:rsidP="00E00B96">
      <w:pPr>
        <w:pStyle w:val="a5"/>
        <w:shd w:val="clear" w:color="auto" w:fill="auto"/>
        <w:tabs>
          <w:tab w:val="left" w:pos="211"/>
        </w:tabs>
        <w:spacing w:line="240" w:lineRule="auto"/>
      </w:pPr>
      <w:r>
        <w:rPr>
          <w:vertAlign w:val="superscript"/>
        </w:rPr>
        <w:footnoteRef/>
      </w:r>
      <w:r>
        <w:tab/>
        <w:t>Ст. VII,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footnote>
  <w:footnote w:id="11">
    <w:p w14:paraId="307F3ADC" w14:textId="77777777" w:rsidR="005A7BEB" w:rsidRDefault="005A7BEB" w:rsidP="00E00B96">
      <w:pPr>
        <w:pStyle w:val="a5"/>
        <w:shd w:val="clear" w:color="auto" w:fill="auto"/>
        <w:tabs>
          <w:tab w:val="left" w:pos="221"/>
        </w:tabs>
        <w:spacing w:line="240" w:lineRule="auto"/>
      </w:pPr>
      <w:r>
        <w:rPr>
          <w:vertAlign w:val="superscript"/>
        </w:rPr>
        <w:footnoteRef/>
      </w:r>
      <w:r>
        <w:tab/>
        <w:t xml:space="preserve">Ст. </w:t>
      </w:r>
      <w:r>
        <w:rPr>
          <w:lang w:val="en-US"/>
        </w:rPr>
        <w:t>V</w:t>
      </w:r>
      <w:r w:rsidRPr="00F5089F">
        <w:t xml:space="preserve">, </w:t>
      </w:r>
      <w: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footnote>
  <w:footnote w:id="12">
    <w:p w14:paraId="1C01C98A" w14:textId="77777777" w:rsidR="005A7BEB" w:rsidRDefault="005A7BEB">
      <w:pPr>
        <w:pStyle w:val="20"/>
        <w:shd w:val="clear" w:color="auto" w:fill="auto"/>
        <w:spacing w:line="150" w:lineRule="exact"/>
        <w:ind w:left="-300"/>
      </w:pPr>
      <w:r>
        <w:footnoteRef/>
      </w:r>
    </w:p>
    <w:p w14:paraId="0B9D6EC7" w14:textId="77777777" w:rsidR="005A7BEB" w:rsidRDefault="005A7BEB">
      <w:pPr>
        <w:pStyle w:val="a5"/>
        <w:shd w:val="clear" w:color="auto" w:fill="auto"/>
        <w:spacing w:line="350" w:lineRule="exact"/>
        <w:ind w:left="-300" w:right="20"/>
      </w:pPr>
      <w:r>
        <w:t>Пример антиигрушки: «Криогенная лаборатория Ледяного Человека», в которую входят стол для оттаивания замороженного «человека», шприцы, инструменты для аутопсии. На коробочке надпись: «Руби, разделывай, оттаивай, потроши, добирайся до самой сути!».</w:t>
      </w:r>
    </w:p>
  </w:footnote>
  <w:footnote w:id="13">
    <w:p w14:paraId="31AF9240" w14:textId="77777777" w:rsidR="005A7BEB" w:rsidRDefault="005A7BEB">
      <w:pPr>
        <w:pStyle w:val="a5"/>
        <w:shd w:val="clear" w:color="auto" w:fill="auto"/>
        <w:tabs>
          <w:tab w:val="left" w:pos="778"/>
        </w:tabs>
        <w:ind w:left="20" w:right="20"/>
      </w:pPr>
      <w:r>
        <w:rPr>
          <w:vertAlign w:val="superscript"/>
        </w:rPr>
        <w:footnoteRef/>
      </w:r>
      <w:r>
        <w:tab/>
        <w:t xml:space="preserve">Примеры антиигрушек: «игрушка» супергерой Райан Хатчет (Райан Топор), производства компании </w:t>
      </w:r>
      <w:r w:rsidRPr="00F5089F">
        <w:t>«</w:t>
      </w:r>
      <w:r>
        <w:rPr>
          <w:lang w:val="en-US"/>
        </w:rPr>
        <w:t>McFarlane</w:t>
      </w:r>
      <w:r w:rsidRPr="00F5089F">
        <w:t xml:space="preserve"> </w:t>
      </w:r>
      <w:r>
        <w:rPr>
          <w:lang w:val="en-US"/>
        </w:rPr>
        <w:t>Toys</w:t>
      </w:r>
      <w:r w:rsidRPr="00F5089F">
        <w:t xml:space="preserve">», </w:t>
      </w:r>
      <w:r>
        <w:t>представляющая собой окровавленный распотрошенный труп подростка; продается вместе с топориком, копьем, лопатой, пригоршней окровавленных сердец, кишок и маленьким человеческим лицом, которое можно повесить ему на ремень; кукла «Мучитель», на упаковке которой сопроводительная надпись:</w:t>
      </w:r>
      <w:r>
        <w:rPr>
          <w:rStyle w:val="a6"/>
        </w:rPr>
        <w:t xml:space="preserve"> «Жестокий бездушный дикарь, который живет, чтобы истязать, причинять боль и ужас другим»</w:t>
      </w:r>
      <w:r>
        <w:t xml:space="preserve"> и пр.</w:t>
      </w:r>
    </w:p>
  </w:footnote>
  <w:footnote w:id="14">
    <w:p w14:paraId="378A5F71" w14:textId="77777777" w:rsidR="005A7BEB" w:rsidRDefault="005A7BEB" w:rsidP="001D543D">
      <w:pPr>
        <w:pStyle w:val="a5"/>
        <w:shd w:val="clear" w:color="auto" w:fill="auto"/>
        <w:tabs>
          <w:tab w:val="left" w:pos="778"/>
        </w:tabs>
        <w:spacing w:line="240" w:lineRule="auto"/>
        <w:ind w:left="23" w:right="23"/>
      </w:pPr>
      <w:r>
        <w:rPr>
          <w:vertAlign w:val="superscript"/>
        </w:rPr>
        <w:footnoteRef/>
      </w:r>
      <w:r>
        <w:tab/>
        <w:t>Пример антиигрушки: брелок типа тамагочи или говорящая кукла с электронной начинкой, постоянно отвлекающая, дергающая ребенка («Поиграй со мной!», «Покорми меня», «Я хочу пи-пи» и т.п.) во время, когда он занят другими играми или занятиями.</w:t>
      </w:r>
    </w:p>
  </w:footnote>
  <w:footnote w:id="15">
    <w:p w14:paraId="527C42BF" w14:textId="77777777" w:rsidR="005A7BEB" w:rsidRDefault="005A7BEB" w:rsidP="001D543D">
      <w:pPr>
        <w:pStyle w:val="a5"/>
        <w:shd w:val="clear" w:color="auto" w:fill="auto"/>
        <w:tabs>
          <w:tab w:val="left" w:pos="774"/>
        </w:tabs>
        <w:spacing w:line="240" w:lineRule="auto"/>
        <w:ind w:left="23" w:right="23"/>
      </w:pPr>
      <w:r>
        <w:rPr>
          <w:vertAlign w:val="superscript"/>
        </w:rPr>
        <w:footnoteRef/>
      </w:r>
      <w:r>
        <w:tab/>
        <w:t>Например, игрушки- упаковки к чупа -чупсамс: сочетание сладкого и того, что несет смерть или связано со смертью (леденцы в упаковке, оформленной в виде скелета, черепа, и т.п..)</w:t>
      </w:r>
    </w:p>
  </w:footnote>
  <w:footnote w:id="16">
    <w:p w14:paraId="04198B48" w14:textId="77777777" w:rsidR="005A7BEB" w:rsidRDefault="005A7BEB" w:rsidP="001D543D">
      <w:pPr>
        <w:pStyle w:val="a5"/>
        <w:shd w:val="clear" w:color="auto" w:fill="auto"/>
        <w:spacing w:line="240" w:lineRule="auto"/>
        <w:ind w:left="23" w:right="23"/>
      </w:pPr>
      <w:r>
        <w:rPr>
          <w:vertAlign w:val="superscript"/>
        </w:rPr>
        <w:footnoteRef/>
      </w:r>
      <w:r>
        <w:t xml:space="preserve"> С психологической точки зрения, духовное понимается (условно) как такая деятельность сознания, которая направлена на определение личностью критериев добра и зла, на формирование мотивов поведения в согласии (или противоречии) с</w:t>
      </w:r>
      <w:r>
        <w:rPr>
          <w:rStyle w:val="a7"/>
        </w:rPr>
        <w:t xml:space="preserve"> совестью,</w:t>
      </w:r>
      <w:r>
        <w:t xml:space="preserve"> а также на поиск смысла жизни и своего места в ней. Совесть - духовная инстанция, выражение нравственного самосознания личности, позволяющего осуществлять контроль и оценку ребенком собственных поступков.</w:t>
      </w:r>
    </w:p>
  </w:footnote>
  <w:footnote w:id="17">
    <w:p w14:paraId="6301003A" w14:textId="77777777" w:rsidR="005A7BEB" w:rsidRDefault="005A7BEB">
      <w:pPr>
        <w:pStyle w:val="a5"/>
        <w:shd w:val="clear" w:color="auto" w:fill="auto"/>
        <w:spacing w:line="341" w:lineRule="exact"/>
        <w:ind w:left="-360" w:right="20"/>
      </w:pPr>
      <w:r>
        <w:t xml:space="preserve">См. </w:t>
      </w:r>
      <w:r>
        <w:rPr>
          <w:vertAlign w:val="superscript"/>
        </w:rPr>
        <w:t>19</w:t>
      </w:r>
      <w:r>
        <w:t xml:space="preserve"> П.1.9. - 1.10.,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footnote>
  <w:footnote w:id="18">
    <w:p w14:paraId="38729E51" w14:textId="77777777" w:rsidR="005A7BEB" w:rsidRDefault="005A7BEB">
      <w:pPr>
        <w:pStyle w:val="a5"/>
        <w:shd w:val="clear" w:color="auto" w:fill="auto"/>
        <w:tabs>
          <w:tab w:val="left" w:pos="250"/>
        </w:tabs>
        <w:spacing w:line="341" w:lineRule="exact"/>
        <w:ind w:right="40"/>
      </w:pPr>
      <w:r>
        <w:rPr>
          <w:vertAlign w:val="superscript"/>
        </w:rPr>
        <w:footnoteRef/>
      </w:r>
      <w:r>
        <w:tab/>
        <w:t>Выявление особенностей реализации образовательного процесса и (или) управления учреждением, исследование формализация основных деловых процессов учреждения, определение основных пользователей и т.д.</w:t>
      </w:r>
    </w:p>
  </w:footnote>
  <w:footnote w:id="19">
    <w:p w14:paraId="20305CD3" w14:textId="77777777" w:rsidR="005A7BEB" w:rsidRDefault="005A7BEB">
      <w:pPr>
        <w:pStyle w:val="a5"/>
        <w:shd w:val="clear" w:color="auto" w:fill="auto"/>
        <w:tabs>
          <w:tab w:val="left" w:pos="178"/>
        </w:tabs>
        <w:spacing w:line="341" w:lineRule="exact"/>
        <w:jc w:val="left"/>
      </w:pPr>
      <w:r>
        <w:rPr>
          <w:vertAlign w:val="superscript"/>
        </w:rPr>
        <w:footnoteRef/>
      </w:r>
      <w:r>
        <w:tab/>
        <w:t>Защита и сохранность информации, работа с персональными данными, сохранность данных и т.п.</w:t>
      </w:r>
    </w:p>
  </w:footnote>
  <w:footnote w:id="20">
    <w:p w14:paraId="7A65C47E" w14:textId="77777777" w:rsidR="005A7BEB" w:rsidRDefault="005A7BEB">
      <w:pPr>
        <w:pStyle w:val="a5"/>
        <w:shd w:val="clear" w:color="auto" w:fill="auto"/>
        <w:spacing w:line="190" w:lineRule="exact"/>
        <w:jc w:val="left"/>
      </w:pPr>
      <w:r>
        <w:rPr>
          <w:vertAlign w:val="superscript"/>
        </w:rPr>
        <w:footnoteRef/>
      </w:r>
      <w:r>
        <w:t xml:space="preserve"> Лингвистическое, программное, методическое и др.</w:t>
      </w:r>
    </w:p>
  </w:footnote>
  <w:footnote w:id="21">
    <w:p w14:paraId="2D301EAB" w14:textId="77777777" w:rsidR="005A7BEB" w:rsidRDefault="005A7BEB">
      <w:pPr>
        <w:pStyle w:val="a5"/>
        <w:shd w:val="clear" w:color="auto" w:fill="auto"/>
      </w:pPr>
      <w:r>
        <w:rPr>
          <w:vertAlign w:val="superscript"/>
        </w:rPr>
        <w:footnoteRef/>
      </w:r>
      <w:r>
        <w:t xml:space="preserve"> ГОСТ Р 52653-2006 Информационно-коммуникационные технологии в образовании. Термины и определения, М: Стандартинформ, 2007.</w:t>
      </w:r>
    </w:p>
  </w:footnote>
  <w:footnote w:id="22">
    <w:p w14:paraId="2A155A91" w14:textId="77777777" w:rsidR="005A7BEB" w:rsidRDefault="005A7BEB">
      <w:pPr>
        <w:pStyle w:val="a5"/>
        <w:shd w:val="clear" w:color="auto" w:fill="auto"/>
        <w:spacing w:line="341" w:lineRule="exact"/>
      </w:pPr>
      <w:r>
        <w:rPr>
          <w:vertAlign w:val="superscript"/>
        </w:rPr>
        <w:footnoteRef/>
      </w:r>
      <w:r>
        <w:t xml:space="preserve"> ГОСТ Р 52653-2006. Информационно-коммуникационные технологии в образовании. Термины и определения, статья 12, подраздел 3.2, 2006.</w:t>
      </w:r>
    </w:p>
  </w:footnote>
  <w:footnote w:id="23">
    <w:p w14:paraId="10403B5B" w14:textId="77777777" w:rsidR="005A7BEB" w:rsidRDefault="005A7BEB">
      <w:pPr>
        <w:pStyle w:val="30"/>
        <w:shd w:val="clear" w:color="auto" w:fill="auto"/>
        <w:ind w:right="20"/>
      </w:pPr>
      <w:r>
        <w:rPr>
          <w:rStyle w:val="31"/>
          <w:vertAlign w:val="superscript"/>
        </w:rPr>
        <w:footnoteRef/>
      </w:r>
      <w:r>
        <w:rPr>
          <w:rStyle w:val="31"/>
        </w:rPr>
        <w:t xml:space="preserve"> ГОСТ 7.83-2001 Система стандартов по информации, библиотечному и издательскому делу. Электронные издания. Основные виды и выходные сведения, 2001.</w:t>
      </w:r>
    </w:p>
  </w:footnote>
  <w:footnote w:id="24">
    <w:p w14:paraId="0B31BAE6" w14:textId="77777777" w:rsidR="005A7BEB" w:rsidRDefault="005A7BEB">
      <w:pPr>
        <w:pStyle w:val="a5"/>
        <w:shd w:val="clear" w:color="auto" w:fill="auto"/>
        <w:spacing w:line="341" w:lineRule="exact"/>
      </w:pPr>
      <w:r>
        <w:t>Приказ Минобрнауки РФ «О порядке аттестации педагогических работников государственных и муниципальных образовательных учреждений» № 209 от 24.03.2010 г.</w:t>
      </w:r>
    </w:p>
  </w:footnote>
  <w:footnote w:id="25">
    <w:p w14:paraId="0DDBBCCF" w14:textId="77777777" w:rsidR="005A7BEB" w:rsidRDefault="005A7BEB">
      <w:pPr>
        <w:pStyle w:val="a5"/>
        <w:shd w:val="clear" w:color="auto" w:fill="auto"/>
        <w:spacing w:line="226" w:lineRule="exact"/>
        <w:ind w:left="20" w:right="20"/>
      </w:pPr>
      <w:r>
        <w:rPr>
          <w:vertAlign w:val="superscript"/>
        </w:rPr>
        <w:footnoteRef/>
      </w:r>
      <w:r>
        <w:t xml:space="preserve"> Постановление Главного государственного санитарного врача Российской Федерации от 15 мая 2013 г.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требования к устройству, содержанию и организации режима работы дошкольных образовательных учреждений СанПиН 2.4.1.1249-03, Гигиенические требования к персональным электронно -вычислительным машинам и организации работы СанПиН 2.2.2/2.4.1340-03.</w:t>
      </w:r>
    </w:p>
  </w:footnote>
  <w:footnote w:id="26">
    <w:p w14:paraId="41E70DF7" w14:textId="77777777" w:rsidR="005A7BEB" w:rsidRDefault="005A7BEB">
      <w:pPr>
        <w:pStyle w:val="a5"/>
        <w:shd w:val="clear" w:color="auto" w:fill="auto"/>
        <w:ind w:left="20" w:right="20"/>
      </w:pPr>
      <w:r>
        <w:rPr>
          <w:vertAlign w:val="superscript"/>
        </w:rPr>
        <w:footnoteRef/>
      </w:r>
      <w:r>
        <w:t xml:space="preserve"> Гигиенические требования к персональным электронно -вычислительным машинам и организации работы СанПиН 2.2.2/2.4.1340-03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833"/>
    <w:multiLevelType w:val="multilevel"/>
    <w:tmpl w:val="6864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95334"/>
    <w:multiLevelType w:val="multilevel"/>
    <w:tmpl w:val="65B8A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84251"/>
    <w:multiLevelType w:val="multilevel"/>
    <w:tmpl w:val="BFEC6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363EC"/>
    <w:multiLevelType w:val="multilevel"/>
    <w:tmpl w:val="2DB84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D3C77"/>
    <w:multiLevelType w:val="multilevel"/>
    <w:tmpl w:val="9F64482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63BC5"/>
    <w:multiLevelType w:val="multilevel"/>
    <w:tmpl w:val="6F743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2E41A4"/>
    <w:multiLevelType w:val="multilevel"/>
    <w:tmpl w:val="DB8C4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36BC2"/>
    <w:multiLevelType w:val="multilevel"/>
    <w:tmpl w:val="806C2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685759"/>
    <w:multiLevelType w:val="multilevel"/>
    <w:tmpl w:val="60A27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07EB7"/>
    <w:multiLevelType w:val="multilevel"/>
    <w:tmpl w:val="EFDC8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222BE"/>
    <w:multiLevelType w:val="multilevel"/>
    <w:tmpl w:val="05422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614D8"/>
    <w:multiLevelType w:val="multilevel"/>
    <w:tmpl w:val="8B863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F5822"/>
    <w:multiLevelType w:val="multilevel"/>
    <w:tmpl w:val="C414C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A56DE3"/>
    <w:multiLevelType w:val="multilevel"/>
    <w:tmpl w:val="DF1E2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0A3CA0"/>
    <w:multiLevelType w:val="multilevel"/>
    <w:tmpl w:val="24704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067255"/>
    <w:multiLevelType w:val="multilevel"/>
    <w:tmpl w:val="E57660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87669D"/>
    <w:multiLevelType w:val="multilevel"/>
    <w:tmpl w:val="B3F2C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AB38EB"/>
    <w:multiLevelType w:val="multilevel"/>
    <w:tmpl w:val="95DE14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7171B5"/>
    <w:multiLevelType w:val="multilevel"/>
    <w:tmpl w:val="E2C07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F90512"/>
    <w:multiLevelType w:val="multilevel"/>
    <w:tmpl w:val="6F8A7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A07C3F"/>
    <w:multiLevelType w:val="multilevel"/>
    <w:tmpl w:val="B91E3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9C20BB"/>
    <w:multiLevelType w:val="multilevel"/>
    <w:tmpl w:val="CDEC5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F4529C"/>
    <w:multiLevelType w:val="multilevel"/>
    <w:tmpl w:val="D36EC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DE526D"/>
    <w:multiLevelType w:val="multilevel"/>
    <w:tmpl w:val="D2988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2D66FD"/>
    <w:multiLevelType w:val="multilevel"/>
    <w:tmpl w:val="6E7C2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5A77F0"/>
    <w:multiLevelType w:val="multilevel"/>
    <w:tmpl w:val="F392C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0"/>
  </w:num>
  <w:num w:numId="4">
    <w:abstractNumId w:val="19"/>
  </w:num>
  <w:num w:numId="5">
    <w:abstractNumId w:val="22"/>
  </w:num>
  <w:num w:numId="6">
    <w:abstractNumId w:val="7"/>
  </w:num>
  <w:num w:numId="7">
    <w:abstractNumId w:val="4"/>
  </w:num>
  <w:num w:numId="8">
    <w:abstractNumId w:val="9"/>
  </w:num>
  <w:num w:numId="9">
    <w:abstractNumId w:val="23"/>
  </w:num>
  <w:num w:numId="10">
    <w:abstractNumId w:val="6"/>
  </w:num>
  <w:num w:numId="11">
    <w:abstractNumId w:val="10"/>
  </w:num>
  <w:num w:numId="12">
    <w:abstractNumId w:val="13"/>
  </w:num>
  <w:num w:numId="13">
    <w:abstractNumId w:val="21"/>
  </w:num>
  <w:num w:numId="14">
    <w:abstractNumId w:val="2"/>
  </w:num>
  <w:num w:numId="15">
    <w:abstractNumId w:val="14"/>
  </w:num>
  <w:num w:numId="16">
    <w:abstractNumId w:val="12"/>
  </w:num>
  <w:num w:numId="17">
    <w:abstractNumId w:val="1"/>
  </w:num>
  <w:num w:numId="18">
    <w:abstractNumId w:val="15"/>
  </w:num>
  <w:num w:numId="19">
    <w:abstractNumId w:val="11"/>
  </w:num>
  <w:num w:numId="20">
    <w:abstractNumId w:val="25"/>
  </w:num>
  <w:num w:numId="21">
    <w:abstractNumId w:val="8"/>
  </w:num>
  <w:num w:numId="22">
    <w:abstractNumId w:val="24"/>
  </w:num>
  <w:num w:numId="23">
    <w:abstractNumId w:val="3"/>
  </w:num>
  <w:num w:numId="24">
    <w:abstractNumId w:val="16"/>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5"/>
    <w:rsid w:val="00150433"/>
    <w:rsid w:val="001D543D"/>
    <w:rsid w:val="005A7BEB"/>
    <w:rsid w:val="005F111E"/>
    <w:rsid w:val="00706841"/>
    <w:rsid w:val="00854796"/>
    <w:rsid w:val="00855CD0"/>
    <w:rsid w:val="00941CA5"/>
    <w:rsid w:val="00A33343"/>
    <w:rsid w:val="00A33760"/>
    <w:rsid w:val="00A41DE7"/>
    <w:rsid w:val="00A41F84"/>
    <w:rsid w:val="00A45602"/>
    <w:rsid w:val="00A715BD"/>
    <w:rsid w:val="00AC1235"/>
    <w:rsid w:val="00B85EFE"/>
    <w:rsid w:val="00B96312"/>
    <w:rsid w:val="00CB4F36"/>
    <w:rsid w:val="00CF0119"/>
    <w:rsid w:val="00D50B31"/>
    <w:rsid w:val="00DD0B7A"/>
    <w:rsid w:val="00E00B96"/>
    <w:rsid w:val="00E6204B"/>
    <w:rsid w:val="00EC5A7F"/>
    <w:rsid w:val="00F5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5420"/>
  <w15:docId w15:val="{28AA6505-82DB-4077-8D55-3C70C816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12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1235"/>
    <w:rPr>
      <w:color w:val="000080"/>
      <w:u w:val="single"/>
    </w:rPr>
  </w:style>
  <w:style w:type="character" w:customStyle="1" w:styleId="a4">
    <w:name w:val="Сноска_"/>
    <w:basedOn w:val="a0"/>
    <w:link w:val="a5"/>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115pt">
    <w:name w:val="Сноска + 11;5 pt"/>
    <w:basedOn w:val="a4"/>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AC1235"/>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a7">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3">
    <w:name w:val="Сноска (3)_"/>
    <w:basedOn w:val="a0"/>
    <w:link w:val="3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Сноска (3)"/>
    <w:basedOn w:val="3"/>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Колонтитул_"/>
    <w:basedOn w:val="a0"/>
    <w:link w:val="a9"/>
    <w:rsid w:val="00AC123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 + Не полужирный"/>
    <w:basedOn w:val="21"/>
    <w:rsid w:val="00AC1235"/>
    <w:rPr>
      <w:rFonts w:ascii="Times New Roman" w:eastAsia="Times New Roman" w:hAnsi="Times New Roman" w:cs="Times New Roman"/>
      <w:b/>
      <w:bCs/>
      <w:i w:val="0"/>
      <w:iCs w:val="0"/>
      <w:smallCaps w:val="0"/>
      <w:strike w:val="0"/>
      <w:spacing w:val="0"/>
      <w:sz w:val="27"/>
      <w:szCs w:val="27"/>
    </w:rPr>
  </w:style>
  <w:style w:type="character" w:customStyle="1" w:styleId="24">
    <w:name w:val="Оглавление (2)_"/>
    <w:basedOn w:val="a0"/>
    <w:link w:val="2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главление (2) + Не полужирный"/>
    <w:basedOn w:val="24"/>
    <w:rsid w:val="00AC1235"/>
    <w:rPr>
      <w:rFonts w:ascii="Times New Roman" w:eastAsia="Times New Roman" w:hAnsi="Times New Roman" w:cs="Times New Roman"/>
      <w:b/>
      <w:bCs/>
      <w:i w:val="0"/>
      <w:iCs w:val="0"/>
      <w:smallCaps w:val="0"/>
      <w:strike w:val="0"/>
      <w:spacing w:val="0"/>
      <w:sz w:val="27"/>
      <w:szCs w:val="27"/>
    </w:rPr>
  </w:style>
  <w:style w:type="character" w:customStyle="1" w:styleId="32">
    <w:name w:val="Оглавление 3 Знак"/>
    <w:basedOn w:val="a0"/>
    <w:link w:val="33"/>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Заголовок №3_"/>
    <w:basedOn w:val="a0"/>
    <w:link w:val="3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главление + Полужирный"/>
    <w:basedOn w:val="32"/>
    <w:rsid w:val="00AC1235"/>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b">
    <w:name w:val="Основной текст_"/>
    <w:basedOn w:val="a0"/>
    <w:link w:val="4"/>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Курсив"/>
    <w:basedOn w:val="ab"/>
    <w:rsid w:val="00AC1235"/>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u w:val="single"/>
    </w:rPr>
  </w:style>
  <w:style w:type="character" w:customStyle="1" w:styleId="af">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27">
    <w:name w:val="Заголовок №2_"/>
    <w:basedOn w:val="a0"/>
    <w:link w:val="28"/>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0">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6">
    <w:name w:val="Основной текст (3)_"/>
    <w:basedOn w:val="a0"/>
    <w:link w:val="37"/>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20">
    <w:name w:val="Заголовок №3 (2)_"/>
    <w:basedOn w:val="a0"/>
    <w:link w:val="3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40">
    <w:name w:val="Основной текст (4)_"/>
    <w:basedOn w:val="a0"/>
    <w:link w:val="41"/>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AC1235"/>
    <w:rPr>
      <w:rFonts w:ascii="Times New Roman" w:eastAsia="Times New Roman" w:hAnsi="Times New Roman" w:cs="Times New Roman"/>
      <w:b w:val="0"/>
      <w:bCs w:val="0"/>
      <w:i w:val="0"/>
      <w:iCs w:val="0"/>
      <w:smallCaps w:val="0"/>
      <w:strike w:val="0"/>
      <w:sz w:val="27"/>
      <w:szCs w:val="27"/>
    </w:rPr>
  </w:style>
  <w:style w:type="character" w:customStyle="1" w:styleId="61">
    <w:name w:val="Основной текст (6) + Полужирный;Не курсив"/>
    <w:basedOn w:val="6"/>
    <w:rsid w:val="00AC1235"/>
    <w:rPr>
      <w:rFonts w:ascii="Times New Roman" w:eastAsia="Times New Roman" w:hAnsi="Times New Roman" w:cs="Times New Roman"/>
      <w:b/>
      <w:bCs/>
      <w:i/>
      <w:iCs/>
      <w:smallCaps w:val="0"/>
      <w:strike w:val="0"/>
      <w:spacing w:val="0"/>
      <w:sz w:val="27"/>
      <w:szCs w:val="27"/>
    </w:rPr>
  </w:style>
  <w:style w:type="character" w:customStyle="1" w:styleId="af5">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30">
    <w:name w:val="Заголовок №3 (3)_"/>
    <w:basedOn w:val="a0"/>
    <w:link w:val="3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6">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7">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2">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2">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2">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3">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3">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4">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5">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4">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9">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5">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8">
    <w:name w:val="Оглавление (3)_"/>
    <w:basedOn w:val="a0"/>
    <w:link w:val="39"/>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46">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a">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b">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a">
    <w:name w:val="Заголовок №3 + Курсив"/>
    <w:basedOn w:val="34"/>
    <w:rsid w:val="00AC1235"/>
    <w:rPr>
      <w:rFonts w:ascii="Times New Roman" w:eastAsia="Times New Roman" w:hAnsi="Times New Roman" w:cs="Times New Roman"/>
      <w:b w:val="0"/>
      <w:bCs w:val="0"/>
      <w:i/>
      <w:iCs/>
      <w:smallCaps w:val="0"/>
      <w:strike w:val="0"/>
      <w:spacing w:val="0"/>
      <w:sz w:val="27"/>
      <w:szCs w:val="27"/>
    </w:rPr>
  </w:style>
  <w:style w:type="character" w:customStyle="1" w:styleId="3b">
    <w:name w:val="Заголовок №3"/>
    <w:basedOn w:val="34"/>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AC1235"/>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AC1235"/>
    <w:rPr>
      <w:rFonts w:ascii="Times New Roman" w:eastAsia="Times New Roman" w:hAnsi="Times New Roman" w:cs="Times New Roman"/>
      <w:b w:val="0"/>
      <w:bCs w:val="0"/>
      <w:i w:val="0"/>
      <w:iCs w:val="0"/>
      <w:smallCaps w:val="0"/>
      <w:strike w:val="0"/>
      <w:spacing w:val="-20"/>
      <w:sz w:val="23"/>
      <w:szCs w:val="23"/>
    </w:rPr>
  </w:style>
  <w:style w:type="character" w:customStyle="1" w:styleId="106pt0pt">
    <w:name w:val="Основной текст (10) + 6 pt;Не полужирный;Курсив;Интервал 0 pt"/>
    <w:basedOn w:val="100"/>
    <w:rsid w:val="00AC1235"/>
    <w:rPr>
      <w:rFonts w:ascii="Times New Roman" w:eastAsia="Times New Roman" w:hAnsi="Times New Roman" w:cs="Times New Roman"/>
      <w:b/>
      <w:bCs/>
      <w:i/>
      <w:iCs/>
      <w:smallCaps w:val="0"/>
      <w:strike w:val="0"/>
      <w:spacing w:val="0"/>
      <w:sz w:val="12"/>
      <w:szCs w:val="12"/>
    </w:rPr>
  </w:style>
  <w:style w:type="character" w:customStyle="1" w:styleId="100pt">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8135pt">
    <w:name w:val="Основной текст (8) + 13;5 pt;Не полужирный;Курсив"/>
    <w:basedOn w:val="8"/>
    <w:rsid w:val="00AC1235"/>
    <w:rPr>
      <w:rFonts w:ascii="Times New Roman" w:eastAsia="Times New Roman" w:hAnsi="Times New Roman" w:cs="Times New Roman"/>
      <w:b/>
      <w:bCs/>
      <w:i/>
      <w:iCs/>
      <w:smallCaps w:val="0"/>
      <w:strike w:val="0"/>
      <w:spacing w:val="0"/>
      <w:sz w:val="27"/>
      <w:szCs w:val="27"/>
    </w:rPr>
  </w:style>
  <w:style w:type="character" w:customStyle="1" w:styleId="110">
    <w:name w:val="Основной текст (11)_"/>
    <w:basedOn w:val="a0"/>
    <w:link w:val="111"/>
    <w:rsid w:val="00AC1235"/>
    <w:rPr>
      <w:rFonts w:ascii="Times New Roman" w:eastAsia="Times New Roman" w:hAnsi="Times New Roman" w:cs="Times New Roman"/>
      <w:b w:val="0"/>
      <w:bCs w:val="0"/>
      <w:i w:val="0"/>
      <w:iCs w:val="0"/>
      <w:smallCaps w:val="0"/>
      <w:strike w:val="0"/>
      <w:sz w:val="18"/>
      <w:szCs w:val="18"/>
    </w:rPr>
  </w:style>
  <w:style w:type="character" w:customStyle="1" w:styleId="76">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1pt0">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20">
    <w:name w:val="Заголовок №2 (2)_"/>
    <w:basedOn w:val="a0"/>
    <w:link w:val="2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3">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1">
    <w:name w:val="Основной текст (8)"/>
    <w:basedOn w:val="8"/>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 (12)_"/>
    <w:basedOn w:val="a0"/>
    <w:link w:val="120"/>
    <w:rsid w:val="00AC1235"/>
    <w:rPr>
      <w:rFonts w:ascii="Times New Roman" w:eastAsia="Times New Roman" w:hAnsi="Times New Roman" w:cs="Times New Roman"/>
      <w:b w:val="0"/>
      <w:bCs w:val="0"/>
      <w:i w:val="0"/>
      <w:iCs w:val="0"/>
      <w:smallCaps w:val="0"/>
      <w:strike w:val="0"/>
      <w:sz w:val="14"/>
      <w:szCs w:val="14"/>
    </w:rPr>
  </w:style>
  <w:style w:type="character" w:customStyle="1" w:styleId="76pt">
    <w:name w:val="Основной текст (7) + 6 pt;Курсив"/>
    <w:basedOn w:val="7"/>
    <w:rsid w:val="00AC1235"/>
    <w:rPr>
      <w:rFonts w:ascii="Times New Roman" w:eastAsia="Times New Roman" w:hAnsi="Times New Roman" w:cs="Times New Roman"/>
      <w:b w:val="0"/>
      <w:bCs w:val="0"/>
      <w:i/>
      <w:iCs/>
      <w:smallCaps w:val="0"/>
      <w:strike w:val="0"/>
      <w:spacing w:val="0"/>
      <w:sz w:val="12"/>
      <w:szCs w:val="12"/>
    </w:rPr>
  </w:style>
  <w:style w:type="character" w:customStyle="1" w:styleId="75pt">
    <w:name w:val="Основной текст (7) + 5 pt;Курсив"/>
    <w:basedOn w:val="7"/>
    <w:rsid w:val="00AC1235"/>
    <w:rPr>
      <w:rFonts w:ascii="Times New Roman" w:eastAsia="Times New Roman" w:hAnsi="Times New Roman" w:cs="Times New Roman"/>
      <w:b w:val="0"/>
      <w:bCs w:val="0"/>
      <w:i/>
      <w:iCs/>
      <w:smallCaps w:val="0"/>
      <w:strike w:val="0"/>
      <w:spacing w:val="0"/>
      <w:sz w:val="10"/>
      <w:szCs w:val="10"/>
    </w:rPr>
  </w:style>
  <w:style w:type="character" w:customStyle="1" w:styleId="6115pt">
    <w:name w:val="Основной текст (6) + 11;5 pt;Не курсив"/>
    <w:basedOn w:val="6"/>
    <w:rsid w:val="00AC1235"/>
    <w:rPr>
      <w:rFonts w:ascii="Times New Roman" w:eastAsia="Times New Roman" w:hAnsi="Times New Roman" w:cs="Times New Roman"/>
      <w:b w:val="0"/>
      <w:bCs w:val="0"/>
      <w:i/>
      <w:iCs/>
      <w:smallCaps w:val="0"/>
      <w:strike w:val="0"/>
      <w:spacing w:val="0"/>
      <w:sz w:val="23"/>
      <w:szCs w:val="23"/>
    </w:rPr>
  </w:style>
  <w:style w:type="character" w:customStyle="1" w:styleId="63">
    <w:name w:val="Основной текст (6)"/>
    <w:basedOn w:val="6"/>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2">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3">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4">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Основной текст2"/>
    <w:basedOn w:val="ab"/>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c">
    <w:name w:val="Основной текст3"/>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b"/>
    <w:rsid w:val="00AC1235"/>
    <w:rPr>
      <w:rFonts w:ascii="Times New Roman" w:eastAsia="Times New Roman" w:hAnsi="Times New Roman" w:cs="Times New Roman"/>
      <w:b w:val="0"/>
      <w:bCs w:val="0"/>
      <w:i w:val="0"/>
      <w:iCs w:val="0"/>
      <w:smallCaps w:val="0"/>
      <w:strike w:val="0"/>
      <w:spacing w:val="-30"/>
      <w:sz w:val="27"/>
      <w:szCs w:val="27"/>
    </w:rPr>
  </w:style>
  <w:style w:type="character" w:customStyle="1" w:styleId="240">
    <w:name w:val="Заголовок №2 (4)_"/>
    <w:basedOn w:val="a0"/>
    <w:link w:val="24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2">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0">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afc">
    <w:name w:val="Основной текст + Полужирный"/>
    <w:basedOn w:val="ab"/>
    <w:rsid w:val="00AC1235"/>
    <w:rPr>
      <w:rFonts w:ascii="Times New Roman" w:eastAsia="Times New Roman" w:hAnsi="Times New Roman" w:cs="Times New Roman"/>
      <w:b/>
      <w:bCs/>
      <w:i w:val="0"/>
      <w:iCs w:val="0"/>
      <w:smallCaps w:val="0"/>
      <w:strike w:val="0"/>
      <w:spacing w:val="0"/>
      <w:sz w:val="27"/>
      <w:szCs w:val="27"/>
    </w:rPr>
  </w:style>
  <w:style w:type="character" w:customStyle="1" w:styleId="100pt1">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5">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6">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3">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2">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8">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5">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4">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3">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9">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a">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
    <w:name w:val="Основной текст (13)_"/>
    <w:basedOn w:val="a0"/>
    <w:link w:val="130"/>
    <w:rsid w:val="00AC1235"/>
    <w:rPr>
      <w:rFonts w:ascii="Times New Roman" w:eastAsia="Times New Roman" w:hAnsi="Times New Roman" w:cs="Times New Roman"/>
      <w:b w:val="0"/>
      <w:bCs w:val="0"/>
      <w:i w:val="0"/>
      <w:iCs w:val="0"/>
      <w:smallCaps w:val="0"/>
      <w:strike w:val="0"/>
      <w:sz w:val="27"/>
      <w:szCs w:val="27"/>
    </w:rPr>
  </w:style>
  <w:style w:type="character" w:customStyle="1" w:styleId="95pt">
    <w:name w:val="Основной текст + 9;5 pt"/>
    <w:basedOn w:val="ab"/>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245">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4">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46">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b">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7">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5">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c">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d">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6">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7">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8">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e">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f">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8">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a">
    <w:name w:val="Основной текст (2)"/>
    <w:basedOn w:val="21"/>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5pt">
    <w:name w:val="Основной текст + 17;5 pt;Курсив"/>
    <w:basedOn w:val="ab"/>
    <w:rsid w:val="00AC1235"/>
    <w:rPr>
      <w:rFonts w:ascii="Times New Roman" w:eastAsia="Times New Roman" w:hAnsi="Times New Roman" w:cs="Times New Roman"/>
      <w:b w:val="0"/>
      <w:bCs w:val="0"/>
      <w:i/>
      <w:iCs/>
      <w:smallCaps w:val="0"/>
      <w:strike w:val="0"/>
      <w:spacing w:val="0"/>
      <w:sz w:val="35"/>
      <w:szCs w:val="35"/>
    </w:rPr>
  </w:style>
  <w:style w:type="character" w:customStyle="1" w:styleId="51">
    <w:name w:val="Основной текст (5)"/>
    <w:basedOn w:val="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6">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Основной текст (14)_"/>
    <w:basedOn w:val="a0"/>
    <w:link w:val="140"/>
    <w:rsid w:val="00AC1235"/>
    <w:rPr>
      <w:rFonts w:ascii="Times New Roman" w:eastAsia="Times New Roman" w:hAnsi="Times New Roman" w:cs="Times New Roman"/>
      <w:b w:val="0"/>
      <w:bCs w:val="0"/>
      <w:i w:val="0"/>
      <w:iCs w:val="0"/>
      <w:smallCaps w:val="0"/>
      <w:strike w:val="0"/>
      <w:sz w:val="18"/>
      <w:szCs w:val="18"/>
    </w:rPr>
  </w:style>
  <w:style w:type="character" w:customStyle="1" w:styleId="14135pt">
    <w:name w:val="Основной текст (14) + 13;5 pt;Курсив"/>
    <w:basedOn w:val="14"/>
    <w:rsid w:val="00AC1235"/>
    <w:rPr>
      <w:rFonts w:ascii="Times New Roman" w:eastAsia="Times New Roman" w:hAnsi="Times New Roman" w:cs="Times New Roman"/>
      <w:b w:val="0"/>
      <w:bCs w:val="0"/>
      <w:i/>
      <w:iCs/>
      <w:smallCaps w:val="0"/>
      <w:strike w:val="0"/>
      <w:spacing w:val="0"/>
      <w:sz w:val="27"/>
      <w:szCs w:val="27"/>
    </w:rPr>
  </w:style>
  <w:style w:type="character" w:customStyle="1" w:styleId="15">
    <w:name w:val="Основной текст (15)_"/>
    <w:basedOn w:val="a0"/>
    <w:link w:val="150"/>
    <w:rsid w:val="00AC1235"/>
    <w:rPr>
      <w:rFonts w:ascii="Times New Roman" w:eastAsia="Times New Roman" w:hAnsi="Times New Roman" w:cs="Times New Roman"/>
      <w:b w:val="0"/>
      <w:bCs w:val="0"/>
      <w:i w:val="0"/>
      <w:iCs w:val="0"/>
      <w:smallCaps w:val="0"/>
      <w:strike w:val="0"/>
      <w:sz w:val="50"/>
      <w:szCs w:val="50"/>
      <w:lang w:val="en-US"/>
    </w:rPr>
  </w:style>
  <w:style w:type="character" w:customStyle="1" w:styleId="885pt">
    <w:name w:val="Основной текст (8) + 8;5 pt;Не полужирный;Курсив"/>
    <w:basedOn w:val="8"/>
    <w:rsid w:val="00AC1235"/>
    <w:rPr>
      <w:rFonts w:ascii="Times New Roman" w:eastAsia="Times New Roman" w:hAnsi="Times New Roman" w:cs="Times New Roman"/>
      <w:b/>
      <w:bCs/>
      <w:i/>
      <w:iCs/>
      <w:smallCaps w:val="0"/>
      <w:strike w:val="0"/>
      <w:spacing w:val="0"/>
      <w:sz w:val="17"/>
      <w:szCs w:val="17"/>
    </w:rPr>
  </w:style>
  <w:style w:type="character" w:customStyle="1" w:styleId="6115pt0">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22a">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b">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pt7">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6115pt1">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16">
    <w:name w:val="Заголовок №1"/>
    <w:basedOn w:val="1"/>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d">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AC1235"/>
    <w:rPr>
      <w:rFonts w:ascii="Times New Roman" w:eastAsia="Times New Roman" w:hAnsi="Times New Roman" w:cs="Times New Roman"/>
      <w:b w:val="0"/>
      <w:bCs w:val="0"/>
      <w:i w:val="0"/>
      <w:iCs w:val="0"/>
      <w:smallCaps w:val="0"/>
      <w:strike w:val="0"/>
      <w:spacing w:val="0"/>
      <w:sz w:val="17"/>
      <w:szCs w:val="17"/>
    </w:rPr>
  </w:style>
  <w:style w:type="character" w:customStyle="1" w:styleId="3d">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17">
    <w:name w:val="Основной текст (17)_"/>
    <w:basedOn w:val="a0"/>
    <w:link w:val="17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171">
    <w:name w:val="Основной текст (17)"/>
    <w:basedOn w:val="17"/>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64">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 (18)_"/>
    <w:basedOn w:val="a0"/>
    <w:link w:val="18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link w:val="19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f">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paragraph" w:customStyle="1" w:styleId="a5">
    <w:name w:val="Сноска"/>
    <w:basedOn w:val="a"/>
    <w:link w:val="a4"/>
    <w:rsid w:val="00AC1235"/>
    <w:pPr>
      <w:shd w:val="clear" w:color="auto" w:fill="FFFFFF"/>
      <w:spacing w:line="346"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AC1235"/>
    <w:pPr>
      <w:shd w:val="clear" w:color="auto" w:fill="FFFFFF"/>
      <w:spacing w:line="0" w:lineRule="atLeast"/>
      <w:jc w:val="both"/>
    </w:pPr>
    <w:rPr>
      <w:rFonts w:ascii="Times New Roman" w:eastAsia="Times New Roman" w:hAnsi="Times New Roman" w:cs="Times New Roman"/>
      <w:sz w:val="15"/>
      <w:szCs w:val="15"/>
    </w:rPr>
  </w:style>
  <w:style w:type="paragraph" w:customStyle="1" w:styleId="30">
    <w:name w:val="Сноска (3)"/>
    <w:basedOn w:val="a"/>
    <w:link w:val="3"/>
    <w:rsid w:val="00AC1235"/>
    <w:pPr>
      <w:shd w:val="clear" w:color="auto" w:fill="FFFFFF"/>
      <w:spacing w:line="413" w:lineRule="exact"/>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AC1235"/>
    <w:pPr>
      <w:shd w:val="clear" w:color="auto" w:fill="FFFFFF"/>
      <w:spacing w:line="485" w:lineRule="exact"/>
      <w:ind w:hanging="500"/>
      <w:jc w:val="both"/>
    </w:pPr>
    <w:rPr>
      <w:rFonts w:ascii="Times New Roman" w:eastAsia="Times New Roman" w:hAnsi="Times New Roman" w:cs="Times New Roman"/>
      <w:b/>
      <w:bCs/>
      <w:sz w:val="27"/>
      <w:szCs w:val="27"/>
    </w:rPr>
  </w:style>
  <w:style w:type="paragraph" w:customStyle="1" w:styleId="a9">
    <w:name w:val="Колонтитул"/>
    <w:basedOn w:val="a"/>
    <w:link w:val="a8"/>
    <w:rsid w:val="00AC1235"/>
    <w:pPr>
      <w:shd w:val="clear" w:color="auto" w:fill="FFFFFF"/>
    </w:pPr>
    <w:rPr>
      <w:rFonts w:ascii="Times New Roman" w:eastAsia="Times New Roman" w:hAnsi="Times New Roman" w:cs="Times New Roman"/>
      <w:sz w:val="20"/>
      <w:szCs w:val="20"/>
    </w:rPr>
  </w:style>
  <w:style w:type="paragraph" w:customStyle="1" w:styleId="25">
    <w:name w:val="Оглавление (2)"/>
    <w:basedOn w:val="a"/>
    <w:link w:val="24"/>
    <w:rsid w:val="00AC1235"/>
    <w:pPr>
      <w:shd w:val="clear" w:color="auto" w:fill="FFFFFF"/>
      <w:spacing w:after="420" w:line="480" w:lineRule="exact"/>
    </w:pPr>
    <w:rPr>
      <w:rFonts w:ascii="Times New Roman" w:eastAsia="Times New Roman" w:hAnsi="Times New Roman" w:cs="Times New Roman"/>
      <w:b/>
      <w:bCs/>
      <w:sz w:val="27"/>
      <w:szCs w:val="27"/>
    </w:rPr>
  </w:style>
  <w:style w:type="paragraph" w:styleId="33">
    <w:name w:val="toc 3"/>
    <w:basedOn w:val="a"/>
    <w:link w:val="32"/>
    <w:autoRedefine/>
    <w:rsid w:val="00AC1235"/>
    <w:pPr>
      <w:shd w:val="clear" w:color="auto" w:fill="FFFFFF"/>
      <w:spacing w:before="420" w:line="480" w:lineRule="exact"/>
    </w:pPr>
    <w:rPr>
      <w:rFonts w:ascii="Times New Roman" w:eastAsia="Times New Roman" w:hAnsi="Times New Roman" w:cs="Times New Roman"/>
      <w:sz w:val="27"/>
      <w:szCs w:val="27"/>
    </w:rPr>
  </w:style>
  <w:style w:type="paragraph" w:customStyle="1" w:styleId="35">
    <w:name w:val="Заголовок №3"/>
    <w:basedOn w:val="a"/>
    <w:link w:val="34"/>
    <w:rsid w:val="00AC1235"/>
    <w:pPr>
      <w:shd w:val="clear" w:color="auto" w:fill="FFFFFF"/>
      <w:spacing w:line="480" w:lineRule="exact"/>
      <w:ind w:hanging="360"/>
      <w:outlineLvl w:val="2"/>
    </w:pPr>
    <w:rPr>
      <w:rFonts w:ascii="Times New Roman" w:eastAsia="Times New Roman" w:hAnsi="Times New Roman" w:cs="Times New Roman"/>
      <w:b/>
      <w:bCs/>
      <w:sz w:val="27"/>
      <w:szCs w:val="27"/>
    </w:rPr>
  </w:style>
  <w:style w:type="paragraph" w:customStyle="1" w:styleId="10">
    <w:name w:val="Заголовок №1"/>
    <w:basedOn w:val="a"/>
    <w:link w:val="1"/>
    <w:rsid w:val="00AC1235"/>
    <w:pPr>
      <w:shd w:val="clear" w:color="auto" w:fill="FFFFFF"/>
      <w:spacing w:after="540" w:line="557" w:lineRule="exact"/>
      <w:jc w:val="center"/>
      <w:outlineLvl w:val="0"/>
    </w:pPr>
    <w:rPr>
      <w:rFonts w:ascii="Times New Roman" w:eastAsia="Times New Roman" w:hAnsi="Times New Roman" w:cs="Times New Roman"/>
      <w:b/>
      <w:bCs/>
      <w:sz w:val="30"/>
      <w:szCs w:val="30"/>
    </w:rPr>
  </w:style>
  <w:style w:type="paragraph" w:customStyle="1" w:styleId="4">
    <w:name w:val="Основной текст4"/>
    <w:basedOn w:val="a"/>
    <w:link w:val="ab"/>
    <w:rsid w:val="00AC1235"/>
    <w:pPr>
      <w:shd w:val="clear" w:color="auto" w:fill="FFFFFF"/>
      <w:spacing w:before="540" w:line="480" w:lineRule="exact"/>
      <w:ind w:hanging="380"/>
      <w:jc w:val="both"/>
    </w:pPr>
    <w:rPr>
      <w:rFonts w:ascii="Times New Roman" w:eastAsia="Times New Roman" w:hAnsi="Times New Roman" w:cs="Times New Roman"/>
      <w:sz w:val="27"/>
      <w:szCs w:val="27"/>
    </w:rPr>
  </w:style>
  <w:style w:type="paragraph" w:customStyle="1" w:styleId="28">
    <w:name w:val="Заголовок №2"/>
    <w:basedOn w:val="a"/>
    <w:link w:val="27"/>
    <w:rsid w:val="00AC1235"/>
    <w:pPr>
      <w:shd w:val="clear" w:color="auto" w:fill="FFFFFF"/>
      <w:spacing w:before="600" w:after="360" w:line="0" w:lineRule="atLeast"/>
      <w:outlineLvl w:val="1"/>
    </w:pPr>
    <w:rPr>
      <w:rFonts w:ascii="Times New Roman" w:eastAsia="Times New Roman" w:hAnsi="Times New Roman" w:cs="Times New Roman"/>
      <w:b/>
      <w:bCs/>
      <w:sz w:val="30"/>
      <w:szCs w:val="30"/>
    </w:rPr>
  </w:style>
  <w:style w:type="paragraph" w:customStyle="1" w:styleId="37">
    <w:name w:val="Основной текст (3)"/>
    <w:basedOn w:val="a"/>
    <w:link w:val="36"/>
    <w:rsid w:val="00AC1235"/>
    <w:pPr>
      <w:shd w:val="clear" w:color="auto" w:fill="FFFFFF"/>
      <w:spacing w:before="240" w:line="0" w:lineRule="atLeast"/>
    </w:pPr>
    <w:rPr>
      <w:rFonts w:ascii="Times New Roman" w:eastAsia="Times New Roman" w:hAnsi="Times New Roman" w:cs="Times New Roman"/>
      <w:sz w:val="16"/>
      <w:szCs w:val="16"/>
    </w:rPr>
  </w:style>
  <w:style w:type="paragraph" w:customStyle="1" w:styleId="321">
    <w:name w:val="Заголовок №3 (2)"/>
    <w:basedOn w:val="a"/>
    <w:link w:val="320"/>
    <w:rsid w:val="00AC1235"/>
    <w:pPr>
      <w:shd w:val="clear" w:color="auto" w:fill="FFFFFF"/>
      <w:spacing w:before="420" w:line="0" w:lineRule="atLeast"/>
      <w:outlineLvl w:val="2"/>
    </w:pPr>
    <w:rPr>
      <w:rFonts w:ascii="Times New Roman" w:eastAsia="Times New Roman" w:hAnsi="Times New Roman" w:cs="Times New Roman"/>
      <w:b/>
      <w:bCs/>
      <w:i/>
      <w:iCs/>
      <w:sz w:val="27"/>
      <w:szCs w:val="27"/>
    </w:rPr>
  </w:style>
  <w:style w:type="paragraph" w:customStyle="1" w:styleId="41">
    <w:name w:val="Основной текст (4)"/>
    <w:basedOn w:val="a"/>
    <w:link w:val="40"/>
    <w:rsid w:val="00AC1235"/>
    <w:pPr>
      <w:shd w:val="clear" w:color="auto" w:fill="FFFFFF"/>
      <w:spacing w:before="18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AC1235"/>
    <w:pPr>
      <w:shd w:val="clear" w:color="auto" w:fill="FFFFFF"/>
      <w:spacing w:before="420" w:line="0" w:lineRule="atLeast"/>
      <w:jc w:val="both"/>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AC1235"/>
    <w:pPr>
      <w:shd w:val="clear" w:color="auto" w:fill="FFFFFF"/>
      <w:spacing w:after="60" w:line="480" w:lineRule="exact"/>
      <w:ind w:hanging="360"/>
      <w:jc w:val="both"/>
    </w:pPr>
    <w:rPr>
      <w:rFonts w:ascii="Times New Roman" w:eastAsia="Times New Roman" w:hAnsi="Times New Roman" w:cs="Times New Roman"/>
      <w:i/>
      <w:iCs/>
      <w:sz w:val="27"/>
      <w:szCs w:val="27"/>
    </w:rPr>
  </w:style>
  <w:style w:type="paragraph" w:customStyle="1" w:styleId="331">
    <w:name w:val="Заголовок №3 (3)"/>
    <w:basedOn w:val="a"/>
    <w:link w:val="330"/>
    <w:rsid w:val="00AC1235"/>
    <w:pPr>
      <w:shd w:val="clear" w:color="auto" w:fill="FFFFFF"/>
      <w:spacing w:after="240" w:line="0" w:lineRule="atLeast"/>
      <w:outlineLvl w:val="2"/>
    </w:pPr>
    <w:rPr>
      <w:rFonts w:ascii="Times New Roman" w:eastAsia="Times New Roman" w:hAnsi="Times New Roman" w:cs="Times New Roman"/>
      <w:sz w:val="27"/>
      <w:szCs w:val="27"/>
    </w:rPr>
  </w:style>
  <w:style w:type="paragraph" w:customStyle="1" w:styleId="70">
    <w:name w:val="Основной текст (7)"/>
    <w:basedOn w:val="a"/>
    <w:link w:val="7"/>
    <w:rsid w:val="00AC1235"/>
    <w:pPr>
      <w:shd w:val="clear" w:color="auto" w:fill="FFFFFF"/>
      <w:spacing w:line="274" w:lineRule="exact"/>
      <w:jc w:val="center"/>
    </w:pPr>
    <w:rPr>
      <w:rFonts w:ascii="Times New Roman" w:eastAsia="Times New Roman" w:hAnsi="Times New Roman" w:cs="Times New Roman"/>
      <w:sz w:val="23"/>
      <w:szCs w:val="23"/>
    </w:rPr>
  </w:style>
  <w:style w:type="paragraph" w:customStyle="1" w:styleId="39">
    <w:name w:val="Оглавление (3)"/>
    <w:basedOn w:val="a"/>
    <w:link w:val="38"/>
    <w:rsid w:val="00AC1235"/>
    <w:pPr>
      <w:shd w:val="clear" w:color="auto" w:fill="FFFFFF"/>
      <w:spacing w:line="278" w:lineRule="exact"/>
      <w:jc w:val="both"/>
    </w:pPr>
    <w:rPr>
      <w:rFonts w:ascii="Times New Roman" w:eastAsia="Times New Roman" w:hAnsi="Times New Roman" w:cs="Times New Roman"/>
      <w:sz w:val="23"/>
      <w:szCs w:val="23"/>
    </w:rPr>
  </w:style>
  <w:style w:type="paragraph" w:customStyle="1" w:styleId="90">
    <w:name w:val="Основной текст (9)"/>
    <w:basedOn w:val="a"/>
    <w:link w:val="9"/>
    <w:rsid w:val="00AC1235"/>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AC1235"/>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AC1235"/>
    <w:pPr>
      <w:shd w:val="clear" w:color="auto" w:fill="FFFFFF"/>
      <w:spacing w:line="0" w:lineRule="atLeast"/>
      <w:jc w:val="both"/>
    </w:pPr>
    <w:rPr>
      <w:rFonts w:ascii="Times New Roman" w:eastAsia="Times New Roman" w:hAnsi="Times New Roman" w:cs="Times New Roman"/>
      <w:b/>
      <w:bCs/>
      <w:spacing w:val="-20"/>
      <w:sz w:val="23"/>
      <w:szCs w:val="23"/>
    </w:rPr>
  </w:style>
  <w:style w:type="paragraph" w:customStyle="1" w:styleId="111">
    <w:name w:val="Основной текст (11)"/>
    <w:basedOn w:val="a"/>
    <w:link w:val="110"/>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221">
    <w:name w:val="Заголовок №2 (2)"/>
    <w:basedOn w:val="a"/>
    <w:link w:val="220"/>
    <w:rsid w:val="00AC1235"/>
    <w:pPr>
      <w:shd w:val="clear" w:color="auto" w:fill="FFFFFF"/>
      <w:spacing w:before="300" w:line="0" w:lineRule="atLeast"/>
      <w:ind w:hanging="360"/>
      <w:outlineLvl w:val="1"/>
    </w:pPr>
    <w:rPr>
      <w:rFonts w:ascii="Times New Roman" w:eastAsia="Times New Roman" w:hAnsi="Times New Roman" w:cs="Times New Roman"/>
      <w:sz w:val="27"/>
      <w:szCs w:val="27"/>
    </w:rPr>
  </w:style>
  <w:style w:type="paragraph" w:customStyle="1" w:styleId="120">
    <w:name w:val="Основной текст (12)"/>
    <w:basedOn w:val="a"/>
    <w:link w:val="12"/>
    <w:rsid w:val="00AC1235"/>
    <w:pPr>
      <w:shd w:val="clear" w:color="auto" w:fill="FFFFFF"/>
      <w:spacing w:line="106" w:lineRule="exact"/>
      <w:jc w:val="both"/>
    </w:pPr>
    <w:rPr>
      <w:rFonts w:ascii="Times New Roman" w:eastAsia="Times New Roman" w:hAnsi="Times New Roman" w:cs="Times New Roman"/>
      <w:sz w:val="14"/>
      <w:szCs w:val="14"/>
    </w:rPr>
  </w:style>
  <w:style w:type="paragraph" w:customStyle="1" w:styleId="231">
    <w:name w:val="Заголовок №2 (3)"/>
    <w:basedOn w:val="a"/>
    <w:link w:val="230"/>
    <w:rsid w:val="00AC1235"/>
    <w:pPr>
      <w:shd w:val="clear" w:color="auto" w:fill="FFFFFF"/>
      <w:spacing w:before="780" w:after="300" w:line="730" w:lineRule="exact"/>
      <w:outlineLvl w:val="1"/>
    </w:pPr>
    <w:rPr>
      <w:rFonts w:ascii="Times New Roman" w:eastAsia="Times New Roman" w:hAnsi="Times New Roman" w:cs="Times New Roman"/>
      <w:b/>
      <w:bCs/>
      <w:sz w:val="27"/>
      <w:szCs w:val="27"/>
    </w:rPr>
  </w:style>
  <w:style w:type="paragraph" w:customStyle="1" w:styleId="241">
    <w:name w:val="Заголовок №2 (4)"/>
    <w:basedOn w:val="a"/>
    <w:link w:val="240"/>
    <w:rsid w:val="00AC1235"/>
    <w:pPr>
      <w:shd w:val="clear" w:color="auto" w:fill="FFFFFF"/>
      <w:spacing w:before="600" w:after="420" w:line="0" w:lineRule="atLeast"/>
      <w:outlineLvl w:val="1"/>
    </w:pPr>
    <w:rPr>
      <w:rFonts w:ascii="Times New Roman" w:eastAsia="Times New Roman" w:hAnsi="Times New Roman" w:cs="Times New Roman"/>
      <w:b/>
      <w:bCs/>
      <w:i/>
      <w:iCs/>
      <w:sz w:val="27"/>
      <w:szCs w:val="27"/>
    </w:rPr>
  </w:style>
  <w:style w:type="paragraph" w:customStyle="1" w:styleId="130">
    <w:name w:val="Основной текст (13)"/>
    <w:basedOn w:val="a"/>
    <w:link w:val="13"/>
    <w:rsid w:val="00AC1235"/>
    <w:pPr>
      <w:shd w:val="clear" w:color="auto" w:fill="FFFFFF"/>
      <w:spacing w:before="60" w:line="0" w:lineRule="atLeast"/>
    </w:pPr>
    <w:rPr>
      <w:rFonts w:ascii="Times New Roman" w:eastAsia="Times New Roman" w:hAnsi="Times New Roman" w:cs="Times New Roman"/>
      <w:i/>
      <w:iCs/>
      <w:sz w:val="27"/>
      <w:szCs w:val="27"/>
    </w:rPr>
  </w:style>
  <w:style w:type="paragraph" w:customStyle="1" w:styleId="140">
    <w:name w:val="Основной текст (14)"/>
    <w:basedOn w:val="a"/>
    <w:link w:val="14"/>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150">
    <w:name w:val="Основной текст (15)"/>
    <w:basedOn w:val="a"/>
    <w:link w:val="15"/>
    <w:rsid w:val="00AC1235"/>
    <w:pPr>
      <w:shd w:val="clear" w:color="auto" w:fill="FFFFFF"/>
      <w:spacing w:line="0" w:lineRule="atLeast"/>
      <w:jc w:val="both"/>
    </w:pPr>
    <w:rPr>
      <w:rFonts w:ascii="Times New Roman" w:eastAsia="Times New Roman" w:hAnsi="Times New Roman" w:cs="Times New Roman"/>
      <w:sz w:val="50"/>
      <w:szCs w:val="50"/>
      <w:lang w:val="en-US"/>
    </w:rPr>
  </w:style>
  <w:style w:type="paragraph" w:customStyle="1" w:styleId="161">
    <w:name w:val="Основной текст (16)"/>
    <w:basedOn w:val="a"/>
    <w:link w:val="160"/>
    <w:rsid w:val="00AC1235"/>
    <w:pPr>
      <w:shd w:val="clear" w:color="auto" w:fill="FFFFFF"/>
      <w:spacing w:line="0" w:lineRule="atLeast"/>
    </w:pPr>
    <w:rPr>
      <w:rFonts w:ascii="Times New Roman" w:eastAsia="Times New Roman" w:hAnsi="Times New Roman" w:cs="Times New Roman"/>
      <w:sz w:val="17"/>
      <w:szCs w:val="17"/>
    </w:rPr>
  </w:style>
  <w:style w:type="paragraph" w:customStyle="1" w:styleId="170">
    <w:name w:val="Основной текст (17)"/>
    <w:basedOn w:val="a"/>
    <w:link w:val="17"/>
    <w:rsid w:val="00AC1235"/>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80">
    <w:name w:val="Основной текст (18)"/>
    <w:basedOn w:val="a"/>
    <w:link w:val="18"/>
    <w:rsid w:val="00AC1235"/>
    <w:pPr>
      <w:shd w:val="clear" w:color="auto" w:fill="FFFFFF"/>
      <w:spacing w:line="0" w:lineRule="atLeast"/>
    </w:pPr>
    <w:rPr>
      <w:rFonts w:ascii="Times New Roman" w:eastAsia="Times New Roman" w:hAnsi="Times New Roman" w:cs="Times New Roman"/>
      <w:sz w:val="18"/>
      <w:szCs w:val="18"/>
    </w:rPr>
  </w:style>
  <w:style w:type="paragraph" w:customStyle="1" w:styleId="190">
    <w:name w:val="Основной текст (19)"/>
    <w:basedOn w:val="a"/>
    <w:link w:val="19"/>
    <w:rsid w:val="00AC1235"/>
    <w:pPr>
      <w:shd w:val="clear" w:color="auto" w:fill="FFFFFF"/>
      <w:spacing w:before="660" w:line="0" w:lineRule="atLeast"/>
      <w:jc w:val="both"/>
    </w:pPr>
    <w:rPr>
      <w:rFonts w:ascii="Times New Roman" w:eastAsia="Times New Roman" w:hAnsi="Times New Roman" w:cs="Times New Roman"/>
      <w:sz w:val="18"/>
      <w:szCs w:val="18"/>
    </w:rPr>
  </w:style>
  <w:style w:type="table" w:styleId="afe">
    <w:name w:val="Table Grid"/>
    <w:basedOn w:val="a1"/>
    <w:uiPriority w:val="59"/>
    <w:rsid w:val="00854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Balloon Text"/>
    <w:basedOn w:val="a"/>
    <w:link w:val="aff0"/>
    <w:uiPriority w:val="99"/>
    <w:semiHidden/>
    <w:unhideWhenUsed/>
    <w:rsid w:val="00854796"/>
    <w:rPr>
      <w:rFonts w:ascii="Tahoma" w:hAnsi="Tahoma" w:cs="Tahoma"/>
      <w:sz w:val="16"/>
      <w:szCs w:val="16"/>
    </w:rPr>
  </w:style>
  <w:style w:type="character" w:customStyle="1" w:styleId="aff0">
    <w:name w:val="Текст выноски Знак"/>
    <w:basedOn w:val="a0"/>
    <w:link w:val="aff"/>
    <w:uiPriority w:val="99"/>
    <w:semiHidden/>
    <w:rsid w:val="00854796"/>
    <w:rPr>
      <w:rFonts w:ascii="Tahoma" w:hAnsi="Tahoma" w:cs="Tahoma"/>
      <w:color w:val="000000"/>
      <w:sz w:val="16"/>
      <w:szCs w:val="16"/>
    </w:rPr>
  </w:style>
  <w:style w:type="paragraph" w:styleId="aff1">
    <w:name w:val="header"/>
    <w:basedOn w:val="a"/>
    <w:link w:val="aff2"/>
    <w:uiPriority w:val="99"/>
    <w:semiHidden/>
    <w:unhideWhenUsed/>
    <w:rsid w:val="00941CA5"/>
    <w:pPr>
      <w:tabs>
        <w:tab w:val="center" w:pos="4677"/>
        <w:tab w:val="right" w:pos="9355"/>
      </w:tabs>
    </w:pPr>
  </w:style>
  <w:style w:type="character" w:customStyle="1" w:styleId="aff2">
    <w:name w:val="Верхний колонтитул Знак"/>
    <w:basedOn w:val="a0"/>
    <w:link w:val="aff1"/>
    <w:uiPriority w:val="99"/>
    <w:semiHidden/>
    <w:rsid w:val="00941CA5"/>
    <w:rPr>
      <w:color w:val="000000"/>
    </w:rPr>
  </w:style>
  <w:style w:type="paragraph" w:styleId="aff3">
    <w:name w:val="footer"/>
    <w:basedOn w:val="a"/>
    <w:link w:val="aff4"/>
    <w:uiPriority w:val="99"/>
    <w:semiHidden/>
    <w:unhideWhenUsed/>
    <w:rsid w:val="00941CA5"/>
    <w:pPr>
      <w:tabs>
        <w:tab w:val="center" w:pos="4677"/>
        <w:tab w:val="right" w:pos="9355"/>
      </w:tabs>
    </w:pPr>
  </w:style>
  <w:style w:type="character" w:customStyle="1" w:styleId="aff4">
    <w:name w:val="Нижний колонтитул Знак"/>
    <w:basedOn w:val="a0"/>
    <w:link w:val="aff3"/>
    <w:uiPriority w:val="99"/>
    <w:semiHidden/>
    <w:rsid w:val="00941C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mavicanet.ru/weblink?MGWLPN=CATA&amp;MGWAPP=g&amp;id=487149" TargetMode="External"/><Relationship Id="rId21" Type="http://schemas.openxmlformats.org/officeDocument/2006/relationships/hyperlink" Target="http://www.mavicanet.ru/weblink?MGWLPN=CATA&amp;MGWAPP=g&amp;id=1023012" TargetMode="External"/><Relationship Id="rId42" Type="http://schemas.openxmlformats.org/officeDocument/2006/relationships/hyperlink" Target="http://www.mavicanet.ru/weblink?MGWLPN=CATA&amp;MGWAPP=g&amp;id=496685" TargetMode="External"/><Relationship Id="rId47" Type="http://schemas.openxmlformats.org/officeDocument/2006/relationships/hyperlink" Target="http://www.mavicanet.ru/weblink?MGWLPN=CATA&amp;MGWAPP=g&amp;id=492368" TargetMode="External"/><Relationship Id="rId63" Type="http://schemas.openxmlformats.org/officeDocument/2006/relationships/image" Target="media/image4.jpeg"/><Relationship Id="rId68" Type="http://schemas.openxmlformats.org/officeDocument/2006/relationships/hyperlink" Target="http://www.rusedu.ru/subcat_40" TargetMode="External"/><Relationship Id="rId16" Type="http://schemas.openxmlformats.org/officeDocument/2006/relationships/hyperlink" Target="http://www.mavicanet.ru/weblink?MGWLPN=CATA&amp;MGWAPP=g&amp;id=444536" TargetMode="External"/><Relationship Id="rId11" Type="http://schemas.openxmlformats.org/officeDocument/2006/relationships/footer" Target="footer4.xml"/><Relationship Id="rId24" Type="http://schemas.openxmlformats.org/officeDocument/2006/relationships/hyperlink" Target="http://www.mavicanet.ru/weblink?MGWLPN=CATA&amp;MGWAPP=g&amp;id=500422" TargetMode="External"/><Relationship Id="rId32" Type="http://schemas.openxmlformats.org/officeDocument/2006/relationships/hyperlink" Target="http://www.mavicanet.ru/weblink?MGWLPN=CATA&amp;MGWAPP=g&amp;id=820877" TargetMode="External"/><Relationship Id="rId37" Type="http://schemas.openxmlformats.org/officeDocument/2006/relationships/hyperlink" Target="http://www.mavicanet.ru/weblink?MGWLPN=CATA&amp;MGWAPP=g&amp;id=501539" TargetMode="External"/><Relationship Id="rId40" Type="http://schemas.openxmlformats.org/officeDocument/2006/relationships/hyperlink" Target="http://www.mavicanet.ru/weblink?MGWLPN=CATA&amp;MGWAPP=g&amp;id=496685" TargetMode="External"/><Relationship Id="rId45" Type="http://schemas.openxmlformats.org/officeDocument/2006/relationships/hyperlink" Target="http://www.mavicanet.ru/weblink?MGWLPN=CATA&amp;MGWAPP=g&amp;id=444610" TargetMode="External"/><Relationship Id="rId53" Type="http://schemas.openxmlformats.org/officeDocument/2006/relationships/hyperlink" Target="http://www.mavicanet.ru/weblink?MGWLPN=CATA&amp;MGWAPP=g&amp;id=501591" TargetMode="External"/><Relationship Id="rId58" Type="http://schemas.openxmlformats.org/officeDocument/2006/relationships/hyperlink" Target="http://www.mavicanet.ru/weblink?MGWLPN=CATA&amp;MGWAPP=g&amp;id=554898" TargetMode="External"/><Relationship Id="rId66" Type="http://schemas.openxmlformats.org/officeDocument/2006/relationships/image" Target="media/image7.jpeg"/><Relationship Id="rId74" Type="http://schemas.openxmlformats.org/officeDocument/2006/relationships/hyperlink" Target="http://detsadd.narod.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jpeg"/><Relationship Id="rId19" Type="http://schemas.openxmlformats.org/officeDocument/2006/relationships/hyperlink" Target="http://www.mavicanet.ru/weblink?MGWLPN=CATA&amp;MGWAPP=g&amp;id=475764" TargetMode="External"/><Relationship Id="rId14" Type="http://schemas.openxmlformats.org/officeDocument/2006/relationships/hyperlink" Target="http://www.mavicanet.ru/weblink?MGWLPN=CATA&amp;MGWAPP=g&amp;id=475758" TargetMode="External"/><Relationship Id="rId22" Type="http://schemas.openxmlformats.org/officeDocument/2006/relationships/hyperlink" Target="http://www.mavicanet.ru/weblink?MGWLPN=CATA&amp;MGWAPP=g&amp;id=1023012" TargetMode="External"/><Relationship Id="rId27" Type="http://schemas.openxmlformats.org/officeDocument/2006/relationships/hyperlink" Target="http://www.mavicanet.ru/weblink?MGWLPN=CATA&amp;MGWAPP=g&amp;id=767089" TargetMode="External"/><Relationship Id="rId30" Type="http://schemas.openxmlformats.org/officeDocument/2006/relationships/hyperlink" Target="http://www.mavicanet.ru/weblink?MGWLPN=CATA&amp;MGWAPP=g&amp;id=444541" TargetMode="External"/><Relationship Id="rId35" Type="http://schemas.openxmlformats.org/officeDocument/2006/relationships/hyperlink" Target="http://www.mavicanet.ru/weblink?MGWLPN=CATA&amp;MGWAPP=g&amp;id=501539" TargetMode="External"/><Relationship Id="rId43" Type="http://schemas.openxmlformats.org/officeDocument/2006/relationships/hyperlink" Target="http://www.mavicanet.ru/weblink?MGWLPN=CATA&amp;MGWAPP=g&amp;id=501561" TargetMode="External"/><Relationship Id="rId48" Type="http://schemas.openxmlformats.org/officeDocument/2006/relationships/hyperlink" Target="http://www.mavicanet.ru/weblink?MGWLPN=CATA&amp;MGWAPP=g&amp;id=794873" TargetMode="External"/><Relationship Id="rId56" Type="http://schemas.openxmlformats.org/officeDocument/2006/relationships/hyperlink" Target="http://www.mavicanet.ru/weblink?MGWLPN=CATA&amp;MGWAPP=g&amp;id=444588" TargetMode="External"/><Relationship Id="rId64" Type="http://schemas.openxmlformats.org/officeDocument/2006/relationships/image" Target="media/image5.jpeg"/><Relationship Id="rId69" Type="http://schemas.openxmlformats.org/officeDocument/2006/relationships/hyperlink" Target="http://www.metodkabinet.eu/" TargetMode="External"/><Relationship Id="rId77" Type="http://schemas.openxmlformats.org/officeDocument/2006/relationships/hyperlink" Target="http://detsad-journal.narod.ru/" TargetMode="External"/><Relationship Id="rId8" Type="http://schemas.openxmlformats.org/officeDocument/2006/relationships/footer" Target="footer1.xml"/><Relationship Id="rId51" Type="http://schemas.openxmlformats.org/officeDocument/2006/relationships/hyperlink" Target="http://www.mavicanet.ru/weblink?MGWLPN=CATA&amp;MGWAPP=g&amp;id=862015" TargetMode="External"/><Relationship Id="rId72" Type="http://schemas.openxmlformats.org/officeDocument/2006/relationships/hyperlink" Target="http://www.detskiysad.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vicanet.ru/weblink?MGWLPN=CATA&amp;MGWAPP=g&amp;id=444536" TargetMode="External"/><Relationship Id="rId25" Type="http://schemas.openxmlformats.org/officeDocument/2006/relationships/hyperlink" Target="http://www.mavicanet.ru/weblink?MGWLPN=CATA&amp;MGWAPP=g&amp;id=487149" TargetMode="External"/><Relationship Id="rId33" Type="http://schemas.openxmlformats.org/officeDocument/2006/relationships/hyperlink" Target="http://www.mavicanet.ru/weblink?MGWLPN=CATA&amp;MGWAPP=g&amp;id=444553" TargetMode="External"/><Relationship Id="rId38" Type="http://schemas.openxmlformats.org/officeDocument/2006/relationships/hyperlink" Target="http://www.mavicanet.ru/weblink?MGWLPN=CATA&amp;MGWAPP=g&amp;id=501539" TargetMode="External"/><Relationship Id="rId46" Type="http://schemas.openxmlformats.org/officeDocument/2006/relationships/hyperlink" Target="http://www.mavicanet.ru/weblink?MGWLPN=CATA&amp;MGWAPP=g&amp;id=444610" TargetMode="External"/><Relationship Id="rId59" Type="http://schemas.openxmlformats.org/officeDocument/2006/relationships/hyperlink" Target="http://www.mavicanet.ru/weblink?MGWLPN=CATA&amp;MGWAPP=g&amp;id=554898" TargetMode="External"/><Relationship Id="rId67" Type="http://schemas.openxmlformats.org/officeDocument/2006/relationships/hyperlink" Target="http://www.crimea.edu/tnu/conference/el/bes1.htm" TargetMode="External"/><Relationship Id="rId20" Type="http://schemas.openxmlformats.org/officeDocument/2006/relationships/hyperlink" Target="http://www.mavicanet.ru/weblink?MGWLPN=CATA&amp;MGWAPP=g&amp;id=475764" TargetMode="External"/><Relationship Id="rId41" Type="http://schemas.openxmlformats.org/officeDocument/2006/relationships/hyperlink" Target="http://www.mavicanet.ru/weblink?MGWLPN=CATA&amp;MGWAPP=g&amp;id=496685" TargetMode="External"/><Relationship Id="rId54" Type="http://schemas.openxmlformats.org/officeDocument/2006/relationships/hyperlink" Target="http://www.mavicanet.ru/weblink?MGWLPN=CATA&amp;MGWAPP=g&amp;id=501591" TargetMode="External"/><Relationship Id="rId62" Type="http://schemas.openxmlformats.org/officeDocument/2006/relationships/image" Target="media/image3.jpeg"/><Relationship Id="rId70" Type="http://schemas.openxmlformats.org/officeDocument/2006/relationships/hyperlink" Target="http://www.obruch.ru/" TargetMode="External"/><Relationship Id="rId75" Type="http://schemas.openxmlformats.org/officeDocument/2006/relationships/hyperlink" Target="http://www.detskiysad.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vicanet.ru/weblink?MGWLPN=CATA&amp;MGWAPP=g&amp;id=475758" TargetMode="External"/><Relationship Id="rId23" Type="http://schemas.openxmlformats.org/officeDocument/2006/relationships/hyperlink" Target="http://www.mavicanet.ru/weblink?MGWLPN=CATA&amp;MGWAPP=g&amp;id=500422" TargetMode="External"/><Relationship Id="rId28" Type="http://schemas.openxmlformats.org/officeDocument/2006/relationships/hyperlink" Target="http://www.mavicanet.ru/weblink?MGWLPN=CATA&amp;MGWAPP=g&amp;id=767089" TargetMode="External"/><Relationship Id="rId36" Type="http://schemas.openxmlformats.org/officeDocument/2006/relationships/hyperlink" Target="http://www.mavicanet.ru/weblink?MGWLPN=CATA&amp;MGWAPP=g&amp;id=501539" TargetMode="External"/><Relationship Id="rId49" Type="http://schemas.openxmlformats.org/officeDocument/2006/relationships/hyperlink" Target="http://www.mavicanet.ru/weblink?MGWLPN=CATA&amp;MGWAPP=g&amp;id=794873" TargetMode="External"/><Relationship Id="rId57" Type="http://schemas.openxmlformats.org/officeDocument/2006/relationships/hyperlink" Target="http://www.mavicanet.ru/weblink?MGWLPN=CATA&amp;MGWAPP=g&amp;id=444588" TargetMode="External"/><Relationship Id="rId10" Type="http://schemas.openxmlformats.org/officeDocument/2006/relationships/footer" Target="footer3.xml"/><Relationship Id="rId31" Type="http://schemas.openxmlformats.org/officeDocument/2006/relationships/hyperlink" Target="http://www.mavicanet.ru/weblink?MGWLPN=CATA&amp;MGWAPP=g&amp;id=820877" TargetMode="External"/><Relationship Id="rId44" Type="http://schemas.openxmlformats.org/officeDocument/2006/relationships/hyperlink" Target="http://www.mavicanet.ru/weblink?MGWLPN=CATA&amp;MGWAPP=g&amp;id=501561" TargetMode="External"/><Relationship Id="rId52" Type="http://schemas.openxmlformats.org/officeDocument/2006/relationships/hyperlink" Target="http://www.mavicanet.ru/weblink?MGWLPN=CATA&amp;MGWAPP=g&amp;id=501591" TargetMode="External"/><Relationship Id="rId60" Type="http://schemas.openxmlformats.org/officeDocument/2006/relationships/hyperlink" Target="http://www.mavicanet.ru/weblink?MGWLPN=CATA&amp;MGWAPP=g&amp;id=554898" TargetMode="External"/><Relationship Id="rId65" Type="http://schemas.openxmlformats.org/officeDocument/2006/relationships/image" Target="media/image6.jpeg"/><Relationship Id="rId73" Type="http://schemas.openxmlformats.org/officeDocument/2006/relationships/hyperlink" Target="http://www.detskiysad.ru/oraznom.html" TargetMode="External"/><Relationship Id="rId78" Type="http://schemas.openxmlformats.org/officeDocument/2006/relationships/hyperlink" Target="http://www.solnet.ee/about.html"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1c.ru/" TargetMode="External"/><Relationship Id="rId18" Type="http://schemas.openxmlformats.org/officeDocument/2006/relationships/hyperlink" Target="http://www.nachalka.info/" TargetMode="External"/><Relationship Id="rId39" Type="http://schemas.openxmlformats.org/officeDocument/2006/relationships/hyperlink" Target="http://www.mavicanet.ru/weblink?MGWLPN=CATA&amp;MGWAPP=g&amp;id=496685" TargetMode="External"/><Relationship Id="rId34" Type="http://schemas.openxmlformats.org/officeDocument/2006/relationships/hyperlink" Target="http://www.mavicanet.ru/weblink?MGWLPN=CATA&amp;MGWAPP=g&amp;id=444553" TargetMode="External"/><Relationship Id="rId50" Type="http://schemas.openxmlformats.org/officeDocument/2006/relationships/hyperlink" Target="http://www.mavicanet.ru/weblink?MGWLPN=CATA&amp;MGWAPP=g&amp;id=862015" TargetMode="External"/><Relationship Id="rId55" Type="http://schemas.openxmlformats.org/officeDocument/2006/relationships/hyperlink" Target="http://www.mavicanet.ru/weblink?MGWLPN=CATA&amp;MGWAPP=g&amp;id=501591" TargetMode="External"/><Relationship Id="rId76" Type="http://schemas.openxmlformats.org/officeDocument/2006/relationships/hyperlink" Target="http://www.ivalex.vistcom.ru/" TargetMode="External"/><Relationship Id="rId7" Type="http://schemas.openxmlformats.org/officeDocument/2006/relationships/endnotes" Target="endnotes.xml"/><Relationship Id="rId71" Type="http://schemas.openxmlformats.org/officeDocument/2006/relationships/hyperlink" Target="http://www.doshvozrast.ru/" TargetMode="External"/><Relationship Id="rId2" Type="http://schemas.openxmlformats.org/officeDocument/2006/relationships/numbering" Target="numbering.xml"/><Relationship Id="rId29" Type="http://schemas.openxmlformats.org/officeDocument/2006/relationships/hyperlink" Target="http://www.mavicanet.ru/weblink?MGWLPN=CATA&amp;MGWAPP=g&amp;id=444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E56C-79BD-4DBD-856F-E8DE21F7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26592</Words>
  <Characters>151578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Марич Екатерина Михайловна</dc:creator>
  <cp:lastModifiedBy>user</cp:lastModifiedBy>
  <cp:revision>3</cp:revision>
  <dcterms:created xsi:type="dcterms:W3CDTF">2020-07-06T06:48:00Z</dcterms:created>
  <dcterms:modified xsi:type="dcterms:W3CDTF">2020-07-06T06:48:00Z</dcterms:modified>
</cp:coreProperties>
</file>