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5C2442" w:rsidRDefault="008C3480" w:rsidP="008C3480">
      <w:pPr>
        <w:jc w:val="center"/>
        <w:rPr>
          <w:b/>
          <w:sz w:val="40"/>
          <w:szCs w:val="40"/>
        </w:rPr>
      </w:pPr>
      <w:proofErr w:type="spellStart"/>
      <w:r w:rsidRPr="008C3480">
        <w:rPr>
          <w:b/>
          <w:sz w:val="40"/>
          <w:szCs w:val="40"/>
        </w:rPr>
        <w:t>Смехотерапия</w:t>
      </w:r>
      <w:proofErr w:type="spellEnd"/>
    </w:p>
    <w:p w:rsidR="008C3480" w:rsidRDefault="008C3480" w:rsidP="008C348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1.04.2021 в </w:t>
      </w:r>
      <w:proofErr w:type="spellStart"/>
      <w:r>
        <w:rPr>
          <w:color w:val="000000"/>
          <w:sz w:val="27"/>
          <w:szCs w:val="27"/>
        </w:rPr>
        <w:t>Абакумовском</w:t>
      </w:r>
      <w:proofErr w:type="spellEnd"/>
      <w:r>
        <w:rPr>
          <w:color w:val="000000"/>
          <w:sz w:val="27"/>
          <w:szCs w:val="27"/>
        </w:rPr>
        <w:t xml:space="preserve"> СК совместно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сельской</w:t>
      </w:r>
      <w:proofErr w:type="gramEnd"/>
      <w:r>
        <w:rPr>
          <w:color w:val="000000"/>
          <w:sz w:val="27"/>
          <w:szCs w:val="27"/>
        </w:rPr>
        <w:t xml:space="preserve"> библиотеке прошло мероприятие «</w:t>
      </w:r>
      <w:proofErr w:type="spellStart"/>
      <w:r>
        <w:rPr>
          <w:color w:val="000000"/>
          <w:sz w:val="27"/>
          <w:szCs w:val="27"/>
        </w:rPr>
        <w:t>Смехотерапия</w:t>
      </w:r>
      <w:proofErr w:type="spellEnd"/>
      <w:r>
        <w:rPr>
          <w:color w:val="000000"/>
          <w:sz w:val="27"/>
          <w:szCs w:val="27"/>
        </w:rPr>
        <w:t xml:space="preserve">» </w:t>
      </w:r>
    </w:p>
    <w:p w:rsidR="008C3480" w:rsidRDefault="008C3480" w:rsidP="008C348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346065" cy="4009549"/>
            <wp:effectExtent l="247650" t="228600" r="235585" b="200501"/>
            <wp:docPr id="1" name="Рисунок 1" descr="C:\Users\acer\Desktop\смех\i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смех\i (1)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65" cy="400954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C3480" w:rsidRDefault="008C3480" w:rsidP="008C3480">
      <w:pPr>
        <w:ind w:firstLine="708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Сегодня празднуем День смеха, Отложим грустные дела, Ведь для здоровья и успеха Улыбка свыше нам дана. Пусть будет юмора побольше, Друзей удачно разыграть, Желаю море вам веселья</w:t>
      </w:r>
      <w:proofErr w:type="gramStart"/>
      <w:r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 xml:space="preserve"> И</w:t>
      </w:r>
      <w:proofErr w:type="gramEnd"/>
      <w:r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 xml:space="preserve"> никогда не унывать!!!!!!!</w:t>
      </w:r>
    </w:p>
    <w:p w:rsidR="008C3480" w:rsidRDefault="008C3480" w:rsidP="008C348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9746" cy="3341370"/>
            <wp:effectExtent l="247650" t="247650" r="225254" b="201930"/>
            <wp:docPr id="2" name="Рисунок 2" descr="C:\Users\acer\Desktop\смех\i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смех\i (4)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700" cy="3340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C3480" w:rsidRDefault="008C3480" w:rsidP="008C3480">
      <w:pPr>
        <w:rPr>
          <w:sz w:val="28"/>
          <w:szCs w:val="28"/>
        </w:rPr>
      </w:pPr>
      <w:r>
        <w:rPr>
          <w:sz w:val="28"/>
          <w:szCs w:val="28"/>
        </w:rPr>
        <w:t>Прошла игровая программа</w:t>
      </w:r>
    </w:p>
    <w:p w:rsidR="008C3480" w:rsidRDefault="008C3480" w:rsidP="008C348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0" cy="4057651"/>
            <wp:effectExtent l="247650" t="228600" r="228600" b="190499"/>
            <wp:docPr id="3" name="Рисунок 3" descr="C:\Users\acer\Desktop\смех\i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смех\i (2)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10" cy="405548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C3480" w:rsidRDefault="008C3480" w:rsidP="008C348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27040" cy="4145280"/>
            <wp:effectExtent l="266700" t="228600" r="245110" b="198120"/>
            <wp:docPr id="4" name="Рисунок 4" descr="C:\Users\acer\Desktop\смех\i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смех\i (3)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41452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C3480" w:rsidRPr="00B378EE" w:rsidRDefault="008C3480" w:rsidP="008C3480">
      <w:pPr>
        <w:jc w:val="center"/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</w:pPr>
      <w:r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Смех детей и игра были не забываемые.</w:t>
      </w:r>
    </w:p>
    <w:p w:rsidR="008C3480" w:rsidRPr="00B378EE" w:rsidRDefault="008C3480" w:rsidP="008C3480">
      <w:pPr>
        <w:jc w:val="center"/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</w:pPr>
      <w:r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Дети были полны идей и желаний, быть в центре внимания и игр, шуток и забав!</w:t>
      </w:r>
    </w:p>
    <w:p w:rsidR="008C3480" w:rsidRDefault="008C3480" w:rsidP="008C3480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Но так же и не забывали о приметах</w:t>
      </w:r>
      <w:r w:rsidR="00B378EE"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 xml:space="preserve">, с детьми </w:t>
      </w:r>
      <w:proofErr w:type="gramStart"/>
      <w:r w:rsidR="00B378EE"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разобрали</w:t>
      </w:r>
      <w:proofErr w:type="gramEnd"/>
      <w:r w:rsidR="00B378EE"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 xml:space="preserve"> что можно делать что нельзя</w:t>
      </w:r>
      <w:r w:rsidRPr="00B378EE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!</w:t>
      </w:r>
    </w:p>
    <w:p w:rsidR="00B378EE" w:rsidRPr="00B378EE" w:rsidRDefault="00B378EE" w:rsidP="00B378EE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B378EE">
        <w:rPr>
          <w:rFonts w:ascii="Arial" w:eastAsia="Times New Roman" w:hAnsi="Arial" w:cs="Arial"/>
          <w:b/>
          <w:bCs/>
          <w:color w:val="121212"/>
          <w:sz w:val="32"/>
          <w:szCs w:val="32"/>
          <w:lang w:eastAsia="ru-RU"/>
        </w:rPr>
        <w:t>Народные приметы 1 апреля</w:t>
      </w:r>
    </w:p>
    <w:p w:rsidR="00B378EE" w:rsidRPr="00B378EE" w:rsidRDefault="00B378EE" w:rsidP="00B378EE">
      <w:pPr>
        <w:numPr>
          <w:ilvl w:val="0"/>
          <w:numId w:val="1"/>
        </w:numPr>
        <w:shd w:val="clear" w:color="auto" w:fill="FFFFFF"/>
        <w:spacing w:after="0" w:line="331" w:lineRule="atLeast"/>
        <w:ind w:left="600" w:right="120"/>
        <w:textAlignment w:val="baseline"/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</w:pPr>
      <w:r w:rsidRPr="00B378EE"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  <w:t>Какая погода будет в этот день, таким будет и 1 октября.</w:t>
      </w:r>
    </w:p>
    <w:p w:rsidR="00B378EE" w:rsidRPr="00B378EE" w:rsidRDefault="00B378EE" w:rsidP="00B378EE">
      <w:pPr>
        <w:numPr>
          <w:ilvl w:val="0"/>
          <w:numId w:val="1"/>
        </w:numPr>
        <w:shd w:val="clear" w:color="auto" w:fill="FFFFFF"/>
        <w:spacing w:after="0" w:line="331" w:lineRule="atLeast"/>
        <w:ind w:left="600" w:right="120"/>
        <w:textAlignment w:val="baseline"/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</w:pPr>
      <w:r w:rsidRPr="00B378EE"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  <w:t>Какова Дарья – таков Покров (14 октября).</w:t>
      </w:r>
    </w:p>
    <w:p w:rsidR="00B378EE" w:rsidRPr="00B378EE" w:rsidRDefault="00B378EE" w:rsidP="00B378EE">
      <w:pPr>
        <w:numPr>
          <w:ilvl w:val="0"/>
          <w:numId w:val="1"/>
        </w:numPr>
        <w:shd w:val="clear" w:color="auto" w:fill="FFFFFF"/>
        <w:spacing w:after="0" w:line="331" w:lineRule="atLeast"/>
        <w:ind w:left="600" w:right="120"/>
        <w:textAlignment w:val="baseline"/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</w:pPr>
      <w:r w:rsidRPr="00B378EE"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  <w:t>Если ночью 1 апреля не видно звезд – следует ждать потепления.</w:t>
      </w:r>
    </w:p>
    <w:p w:rsidR="00B378EE" w:rsidRPr="00B378EE" w:rsidRDefault="00B378EE" w:rsidP="00B378EE">
      <w:pPr>
        <w:numPr>
          <w:ilvl w:val="0"/>
          <w:numId w:val="1"/>
        </w:numPr>
        <w:shd w:val="clear" w:color="auto" w:fill="FFFFFF"/>
        <w:spacing w:after="0" w:line="331" w:lineRule="atLeast"/>
        <w:ind w:left="600" w:right="120"/>
        <w:textAlignment w:val="baseline"/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</w:pPr>
      <w:r w:rsidRPr="00B378EE"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  <w:t>Если в этот день ясно и тепло, то лето будет сухим и ветреным.</w:t>
      </w:r>
    </w:p>
    <w:p w:rsidR="00B378EE" w:rsidRPr="00B378EE" w:rsidRDefault="00B378EE" w:rsidP="00B378EE">
      <w:pPr>
        <w:numPr>
          <w:ilvl w:val="0"/>
          <w:numId w:val="1"/>
        </w:numPr>
        <w:shd w:val="clear" w:color="auto" w:fill="FFFFFF"/>
        <w:spacing w:after="0" w:line="331" w:lineRule="atLeast"/>
        <w:ind w:left="600" w:right="120"/>
        <w:textAlignment w:val="baseline"/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</w:pPr>
      <w:r w:rsidRPr="00B378EE"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  <w:t>В этот день начала цвести верба – год будет урожайный.</w:t>
      </w:r>
    </w:p>
    <w:p w:rsidR="00B378EE" w:rsidRPr="00B378EE" w:rsidRDefault="00B378EE" w:rsidP="00B378EE">
      <w:pPr>
        <w:spacing w:after="0" w:line="240" w:lineRule="auto"/>
        <w:rPr>
          <w:rFonts w:ascii="Arial" w:eastAsia="Times New Roman" w:hAnsi="Arial" w:cs="Arial"/>
          <w:sz w:val="32"/>
          <w:szCs w:val="32"/>
          <w:highlight w:val="yellow"/>
          <w:lang w:eastAsia="ru-RU"/>
        </w:rPr>
      </w:pPr>
      <w:r w:rsidRPr="00B378EE">
        <w:rPr>
          <w:rFonts w:ascii="Arial" w:eastAsia="Times New Roman" w:hAnsi="Arial" w:cs="Arial"/>
          <w:b/>
          <w:bCs/>
          <w:color w:val="121212"/>
          <w:sz w:val="32"/>
          <w:szCs w:val="32"/>
          <w:highlight w:val="yellow"/>
          <w:lang w:eastAsia="ru-RU"/>
        </w:rPr>
        <w:t>Что нельзя делать 1 апреля</w:t>
      </w:r>
    </w:p>
    <w:p w:rsidR="00B378EE" w:rsidRPr="00B378EE" w:rsidRDefault="00B378EE" w:rsidP="00B378EE">
      <w:pPr>
        <w:numPr>
          <w:ilvl w:val="0"/>
          <w:numId w:val="2"/>
        </w:numPr>
        <w:shd w:val="clear" w:color="auto" w:fill="FFFFFF"/>
        <w:spacing w:after="0" w:line="331" w:lineRule="atLeast"/>
        <w:ind w:left="600" w:right="120"/>
        <w:textAlignment w:val="baseline"/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</w:pPr>
      <w:r w:rsidRPr="00B378EE"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  <w:t>Нельзя в этот день оглядываться на женские голоса.</w:t>
      </w:r>
    </w:p>
    <w:p w:rsidR="00B378EE" w:rsidRPr="00B378EE" w:rsidRDefault="00B378EE" w:rsidP="00B378EE">
      <w:pPr>
        <w:numPr>
          <w:ilvl w:val="0"/>
          <w:numId w:val="2"/>
        </w:numPr>
        <w:shd w:val="clear" w:color="auto" w:fill="FFFFFF"/>
        <w:spacing w:after="0" w:line="331" w:lineRule="atLeast"/>
        <w:ind w:left="600" w:right="120"/>
        <w:textAlignment w:val="baseline"/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</w:pPr>
      <w:r w:rsidRPr="00B378EE">
        <w:rPr>
          <w:rFonts w:ascii="Arial" w:eastAsia="Times New Roman" w:hAnsi="Arial" w:cs="Arial"/>
          <w:color w:val="121212"/>
          <w:sz w:val="32"/>
          <w:szCs w:val="32"/>
          <w:highlight w:val="yellow"/>
          <w:lang w:eastAsia="ru-RU"/>
        </w:rPr>
        <w:t>Нельзя думать о плохом, плакать и грустить.</w:t>
      </w:r>
    </w:p>
    <w:p w:rsidR="008C3480" w:rsidRDefault="00B378EE" w:rsidP="008C348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26765" cy="5991783"/>
            <wp:effectExtent l="247650" t="209550" r="221435" b="161367"/>
            <wp:docPr id="5" name="Рисунок 5" descr="C:\Users\acer\Desktop\смех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смех\i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77" cy="599288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378EE" w:rsidRDefault="00B378EE" w:rsidP="008C3480">
      <w:pPr>
        <w:jc w:val="center"/>
        <w:rPr>
          <w:sz w:val="28"/>
          <w:szCs w:val="28"/>
        </w:rPr>
      </w:pPr>
    </w:p>
    <w:p w:rsidR="00B378EE" w:rsidRDefault="00B378EE" w:rsidP="008C3480">
      <w:pPr>
        <w:jc w:val="center"/>
        <w:rPr>
          <w:sz w:val="28"/>
          <w:szCs w:val="28"/>
        </w:rPr>
      </w:pPr>
    </w:p>
    <w:p w:rsidR="00B378EE" w:rsidRDefault="00B378EE" w:rsidP="00B378EE">
      <w:pPr>
        <w:pStyle w:val="aa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Библиотекарь </w:t>
      </w:r>
      <w:proofErr w:type="spellStart"/>
      <w:r>
        <w:rPr>
          <w:color w:val="000000"/>
          <w:sz w:val="27"/>
          <w:szCs w:val="27"/>
        </w:rPr>
        <w:t>Абакумовской</w:t>
      </w:r>
      <w:proofErr w:type="spellEnd"/>
      <w:r>
        <w:rPr>
          <w:color w:val="000000"/>
          <w:sz w:val="27"/>
          <w:szCs w:val="27"/>
        </w:rPr>
        <w:t xml:space="preserve"> сельской библиотеки___</w:t>
      </w:r>
    </w:p>
    <w:p w:rsidR="00B378EE" w:rsidRDefault="00B378EE" w:rsidP="00B378EE">
      <w:pPr>
        <w:pStyle w:val="aa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___Артёмова</w:t>
      </w:r>
      <w:proofErr w:type="spellEnd"/>
      <w:r>
        <w:rPr>
          <w:color w:val="000000"/>
          <w:sz w:val="27"/>
          <w:szCs w:val="27"/>
        </w:rPr>
        <w:t xml:space="preserve"> Т.Н</w:t>
      </w:r>
    </w:p>
    <w:p w:rsidR="00B378EE" w:rsidRDefault="00B378EE" w:rsidP="00B378EE">
      <w:pPr>
        <w:pStyle w:val="aa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Заведующая </w:t>
      </w:r>
      <w:proofErr w:type="spellStart"/>
      <w:r>
        <w:rPr>
          <w:color w:val="000000"/>
          <w:sz w:val="27"/>
          <w:szCs w:val="27"/>
        </w:rPr>
        <w:t>Абакумовским</w:t>
      </w:r>
      <w:proofErr w:type="spellEnd"/>
      <w:r>
        <w:rPr>
          <w:color w:val="000000"/>
          <w:sz w:val="27"/>
          <w:szCs w:val="27"/>
        </w:rPr>
        <w:t xml:space="preserve"> СК</w:t>
      </w:r>
    </w:p>
    <w:p w:rsidR="00B378EE" w:rsidRDefault="00B378EE" w:rsidP="00B378EE">
      <w:pPr>
        <w:pStyle w:val="aa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Власова Р.Н</w:t>
      </w:r>
    </w:p>
    <w:p w:rsidR="00B378EE" w:rsidRPr="008C3480" w:rsidRDefault="00B378EE" w:rsidP="008C3480">
      <w:pPr>
        <w:jc w:val="center"/>
        <w:rPr>
          <w:sz w:val="28"/>
          <w:szCs w:val="28"/>
        </w:rPr>
      </w:pPr>
    </w:p>
    <w:sectPr w:rsidR="00B378EE" w:rsidRPr="008C3480" w:rsidSect="00B378EE">
      <w:pgSz w:w="11906" w:h="16838"/>
      <w:pgMar w:top="1134" w:right="850" w:bottom="1134" w:left="1701" w:header="708" w:footer="708" w:gutter="0"/>
      <w:pgBorders w:offsetFrom="page">
        <w:top w:val="candyCorn" w:sz="16" w:space="24" w:color="auto"/>
        <w:left w:val="candyCorn" w:sz="16" w:space="24" w:color="auto"/>
        <w:bottom w:val="candyCorn" w:sz="16" w:space="24" w:color="auto"/>
        <w:right w:val="candyCorn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54" w:rsidRDefault="00313654" w:rsidP="008C3480">
      <w:pPr>
        <w:spacing w:after="0" w:line="240" w:lineRule="auto"/>
      </w:pPr>
      <w:r>
        <w:separator/>
      </w:r>
    </w:p>
  </w:endnote>
  <w:endnote w:type="continuationSeparator" w:id="0">
    <w:p w:rsidR="00313654" w:rsidRDefault="00313654" w:rsidP="008C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54" w:rsidRDefault="00313654" w:rsidP="008C3480">
      <w:pPr>
        <w:spacing w:after="0" w:line="240" w:lineRule="auto"/>
      </w:pPr>
      <w:r>
        <w:separator/>
      </w:r>
    </w:p>
  </w:footnote>
  <w:footnote w:type="continuationSeparator" w:id="0">
    <w:p w:rsidR="00313654" w:rsidRDefault="00313654" w:rsidP="008C3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E05AE"/>
    <w:multiLevelType w:val="multilevel"/>
    <w:tmpl w:val="4F26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027928"/>
    <w:multiLevelType w:val="multilevel"/>
    <w:tmpl w:val="9D5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480"/>
    <w:rsid w:val="00313654"/>
    <w:rsid w:val="005C2442"/>
    <w:rsid w:val="008C3480"/>
    <w:rsid w:val="00B3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4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3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480"/>
  </w:style>
  <w:style w:type="paragraph" w:styleId="a7">
    <w:name w:val="footer"/>
    <w:basedOn w:val="a"/>
    <w:link w:val="a8"/>
    <w:uiPriority w:val="99"/>
    <w:semiHidden/>
    <w:unhideWhenUsed/>
    <w:rsid w:val="008C3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3480"/>
  </w:style>
  <w:style w:type="character" w:styleId="a9">
    <w:name w:val="Strong"/>
    <w:basedOn w:val="a0"/>
    <w:uiPriority w:val="22"/>
    <w:qFormat/>
    <w:rsid w:val="00B378EE"/>
    <w:rPr>
      <w:b/>
      <w:bCs/>
    </w:rPr>
  </w:style>
  <w:style w:type="paragraph" w:styleId="aa">
    <w:name w:val="Normal (Web)"/>
    <w:basedOn w:val="a"/>
    <w:uiPriority w:val="99"/>
    <w:semiHidden/>
    <w:unhideWhenUsed/>
    <w:rsid w:val="00B3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2021-04-03T05:39:00Z</dcterms:created>
  <dcterms:modified xsi:type="dcterms:W3CDTF">2021-04-03T05:57:00Z</dcterms:modified>
</cp:coreProperties>
</file>