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1C" w:rsidRPr="00C176D8" w:rsidRDefault="00C176D8" w:rsidP="00C17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6D8">
        <w:rPr>
          <w:rFonts w:ascii="Times New Roman" w:hAnsi="Times New Roman" w:cs="Times New Roman"/>
          <w:b/>
          <w:sz w:val="24"/>
          <w:szCs w:val="24"/>
        </w:rPr>
        <w:t>Участие Бакмасихинского СДК в межрайонном конкурсе исполнителей художественного слова «Весенняя капель»</w:t>
      </w:r>
    </w:p>
    <w:p w:rsidR="00C176D8" w:rsidRDefault="00C176D8" w:rsidP="00C176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марта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Бакмасихинский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 принял участие в конкурсе исполнителей художественного слова «Весенняя капель», который проходил на базе Барабинского филиала Новосибирского областного колледжа культуры и искусств. В номинации «Поэзия» участвовали Алехина Елена (Диплом лауреата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17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степени) и Шакиров Александр (Диплом лауреата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17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степени).</w:t>
      </w:r>
    </w:p>
    <w:p w:rsidR="00C176D8" w:rsidRDefault="00C176D8" w:rsidP="00C176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71950" cy="5782755"/>
            <wp:effectExtent l="19050" t="0" r="0" b="0"/>
            <wp:docPr id="1" name="Рисунок 0" descr="Весенняя капел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сенняя капель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203" cy="578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6D8" w:rsidRDefault="00C176D8" w:rsidP="00C176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05125" cy="4026805"/>
            <wp:effectExtent l="19050" t="0" r="0" b="0"/>
            <wp:docPr id="2" name="Рисунок 1" descr="Весенняя капел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сенняя капель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809" cy="403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6D8" w:rsidRPr="00C176D8" w:rsidRDefault="00C176D8" w:rsidP="00C176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76600" cy="4541707"/>
            <wp:effectExtent l="19050" t="0" r="0" b="0"/>
            <wp:docPr id="3" name="Рисунок 2" descr="Весенняя кап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сенняя капель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370" cy="454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6D8" w:rsidRPr="00C176D8" w:rsidSect="004F4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6D8"/>
    <w:rsid w:val="004F481C"/>
    <w:rsid w:val="005265B4"/>
    <w:rsid w:val="00C1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2020-03-19T10:29:00Z</dcterms:created>
  <dcterms:modified xsi:type="dcterms:W3CDTF">2020-03-19T10:40:00Z</dcterms:modified>
</cp:coreProperties>
</file>