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09" w:rsidRPr="007E2196" w:rsidRDefault="00125D09" w:rsidP="00125D09">
      <w:pPr>
        <w:shd w:val="clear" w:color="auto" w:fill="FFFFFF"/>
        <w:ind w:left="23"/>
        <w:jc w:val="right"/>
        <w:rPr>
          <w:rFonts w:ascii="Times New Roman" w:hAnsi="Times New Roman" w:cs="Times New Roman"/>
          <w:bCs/>
          <w:color w:val="000000"/>
          <w:spacing w:val="2"/>
          <w:sz w:val="22"/>
        </w:rPr>
      </w:pP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>Приложение № 1</w:t>
      </w:r>
    </w:p>
    <w:p w:rsidR="00125D09" w:rsidRPr="007E2196" w:rsidRDefault="00125D09" w:rsidP="00125D09">
      <w:pPr>
        <w:shd w:val="clear" w:color="auto" w:fill="FFFFFF"/>
        <w:ind w:left="23"/>
        <w:jc w:val="right"/>
        <w:rPr>
          <w:rFonts w:ascii="Times New Roman" w:hAnsi="Times New Roman" w:cs="Times New Roman"/>
          <w:bCs/>
          <w:color w:val="000000"/>
          <w:spacing w:val="2"/>
          <w:sz w:val="22"/>
        </w:rPr>
      </w:pP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 xml:space="preserve"> к Постановлению администрации  </w:t>
      </w:r>
    </w:p>
    <w:p w:rsidR="00125D09" w:rsidRPr="007E2196" w:rsidRDefault="00125D09" w:rsidP="00125D09">
      <w:pPr>
        <w:shd w:val="clear" w:color="auto" w:fill="FFFFFF"/>
        <w:ind w:left="23"/>
        <w:jc w:val="right"/>
        <w:rPr>
          <w:rFonts w:ascii="Times New Roman" w:hAnsi="Times New Roman" w:cs="Times New Roman"/>
          <w:bCs/>
          <w:color w:val="000000"/>
          <w:spacing w:val="2"/>
          <w:sz w:val="22"/>
        </w:rPr>
      </w:pPr>
      <w:r>
        <w:rPr>
          <w:rFonts w:ascii="Times New Roman" w:hAnsi="Times New Roman" w:cs="Times New Roman"/>
          <w:bCs/>
          <w:color w:val="000000"/>
          <w:spacing w:val="2"/>
          <w:sz w:val="22"/>
        </w:rPr>
        <w:t xml:space="preserve">Таскаевского </w:t>
      </w: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 xml:space="preserve">сельсовета Барабинского района </w:t>
      </w:r>
    </w:p>
    <w:p w:rsidR="00125D09" w:rsidRPr="007E2196" w:rsidRDefault="00125D09" w:rsidP="00125D09">
      <w:pPr>
        <w:shd w:val="clear" w:color="auto" w:fill="FFFFFF"/>
        <w:ind w:left="23"/>
        <w:jc w:val="right"/>
        <w:rPr>
          <w:rFonts w:ascii="Times New Roman" w:hAnsi="Times New Roman" w:cs="Times New Roman"/>
          <w:bCs/>
          <w:color w:val="000000"/>
          <w:spacing w:val="2"/>
          <w:sz w:val="22"/>
        </w:rPr>
      </w:pP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>Новосибирской области</w:t>
      </w:r>
    </w:p>
    <w:p w:rsidR="00125D09" w:rsidRPr="007E2196" w:rsidRDefault="00125D09" w:rsidP="00125D09">
      <w:pPr>
        <w:shd w:val="clear" w:color="auto" w:fill="FFFFFF"/>
        <w:ind w:left="23"/>
        <w:jc w:val="right"/>
        <w:rPr>
          <w:rFonts w:ascii="Times New Roman" w:hAnsi="Times New Roman" w:cs="Times New Roman"/>
          <w:bCs/>
          <w:color w:val="000000"/>
          <w:spacing w:val="2"/>
          <w:sz w:val="22"/>
        </w:rPr>
      </w:pPr>
      <w:r>
        <w:rPr>
          <w:rFonts w:ascii="Times New Roman" w:hAnsi="Times New Roman" w:cs="Times New Roman"/>
          <w:bCs/>
          <w:color w:val="000000"/>
          <w:spacing w:val="2"/>
          <w:sz w:val="22"/>
        </w:rPr>
        <w:t>о</w:t>
      </w: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>т</w:t>
      </w:r>
      <w:r>
        <w:rPr>
          <w:rFonts w:ascii="Times New Roman" w:hAnsi="Times New Roman" w:cs="Times New Roman"/>
          <w:bCs/>
          <w:color w:val="000000"/>
          <w:spacing w:val="2"/>
          <w:sz w:val="22"/>
        </w:rPr>
        <w:t xml:space="preserve"> 15</w:t>
      </w:r>
      <w:r w:rsidRPr="007E2196">
        <w:rPr>
          <w:rFonts w:ascii="Times New Roman" w:hAnsi="Times New Roman" w:cs="Times New Roman"/>
          <w:bCs/>
          <w:color w:val="000000"/>
          <w:spacing w:val="2"/>
          <w:sz w:val="22"/>
        </w:rPr>
        <w:t>.02.201</w:t>
      </w:r>
      <w:r>
        <w:rPr>
          <w:rFonts w:ascii="Times New Roman" w:hAnsi="Times New Roman" w:cs="Times New Roman"/>
          <w:bCs/>
          <w:color w:val="000000"/>
          <w:spacing w:val="2"/>
          <w:sz w:val="22"/>
        </w:rPr>
        <w:t xml:space="preserve">8 года № </w:t>
      </w:r>
    </w:p>
    <w:p w:rsidR="00125D09" w:rsidRDefault="00125D09" w:rsidP="00125D0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25D09" w:rsidRPr="009436F0" w:rsidRDefault="00125D09" w:rsidP="00125D09">
      <w:pPr>
        <w:shd w:val="clear" w:color="auto" w:fill="FFFFFF"/>
        <w:spacing w:before="180" w:after="180"/>
        <w:jc w:val="center"/>
        <w:rPr>
          <w:rFonts w:ascii="Times New Roman" w:hAnsi="Times New Roman" w:cs="Times New Roman"/>
          <w:sz w:val="28"/>
          <w:szCs w:val="28"/>
        </w:rPr>
      </w:pPr>
      <w:r w:rsidRPr="009436F0">
        <w:rPr>
          <w:rFonts w:ascii="Times New Roman" w:hAnsi="Times New Roman" w:cs="Times New Roman"/>
          <w:b/>
          <w:bCs/>
          <w:spacing w:val="70"/>
          <w:sz w:val="28"/>
          <w:szCs w:val="28"/>
        </w:rPr>
        <w:t>ПОЛОЖЕНИЕ</w:t>
      </w:r>
    </w:p>
    <w:p w:rsidR="00125D09" w:rsidRPr="009436F0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36F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Волонтерском корпусе при администрации Таскаевского сельсовета Барабинского района Новосибирской области</w:t>
      </w:r>
    </w:p>
    <w:p w:rsidR="00125D09" w:rsidRPr="009436F0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25D09" w:rsidRPr="004D3FD7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D3FD7">
        <w:rPr>
          <w:rFonts w:ascii="Times New Roman" w:hAnsi="Times New Roman" w:cs="Times New Roman"/>
          <w:sz w:val="28"/>
          <w:szCs w:val="28"/>
        </w:rPr>
        <w:t> </w:t>
      </w:r>
    </w:p>
    <w:p w:rsidR="00125D09" w:rsidRPr="004D3FD7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25D09" w:rsidRPr="004D3FD7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4D3FD7">
        <w:rPr>
          <w:rFonts w:ascii="Times New Roman" w:hAnsi="Times New Roman" w:cs="Times New Roman"/>
          <w:sz w:val="20"/>
          <w:szCs w:val="20"/>
        </w:rPr>
        <w:t> </w:t>
      </w:r>
    </w:p>
    <w:p w:rsidR="00125D09" w:rsidRPr="004D3FD7" w:rsidRDefault="00125D09" w:rsidP="00125D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Волонтерский корпус</w:t>
      </w:r>
      <w:r w:rsidRPr="004D3FD7">
        <w:rPr>
          <w:rFonts w:ascii="Times New Roman" w:hAnsi="Times New Roman"/>
          <w:sz w:val="26"/>
        </w:rPr>
        <w:t xml:space="preserve"> – это молодежное дви</w:t>
      </w:r>
      <w:r>
        <w:rPr>
          <w:rFonts w:ascii="Times New Roman" w:hAnsi="Times New Roman"/>
          <w:sz w:val="26"/>
        </w:rPr>
        <w:t xml:space="preserve">жение добровольцев, участвующих </w:t>
      </w:r>
      <w:r w:rsidRPr="004D3FD7"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творческой, социально полезной, с</w:t>
      </w:r>
      <w:r w:rsidRPr="004D3FD7">
        <w:rPr>
          <w:rFonts w:ascii="Times New Roman" w:hAnsi="Times New Roman"/>
          <w:sz w:val="26"/>
        </w:rPr>
        <w:t>оциально значимой деятельности.</w:t>
      </w:r>
    </w:p>
    <w:p w:rsidR="00125D09" w:rsidRPr="004D3FD7" w:rsidRDefault="00125D09" w:rsidP="00125D09">
      <w:pPr>
        <w:shd w:val="clear" w:color="auto" w:fill="FFFFFF"/>
        <w:jc w:val="both"/>
        <w:rPr>
          <w:rFonts w:ascii="Times New Roman" w:hAnsi="Times New Roman" w:cs="Times New Roman"/>
          <w:sz w:val="26"/>
        </w:rPr>
      </w:pPr>
      <w:r w:rsidRPr="004D3FD7">
        <w:rPr>
          <w:rFonts w:ascii="Times New Roman" w:hAnsi="Times New Roman" w:cs="Times New Roman"/>
          <w:sz w:val="26"/>
        </w:rPr>
        <w:t xml:space="preserve"> Волонтерская деятельность</w:t>
      </w:r>
      <w:r w:rsidR="00022F6E">
        <w:rPr>
          <w:rFonts w:ascii="Times New Roman" w:hAnsi="Times New Roman" w:cs="Times New Roman"/>
          <w:sz w:val="26"/>
        </w:rPr>
        <w:t xml:space="preserve"> </w:t>
      </w:r>
      <w:r w:rsidRPr="004D3FD7">
        <w:rPr>
          <w:rFonts w:ascii="Times New Roman" w:hAnsi="Times New Roman" w:cs="Times New Roman"/>
          <w:sz w:val="26"/>
        </w:rPr>
        <w:t>- это широкий круг деятельности, включая традиционные формы взаимопомощи и самопомощи, официальное представление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вознаграждение.</w:t>
      </w:r>
    </w:p>
    <w:p w:rsidR="00125D09" w:rsidRPr="00C53CB2" w:rsidRDefault="00125D09" w:rsidP="00125D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C53CB2">
        <w:rPr>
          <w:rFonts w:ascii="Times New Roman" w:hAnsi="Times New Roman"/>
          <w:bCs/>
          <w:sz w:val="26"/>
          <w:szCs w:val="26"/>
        </w:rPr>
        <w:t>Волонтерское движение является одним из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53CB2">
        <w:rPr>
          <w:rFonts w:ascii="Times New Roman" w:hAnsi="Times New Roman"/>
          <w:bCs/>
          <w:sz w:val="26"/>
          <w:szCs w:val="26"/>
        </w:rPr>
        <w:t>видов благотворительной деятельности и осуществляется на основании Закона РФ «О благотворительной деятельности и благотворительных организациях» №135- ФЗ от</w:t>
      </w:r>
      <w:r>
        <w:rPr>
          <w:rFonts w:ascii="Times New Roman" w:hAnsi="Times New Roman"/>
          <w:bCs/>
          <w:sz w:val="26"/>
          <w:szCs w:val="26"/>
        </w:rPr>
        <w:t xml:space="preserve"> 07</w:t>
      </w:r>
      <w:r w:rsidRPr="00C53CB2">
        <w:rPr>
          <w:rFonts w:ascii="Times New Roman" w:hAnsi="Times New Roman"/>
          <w:bCs/>
          <w:sz w:val="26"/>
          <w:szCs w:val="26"/>
        </w:rPr>
        <w:t xml:space="preserve"> июля 1995 года</w:t>
      </w:r>
    </w:p>
    <w:p w:rsidR="00125D09" w:rsidRPr="00C53CB2" w:rsidRDefault="00125D09" w:rsidP="00125D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Волонтерский корпус</w:t>
      </w:r>
      <w:r w:rsidRPr="00C53CB2">
        <w:rPr>
          <w:rFonts w:ascii="Times New Roman" w:hAnsi="Times New Roman"/>
          <w:bCs/>
          <w:sz w:val="26"/>
          <w:szCs w:val="26"/>
        </w:rPr>
        <w:t xml:space="preserve"> является совещательным органом, образуемым в целях вовлечения молодежи в решение социально – экономических проблем </w:t>
      </w:r>
      <w:r>
        <w:rPr>
          <w:rFonts w:ascii="Times New Roman" w:hAnsi="Times New Roman"/>
          <w:bCs/>
          <w:sz w:val="26"/>
          <w:szCs w:val="26"/>
        </w:rPr>
        <w:t xml:space="preserve">Таскаевского </w:t>
      </w:r>
      <w:r w:rsidRPr="00C53CB2">
        <w:rPr>
          <w:rFonts w:ascii="Times New Roman" w:hAnsi="Times New Roman"/>
          <w:bCs/>
          <w:sz w:val="26"/>
          <w:szCs w:val="26"/>
        </w:rPr>
        <w:t>муниципального образования.</w:t>
      </w:r>
    </w:p>
    <w:p w:rsidR="00125D09" w:rsidRPr="00C53CB2" w:rsidRDefault="00125D09" w:rsidP="00125D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Волонтерский корпус</w:t>
      </w:r>
      <w:r w:rsidRPr="00C53CB2">
        <w:rPr>
          <w:rFonts w:ascii="Times New Roman" w:hAnsi="Times New Roman"/>
          <w:bCs/>
          <w:sz w:val="26"/>
          <w:szCs w:val="26"/>
        </w:rPr>
        <w:t xml:space="preserve"> формируется на заседании, в котором отбираются участники, поддерживающие цели и задачи волонтерского корпуса и ориентированы на ценности общества </w:t>
      </w:r>
      <w:r>
        <w:rPr>
          <w:rFonts w:ascii="Times New Roman" w:hAnsi="Times New Roman"/>
          <w:bCs/>
          <w:sz w:val="26"/>
          <w:szCs w:val="26"/>
        </w:rPr>
        <w:t>Таскаевского</w:t>
      </w:r>
      <w:r w:rsidRPr="00C53CB2">
        <w:rPr>
          <w:rFonts w:ascii="Times New Roman" w:hAnsi="Times New Roman"/>
          <w:bCs/>
          <w:sz w:val="26"/>
          <w:szCs w:val="26"/>
        </w:rPr>
        <w:t xml:space="preserve"> сельсовета.</w:t>
      </w:r>
    </w:p>
    <w:p w:rsidR="00125D09" w:rsidRPr="00C53CB2" w:rsidRDefault="00125D09" w:rsidP="00125D0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C53CB2">
        <w:rPr>
          <w:rFonts w:ascii="Times New Roman" w:hAnsi="Times New Roman"/>
          <w:bCs/>
          <w:sz w:val="26"/>
          <w:szCs w:val="26"/>
        </w:rPr>
        <w:t>Участник движения может оставить волонтерский корпус по собственному желанию, или быть исключенным по решению общего собрания за действия, которые несовместимы с идеями и принципами добровольчества</w:t>
      </w:r>
    </w:p>
    <w:p w:rsidR="00125D09" w:rsidRPr="004D3FD7" w:rsidRDefault="00125D09" w:rsidP="00125D09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25D09" w:rsidRPr="004D3FD7" w:rsidRDefault="00125D09" w:rsidP="00125D09">
      <w:pPr>
        <w:pStyle w:val="a3"/>
        <w:shd w:val="clear" w:color="auto" w:fill="FFFFFF"/>
        <w:spacing w:after="0" w:line="240" w:lineRule="auto"/>
        <w:ind w:left="862"/>
        <w:rPr>
          <w:rFonts w:ascii="Times New Roman" w:hAnsi="Times New Roman"/>
          <w:sz w:val="20"/>
          <w:szCs w:val="20"/>
        </w:rPr>
      </w:pPr>
    </w:p>
    <w:p w:rsidR="00125D09" w:rsidRPr="004D3FD7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3FD7">
        <w:rPr>
          <w:rFonts w:ascii="Times New Roman" w:hAnsi="Times New Roman" w:cs="Times New Roman"/>
          <w:b/>
          <w:bCs/>
          <w:sz w:val="26"/>
        </w:rPr>
        <w:t xml:space="preserve">П. Цели, задачи, права и обязанности </w:t>
      </w:r>
      <w:r>
        <w:rPr>
          <w:rFonts w:ascii="Times New Roman" w:hAnsi="Times New Roman" w:cs="Times New Roman"/>
          <w:b/>
          <w:bCs/>
          <w:sz w:val="26"/>
        </w:rPr>
        <w:t>Волонтерского корпуса</w:t>
      </w:r>
    </w:p>
    <w:p w:rsidR="00125D09" w:rsidRPr="004D3FD7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4D3FD7">
        <w:rPr>
          <w:rFonts w:ascii="Times New Roman" w:hAnsi="Times New Roman" w:cs="Times New Roman"/>
          <w:sz w:val="20"/>
          <w:szCs w:val="20"/>
        </w:rPr>
        <w:t> </w:t>
      </w:r>
    </w:p>
    <w:p w:rsidR="00125D09" w:rsidRDefault="00125D09" w:rsidP="00125D09">
      <w:pPr>
        <w:shd w:val="clear" w:color="auto" w:fill="FFFFFF"/>
        <w:spacing w:line="317" w:lineRule="atLeast"/>
        <w:jc w:val="both"/>
        <w:rPr>
          <w:rFonts w:ascii="Times New Roman" w:hAnsi="Times New Roman" w:cs="Times New Roman"/>
          <w:sz w:val="26"/>
        </w:rPr>
      </w:pPr>
      <w:r w:rsidRPr="004D3FD7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Pr="0036751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67513">
        <w:rPr>
          <w:rFonts w:ascii="Times New Roman" w:hAnsi="Times New Roman" w:cs="Times New Roman"/>
          <w:b/>
          <w:sz w:val="26"/>
        </w:rPr>
        <w:t> Цели:</w:t>
      </w:r>
    </w:p>
    <w:p w:rsidR="00125D09" w:rsidRDefault="00125D09" w:rsidP="00125D09">
      <w:pPr>
        <w:shd w:val="clear" w:color="auto" w:fill="FFFFFF"/>
        <w:spacing w:line="317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4D3FD7">
        <w:rPr>
          <w:rFonts w:ascii="Times New Roman" w:hAnsi="Times New Roman" w:cs="Times New Roman"/>
          <w:sz w:val="26"/>
        </w:rPr>
        <w:t xml:space="preserve">формирование ценностей в молодежной культуре, направленных на неприятие социально опасных привычек, </w:t>
      </w:r>
    </w:p>
    <w:p w:rsidR="00125D09" w:rsidRDefault="00125D09" w:rsidP="00125D09">
      <w:pPr>
        <w:shd w:val="clear" w:color="auto" w:fill="FFFFFF"/>
        <w:spacing w:line="317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 w:rsidRPr="004D3FD7">
        <w:rPr>
          <w:rFonts w:ascii="Times New Roman" w:hAnsi="Times New Roman" w:cs="Times New Roman"/>
          <w:sz w:val="26"/>
        </w:rPr>
        <w:t>орие</w:t>
      </w:r>
      <w:r>
        <w:rPr>
          <w:rFonts w:ascii="Times New Roman" w:hAnsi="Times New Roman" w:cs="Times New Roman"/>
          <w:sz w:val="26"/>
        </w:rPr>
        <w:t xml:space="preserve">нтация на здоровый образ жизни </w:t>
      </w:r>
    </w:p>
    <w:p w:rsidR="00125D09" w:rsidRPr="004D3FD7" w:rsidRDefault="00125D09" w:rsidP="00125D09">
      <w:pPr>
        <w:shd w:val="clear" w:color="auto" w:fill="FFFFFF"/>
        <w:spacing w:line="317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</w:t>
      </w:r>
      <w:r w:rsidRPr="004D3FD7">
        <w:rPr>
          <w:rFonts w:ascii="Times New Roman" w:hAnsi="Times New Roman" w:cs="Times New Roman"/>
          <w:sz w:val="26"/>
        </w:rPr>
        <w:t xml:space="preserve"> оказание социальной помощи.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3FD7">
        <w:rPr>
          <w:rFonts w:ascii="Times New Roman" w:hAnsi="Times New Roman" w:cs="Times New Roman"/>
          <w:b/>
          <w:bCs/>
          <w:sz w:val="26"/>
          <w:szCs w:val="26"/>
        </w:rPr>
        <w:t>2.2.</w:t>
      </w:r>
      <w:r w:rsidRPr="004D3FD7">
        <w:rPr>
          <w:rFonts w:ascii="Times New Roman" w:hAnsi="Times New Roman" w:cs="Times New Roman"/>
          <w:sz w:val="26"/>
        </w:rPr>
        <w:t> </w:t>
      </w:r>
      <w:r w:rsidRPr="004D3FD7">
        <w:rPr>
          <w:rFonts w:ascii="Times New Roman" w:hAnsi="Times New Roman" w:cs="Times New Roman"/>
          <w:b/>
          <w:bCs/>
          <w:sz w:val="26"/>
          <w:szCs w:val="26"/>
        </w:rPr>
        <w:t xml:space="preserve">Задачи: </w:t>
      </w:r>
    </w:p>
    <w:p w:rsidR="00125D09" w:rsidRPr="004D3FD7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3FD7">
        <w:rPr>
          <w:rFonts w:ascii="Times New Roman" w:hAnsi="Times New Roman" w:cs="Times New Roman"/>
          <w:bCs/>
          <w:sz w:val="26"/>
          <w:szCs w:val="26"/>
        </w:rPr>
        <w:t>Развитие высоких нравственных качеств путем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пропаганды идей добровольного </w:t>
      </w:r>
      <w:r w:rsidRPr="004D3FD7">
        <w:rPr>
          <w:rFonts w:ascii="Times New Roman" w:hAnsi="Times New Roman" w:cs="Times New Roman"/>
          <w:bCs/>
          <w:sz w:val="26"/>
          <w:szCs w:val="26"/>
        </w:rPr>
        <w:t>труда на благо общества.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Профилактика вредных привычек, наркомании: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Внедрение социальных проектов, социальных программ, мероприятий, акций и участие в них.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населения.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Вовлечение молодежи в активную социальную жизнь муниципального образования;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Обеспечение участия представителей Волонтерского отряда в деятельности органов местного самоуправления.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5D09" w:rsidRPr="00E33F1E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3F1E">
        <w:rPr>
          <w:rFonts w:ascii="Times New Roman" w:hAnsi="Times New Roman" w:cs="Times New Roman"/>
          <w:b/>
          <w:bCs/>
          <w:sz w:val="26"/>
          <w:szCs w:val="26"/>
        </w:rPr>
        <w:t>2.3 Права: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Самостоятельно планировать свою деятельность и проявлять инициативу, свободно выражать личное мнение.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Инициировать и организовывать совещания, консультации, «круглые столы» и другие мероприятия с приглашением представителей администрации Таскаевского сельсовета, муниципальных предприятий и учреждений, по согласованию с главой Таскаевского сельсовета.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Содействовать разработке и внедрению исследовательских, культурных экологических, спортивных и патриотических  программ по воспитанию и обучению молодежи.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Предоставлять информацию (отчет) о своей деятельности Главе Таскаевского сельсовета.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3FD7">
        <w:rPr>
          <w:rFonts w:ascii="Times New Roman" w:hAnsi="Times New Roman" w:cs="Times New Roman"/>
          <w:b/>
          <w:bCs/>
          <w:sz w:val="26"/>
          <w:szCs w:val="26"/>
        </w:rPr>
        <w:t>2.4Обязанности: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Знать и соблюдать цели, задачи и принципы своего корпуса, поддерживать и развивать основные идеи движения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Добросовестно выполнять порученную работу.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Информировать раз в полугодие Главу Таскаевского сельсовета о своей деятельности;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Предоставлять информацию о своей деятельности в средствах массовой информации.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3FD7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4D3FD7">
        <w:rPr>
          <w:rFonts w:ascii="Times New Roman" w:hAnsi="Times New Roman" w:cs="Times New Roman"/>
          <w:b/>
          <w:bCs/>
          <w:sz w:val="26"/>
          <w:szCs w:val="26"/>
        </w:rPr>
        <w:t>. Состав и фор</w:t>
      </w:r>
      <w:r>
        <w:rPr>
          <w:rFonts w:ascii="Times New Roman" w:hAnsi="Times New Roman" w:cs="Times New Roman"/>
          <w:b/>
          <w:bCs/>
          <w:sz w:val="26"/>
          <w:szCs w:val="26"/>
        </w:rPr>
        <w:t>мирование Волонтерского корпуса</w:t>
      </w:r>
    </w:p>
    <w:p w:rsidR="00125D09" w:rsidRPr="004D3FD7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3.1</w:t>
      </w:r>
      <w:r>
        <w:rPr>
          <w:rFonts w:ascii="Times New Roman" w:hAnsi="Times New Roman" w:cs="Times New Roman"/>
          <w:bCs/>
          <w:sz w:val="26"/>
          <w:szCs w:val="26"/>
        </w:rPr>
        <w:t>. Членами Волонтерского корпуса могут быть молодые люди в возрасте от 16до 30 лет, проживающие на территории Муниципального образования;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3.2.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Любые инициативы Волонтерского корпуса должны быть согласованы с администрацией Таскаевского сельсовета;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3.3</w:t>
      </w:r>
      <w:r>
        <w:rPr>
          <w:rFonts w:ascii="Times New Roman" w:hAnsi="Times New Roman" w:cs="Times New Roman"/>
          <w:bCs/>
          <w:sz w:val="26"/>
          <w:szCs w:val="26"/>
        </w:rPr>
        <w:t xml:space="preserve"> . В состав членов Волонтерского корпуса  может входить не более 10 человек.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3.4.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Состав Волонтерского корпуса определяются на заседании путем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голосования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 утверждается администрацией Таскаевского сельсовета.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3.5.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Администрация Таскаевского сельсовета своим постановлением утверждает персональный состав Волонтерского корпуса.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3FD7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4D3FD7">
        <w:rPr>
          <w:rFonts w:ascii="Times New Roman" w:hAnsi="Times New Roman" w:cs="Times New Roman"/>
          <w:b/>
          <w:bCs/>
          <w:sz w:val="26"/>
          <w:szCs w:val="26"/>
        </w:rPr>
        <w:t>. Организация деятельности Волонтерского корпуса.</w:t>
      </w:r>
    </w:p>
    <w:p w:rsidR="00125D09" w:rsidRPr="004D3FD7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4.1.</w:t>
      </w:r>
      <w:r>
        <w:rPr>
          <w:rFonts w:ascii="Times New Roman" w:hAnsi="Times New Roman" w:cs="Times New Roman"/>
          <w:bCs/>
          <w:sz w:val="26"/>
          <w:szCs w:val="26"/>
        </w:rPr>
        <w:t xml:space="preserve"> Первое заседание Волонтерского корпуса проходит после издания постановления администрации Таскаевского сельсовета об утверждении состава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Волонтерского корпуса. 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 xml:space="preserve">4.2. </w:t>
      </w:r>
      <w:r>
        <w:rPr>
          <w:rFonts w:ascii="Times New Roman" w:hAnsi="Times New Roman" w:cs="Times New Roman"/>
          <w:bCs/>
          <w:sz w:val="26"/>
          <w:szCs w:val="26"/>
        </w:rPr>
        <w:t>Срок полномочий Волонтерского корпуса составляет 2 года со дня его первого заседания и прекращается в день утверждения нового состава.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4.3.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Заседания Волонтерского корпуса проводятся еженедельно.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4.4.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Регламент работы и структура Волонтерского корпуса утверждаются на первом заседании Волонтерского корпуса.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4.5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Решения принимаются большинством голосов от числа присутствующих путем открытого голосования.</w:t>
      </w:r>
    </w:p>
    <w:p w:rsidR="00125D09" w:rsidRDefault="00125D09" w:rsidP="00125D09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4.6.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Председатель Волонтерского корпуса избирается путем открытого голосования.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4.7.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Работой Волонтерского корпуса руководит председатель Волонтерского отряда. 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Председатель Волонтерского корпуса: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осуществляет руководства Волонтерского корпуса;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председательствует на заседаниях Волонтерского корпуса;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контролирует ход исполнения решений общего заседания;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созывает и руководит деятельностью Волонтерского корпуса;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представляет Волонтерский корпус в учреждениях и организациях Таскаевского сельсовета;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-участвует в программных мероприятиях, проводимых Волонтерским корпусом.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 w:rsidRPr="00367513">
        <w:rPr>
          <w:rFonts w:ascii="Times New Roman" w:hAnsi="Times New Roman" w:cs="Times New Roman"/>
          <w:b/>
          <w:bCs/>
          <w:sz w:val="26"/>
          <w:szCs w:val="26"/>
        </w:rPr>
        <w:t>4.8</w:t>
      </w:r>
      <w:r>
        <w:rPr>
          <w:rFonts w:ascii="Times New Roman" w:hAnsi="Times New Roman" w:cs="Times New Roman"/>
          <w:bCs/>
          <w:sz w:val="26"/>
          <w:szCs w:val="26"/>
        </w:rPr>
        <w:t>. Члены волонтерского корпуса обязаны: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исполнять решения Волонтерского корпуса, поручения председателя волонтерского корпуса;</w:t>
      </w:r>
    </w:p>
    <w:p w:rsidR="00125D0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лично участвовать в деятельности Волонтерского корпуса, посещать все его заседания;</w:t>
      </w:r>
    </w:p>
    <w:p w:rsidR="00125D09" w:rsidRPr="003D7A51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bCs/>
          <w:sz w:val="26"/>
          <w:szCs w:val="26"/>
        </w:rPr>
      </w:pPr>
      <w:r w:rsidRPr="003D7A51">
        <w:rPr>
          <w:rFonts w:ascii="Times New Roman" w:hAnsi="Times New Roman" w:cs="Times New Roman"/>
          <w:b/>
          <w:bCs/>
          <w:sz w:val="26"/>
          <w:szCs w:val="26"/>
        </w:rPr>
        <w:t>4.9.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7A51">
        <w:rPr>
          <w:rFonts w:ascii="Times New Roman" w:hAnsi="Times New Roman" w:cs="Times New Roman"/>
          <w:bCs/>
          <w:sz w:val="26"/>
          <w:szCs w:val="26"/>
        </w:rPr>
        <w:t>Присвоить официальное название волонтерскому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корпусу</w:t>
      </w:r>
      <w:r w:rsidRPr="003D7A5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«Твори добро».</w:t>
      </w:r>
    </w:p>
    <w:p w:rsidR="00125D09" w:rsidRPr="003D7A51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:rsidR="00125D09" w:rsidRPr="007B39C9" w:rsidRDefault="00125D09" w:rsidP="00125D09">
      <w:pPr>
        <w:shd w:val="clear" w:color="auto" w:fill="FFFFFF"/>
        <w:spacing w:line="240" w:lineRule="atLeast"/>
        <w:rPr>
          <w:rFonts w:ascii="Times New Roman" w:hAnsi="Times New Roman" w:cs="Times New Roman"/>
          <w:color w:val="364149"/>
          <w:sz w:val="20"/>
          <w:szCs w:val="20"/>
        </w:rPr>
      </w:pPr>
      <w:r w:rsidRPr="007B39C9">
        <w:rPr>
          <w:rFonts w:ascii="Times New Roman" w:hAnsi="Times New Roman" w:cs="Times New Roman"/>
          <w:color w:val="364149"/>
          <w:sz w:val="20"/>
          <w:szCs w:val="20"/>
        </w:rPr>
        <w:t> </w:t>
      </w:r>
    </w:p>
    <w:p w:rsidR="00125D09" w:rsidRPr="009436F0" w:rsidRDefault="00125D09" w:rsidP="00125D09">
      <w:pPr>
        <w:shd w:val="clear" w:color="auto" w:fill="FFFFFF"/>
        <w:spacing w:line="317" w:lineRule="atLeast"/>
        <w:rPr>
          <w:rFonts w:ascii="Times New Roman" w:hAnsi="Times New Roman" w:cs="Times New Roman"/>
          <w:sz w:val="20"/>
          <w:szCs w:val="20"/>
        </w:rPr>
      </w:pPr>
      <w:r w:rsidRPr="009436F0">
        <w:rPr>
          <w:rFonts w:ascii="Times New Roman" w:hAnsi="Times New Roman" w:cs="Times New Roman"/>
          <w:sz w:val="20"/>
          <w:szCs w:val="20"/>
        </w:rPr>
        <w:t> </w:t>
      </w:r>
    </w:p>
    <w:p w:rsidR="001A30D8" w:rsidRDefault="001A30D8"/>
    <w:sectPr w:rsidR="001A30D8" w:rsidSect="001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94FFA"/>
    <w:multiLevelType w:val="multilevel"/>
    <w:tmpl w:val="C8807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D09"/>
    <w:rsid w:val="00005C00"/>
    <w:rsid w:val="00022F6E"/>
    <w:rsid w:val="00125D09"/>
    <w:rsid w:val="001A30D8"/>
    <w:rsid w:val="0073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0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2018-06-21T02:18:00Z</dcterms:created>
  <dcterms:modified xsi:type="dcterms:W3CDTF">2021-04-27T09:28:00Z</dcterms:modified>
</cp:coreProperties>
</file>