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D4" w:rsidRPr="00D96ACD" w:rsidRDefault="002412D4" w:rsidP="002412D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</w:t>
      </w:r>
      <w:bookmarkStart w:id="0" w:name="_GoBack"/>
      <w:bookmarkEnd w:id="0"/>
      <w:r w:rsidRPr="00D96ACD">
        <w:rPr>
          <w:rFonts w:ascii="Times New Roman" w:hAnsi="Times New Roman" w:cs="Times New Roman"/>
          <w:iCs/>
          <w:sz w:val="28"/>
          <w:szCs w:val="28"/>
        </w:rPr>
        <w:t>Минюст России сообщает о возможных случаях телефонного мошенничества на территории Российской Федерации.</w:t>
      </w:r>
    </w:p>
    <w:p w:rsidR="002412D4" w:rsidRPr="00D96ACD" w:rsidRDefault="002412D4" w:rsidP="002412D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D96ACD">
        <w:rPr>
          <w:rFonts w:ascii="Times New Roman" w:hAnsi="Times New Roman" w:cs="Times New Roman"/>
          <w:iCs/>
          <w:sz w:val="28"/>
          <w:szCs w:val="28"/>
        </w:rPr>
        <w:t>Начиная с 2016 года в Минюст России поступило более 3000</w:t>
      </w:r>
      <w:proofErr w:type="gramEnd"/>
      <w:r w:rsidRPr="00D96ACD">
        <w:rPr>
          <w:rFonts w:ascii="Times New Roman" w:hAnsi="Times New Roman" w:cs="Times New Roman"/>
          <w:iCs/>
          <w:sz w:val="28"/>
          <w:szCs w:val="28"/>
        </w:rPr>
        <w:t xml:space="preserve"> заявлений граждан из различных субъектов Российской Федерации с просьбой предоставить бесплатного адвоката для представления интересов в качестве потерпевшего в уголовном судопроизводстве. По сведениям МВД России, в Следственный комитет Российской Федерации также поступают многочисленные заявления аналогичного содержания.</w:t>
      </w:r>
    </w:p>
    <w:p w:rsidR="002412D4" w:rsidRPr="00D96ACD" w:rsidRDefault="002412D4" w:rsidP="002412D4">
      <w:pPr>
        <w:spacing w:after="0" w:line="240" w:lineRule="auto"/>
        <w:ind w:firstLine="38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6ACD">
        <w:rPr>
          <w:rFonts w:ascii="Times New Roman" w:hAnsi="Times New Roman" w:cs="Times New Roman"/>
          <w:iCs/>
          <w:sz w:val="28"/>
          <w:szCs w:val="28"/>
        </w:rPr>
        <w:t xml:space="preserve">Стало известно о повсеместном возникновении ситуаций, когда неизвестные лица связываются с гражданами по телефону и, представляясь следователями правоохранительных органов или иных государственных органов Российской Федерации, сообщают о возможности возместить стоимость услуг адвоката, а также получить моральную компенсацию за приобретенные фальсифицированные биологически активные добавки. </w:t>
      </w:r>
    </w:p>
    <w:p w:rsidR="002412D4" w:rsidRPr="00D96ACD" w:rsidRDefault="002412D4" w:rsidP="002412D4">
      <w:pPr>
        <w:spacing w:after="0" w:line="240" w:lineRule="auto"/>
        <w:ind w:firstLine="38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6ACD">
        <w:rPr>
          <w:rFonts w:ascii="Times New Roman" w:hAnsi="Times New Roman" w:cs="Times New Roman"/>
          <w:iCs/>
          <w:sz w:val="28"/>
          <w:szCs w:val="28"/>
        </w:rPr>
        <w:t xml:space="preserve">Для этого, как правило, предлагается направить в Минюст России или другие ведомства заявление с просьбой предоставить бесплатного государственного адвоката для представления интересов граждан в уголовном судопроизводстве. Через некоторое время с гражданами связывается лицо, представляющееся адвокатом, которое под различными предлогами сообщает о необходимости перевести денежные средства через платежные системы. </w:t>
      </w:r>
    </w:p>
    <w:p w:rsidR="00FC759B" w:rsidRDefault="002412D4" w:rsidP="002412D4">
      <w:pPr>
        <w:spacing w:after="0" w:line="240" w:lineRule="auto"/>
      </w:pPr>
      <w:r w:rsidRPr="00D96ACD">
        <w:rPr>
          <w:rFonts w:ascii="Times New Roman" w:hAnsi="Times New Roman" w:cs="Times New Roman"/>
          <w:iCs/>
          <w:sz w:val="28"/>
          <w:szCs w:val="28"/>
        </w:rPr>
        <w:t>Обращаем внимание, что деятельность по оказанию бесплатной юридической помощи не носит возмездного характера, следовательно, гражданин, обратившийся за оказанием данной помощи, не обязан вносить никакие денежные средства ни в какие учреждения, связанные с реализацией полномочий по оказанию бесплатной юридической помощи.</w:t>
      </w:r>
    </w:p>
    <w:sectPr w:rsidR="00FC7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D4"/>
    <w:rsid w:val="002412D4"/>
    <w:rsid w:val="00FC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2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2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2020-02-07T08:12:00Z</dcterms:created>
  <dcterms:modified xsi:type="dcterms:W3CDTF">2020-02-07T08:14:00Z</dcterms:modified>
</cp:coreProperties>
</file>